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7D" w:rsidRDefault="0056237D" w:rsidP="0056237D">
      <w:pPr>
        <w:tabs>
          <w:tab w:val="left" w:pos="4140"/>
        </w:tabs>
        <w:ind w:right="84"/>
        <w:jc w:val="center"/>
        <w:rPr>
          <w:sz w:val="24"/>
          <w:szCs w:val="24"/>
        </w:rPr>
      </w:pPr>
      <w:r>
        <w:rPr>
          <w:sz w:val="32"/>
          <w:szCs w:val="32"/>
        </w:rPr>
        <w:t>ΔΗΜΟΣ ΑΝΔΡΑΒΙΔΑΣ-ΚΥΛΛΗΝΗΣ</w:t>
      </w:r>
    </w:p>
    <w:p w:rsidR="0056237D" w:rsidRDefault="0056237D" w:rsidP="0056237D">
      <w:pPr>
        <w:tabs>
          <w:tab w:val="left" w:pos="4140"/>
        </w:tabs>
        <w:rPr>
          <w:sz w:val="40"/>
          <w:szCs w:val="40"/>
        </w:rPr>
      </w:pPr>
    </w:p>
    <w:p w:rsidR="0056237D" w:rsidRDefault="0056237D" w:rsidP="0056237D">
      <w:pPr>
        <w:tabs>
          <w:tab w:val="left" w:pos="1830"/>
          <w:tab w:val="left" w:pos="414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ΠΙΝΑΚΑΣ ΑΠΟΦΑΣΕΩΝ ΔΗΜΟΤΙΚΟΥ   ΣΥΜΒΟΥΛΙΟΥ  ΚΑΤΑ ΤΗΝ 10</w:t>
      </w:r>
      <w:r>
        <w:rPr>
          <w:sz w:val="24"/>
          <w:szCs w:val="24"/>
          <w:u w:val="single"/>
          <w:vertAlign w:val="superscript"/>
        </w:rPr>
        <w:t>η</w:t>
      </w:r>
      <w:r>
        <w:rPr>
          <w:sz w:val="24"/>
          <w:szCs w:val="24"/>
          <w:u w:val="single"/>
        </w:rPr>
        <w:t xml:space="preserve"> </w:t>
      </w:r>
    </w:p>
    <w:p w:rsidR="0056237D" w:rsidRDefault="0056237D" w:rsidP="0056237D">
      <w:pPr>
        <w:tabs>
          <w:tab w:val="left" w:pos="1830"/>
          <w:tab w:val="left" w:pos="414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ΕΙΔΙΚΗ ΣΥΝΕΔΡΙΑΣΗ  ΣΤΙΣ  26/03/2025              </w:t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1260"/>
        <w:gridCol w:w="5378"/>
        <w:gridCol w:w="1619"/>
      </w:tblGrid>
      <w:tr w:rsidR="0056237D" w:rsidTr="0056237D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7D" w:rsidRDefault="0056237D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α.α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7D" w:rsidRDefault="0056237D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α/α  απόφασης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7D" w:rsidRDefault="0056237D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Θέμα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7D" w:rsidRDefault="0056237D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Περίληψη απόφασης </w:t>
            </w:r>
          </w:p>
        </w:tc>
      </w:tr>
      <w:tr w:rsidR="0056237D" w:rsidTr="0056237D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7D" w:rsidRDefault="0056237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7D" w:rsidRDefault="0056237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7D" w:rsidRDefault="0056237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7D" w:rsidRDefault="0056237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6237D" w:rsidTr="0056237D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7D" w:rsidRDefault="0056237D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7D" w:rsidRDefault="0056237D" w:rsidP="0056237D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48/2025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7D" w:rsidRDefault="0056237D" w:rsidP="0056237D">
            <w:pPr>
              <w:tabs>
                <w:tab w:val="left" w:pos="3615"/>
              </w:tabs>
              <w:spacing w:line="276" w:lineRule="auto"/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«</w:t>
            </w:r>
            <w:r>
              <w:rPr>
                <w:rFonts w:eastAsia="Arial Unicode MS"/>
                <w:bCs/>
                <w:sz w:val="24"/>
                <w:szCs w:val="24"/>
              </w:rPr>
              <w:t>Ψήφιση προϋπολογισμού του Δήμου Ανδραβίδας-Κυλλήνης, οικονομικού έτους 2025 και Ολοκληρωμένου Πλαισίου Δράσης-</w:t>
            </w:r>
            <w:proofErr w:type="spellStart"/>
            <w:r>
              <w:rPr>
                <w:rFonts w:eastAsia="Arial Unicode MS"/>
                <w:bCs/>
                <w:sz w:val="24"/>
                <w:szCs w:val="24"/>
              </w:rPr>
              <w:t>Στοχοθεσία</w:t>
            </w:r>
            <w:proofErr w:type="spellEnd"/>
            <w:r>
              <w:rPr>
                <w:rFonts w:eastAsia="Arial Unicode MS"/>
                <w:bCs/>
                <w:sz w:val="24"/>
                <w:szCs w:val="24"/>
              </w:rPr>
              <w:t>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7D" w:rsidRDefault="0056237D">
            <w:pPr>
              <w:spacing w:line="276" w:lineRule="auto"/>
            </w:pPr>
            <w:r>
              <w:t>ΕΓΚΡΙΘΗΚΕ</w:t>
            </w:r>
          </w:p>
        </w:tc>
      </w:tr>
    </w:tbl>
    <w:p w:rsidR="0056237D" w:rsidRDefault="0056237D" w:rsidP="0056237D">
      <w:pPr>
        <w:tabs>
          <w:tab w:val="left" w:pos="1830"/>
          <w:tab w:val="left" w:pos="4140"/>
        </w:tabs>
        <w:jc w:val="center"/>
        <w:rPr>
          <w:sz w:val="24"/>
        </w:rPr>
      </w:pPr>
    </w:p>
    <w:p w:rsidR="0056237D" w:rsidRDefault="0056237D" w:rsidP="0056237D">
      <w:pPr>
        <w:tabs>
          <w:tab w:val="left" w:pos="1830"/>
          <w:tab w:val="left" w:pos="4140"/>
        </w:tabs>
        <w:jc w:val="center"/>
        <w:rPr>
          <w:sz w:val="24"/>
        </w:rPr>
      </w:pPr>
    </w:p>
    <w:p w:rsidR="0056237D" w:rsidRDefault="0056237D" w:rsidP="0056237D">
      <w:pPr>
        <w:tabs>
          <w:tab w:val="left" w:pos="1830"/>
          <w:tab w:val="left" w:pos="4140"/>
        </w:tabs>
        <w:jc w:val="center"/>
        <w:rPr>
          <w:sz w:val="24"/>
        </w:rPr>
      </w:pPr>
      <w:r>
        <w:rPr>
          <w:sz w:val="24"/>
        </w:rPr>
        <w:t>Λεχαινά  31/03/2025</w:t>
      </w:r>
    </w:p>
    <w:p w:rsidR="0056237D" w:rsidRDefault="0056237D" w:rsidP="0056237D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>Η Πρόεδρος</w:t>
      </w:r>
    </w:p>
    <w:p w:rsidR="0056237D" w:rsidRDefault="0056237D" w:rsidP="0056237D">
      <w:pPr>
        <w:tabs>
          <w:tab w:val="left" w:pos="1830"/>
        </w:tabs>
        <w:jc w:val="center"/>
        <w:rPr>
          <w:sz w:val="24"/>
        </w:rPr>
      </w:pPr>
    </w:p>
    <w:p w:rsidR="0056237D" w:rsidRDefault="0056237D" w:rsidP="0056237D">
      <w:pPr>
        <w:tabs>
          <w:tab w:val="left" w:pos="1830"/>
        </w:tabs>
        <w:jc w:val="center"/>
        <w:rPr>
          <w:sz w:val="24"/>
        </w:rPr>
      </w:pPr>
    </w:p>
    <w:p w:rsidR="0056237D" w:rsidRDefault="0056237D" w:rsidP="0056237D">
      <w:pPr>
        <w:tabs>
          <w:tab w:val="left" w:pos="1830"/>
        </w:tabs>
        <w:jc w:val="center"/>
        <w:rPr>
          <w:sz w:val="24"/>
        </w:rPr>
      </w:pPr>
    </w:p>
    <w:p w:rsidR="0056237D" w:rsidRDefault="0056237D" w:rsidP="0056237D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ΣΩΤΗΡΟΠΟΥΛΟΥ ΒΑΣΩ</w:t>
      </w:r>
    </w:p>
    <w:p w:rsidR="001B796A" w:rsidRDefault="0056237D"/>
    <w:sectPr w:rsidR="001B796A" w:rsidSect="00081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237D"/>
    <w:rsid w:val="000817BF"/>
    <w:rsid w:val="00085743"/>
    <w:rsid w:val="002509A8"/>
    <w:rsid w:val="00285552"/>
    <w:rsid w:val="00426288"/>
    <w:rsid w:val="00511D6D"/>
    <w:rsid w:val="0056237D"/>
    <w:rsid w:val="005A081A"/>
    <w:rsid w:val="006A014C"/>
    <w:rsid w:val="00861776"/>
    <w:rsid w:val="009B2428"/>
    <w:rsid w:val="00B748E8"/>
    <w:rsid w:val="00C30302"/>
    <w:rsid w:val="00C54E6C"/>
    <w:rsid w:val="00C977DB"/>
    <w:rsid w:val="00E76EBC"/>
    <w:rsid w:val="00E81141"/>
    <w:rsid w:val="00EF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2025-03-27T21:51:00Z</dcterms:created>
  <dcterms:modified xsi:type="dcterms:W3CDTF">2025-03-27T21:54:00Z</dcterms:modified>
</cp:coreProperties>
</file>