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 w:rsidR="00F62556">
        <w:rPr>
          <w:sz w:val="24"/>
          <w:szCs w:val="24"/>
        </w:rPr>
        <w:t>ΕΩΝ</w:t>
      </w:r>
      <w:r>
        <w:rPr>
          <w:sz w:val="24"/>
          <w:szCs w:val="24"/>
        </w:rPr>
        <w:t xml:space="preserve">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DA2DB5">
        <w:rPr>
          <w:sz w:val="24"/>
          <w:szCs w:val="24"/>
        </w:rPr>
        <w:t>10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 xml:space="preserve">               </w:t>
      </w:r>
      <w:r w:rsidR="005349EF">
        <w:rPr>
          <w:sz w:val="24"/>
          <w:szCs w:val="24"/>
        </w:rPr>
        <w:t xml:space="preserve">ΤΑΚΤΙΚΗ </w:t>
      </w:r>
      <w:r w:rsidRPr="00594E56">
        <w:rPr>
          <w:sz w:val="24"/>
          <w:szCs w:val="24"/>
        </w:rPr>
        <w:t>ΣΥΝΕΔΡΙΑΣ</w:t>
      </w:r>
      <w:r w:rsidR="00E75065">
        <w:rPr>
          <w:sz w:val="24"/>
          <w:szCs w:val="24"/>
        </w:rPr>
        <w:t xml:space="preserve">Η </w:t>
      </w:r>
      <w:r w:rsidR="005349EF">
        <w:rPr>
          <w:sz w:val="24"/>
          <w:szCs w:val="24"/>
        </w:rPr>
        <w:t xml:space="preserve"> ΤΟΥ ΔΗΜΟΤΙΚΟΥ Σ</w:t>
      </w:r>
      <w:r w:rsidR="00DC2702">
        <w:rPr>
          <w:sz w:val="24"/>
          <w:szCs w:val="24"/>
          <w:lang w:val="en-US"/>
        </w:rPr>
        <w:t>Y</w:t>
      </w:r>
      <w:r w:rsidR="005349EF">
        <w:rPr>
          <w:sz w:val="24"/>
          <w:szCs w:val="24"/>
        </w:rPr>
        <w:t xml:space="preserve">ΜΒΟΥΛΙΟΥ ΣΤΙΣ </w:t>
      </w:r>
      <w:r w:rsidR="00DA2DB5">
        <w:rPr>
          <w:sz w:val="24"/>
          <w:szCs w:val="24"/>
        </w:rPr>
        <w:t>1</w:t>
      </w:r>
      <w:r w:rsidR="005349EF">
        <w:rPr>
          <w:sz w:val="24"/>
          <w:szCs w:val="24"/>
        </w:rPr>
        <w:t>/</w:t>
      </w:r>
      <w:r w:rsidR="00DA2DB5">
        <w:rPr>
          <w:sz w:val="24"/>
          <w:szCs w:val="24"/>
        </w:rPr>
        <w:t>4</w:t>
      </w:r>
      <w:r w:rsidR="005349EF">
        <w:rPr>
          <w:sz w:val="24"/>
          <w:szCs w:val="24"/>
        </w:rPr>
        <w:t>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3884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BA6FC8" w:rsidRDefault="00FA3884" w:rsidP="00A652B7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F96677" w:rsidRDefault="00FA38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3884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BA6FC8" w:rsidRDefault="00FA3884" w:rsidP="00A652B7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F96677" w:rsidRDefault="00FA38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FA388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Ε.Η.Δ.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BA6FC8" w:rsidRDefault="00F73C6C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73C6C">
              <w:rPr>
                <w:rFonts w:ascii="Calibri" w:hAnsi="Calibri"/>
              </w:rPr>
              <w:t xml:space="preserve">Ενσωμάτωση νέων στοιχείων που απαιτούνται για την ολοκλήρωση της διαδικασίας χαρακτηρισμού του Δήμου </w:t>
            </w:r>
            <w:proofErr w:type="spellStart"/>
            <w:r w:rsidRPr="00F73C6C">
              <w:rPr>
                <w:rFonts w:ascii="Calibri" w:hAnsi="Calibri"/>
              </w:rPr>
              <w:t>Ανδραβίδας</w:t>
            </w:r>
            <w:r w:rsidRPr="00F73C6C">
              <w:rPr>
                <w:rFonts w:ascii="Calibri" w:hAnsi="Calibri"/>
              </w:rPr>
              <w:noBreakHyphen/>
              <w:t>Κυλλήνης</w:t>
            </w:r>
            <w:proofErr w:type="spellEnd"/>
            <w:r w:rsidRPr="00F73C6C">
              <w:rPr>
                <w:rFonts w:ascii="Calibri" w:hAnsi="Calibri"/>
              </w:rPr>
              <w:t xml:space="preserve"> ως Πρότυπου Τουριστικού Προορισμού Ολοκληρωμένης Διαχείρισης (ΠΤΠΟΔ), σε επίπεδο Περιφερειακής Ενότητας Ηλείας.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FA388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F73C6C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sz w:val="24"/>
                <w:szCs w:val="24"/>
              </w:rPr>
              <w:t xml:space="preserve">Έγκριση αποτελεσμάτων εκτέλεσης του </w:t>
            </w:r>
            <w:proofErr w:type="spellStart"/>
            <w:r w:rsidRPr="00F62556">
              <w:rPr>
                <w:sz w:val="24"/>
                <w:szCs w:val="24"/>
              </w:rPr>
              <w:t>προϋπ</w:t>
            </w:r>
            <w:proofErr w:type="spellEnd"/>
            <w:r w:rsidRPr="00F62556">
              <w:rPr>
                <w:sz w:val="24"/>
                <w:szCs w:val="24"/>
              </w:rPr>
              <w:t>/</w:t>
            </w:r>
            <w:proofErr w:type="spellStart"/>
            <w:r w:rsidRPr="00F62556">
              <w:rPr>
                <w:sz w:val="24"/>
                <w:szCs w:val="24"/>
              </w:rPr>
              <w:t>σμού</w:t>
            </w:r>
            <w:proofErr w:type="spellEnd"/>
            <w:r w:rsidRPr="00F62556">
              <w:rPr>
                <w:sz w:val="24"/>
                <w:szCs w:val="24"/>
              </w:rPr>
              <w:t xml:space="preserve"> Δ΄ τριμήνου οικονομικού έτους 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76146C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F73C6C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sz w:val="24"/>
                <w:szCs w:val="24"/>
              </w:rPr>
              <w:t>Έγκριση αρχιτεκτονικής μελέτης για την κατασκευή προσωρινών καταλυμάτων σε καλλιεργούμενη έκταση ιδιοκτησίας Σάμαρη Διονύσιου του Νικολάου που βρίσκεται στη θέση «</w:t>
            </w:r>
            <w:proofErr w:type="spellStart"/>
            <w:r w:rsidRPr="00F62556">
              <w:rPr>
                <w:sz w:val="24"/>
                <w:szCs w:val="24"/>
              </w:rPr>
              <w:t>Διχάλι</w:t>
            </w:r>
            <w:proofErr w:type="spellEnd"/>
            <w:r w:rsidRPr="00F62556">
              <w:rPr>
                <w:sz w:val="24"/>
                <w:szCs w:val="24"/>
              </w:rPr>
              <w:t xml:space="preserve"> ή </w:t>
            </w:r>
            <w:proofErr w:type="spellStart"/>
            <w:r w:rsidRPr="00F62556">
              <w:rPr>
                <w:sz w:val="24"/>
                <w:szCs w:val="24"/>
              </w:rPr>
              <w:t>Λάμνη</w:t>
            </w:r>
            <w:proofErr w:type="spellEnd"/>
            <w:r w:rsidRPr="00F62556">
              <w:rPr>
                <w:sz w:val="24"/>
                <w:szCs w:val="24"/>
              </w:rPr>
              <w:t>» περιφέρειας Κοιν. Νέας Μανολάδας Δ.Ε. Βουπρασίας του Δήμου Ανδραβίδας-Κυλλήνης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76146C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F73C6C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sz w:val="24"/>
                <w:szCs w:val="24"/>
              </w:rPr>
              <w:t>Τροποποίηση της αριθ. 3/2026 Α.Δ.Σ. για την α</w:t>
            </w:r>
            <w:r w:rsidRPr="00F62556">
              <w:rPr>
                <w:bCs/>
                <w:sz w:val="24"/>
                <w:szCs w:val="24"/>
              </w:rPr>
              <w:t>ντικατάσταση μέλους της επιτροπής επίλυσης φορολογικών διαφορών και αμφισβητήσεων για το οικον. έτος 2026</w:t>
            </w:r>
            <w:r w:rsidRPr="00F62556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F62556">
              <w:rPr>
                <w:bCs/>
                <w:sz w:val="24"/>
                <w:szCs w:val="24"/>
              </w:rPr>
              <w:t xml:space="preserve">λόγω παραιτήσεως του συμμετέχοντος δημότη κ. </w:t>
            </w:r>
            <w:proofErr w:type="spellStart"/>
            <w:r w:rsidRPr="00F62556">
              <w:rPr>
                <w:bCs/>
                <w:sz w:val="24"/>
                <w:szCs w:val="24"/>
              </w:rPr>
              <w:t>Κοτσέτα</w:t>
            </w:r>
            <w:proofErr w:type="spellEnd"/>
            <w:r w:rsidRPr="00F62556">
              <w:rPr>
                <w:bCs/>
                <w:sz w:val="24"/>
                <w:szCs w:val="24"/>
              </w:rPr>
              <w:t xml:space="preserve"> Αλ. Παναγιώτη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FA388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BC4FD4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color w:val="222222"/>
                <w:sz w:val="24"/>
                <w:szCs w:val="24"/>
                <w:shd w:val="clear" w:color="auto" w:fill="FFFFFF"/>
              </w:rPr>
              <w:t>Έγκρισης 1ης Μετάθεσης χρόνου παράδοσης προμήθειας με τίτλο «ΠΡΟΜΗΘΕΙΑ ΚΑΙ ΤΟΠΟΘΕΤΗΣΗ ΑΕΡΟΥΠΟΣΤΗΡΙΖΟΜΕΝΟΥ ΣΤΕΓΑΣΤΡΟΥ (ΤΥΠΟΥ AIR DOME) ΓΙΑ ΤΗΝ ΔΗΜΙΟΥΡΓΙΑ ΚΛΕΙΣΤΟΥ ΓΗΠΕΔΟΥ 5Χ5 ΜΕ ΚΕΡΚΙΔΕΣ &amp; ΥΠΟΒΑΣΗ ΧΛΟΟΤΑΠΗΤΑ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BC4FD4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bCs/>
                <w:sz w:val="24"/>
                <w:szCs w:val="24"/>
              </w:rPr>
              <w:t xml:space="preserve">Λήψη απόφασης για την παραχώρηση χρήσης ακινήτου (Δημοτικού Σχολείου Ανδραβίδας) στις </w:t>
            </w:r>
            <w:proofErr w:type="spellStart"/>
            <w:r w:rsidRPr="00F62556">
              <w:rPr>
                <w:rFonts w:ascii="Tahoma" w:hAnsi="Tahoma" w:cs="Tahoma"/>
              </w:rPr>
              <w:t>΄΄ΚΤΙΡΙΑΚΕΣ</w:t>
            </w:r>
            <w:proofErr w:type="spellEnd"/>
            <w:r w:rsidRPr="00F62556">
              <w:rPr>
                <w:rFonts w:ascii="Tahoma" w:hAnsi="Tahoma" w:cs="Tahoma"/>
              </w:rPr>
              <w:t xml:space="preserve"> ΥΠΟΔΟΜΕΣ Α.Ε.΄΄ </w:t>
            </w:r>
            <w:r w:rsidRPr="00F62556">
              <w:rPr>
                <w:sz w:val="24"/>
                <w:szCs w:val="24"/>
              </w:rPr>
              <w:t xml:space="preserve">με σκοπό την υλοποίηση του έργου </w:t>
            </w:r>
            <w:r w:rsidRPr="00F62556">
              <w:rPr>
                <w:bCs/>
                <w:sz w:val="24"/>
                <w:szCs w:val="24"/>
              </w:rPr>
              <w:t>«Στατική Ενίσχυση και Αναβάθμιση του Δημοτικού Σχολείου Ανδραβίδας»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BC4FD4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sz w:val="24"/>
                <w:szCs w:val="24"/>
              </w:rPr>
              <w:t>Έγκριση αρχιτεκτονικής μελέτης για την κατασκευή προσωρινών καταλυμάτων σε καλλιεργούμενη έκταση ιδιοκτησίας Δημόπουλου Ιωάννη του Γεωργίου που βρίσκεται στη θέση «ΚΙΤΣΟΣ» περιφέρειας Κοιν. Βάρδας Δ.Ε. Βουπρασίας του Δήμου Ανδραβίδας-Κυλλήνης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BC4FD4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sz w:val="24"/>
                <w:szCs w:val="24"/>
              </w:rPr>
              <w:t xml:space="preserve">Έγκριση αρχιτεκτονικής μελέτης για την κατασκευή προσωρινών καταλυμάτων σε καλλιεργούμενη έκταση ιδιοκτησίας Δημόπουλου Ανδρέα του </w:t>
            </w:r>
            <w:r w:rsidRPr="00F62556">
              <w:rPr>
                <w:sz w:val="24"/>
                <w:szCs w:val="24"/>
              </w:rPr>
              <w:lastRenderedPageBreak/>
              <w:t>Ιωάννη που βρίσκεται στη θέση «ΑΜΠΕΛΙΑ-ΚΑΡΒΟΥΝΕΪΚΑ-ΣΚΑΤΙΑ-ΠΛΑΤΑΝΑΚΙ» περιφέρειας Κοιν. Μανολάδας Δ.Ε. Βουπρασίας του Δήμου Ανδραβίδας-Κυλλήνης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lastRenderedPageBreak/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73C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62556" w:rsidRDefault="00F62556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F62556">
              <w:rPr>
                <w:rFonts w:ascii="Calibri" w:hAnsi="Calibri"/>
              </w:rPr>
              <w:t>Ορισμός Εκπροσώπου για την συγκρότηση της Επιτροπή εκτίμησης μοναδιαίας αξίας ζώων και προϊόντων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FA388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BA6FC8" w:rsidRDefault="0076146C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F96677" w:rsidRDefault="0076146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3884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BA6FC8" w:rsidRDefault="00FA3884" w:rsidP="00A652B7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F96677" w:rsidRDefault="00FA38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4C0E" w:rsidRDefault="00CB4C0E" w:rsidP="007735F2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Λεχαινά  </w:t>
      </w:r>
      <w:r w:rsidR="00FA3884">
        <w:rPr>
          <w:sz w:val="24"/>
        </w:rPr>
        <w:t>6</w:t>
      </w:r>
      <w:r>
        <w:rPr>
          <w:sz w:val="24"/>
        </w:rPr>
        <w:t>/</w:t>
      </w:r>
      <w:r w:rsidR="009A6C1E">
        <w:rPr>
          <w:sz w:val="24"/>
        </w:rPr>
        <w:t>4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7735F2">
      <w:pPr>
        <w:tabs>
          <w:tab w:val="left" w:pos="1830"/>
        </w:tabs>
        <w:spacing w:after="0" w:line="240" w:lineRule="auto"/>
        <w:rPr>
          <w:sz w:val="24"/>
        </w:rPr>
      </w:pP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0B4BC5"/>
    <w:rsid w:val="00266CCB"/>
    <w:rsid w:val="002B0E8C"/>
    <w:rsid w:val="004A2A3F"/>
    <w:rsid w:val="004B0294"/>
    <w:rsid w:val="00531968"/>
    <w:rsid w:val="005349EF"/>
    <w:rsid w:val="0076146C"/>
    <w:rsid w:val="007635F8"/>
    <w:rsid w:val="0076406A"/>
    <w:rsid w:val="00772277"/>
    <w:rsid w:val="007735F2"/>
    <w:rsid w:val="00785774"/>
    <w:rsid w:val="007B7F3E"/>
    <w:rsid w:val="008269F7"/>
    <w:rsid w:val="0085210F"/>
    <w:rsid w:val="008A1FB0"/>
    <w:rsid w:val="008E6FE7"/>
    <w:rsid w:val="009648CA"/>
    <w:rsid w:val="009A6C1E"/>
    <w:rsid w:val="009D6FD8"/>
    <w:rsid w:val="00A652B7"/>
    <w:rsid w:val="00A96003"/>
    <w:rsid w:val="00BA6FC8"/>
    <w:rsid w:val="00BC4FD4"/>
    <w:rsid w:val="00C26FAF"/>
    <w:rsid w:val="00C61C82"/>
    <w:rsid w:val="00CB4C0E"/>
    <w:rsid w:val="00D96C75"/>
    <w:rsid w:val="00DA2DB5"/>
    <w:rsid w:val="00DC2702"/>
    <w:rsid w:val="00DD5079"/>
    <w:rsid w:val="00E75065"/>
    <w:rsid w:val="00F62556"/>
    <w:rsid w:val="00F73C6C"/>
    <w:rsid w:val="00FA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151EB-BDE5-47D2-A9B6-3227D6B9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2026-04-02T07:24:00Z</cp:lastPrinted>
  <dcterms:created xsi:type="dcterms:W3CDTF">2026-04-02T07:12:00Z</dcterms:created>
  <dcterms:modified xsi:type="dcterms:W3CDTF">2026-04-02T07:25:00Z</dcterms:modified>
</cp:coreProperties>
</file>