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Default="00CB4C0E" w:rsidP="00CB4C0E">
      <w:pPr>
        <w:tabs>
          <w:tab w:val="left" w:pos="4140"/>
        </w:tabs>
        <w:rPr>
          <w:sz w:val="40"/>
          <w:szCs w:val="40"/>
        </w:rPr>
      </w:pP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E636EB">
        <w:rPr>
          <w:sz w:val="24"/>
          <w:szCs w:val="24"/>
        </w:rPr>
        <w:t>1</w:t>
      </w:r>
      <w:r w:rsidR="00F3462A">
        <w:rPr>
          <w:sz w:val="24"/>
          <w:szCs w:val="24"/>
        </w:rPr>
        <w:t>6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ΕΙΔΙΚΗ  ΣΥΝΕΔΡΙΑΣΗ </w:t>
      </w:r>
      <w:r w:rsidR="00C44344">
        <w:rPr>
          <w:sz w:val="24"/>
          <w:szCs w:val="24"/>
        </w:rPr>
        <w:t xml:space="preserve">ΣΤΙΣ </w:t>
      </w:r>
      <w:r w:rsidR="00F3462A">
        <w:rPr>
          <w:sz w:val="24"/>
          <w:szCs w:val="24"/>
        </w:rPr>
        <w:t>17</w:t>
      </w:r>
      <w:r w:rsidR="00C44344">
        <w:rPr>
          <w:sz w:val="24"/>
          <w:szCs w:val="24"/>
        </w:rPr>
        <w:t>/</w:t>
      </w:r>
      <w:r w:rsidR="00F3462A">
        <w:rPr>
          <w:sz w:val="24"/>
          <w:szCs w:val="24"/>
        </w:rPr>
        <w:t>6</w:t>
      </w:r>
      <w:r w:rsidR="00C44344">
        <w:rPr>
          <w:sz w:val="24"/>
          <w:szCs w:val="24"/>
        </w:rPr>
        <w:t>/2026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F3462A" w:rsidP="00F3462A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3354D" w:rsidRDefault="00F3462A" w:rsidP="00845160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F3462A">
              <w:rPr>
                <w:rFonts w:ascii="Verdana" w:hAnsi="Verdana"/>
                <w:b/>
                <w:bCs/>
              </w:rPr>
              <w:t xml:space="preserve">«Απολογισμός Πεπραγμένων ∆ηµοτικής Αρχής για το έτος 2025» </w:t>
            </w:r>
            <w:r w:rsidRPr="00F3462A">
              <w:rPr>
                <w:rFonts w:ascii="Verdana" w:hAnsi="Verdana"/>
                <w:b/>
                <w:bCs/>
                <w:i/>
                <w:iCs/>
              </w:rPr>
              <w:t>(σύµφωνα µε τις διατάξεις του άρθρου 217 του Κώδικα ∆ήµων και Κοινοτήτων Ν.3463/2006,</w:t>
            </w:r>
            <w:r w:rsidRPr="00F3462A">
              <w:rPr>
                <w:rFonts w:ascii="Verdana" w:hAnsi="Verdana"/>
                <w:b/>
                <w:bCs/>
              </w:rPr>
              <w:t xml:space="preserve"> όπως τροποποιήθηκε και ισχύει)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845160" w:rsidP="007857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ΕΓΚΡΙΘΗΚΕ</w:t>
            </w:r>
          </w:p>
        </w:tc>
      </w:tr>
    </w:tbl>
    <w:p w:rsidR="00CB4C0E" w:rsidRDefault="00CB4C0E" w:rsidP="00CB4C0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Λεχαινά  </w:t>
      </w:r>
      <w:r w:rsidR="00F3462A">
        <w:rPr>
          <w:sz w:val="24"/>
        </w:rPr>
        <w:t>22</w:t>
      </w:r>
      <w:r>
        <w:rPr>
          <w:sz w:val="24"/>
        </w:rPr>
        <w:t>/</w:t>
      </w:r>
      <w:r w:rsidR="00F3462A">
        <w:rPr>
          <w:sz w:val="24"/>
        </w:rPr>
        <w:t>6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CB4C0E">
      <w:pPr>
        <w:tabs>
          <w:tab w:val="left" w:pos="1830"/>
        </w:tabs>
        <w:rPr>
          <w:sz w:val="24"/>
        </w:rPr>
      </w:pP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047379"/>
    <w:rsid w:val="002B0E8C"/>
    <w:rsid w:val="0031022F"/>
    <w:rsid w:val="00531968"/>
    <w:rsid w:val="00785774"/>
    <w:rsid w:val="00845160"/>
    <w:rsid w:val="00917332"/>
    <w:rsid w:val="00BF4199"/>
    <w:rsid w:val="00BF799A"/>
    <w:rsid w:val="00C44344"/>
    <w:rsid w:val="00C505C9"/>
    <w:rsid w:val="00CB4C0E"/>
    <w:rsid w:val="00E636EB"/>
    <w:rsid w:val="00F34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2026-06-17T09:52:00Z</dcterms:created>
  <dcterms:modified xsi:type="dcterms:W3CDTF">2026-06-17T09:53:00Z</dcterms:modified>
</cp:coreProperties>
</file>