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45A" w:rsidRDefault="00CA445A" w:rsidP="00CA445A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CA445A" w:rsidRDefault="00CA445A" w:rsidP="00CA445A">
      <w:pPr>
        <w:tabs>
          <w:tab w:val="left" w:pos="4140"/>
        </w:tabs>
        <w:rPr>
          <w:sz w:val="40"/>
          <w:szCs w:val="40"/>
        </w:rPr>
      </w:pPr>
    </w:p>
    <w:p w:rsidR="00CA445A" w:rsidRDefault="00CA445A" w:rsidP="00CA445A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ΠΙΝΑΚΑΣ ΑΠΟΦΑΣΕΩΝ ΔΗΜΟΤΙΚΟΥ   ΣΥΜΒΟΥΛΙΟΥ  ΚΑΤΑ ΤΗΝ </w:t>
      </w:r>
      <w:r w:rsidR="00D26CE4">
        <w:rPr>
          <w:sz w:val="24"/>
          <w:szCs w:val="24"/>
          <w:u w:val="single"/>
        </w:rPr>
        <w:t>25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CA445A" w:rsidRDefault="00CA445A" w:rsidP="00CA445A">
      <w:pPr>
        <w:tabs>
          <w:tab w:val="left" w:pos="1830"/>
          <w:tab w:val="left" w:pos="414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ΕΙΔΙΚΗ ΣΥΝΕΔΡΙΑΣΗ  ΣΤΙΣ  1</w:t>
      </w:r>
      <w:r w:rsidR="00D26CE4">
        <w:rPr>
          <w:sz w:val="24"/>
          <w:szCs w:val="24"/>
        </w:rPr>
        <w:t>1</w:t>
      </w:r>
      <w:r>
        <w:rPr>
          <w:sz w:val="24"/>
          <w:szCs w:val="24"/>
        </w:rPr>
        <w:t>/0</w:t>
      </w:r>
      <w:r w:rsidR="00D26CE4">
        <w:rPr>
          <w:sz w:val="24"/>
          <w:szCs w:val="24"/>
        </w:rPr>
        <w:t>9</w:t>
      </w:r>
      <w:r>
        <w:rPr>
          <w:sz w:val="24"/>
          <w:szCs w:val="24"/>
        </w:rPr>
        <w:t xml:space="preserve">/2024              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6"/>
        <w:gridCol w:w="1260"/>
        <w:gridCol w:w="5376"/>
        <w:gridCol w:w="1618"/>
      </w:tblGrid>
      <w:tr w:rsidR="00CA445A" w:rsidTr="00CA445A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E71904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E71904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E71904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5A" w:rsidRDefault="00CA445A" w:rsidP="00E71904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CA445A" w:rsidRDefault="00CA445A" w:rsidP="00E71904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445A" w:rsidTr="00CA445A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E71904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D26CE4">
            <w:pPr>
              <w:jc w:val="center"/>
              <w:rPr>
                <w:rFonts w:asciiTheme="minorHAnsi" w:eastAsiaTheme="minorEastAsia" w:hAnsiTheme="minorHAnsi" w:cs="Times New Roman"/>
                <w:lang w:eastAsia="el-GR"/>
              </w:rPr>
            </w:pPr>
            <w:r>
              <w:rPr>
                <w:rFonts w:asciiTheme="minorHAnsi" w:eastAsiaTheme="minorEastAsia" w:hAnsiTheme="minorHAnsi" w:cs="Times New Roman"/>
                <w:lang w:eastAsia="el-GR"/>
              </w:rPr>
              <w:t>1</w:t>
            </w:r>
            <w:r w:rsidR="00723CBD">
              <w:rPr>
                <w:rFonts w:asciiTheme="minorHAnsi" w:eastAsiaTheme="minorEastAsia" w:hAnsiTheme="minorHAnsi" w:cs="Times New Roman"/>
                <w:lang w:eastAsia="el-GR"/>
              </w:rPr>
              <w:t>61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Pr="00CA445A" w:rsidRDefault="00CA445A" w:rsidP="00D26CE4">
            <w:pPr>
              <w:spacing w:line="276" w:lineRule="auto"/>
              <w:jc w:val="both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 w:rsidRPr="00CA445A">
              <w:rPr>
                <w:rFonts w:asciiTheme="minorHAnsi" w:hAnsiTheme="minorHAnsi"/>
                <w:bCs/>
                <w:sz w:val="24"/>
                <w:szCs w:val="24"/>
              </w:rPr>
              <w:t>Έγκριση Οικονομικών Καταστάσεων (Ισολογισμού) χρήσης οικονομικού έτους 202</w:t>
            </w:r>
            <w:r w:rsidR="00D26CE4">
              <w:rPr>
                <w:rFonts w:asciiTheme="minorHAnsi" w:hAnsiTheme="minorHAnsi"/>
                <w:bCs/>
                <w:sz w:val="24"/>
                <w:szCs w:val="24"/>
              </w:rPr>
              <w:t>1</w:t>
            </w:r>
            <w:r w:rsidRPr="00CA445A">
              <w:rPr>
                <w:rFonts w:asciiTheme="minorHAnsi" w:hAnsiTheme="minorHAnsi"/>
                <w:bCs/>
                <w:sz w:val="24"/>
                <w:szCs w:val="24"/>
              </w:rPr>
              <w:t>, του Δήμου Ανδραβίδας-Κυλλήνης.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E7190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t>ΕΓΚΡΙΘΗΚΕ</w:t>
            </w:r>
          </w:p>
        </w:tc>
      </w:tr>
    </w:tbl>
    <w:p w:rsidR="001B796A" w:rsidRDefault="00A25514"/>
    <w:p w:rsidR="00CA445A" w:rsidRDefault="00CA445A"/>
    <w:p w:rsidR="009B2536" w:rsidRDefault="009B2536" w:rsidP="00A25514">
      <w:pPr>
        <w:jc w:val="center"/>
      </w:pPr>
      <w:r>
        <w:t>Λεχαινά 16/9/2024</w:t>
      </w:r>
    </w:p>
    <w:p w:rsidR="009B2536" w:rsidRDefault="009B2536" w:rsidP="00A25514">
      <w:pPr>
        <w:jc w:val="center"/>
      </w:pPr>
    </w:p>
    <w:p w:rsidR="009B2536" w:rsidRDefault="009B2536" w:rsidP="00A25514">
      <w:pPr>
        <w:jc w:val="center"/>
      </w:pPr>
      <w:r>
        <w:t>Η ΠΡΟΕΔΡΟΣ</w:t>
      </w:r>
    </w:p>
    <w:p w:rsidR="009B2536" w:rsidRDefault="009B2536" w:rsidP="00A25514">
      <w:pPr>
        <w:jc w:val="center"/>
      </w:pPr>
    </w:p>
    <w:p w:rsidR="009B2536" w:rsidRDefault="009B2536" w:rsidP="00A25514">
      <w:pPr>
        <w:jc w:val="center"/>
      </w:pPr>
    </w:p>
    <w:p w:rsidR="009B2536" w:rsidRDefault="009B2536" w:rsidP="00A25514">
      <w:pPr>
        <w:jc w:val="center"/>
      </w:pPr>
      <w:r>
        <w:t>ΣΩΤΗΡΟΠΟΥΛΟΥ ΒΑΣΩ</w:t>
      </w:r>
    </w:p>
    <w:p w:rsidR="00CA445A" w:rsidRDefault="00CA445A" w:rsidP="00A25514">
      <w:pPr>
        <w:jc w:val="center"/>
      </w:pPr>
    </w:p>
    <w:p w:rsidR="00CA445A" w:rsidRDefault="00CA445A"/>
    <w:p w:rsidR="00CA445A" w:rsidRDefault="009B2536">
      <w:r>
        <w:t xml:space="preserve">                                                                           </w:t>
      </w:r>
    </w:p>
    <w:p w:rsidR="00CA445A" w:rsidRDefault="00CA445A"/>
    <w:p w:rsidR="00CA445A" w:rsidRDefault="00CA445A"/>
    <w:p w:rsidR="00CA445A" w:rsidRDefault="00CA445A"/>
    <w:p w:rsidR="00CA445A" w:rsidRDefault="00CA445A"/>
    <w:sectPr w:rsidR="00CA445A" w:rsidSect="000817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905" w:rsidRDefault="00B51905" w:rsidP="00B51905">
      <w:r>
        <w:separator/>
      </w:r>
    </w:p>
  </w:endnote>
  <w:endnote w:type="continuationSeparator" w:id="0">
    <w:p w:rsidR="00B51905" w:rsidRDefault="00B51905" w:rsidP="00B519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905" w:rsidRDefault="00B51905" w:rsidP="00B51905">
      <w:r>
        <w:separator/>
      </w:r>
    </w:p>
  </w:footnote>
  <w:footnote w:type="continuationSeparator" w:id="0">
    <w:p w:rsidR="00B51905" w:rsidRDefault="00B51905" w:rsidP="00B519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445A"/>
    <w:rsid w:val="000817BF"/>
    <w:rsid w:val="00085743"/>
    <w:rsid w:val="00141206"/>
    <w:rsid w:val="00217458"/>
    <w:rsid w:val="002509A8"/>
    <w:rsid w:val="00285552"/>
    <w:rsid w:val="00426288"/>
    <w:rsid w:val="00511D6D"/>
    <w:rsid w:val="00532908"/>
    <w:rsid w:val="00566CB0"/>
    <w:rsid w:val="005A081A"/>
    <w:rsid w:val="0067764B"/>
    <w:rsid w:val="006A014C"/>
    <w:rsid w:val="00723CBD"/>
    <w:rsid w:val="00861776"/>
    <w:rsid w:val="009B2536"/>
    <w:rsid w:val="00A25514"/>
    <w:rsid w:val="00B51905"/>
    <w:rsid w:val="00B748E8"/>
    <w:rsid w:val="00C30302"/>
    <w:rsid w:val="00C54E6C"/>
    <w:rsid w:val="00C977DB"/>
    <w:rsid w:val="00CA445A"/>
    <w:rsid w:val="00D26CE4"/>
    <w:rsid w:val="00D4115A"/>
    <w:rsid w:val="00E76EBC"/>
    <w:rsid w:val="00E81141"/>
    <w:rsid w:val="00EF41A1"/>
    <w:rsid w:val="00F8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445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1905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B51905"/>
    <w:rPr>
      <w:rFonts w:ascii="Calibri" w:eastAsia="Calibri" w:hAnsi="Calibri" w:cs="Calibri"/>
    </w:rPr>
  </w:style>
  <w:style w:type="paragraph" w:styleId="a4">
    <w:name w:val="footer"/>
    <w:basedOn w:val="a"/>
    <w:link w:val="Char0"/>
    <w:uiPriority w:val="99"/>
    <w:semiHidden/>
    <w:unhideWhenUsed/>
    <w:rsid w:val="00B51905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B51905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7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427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2024-02-19T09:01:00Z</cp:lastPrinted>
  <dcterms:created xsi:type="dcterms:W3CDTF">2024-08-26T08:46:00Z</dcterms:created>
  <dcterms:modified xsi:type="dcterms:W3CDTF">2024-09-12T06:47:00Z</dcterms:modified>
</cp:coreProperties>
</file>