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64" w:rsidRPr="00AB7088" w:rsidRDefault="00CE7964" w:rsidP="00AB7088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E7964" w:rsidRDefault="00CE7964" w:rsidP="00CE7964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="00D139DF">
        <w:rPr>
          <w:sz w:val="24"/>
          <w:szCs w:val="24"/>
          <w:u w:val="single"/>
        </w:rPr>
        <w:t>31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E7964" w:rsidRPr="00A6280F" w:rsidRDefault="00CE7964" w:rsidP="00CE7964">
      <w:pPr>
        <w:tabs>
          <w:tab w:val="left" w:pos="183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AB7088">
        <w:rPr>
          <w:sz w:val="24"/>
          <w:szCs w:val="24"/>
        </w:rPr>
        <w:t xml:space="preserve">   ΤΑΚΤΙΚΗ  ΣΥΝΕΔΡΙΑΣΗ  ΣΤΙΣ  </w:t>
      </w:r>
      <w:r w:rsidR="00A83180">
        <w:rPr>
          <w:sz w:val="24"/>
          <w:szCs w:val="24"/>
        </w:rPr>
        <w:t>2</w:t>
      </w:r>
      <w:r w:rsidR="00D139DF">
        <w:rPr>
          <w:sz w:val="24"/>
          <w:szCs w:val="24"/>
        </w:rPr>
        <w:t>3</w:t>
      </w:r>
      <w:r>
        <w:rPr>
          <w:sz w:val="24"/>
          <w:szCs w:val="24"/>
        </w:rPr>
        <w:t>/</w:t>
      </w:r>
      <w:r w:rsidR="00D139DF">
        <w:rPr>
          <w:sz w:val="24"/>
          <w:szCs w:val="24"/>
        </w:rPr>
        <w:t>10</w:t>
      </w:r>
      <w:r>
        <w:rPr>
          <w:sz w:val="24"/>
          <w:szCs w:val="24"/>
        </w:rPr>
        <w:t xml:space="preserve">/2024              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0"/>
        <w:gridCol w:w="5376"/>
        <w:gridCol w:w="1618"/>
      </w:tblGrid>
      <w:tr w:rsidR="00CE7964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64" w:rsidRP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64" w:rsidRP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E7964" w:rsidRP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17</w:t>
            </w:r>
            <w:r w:rsidR="00283AC1">
              <w:rPr>
                <w:rFonts w:asciiTheme="minorHAnsi" w:eastAsiaTheme="minorEastAsia" w:hAnsiTheme="minorHAnsi"/>
                <w:sz w:val="22"/>
                <w:szCs w:val="22"/>
              </w:rPr>
              <w:t>4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6C6F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5B98">
              <w:rPr>
                <w:bCs/>
                <w:color w:val="000000" w:themeColor="text1"/>
                <w:sz w:val="24"/>
                <w:szCs w:val="24"/>
              </w:rPr>
              <w:t>Αναμόρφωση εκτελούμενου προϋπολογισμού του Δήμου οικονομικού έτους 2024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1E" w:rsidRDefault="00172C1E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17</w:t>
            </w:r>
            <w:r w:rsidR="00283AC1">
              <w:rPr>
                <w:rFonts w:asciiTheme="minorHAnsi" w:eastAsiaTheme="minorEastAsia" w:hAnsiTheme="minorHAnsi"/>
                <w:sz w:val="22"/>
                <w:szCs w:val="22"/>
              </w:rPr>
              <w:t>5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9530E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F5B98">
              <w:rPr>
                <w:sz w:val="24"/>
                <w:szCs w:val="24"/>
              </w:rPr>
              <w:t>Αποδοχή πράξης παραχώρησης τμήματος οικοπέδου σε κοινή χρήση στην Κοινότητα Ανδραβίδας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1E" w:rsidRDefault="00172C1E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17</w:t>
            </w:r>
            <w:r w:rsidR="00283AC1">
              <w:rPr>
                <w:rFonts w:asciiTheme="minorHAnsi" w:eastAsiaTheme="minorEastAsia" w:hAnsiTheme="minorHAnsi"/>
                <w:sz w:val="22"/>
                <w:szCs w:val="22"/>
              </w:rPr>
              <w:t>6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9530E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CF5B98">
              <w:rPr>
                <w:sz w:val="24"/>
                <w:szCs w:val="24"/>
              </w:rPr>
              <w:t xml:space="preserve">Μίσθωσης ιδιωτικής γεώτρησης ιδιοκτησίας </w:t>
            </w:r>
            <w:proofErr w:type="spellStart"/>
            <w:r w:rsidRPr="00CF5B98">
              <w:rPr>
                <w:color w:val="000000"/>
                <w:sz w:val="24"/>
                <w:szCs w:val="24"/>
              </w:rPr>
              <w:t>Καραβασίλη</w:t>
            </w:r>
            <w:proofErr w:type="spellEnd"/>
            <w:r w:rsidRPr="00CF5B98">
              <w:rPr>
                <w:color w:val="000000"/>
                <w:sz w:val="24"/>
                <w:szCs w:val="24"/>
              </w:rPr>
              <w:t xml:space="preserve"> Κωνσταντίνου του Αργυρίου </w:t>
            </w:r>
            <w:r w:rsidRPr="00CF5B98">
              <w:rPr>
                <w:sz w:val="24"/>
                <w:szCs w:val="24"/>
              </w:rPr>
              <w:t>στον οικισμό Αγ. Θεοδώρων Κοινότητας Λεχαινών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CE7964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17</w:t>
            </w:r>
            <w:r w:rsidR="00283AC1">
              <w:rPr>
                <w:rFonts w:asciiTheme="minorHAnsi" w:eastAsiaTheme="minorEastAsia" w:hAnsiTheme="minorHAnsi"/>
                <w:sz w:val="22"/>
                <w:szCs w:val="22"/>
              </w:rPr>
              <w:t>7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9530E">
            <w:pPr>
              <w:tabs>
                <w:tab w:val="left" w:pos="3615"/>
              </w:tabs>
              <w:jc w:val="both"/>
              <w:rPr>
                <w:bCs/>
                <w:sz w:val="24"/>
                <w:szCs w:val="24"/>
              </w:rPr>
            </w:pPr>
            <w:r w:rsidRPr="00CF5B98">
              <w:rPr>
                <w:sz w:val="24"/>
                <w:szCs w:val="24"/>
              </w:rPr>
              <w:t xml:space="preserve">Ακύρωση της αριθ. 165/2024 Α.Δ.Σ. περί δωρεάν παραχώρηση ιδιωτικού χώρου </w:t>
            </w:r>
            <w:proofErr w:type="spellStart"/>
            <w:r w:rsidRPr="00CF5B98">
              <w:rPr>
                <w:sz w:val="24"/>
                <w:szCs w:val="24"/>
              </w:rPr>
              <w:t>Βελλή</w:t>
            </w:r>
            <w:proofErr w:type="spellEnd"/>
            <w:r w:rsidRPr="00CF5B98">
              <w:rPr>
                <w:sz w:val="24"/>
                <w:szCs w:val="24"/>
              </w:rPr>
              <w:t xml:space="preserve"> Παναγιώτη του Δημητρίου στην Τ.Κ. Μέλισσας για ανόρυξη δημοτικής γεώτρησης και λήψη απόφασης για την εκμίσθωση αυτού για τον ίδιο σκοπό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CE7964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83AC1">
              <w:rPr>
                <w:sz w:val="24"/>
                <w:szCs w:val="24"/>
              </w:rPr>
              <w:t>8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F6DEF">
            <w:pPr>
              <w:tabs>
                <w:tab w:val="left" w:pos="3615"/>
              </w:tabs>
              <w:jc w:val="both"/>
              <w:rPr>
                <w:bCs/>
                <w:sz w:val="24"/>
                <w:szCs w:val="24"/>
              </w:rPr>
            </w:pPr>
            <w:r w:rsidRPr="00CF5B98">
              <w:rPr>
                <w:bCs/>
                <w:color w:val="000000" w:themeColor="text1"/>
                <w:sz w:val="24"/>
                <w:szCs w:val="24"/>
              </w:rPr>
              <w:t>Έγκριση της αριθ. 61/11-10-2024 απόφασης του Δ.Σ. του Δημοτικού Λιμενικού Ταμείου Κυλλήνης περί Αναμόρφωσης του προϋπολογισμού έτους 2024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CE7964">
            <w:r w:rsidRPr="00EB723B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83AC1">
              <w:rPr>
                <w:sz w:val="24"/>
                <w:szCs w:val="24"/>
              </w:rPr>
              <w:t>79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9530E">
            <w:pPr>
              <w:tabs>
                <w:tab w:val="left" w:pos="3615"/>
              </w:tabs>
              <w:jc w:val="both"/>
              <w:rPr>
                <w:bCs/>
                <w:sz w:val="24"/>
                <w:szCs w:val="24"/>
              </w:rPr>
            </w:pPr>
            <w:r w:rsidRPr="00CF5B98">
              <w:rPr>
                <w:sz w:val="24"/>
                <w:szCs w:val="24"/>
              </w:rPr>
              <w:t>Έγκριση υλοποίησης της δράσης «Εγκατάσταση δικτύου κάδων διαχείρισης χρησιμοποιημένων μαγειρικών ελαίων και πλαστικών καπακιών»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CE7964">
            <w:r w:rsidRPr="00EB723B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3AC1">
              <w:rPr>
                <w:sz w:val="24"/>
                <w:szCs w:val="24"/>
              </w:rPr>
              <w:t>0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9530E">
            <w:pPr>
              <w:tabs>
                <w:tab w:val="left" w:pos="3615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F5B98">
              <w:rPr>
                <w:bCs/>
                <w:color w:val="000000" w:themeColor="text1"/>
                <w:sz w:val="24"/>
                <w:szCs w:val="24"/>
              </w:rPr>
              <w:t xml:space="preserve">Τροποποίηση Σύμβασης της προμήθειας «Σύστημα </w:t>
            </w:r>
            <w:proofErr w:type="spellStart"/>
            <w:r w:rsidRPr="00CF5B98">
              <w:rPr>
                <w:bCs/>
                <w:color w:val="000000" w:themeColor="text1"/>
                <w:sz w:val="24"/>
                <w:szCs w:val="24"/>
              </w:rPr>
              <w:t>Τηλεελέγχου</w:t>
            </w:r>
            <w:proofErr w:type="spellEnd"/>
            <w:r w:rsidRPr="00CF5B98">
              <w:rPr>
                <w:bCs/>
                <w:color w:val="000000" w:themeColor="text1"/>
                <w:sz w:val="24"/>
                <w:szCs w:val="24"/>
              </w:rPr>
              <w:t>/ Τηλεχειρισμού για  Ανίχνευση Διαρροών του Δικτύου Ύδρευσης και Βελτίωση της Ποιότητας Νερού του Δήμου Ανδραβίδας-Κυλλήνης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>
            <w:r w:rsidRPr="005F491E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3AC1">
              <w:rPr>
                <w:sz w:val="24"/>
                <w:szCs w:val="24"/>
              </w:rPr>
              <w:t>1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F6DEF">
            <w:pPr>
              <w:tabs>
                <w:tab w:val="left" w:pos="3615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F5B98">
              <w:rPr>
                <w:sz w:val="24"/>
                <w:szCs w:val="24"/>
              </w:rPr>
              <w:t>Παράταση προθεσμίας εργασιών του έργου: ΑΝΑΠΛΑΣΗ ΠΕΡΙΒΑΛΛΟΝΤΑ ΧΩΡΟΥ ΑΠΟΘΗΚΩΝ ΑΣΟ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>
            <w:r w:rsidRPr="005F491E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 w:rsidP="00172C1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3AC1">
              <w:rPr>
                <w:sz w:val="24"/>
                <w:szCs w:val="24"/>
              </w:rPr>
              <w:t>2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F6DEF">
            <w:pPr>
              <w:tabs>
                <w:tab w:val="left" w:pos="3615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F5B98">
              <w:rPr>
                <w:sz w:val="24"/>
                <w:szCs w:val="24"/>
              </w:rPr>
              <w:t xml:space="preserve">Παράταση προθεσμίας εργασιών του έργου: </w:t>
            </w:r>
            <w:r w:rsidRPr="00CF5B98">
              <w:rPr>
                <w:bCs/>
                <w:sz w:val="24"/>
                <w:szCs w:val="24"/>
              </w:rPr>
              <w:t>ΑΝΤΙΠΛΗΜΜΥΡΙΚΗ ΠΡΟΣΤΑΣΙΑ ΚΟΙΝΟΤΗΤΑΣ ΛΕΧΑΙΝΩΝ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>
            <w:r w:rsidRPr="005F491E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72C1E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172C1E" w:rsidRDefault="00172C1E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283AC1" w:rsidRDefault="00172C1E" w:rsidP="00172C1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  <w:r w:rsidR="00283AC1">
              <w:rPr>
                <w:sz w:val="24"/>
                <w:szCs w:val="24"/>
              </w:rPr>
              <w:t>3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Pr="00CF5B98" w:rsidRDefault="00172C1E" w:rsidP="00D9530E">
            <w:pPr>
              <w:tabs>
                <w:tab w:val="left" w:pos="3615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F5B98">
              <w:rPr>
                <w:rFonts w:eastAsia="Calibri"/>
                <w:sz w:val="24"/>
                <w:szCs w:val="24"/>
              </w:rPr>
              <w:t>Λήψη απόφασης για ζωντανή μετάδοση (</w:t>
            </w:r>
            <w:proofErr w:type="spellStart"/>
            <w:r w:rsidRPr="00CF5B98">
              <w:rPr>
                <w:rFonts w:eastAsia="Calibri"/>
                <w:sz w:val="24"/>
                <w:szCs w:val="24"/>
              </w:rPr>
              <w:t>live</w:t>
            </w:r>
            <w:proofErr w:type="spellEnd"/>
            <w:r w:rsidRPr="00CF5B9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F5B98">
              <w:rPr>
                <w:rFonts w:eastAsia="Calibri"/>
                <w:sz w:val="24"/>
                <w:szCs w:val="24"/>
              </w:rPr>
              <w:t>streaming</w:t>
            </w:r>
            <w:proofErr w:type="spellEnd"/>
            <w:r w:rsidRPr="00CF5B98">
              <w:rPr>
                <w:rFonts w:eastAsia="Calibri"/>
                <w:sz w:val="24"/>
                <w:szCs w:val="24"/>
              </w:rPr>
              <w:t>) των συνεδριάσεων του δημοτικού συμβουλίου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C1E" w:rsidRDefault="00172C1E">
            <w:r w:rsidRPr="005F491E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1D1BBA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BA" w:rsidRPr="00172C1E" w:rsidRDefault="001D1BBA" w:rsidP="00172C1E">
            <w:pPr>
              <w:pStyle w:val="a3"/>
              <w:numPr>
                <w:ilvl w:val="0"/>
                <w:numId w:val="5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BA" w:rsidRPr="00172C1E" w:rsidRDefault="00172C1E" w:rsidP="00D139DF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83AC1">
              <w:rPr>
                <w:sz w:val="24"/>
                <w:szCs w:val="24"/>
              </w:rPr>
              <w:t>4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BA" w:rsidRPr="00CF5B98" w:rsidRDefault="001D1BBA" w:rsidP="001D1BBA">
            <w:pPr>
              <w:tabs>
                <w:tab w:val="left" w:pos="3615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CF5B98">
              <w:rPr>
                <w:bCs/>
                <w:color w:val="000000" w:themeColor="text1"/>
                <w:sz w:val="24"/>
                <w:szCs w:val="24"/>
              </w:rPr>
              <w:t>Έγκριση της αριθ. 6</w:t>
            </w:r>
            <w:r w:rsidRPr="00283AC1">
              <w:rPr>
                <w:bCs/>
                <w:color w:val="000000" w:themeColor="text1"/>
                <w:sz w:val="24"/>
                <w:szCs w:val="24"/>
              </w:rPr>
              <w:t>6</w:t>
            </w:r>
            <w:r w:rsidRPr="00CF5B98">
              <w:rPr>
                <w:bCs/>
                <w:color w:val="000000" w:themeColor="text1"/>
                <w:sz w:val="24"/>
                <w:szCs w:val="24"/>
              </w:rPr>
              <w:t>/1</w:t>
            </w:r>
            <w:r w:rsidRPr="00283AC1">
              <w:rPr>
                <w:bCs/>
                <w:color w:val="000000" w:themeColor="text1"/>
                <w:sz w:val="24"/>
                <w:szCs w:val="24"/>
              </w:rPr>
              <w:t>7</w:t>
            </w:r>
            <w:r w:rsidRPr="00CF5B98">
              <w:rPr>
                <w:bCs/>
                <w:color w:val="000000" w:themeColor="text1"/>
                <w:sz w:val="24"/>
                <w:szCs w:val="24"/>
              </w:rPr>
              <w:t>-10-2024 απόφασης του Δ.Σ. του Δημοτικού Λιμενικού Ταμείου Κυλλήνης περί Αναμόρφωσης του προϋπολογισμού έτους 2024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BBA" w:rsidRPr="005F491E" w:rsidRDefault="008F3D22">
            <w:pPr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</w:tbl>
    <w:p w:rsidR="00CE7964" w:rsidRDefault="00CE7964" w:rsidP="00AB7088">
      <w:pPr>
        <w:tabs>
          <w:tab w:val="left" w:pos="1830"/>
          <w:tab w:val="left" w:pos="4140"/>
        </w:tabs>
        <w:rPr>
          <w:sz w:val="24"/>
        </w:rPr>
      </w:pPr>
    </w:p>
    <w:p w:rsidR="00CE7964" w:rsidRDefault="00AB7088" w:rsidP="00CE7964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Λεχαινά  </w:t>
      </w:r>
      <w:r w:rsidR="00D139DF">
        <w:rPr>
          <w:sz w:val="24"/>
        </w:rPr>
        <w:t>29</w:t>
      </w:r>
      <w:r w:rsidR="00CE7964">
        <w:rPr>
          <w:sz w:val="24"/>
        </w:rPr>
        <w:t>/</w:t>
      </w:r>
      <w:r w:rsidR="00D139DF">
        <w:rPr>
          <w:sz w:val="24"/>
        </w:rPr>
        <w:t>10</w:t>
      </w:r>
      <w:r w:rsidR="00CE7964">
        <w:rPr>
          <w:sz w:val="24"/>
        </w:rPr>
        <w:t>/2024</w:t>
      </w:r>
    </w:p>
    <w:p w:rsidR="00CE7964" w:rsidRDefault="00CE7964" w:rsidP="00CE7964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D9530E" w:rsidRDefault="00D9530E" w:rsidP="00CE7964">
      <w:pPr>
        <w:tabs>
          <w:tab w:val="left" w:pos="1830"/>
        </w:tabs>
        <w:jc w:val="center"/>
        <w:rPr>
          <w:sz w:val="24"/>
        </w:rPr>
      </w:pPr>
    </w:p>
    <w:p w:rsidR="00CE7964" w:rsidRDefault="00CE7964" w:rsidP="00CE7964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ΣΩΤΗΡΟΠΟΥΛΟΥ ΒΑΣΩ</w:t>
      </w:r>
    </w:p>
    <w:sectPr w:rsidR="00CE7964" w:rsidSect="002C3C2D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191"/>
    <w:multiLevelType w:val="hybridMultilevel"/>
    <w:tmpl w:val="1CAEBD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F54D5"/>
    <w:multiLevelType w:val="hybridMultilevel"/>
    <w:tmpl w:val="4EB609DE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7C0058F"/>
    <w:multiLevelType w:val="hybridMultilevel"/>
    <w:tmpl w:val="682CEC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A3BAE"/>
    <w:multiLevelType w:val="hybridMultilevel"/>
    <w:tmpl w:val="A5CC2B4C"/>
    <w:lvl w:ilvl="0" w:tplc="0408000F">
      <w:start w:val="1"/>
      <w:numFmt w:val="decimal"/>
      <w:lvlText w:val="%1."/>
      <w:lvlJc w:val="left"/>
      <w:pPr>
        <w:ind w:left="1288" w:hanging="360"/>
      </w:pPr>
    </w:lvl>
    <w:lvl w:ilvl="1" w:tplc="04080019" w:tentative="1">
      <w:start w:val="1"/>
      <w:numFmt w:val="lowerLetter"/>
      <w:lvlText w:val="%2."/>
      <w:lvlJc w:val="left"/>
      <w:pPr>
        <w:ind w:left="2008" w:hanging="360"/>
      </w:pPr>
    </w:lvl>
    <w:lvl w:ilvl="2" w:tplc="0408001B" w:tentative="1">
      <w:start w:val="1"/>
      <w:numFmt w:val="lowerRoman"/>
      <w:lvlText w:val="%3."/>
      <w:lvlJc w:val="right"/>
      <w:pPr>
        <w:ind w:left="2728" w:hanging="180"/>
      </w:pPr>
    </w:lvl>
    <w:lvl w:ilvl="3" w:tplc="0408000F" w:tentative="1">
      <w:start w:val="1"/>
      <w:numFmt w:val="decimal"/>
      <w:lvlText w:val="%4."/>
      <w:lvlJc w:val="left"/>
      <w:pPr>
        <w:ind w:left="3448" w:hanging="360"/>
      </w:pPr>
    </w:lvl>
    <w:lvl w:ilvl="4" w:tplc="04080019" w:tentative="1">
      <w:start w:val="1"/>
      <w:numFmt w:val="lowerLetter"/>
      <w:lvlText w:val="%5."/>
      <w:lvlJc w:val="left"/>
      <w:pPr>
        <w:ind w:left="4168" w:hanging="360"/>
      </w:pPr>
    </w:lvl>
    <w:lvl w:ilvl="5" w:tplc="0408001B" w:tentative="1">
      <w:start w:val="1"/>
      <w:numFmt w:val="lowerRoman"/>
      <w:lvlText w:val="%6."/>
      <w:lvlJc w:val="right"/>
      <w:pPr>
        <w:ind w:left="4888" w:hanging="180"/>
      </w:pPr>
    </w:lvl>
    <w:lvl w:ilvl="6" w:tplc="0408000F" w:tentative="1">
      <w:start w:val="1"/>
      <w:numFmt w:val="decimal"/>
      <w:lvlText w:val="%7."/>
      <w:lvlJc w:val="left"/>
      <w:pPr>
        <w:ind w:left="5608" w:hanging="360"/>
      </w:pPr>
    </w:lvl>
    <w:lvl w:ilvl="7" w:tplc="04080019" w:tentative="1">
      <w:start w:val="1"/>
      <w:numFmt w:val="lowerLetter"/>
      <w:lvlText w:val="%8."/>
      <w:lvlJc w:val="left"/>
      <w:pPr>
        <w:ind w:left="6328" w:hanging="360"/>
      </w:pPr>
    </w:lvl>
    <w:lvl w:ilvl="8" w:tplc="0408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6F4031AD"/>
    <w:multiLevelType w:val="hybridMultilevel"/>
    <w:tmpl w:val="DCD42C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7964"/>
    <w:rsid w:val="000817BF"/>
    <w:rsid w:val="00085743"/>
    <w:rsid w:val="000A0712"/>
    <w:rsid w:val="0012753E"/>
    <w:rsid w:val="00167761"/>
    <w:rsid w:val="00172C1E"/>
    <w:rsid w:val="001D1BBA"/>
    <w:rsid w:val="002509A8"/>
    <w:rsid w:val="00283AC1"/>
    <w:rsid w:val="00285552"/>
    <w:rsid w:val="002B3ACF"/>
    <w:rsid w:val="002C3C2D"/>
    <w:rsid w:val="00373F7A"/>
    <w:rsid w:val="00424574"/>
    <w:rsid w:val="00426288"/>
    <w:rsid w:val="00443410"/>
    <w:rsid w:val="00484BB9"/>
    <w:rsid w:val="00511D6D"/>
    <w:rsid w:val="0053471C"/>
    <w:rsid w:val="005359F3"/>
    <w:rsid w:val="00567FCB"/>
    <w:rsid w:val="00585374"/>
    <w:rsid w:val="005A081A"/>
    <w:rsid w:val="005D6238"/>
    <w:rsid w:val="00694174"/>
    <w:rsid w:val="006A014C"/>
    <w:rsid w:val="006C6FB6"/>
    <w:rsid w:val="0078383D"/>
    <w:rsid w:val="00843901"/>
    <w:rsid w:val="00861776"/>
    <w:rsid w:val="008A1EA7"/>
    <w:rsid w:val="008F3D22"/>
    <w:rsid w:val="00A50A44"/>
    <w:rsid w:val="00A57ADC"/>
    <w:rsid w:val="00A83180"/>
    <w:rsid w:val="00AB7088"/>
    <w:rsid w:val="00B748E8"/>
    <w:rsid w:val="00BE2E36"/>
    <w:rsid w:val="00BF7C05"/>
    <w:rsid w:val="00C155B2"/>
    <w:rsid w:val="00C30302"/>
    <w:rsid w:val="00C54E6C"/>
    <w:rsid w:val="00C977DB"/>
    <w:rsid w:val="00CE14F5"/>
    <w:rsid w:val="00CE7964"/>
    <w:rsid w:val="00CF3D99"/>
    <w:rsid w:val="00CF40FB"/>
    <w:rsid w:val="00CF5B98"/>
    <w:rsid w:val="00D139DF"/>
    <w:rsid w:val="00D523BD"/>
    <w:rsid w:val="00D53C04"/>
    <w:rsid w:val="00D9530E"/>
    <w:rsid w:val="00DE0D02"/>
    <w:rsid w:val="00DF5678"/>
    <w:rsid w:val="00DF6DEF"/>
    <w:rsid w:val="00E039D9"/>
    <w:rsid w:val="00E76EBC"/>
    <w:rsid w:val="00E81141"/>
    <w:rsid w:val="00EF41A1"/>
    <w:rsid w:val="00EF6AA5"/>
    <w:rsid w:val="00F9062A"/>
    <w:rsid w:val="00FA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964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DF23F-10B0-40A2-9DFC-0E2B4434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2024-09-26T06:44:00Z</cp:lastPrinted>
  <dcterms:created xsi:type="dcterms:W3CDTF">2024-10-18T08:07:00Z</dcterms:created>
  <dcterms:modified xsi:type="dcterms:W3CDTF">2024-10-24T06:37:00Z</dcterms:modified>
</cp:coreProperties>
</file>