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71FEC656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4B17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CB74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A4EE92B" w14:textId="4100F834" w:rsidR="00A21CB6" w:rsidRPr="00682505" w:rsidRDefault="007F6393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682505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682505">
        <w:rPr>
          <w:rFonts w:asciiTheme="majorBidi" w:hAnsiTheme="majorBidi" w:cstheme="majorBidi"/>
          <w:b/>
        </w:rPr>
        <w:t>ΔΗΜΟΤΙΚΗΣ</w:t>
      </w:r>
      <w:r w:rsidRPr="00682505">
        <w:rPr>
          <w:rFonts w:asciiTheme="majorBidi" w:hAnsiTheme="majorBidi" w:cstheme="majorBidi"/>
          <w:b/>
        </w:rPr>
        <w:t xml:space="preserve"> ΕΠΙΤΡΟΠΗΣ </w:t>
      </w:r>
      <w:r w:rsidR="00FD3CC7">
        <w:rPr>
          <w:rFonts w:asciiTheme="majorBidi" w:hAnsiTheme="majorBidi" w:cstheme="majorBidi"/>
          <w:b/>
        </w:rPr>
        <w:t>2</w:t>
      </w:r>
      <w:r w:rsidR="00A440CD">
        <w:rPr>
          <w:rFonts w:asciiTheme="majorBidi" w:hAnsiTheme="majorBidi" w:cstheme="majorBidi"/>
          <w:b/>
        </w:rPr>
        <w:t>2</w:t>
      </w:r>
      <w:r w:rsidR="00957291" w:rsidRPr="00682505">
        <w:rPr>
          <w:rFonts w:asciiTheme="majorBidi" w:hAnsiTheme="majorBidi" w:cstheme="majorBidi"/>
          <w:b/>
        </w:rPr>
        <w:t>/</w:t>
      </w:r>
      <w:r w:rsidRPr="00682505">
        <w:rPr>
          <w:rFonts w:asciiTheme="majorBidi" w:hAnsiTheme="majorBidi" w:cstheme="majorBidi"/>
          <w:b/>
        </w:rPr>
        <w:t>202</w:t>
      </w:r>
      <w:r w:rsidR="00E519E2" w:rsidRPr="00682505">
        <w:rPr>
          <w:rFonts w:asciiTheme="majorBidi" w:hAnsiTheme="majorBidi" w:cstheme="majorBidi"/>
          <w:b/>
        </w:rPr>
        <w:t xml:space="preserve">5 </w:t>
      </w:r>
      <w:r w:rsidR="004B402E" w:rsidRPr="00682505">
        <w:rPr>
          <w:rFonts w:asciiTheme="majorBidi" w:hAnsiTheme="majorBidi" w:cstheme="majorBidi"/>
          <w:b/>
        </w:rPr>
        <w:t xml:space="preserve">της συνεδρίασης της </w:t>
      </w:r>
      <w:r w:rsidR="004B1772">
        <w:rPr>
          <w:rFonts w:asciiTheme="majorBidi" w:hAnsiTheme="majorBidi" w:cstheme="majorBidi"/>
          <w:b/>
        </w:rPr>
        <w:t>2</w:t>
      </w:r>
      <w:r w:rsidR="00A440CD">
        <w:rPr>
          <w:rFonts w:asciiTheme="majorBidi" w:hAnsiTheme="majorBidi" w:cstheme="majorBidi"/>
          <w:b/>
        </w:rPr>
        <w:t>1</w:t>
      </w:r>
      <w:r w:rsidR="004B402E" w:rsidRPr="00682505">
        <w:rPr>
          <w:rFonts w:asciiTheme="majorBidi" w:hAnsiTheme="majorBidi" w:cstheme="majorBidi"/>
          <w:b/>
          <w:vertAlign w:val="superscript"/>
        </w:rPr>
        <w:t>ης</w:t>
      </w:r>
      <w:r w:rsidR="004B402E" w:rsidRPr="00682505">
        <w:rPr>
          <w:rFonts w:asciiTheme="majorBidi" w:hAnsiTheme="majorBidi" w:cstheme="majorBidi"/>
          <w:b/>
        </w:rPr>
        <w:t xml:space="preserve"> </w:t>
      </w:r>
      <w:r w:rsidR="001E3ED9">
        <w:rPr>
          <w:rFonts w:asciiTheme="majorBidi" w:hAnsiTheme="majorBidi" w:cstheme="majorBidi"/>
          <w:b/>
        </w:rPr>
        <w:t>Ιου</w:t>
      </w:r>
      <w:r w:rsidR="00CB7448">
        <w:rPr>
          <w:rFonts w:asciiTheme="majorBidi" w:hAnsiTheme="majorBidi" w:cstheme="majorBidi"/>
          <w:b/>
        </w:rPr>
        <w:t>λ</w:t>
      </w:r>
      <w:r w:rsidR="001E3ED9">
        <w:rPr>
          <w:rFonts w:asciiTheme="majorBidi" w:hAnsiTheme="majorBidi" w:cstheme="majorBidi"/>
          <w:b/>
        </w:rPr>
        <w:t>ίου</w:t>
      </w:r>
      <w:r w:rsidR="004B402E" w:rsidRPr="00682505">
        <w:rPr>
          <w:rFonts w:asciiTheme="majorBidi" w:hAnsiTheme="majorBidi" w:cstheme="majorBidi"/>
          <w:b/>
        </w:rPr>
        <w:t xml:space="preserve"> 2025 </w:t>
      </w:r>
      <w:r w:rsidR="00E519E2" w:rsidRPr="00682505">
        <w:rPr>
          <w:rFonts w:asciiTheme="majorBidi" w:hAnsiTheme="majorBidi" w:cstheme="majorBidi"/>
          <w:b/>
        </w:rPr>
        <w:t xml:space="preserve">– Πρόσκληση </w:t>
      </w:r>
      <w:r w:rsidR="004B1772">
        <w:rPr>
          <w:rFonts w:asciiTheme="majorBidi" w:hAnsiTheme="majorBidi" w:cstheme="majorBidi"/>
          <w:b/>
        </w:rPr>
        <w:t>8848</w:t>
      </w:r>
      <w:r w:rsidR="001E3ED9">
        <w:rPr>
          <w:rFonts w:asciiTheme="majorBidi" w:hAnsiTheme="majorBidi" w:cstheme="majorBidi"/>
          <w:b/>
        </w:rPr>
        <w:t>/</w:t>
      </w:r>
      <w:r w:rsidR="004B1772">
        <w:rPr>
          <w:rFonts w:asciiTheme="majorBidi" w:hAnsiTheme="majorBidi" w:cstheme="majorBidi"/>
          <w:b/>
        </w:rPr>
        <w:t>1</w:t>
      </w:r>
      <w:r w:rsidR="00CB7448">
        <w:rPr>
          <w:rFonts w:asciiTheme="majorBidi" w:hAnsiTheme="majorBidi" w:cstheme="majorBidi"/>
          <w:b/>
        </w:rPr>
        <w:t>7</w:t>
      </w:r>
      <w:r w:rsidR="00E519E2" w:rsidRPr="00682505">
        <w:rPr>
          <w:rFonts w:asciiTheme="majorBidi" w:hAnsiTheme="majorBidi" w:cstheme="majorBidi"/>
          <w:b/>
        </w:rPr>
        <w:t>.0</w:t>
      </w:r>
      <w:r w:rsidR="00A440CD">
        <w:rPr>
          <w:rFonts w:asciiTheme="majorBidi" w:hAnsiTheme="majorBidi" w:cstheme="majorBidi"/>
          <w:b/>
        </w:rPr>
        <w:t>7</w:t>
      </w:r>
      <w:r w:rsidR="00E519E2" w:rsidRPr="00682505">
        <w:rPr>
          <w:rFonts w:asciiTheme="majorBidi" w:hAnsiTheme="majorBidi" w:cstheme="majorBidi"/>
          <w:b/>
        </w:rPr>
        <w:t>.2025</w:t>
      </w:r>
    </w:p>
    <w:p w14:paraId="5B5231E4" w14:textId="5AADAE66" w:rsidR="004B402E" w:rsidRPr="00682505" w:rsidRDefault="004B402E" w:rsidP="00070851">
      <w:pPr>
        <w:spacing w:after="0"/>
        <w:ind w:left="-567"/>
        <w:jc w:val="both"/>
        <w:rPr>
          <w:rFonts w:asciiTheme="majorBidi" w:hAnsiTheme="majorBidi" w:cstheme="majorBidi"/>
        </w:rPr>
      </w:pPr>
      <w:r w:rsidRPr="00682505">
        <w:rPr>
          <w:rFonts w:asciiTheme="majorBidi" w:hAnsiTheme="majorBidi" w:cstheme="majorBidi"/>
        </w:rPr>
        <w:t xml:space="preserve">Στα Λεχαινά σήμερα την </w:t>
      </w:r>
      <w:r w:rsidR="004B1772">
        <w:rPr>
          <w:rFonts w:asciiTheme="majorBidi" w:hAnsiTheme="majorBidi" w:cstheme="majorBidi"/>
        </w:rPr>
        <w:t>23</w:t>
      </w:r>
      <w:r w:rsidRPr="00682505">
        <w:rPr>
          <w:rFonts w:asciiTheme="majorBidi" w:hAnsiTheme="majorBidi" w:cstheme="majorBidi"/>
        </w:rPr>
        <w:t>/0</w:t>
      </w:r>
      <w:r w:rsidR="00CB7448">
        <w:rPr>
          <w:rFonts w:asciiTheme="majorBidi" w:hAnsiTheme="majorBidi" w:cstheme="majorBidi"/>
        </w:rPr>
        <w:t>7</w:t>
      </w:r>
      <w:r w:rsidRPr="00682505">
        <w:rPr>
          <w:rFonts w:asciiTheme="majorBidi" w:hAnsiTheme="majorBidi" w:cstheme="majorBidi"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FD3CC7">
        <w:rPr>
          <w:rFonts w:asciiTheme="majorBidi" w:hAnsiTheme="majorBidi" w:cstheme="majorBidi"/>
        </w:rPr>
        <w:t>2</w:t>
      </w:r>
      <w:r w:rsidR="004B1772">
        <w:rPr>
          <w:rFonts w:asciiTheme="majorBidi" w:hAnsiTheme="majorBidi" w:cstheme="majorBidi"/>
        </w:rPr>
        <w:t>3</w:t>
      </w:r>
      <w:r w:rsidRPr="00682505">
        <w:rPr>
          <w:rFonts w:asciiTheme="majorBidi" w:hAnsiTheme="majorBidi" w:cstheme="majorBidi"/>
        </w:rPr>
        <w:t xml:space="preserve">/2025 της Δημοτικής Επιτροπής που έγινε στις </w:t>
      </w:r>
      <w:r w:rsidR="004B1772">
        <w:rPr>
          <w:rFonts w:asciiTheme="majorBidi" w:hAnsiTheme="majorBidi" w:cstheme="majorBidi"/>
        </w:rPr>
        <w:t>21</w:t>
      </w:r>
      <w:r w:rsidRPr="00682505">
        <w:rPr>
          <w:rFonts w:asciiTheme="majorBidi" w:hAnsiTheme="majorBidi" w:cstheme="majorBidi"/>
        </w:rPr>
        <w:t>.0</w:t>
      </w:r>
      <w:r w:rsidR="00CB7448">
        <w:rPr>
          <w:rFonts w:asciiTheme="majorBidi" w:hAnsiTheme="majorBidi" w:cstheme="majorBidi"/>
        </w:rPr>
        <w:t>7</w:t>
      </w:r>
      <w:r w:rsidRPr="00682505">
        <w:rPr>
          <w:rFonts w:asciiTheme="majorBidi" w:hAnsiTheme="majorBidi" w:cstheme="majorBidi"/>
        </w:rPr>
        <w:t>.2025.</w:t>
      </w: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682505" w14:paraId="15A8A46D" w14:textId="77777777" w:rsidTr="00C4727E">
        <w:trPr>
          <w:trHeight w:val="498"/>
        </w:trPr>
        <w:tc>
          <w:tcPr>
            <w:tcW w:w="851" w:type="dxa"/>
          </w:tcPr>
          <w:p w14:paraId="4337A416" w14:textId="77777777" w:rsidR="004B402E" w:rsidRPr="00682505" w:rsidRDefault="004B402E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</w:p>
          <w:p w14:paraId="4E5EBC56" w14:textId="13E49513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Αριθ. Αποφ.</w:t>
            </w:r>
          </w:p>
        </w:tc>
      </w:tr>
      <w:tr w:rsidR="001703C0" w:rsidRPr="00682505" w14:paraId="1E5BD0F8" w14:textId="77777777" w:rsidTr="00C4727E">
        <w:trPr>
          <w:trHeight w:val="952"/>
        </w:trPr>
        <w:tc>
          <w:tcPr>
            <w:tcW w:w="851" w:type="dxa"/>
          </w:tcPr>
          <w:p w14:paraId="01B89848" w14:textId="72E397EC" w:rsidR="001703C0" w:rsidRPr="00CB7448" w:rsidRDefault="00500D51" w:rsidP="005C0B4A">
            <w:pPr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CB7448">
              <w:rPr>
                <w:rFonts w:asciiTheme="majorBidi" w:hAnsiTheme="majorBidi" w:cstheme="majorBidi"/>
                <w:b/>
              </w:rPr>
              <w:t>1</w:t>
            </w:r>
            <w:r w:rsidR="00322C32" w:rsidRPr="00CB744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CB7448">
              <w:rPr>
                <w:rFonts w:asciiTheme="majorBidi" w:hAnsiTheme="majorBidi" w:cstheme="majorBidi"/>
                <w:b/>
              </w:rPr>
              <w:t xml:space="preserve"> </w:t>
            </w:r>
            <w:r w:rsidR="00CB7448" w:rsidRPr="00CB7448">
              <w:rPr>
                <w:rFonts w:asciiTheme="majorBidi" w:hAnsiTheme="majorBidi" w:cstheme="majorBidi"/>
                <w:b/>
              </w:rPr>
              <w:t>εκτός</w:t>
            </w:r>
          </w:p>
        </w:tc>
        <w:tc>
          <w:tcPr>
            <w:tcW w:w="6946" w:type="dxa"/>
          </w:tcPr>
          <w:p w14:paraId="7A516ECA" w14:textId="643B7F85" w:rsidR="001703C0" w:rsidRPr="00E45A4F" w:rsidRDefault="004B1772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  <w:r w:rsidRPr="00D00580">
              <w:rPr>
                <w:rFonts w:asciiTheme="majorBidi" w:hAnsiTheme="majorBidi" w:cstheme="majorBidi"/>
                <w:bCs/>
              </w:rPr>
              <w:t>Έγκριση απευθείας ανάθεσης «με διαπραγμάτευση χωρίς προηγούμενη δημοσίευση» της εκτέλεσης της Ομάδας Δ της υπηρεσίας «ΣΥΝΤΗΡΗΣΗ &amp; ΕΠΙΣΚΕΥΗ ΜΕΤΑΦΟΡΙΚΩΝ ΜΕΣΩΝ»</w:t>
            </w:r>
          </w:p>
        </w:tc>
        <w:tc>
          <w:tcPr>
            <w:tcW w:w="1559" w:type="dxa"/>
          </w:tcPr>
          <w:p w14:paraId="21142F00" w14:textId="10AD8388" w:rsidR="001703C0" w:rsidRPr="00E45A4F" w:rsidRDefault="00FD3CC7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4B1772">
              <w:rPr>
                <w:rFonts w:asciiTheme="majorBidi" w:hAnsiTheme="majorBidi" w:cstheme="majorBidi"/>
                <w:bCs/>
              </w:rPr>
              <w:t>28</w:t>
            </w:r>
            <w:r w:rsidR="003A6CF2" w:rsidRPr="00E45A4F">
              <w:rPr>
                <w:rFonts w:asciiTheme="majorBidi" w:hAnsiTheme="majorBidi" w:cstheme="majorBidi"/>
                <w:bCs/>
              </w:rPr>
              <w:t xml:space="preserve">/2025, </w:t>
            </w:r>
            <w:r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  <w:tr w:rsidR="009579B8" w:rsidRPr="00682505" w14:paraId="4108D0D3" w14:textId="77777777" w:rsidTr="00C4727E">
        <w:trPr>
          <w:trHeight w:val="513"/>
        </w:trPr>
        <w:tc>
          <w:tcPr>
            <w:tcW w:w="851" w:type="dxa"/>
          </w:tcPr>
          <w:p w14:paraId="7D4833CD" w14:textId="516B8603" w:rsidR="009579B8" w:rsidRDefault="009579B8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</w:t>
            </w:r>
            <w:r w:rsidRPr="009579B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946" w:type="dxa"/>
          </w:tcPr>
          <w:p w14:paraId="55F83748" w14:textId="482D6391" w:rsidR="009579B8" w:rsidRDefault="003B489C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</w:rPr>
            </w:pPr>
            <w:r w:rsidRPr="001D34FE">
              <w:rPr>
                <w:rFonts w:asciiTheme="majorBidi" w:hAnsiTheme="majorBidi" w:cstheme="majorBidi"/>
                <w:bCs/>
              </w:rPr>
              <w:t>Πρόσληψη προσωπικού για την αντιμετώπιση κατεπειγουσών εποχικών ή πρόσκαιρων αναγκών</w:t>
            </w:r>
          </w:p>
        </w:tc>
        <w:tc>
          <w:tcPr>
            <w:tcW w:w="1559" w:type="dxa"/>
          </w:tcPr>
          <w:p w14:paraId="2E6DB015" w14:textId="200299C8" w:rsidR="009579B8" w:rsidRDefault="009579B8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3B489C">
              <w:rPr>
                <w:rFonts w:asciiTheme="majorBidi" w:hAnsiTheme="majorBidi" w:cstheme="majorBidi"/>
                <w:bCs/>
              </w:rPr>
              <w:t>29</w:t>
            </w:r>
            <w:r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9579B8" w:rsidRPr="00682505" w14:paraId="7769E09F" w14:textId="77777777" w:rsidTr="00C4727E">
        <w:trPr>
          <w:trHeight w:val="513"/>
        </w:trPr>
        <w:tc>
          <w:tcPr>
            <w:tcW w:w="851" w:type="dxa"/>
          </w:tcPr>
          <w:p w14:paraId="64F21DF7" w14:textId="78E17971" w:rsidR="009579B8" w:rsidRDefault="009579B8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</w:t>
            </w:r>
            <w:r w:rsidRPr="009579B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377474E2" w14:textId="124679C5" w:rsidR="009579B8" w:rsidRPr="00330683" w:rsidRDefault="003B489C" w:rsidP="00E4143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lang w:bidi="he-IL"/>
              </w:rPr>
            </w:pPr>
            <w:r w:rsidRPr="007F5DEF">
              <w:rPr>
                <w:rFonts w:asciiTheme="majorBidi" w:hAnsiTheme="majorBidi" w:cstheme="majorBidi"/>
                <w:bCs/>
              </w:rPr>
              <w:t>Έγκριση πρόσληψης προσωπικού καθαριότητας σχολικών μονάδων με σύμβαση ΙΔΟΧ – Κατανομή εγκριθεισών ανθρωποωρών σε θέσεις προσωπικού μερικής  και πλήρους απασχόλησης για το διδακτικό έτος 2025-2026</w:t>
            </w:r>
          </w:p>
        </w:tc>
        <w:tc>
          <w:tcPr>
            <w:tcW w:w="1559" w:type="dxa"/>
          </w:tcPr>
          <w:p w14:paraId="09B4C803" w14:textId="5B05C204" w:rsidR="009579B8" w:rsidRDefault="009579B8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3B489C">
              <w:rPr>
                <w:rFonts w:asciiTheme="majorBidi" w:hAnsiTheme="majorBidi" w:cstheme="majorBidi"/>
                <w:bCs/>
              </w:rPr>
              <w:t>30</w:t>
            </w:r>
            <w:r>
              <w:rPr>
                <w:rFonts w:asciiTheme="majorBidi" w:hAnsiTheme="majorBidi" w:cstheme="majorBidi"/>
                <w:bCs/>
              </w:rPr>
              <w:t xml:space="preserve">/2025, </w:t>
            </w:r>
            <w:r w:rsidR="003B489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4DA9" w:rsidRPr="00682505" w14:paraId="513773DF" w14:textId="77777777" w:rsidTr="00C4727E">
        <w:trPr>
          <w:trHeight w:val="513"/>
        </w:trPr>
        <w:tc>
          <w:tcPr>
            <w:tcW w:w="851" w:type="dxa"/>
          </w:tcPr>
          <w:p w14:paraId="3DE1976A" w14:textId="5D89D014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127A8E5C" w14:textId="3C9999C4" w:rsidR="001A4DA9" w:rsidRPr="001407EB" w:rsidRDefault="003B489C" w:rsidP="009579B8">
            <w:pPr>
              <w:jc w:val="both"/>
              <w:rPr>
                <w:rFonts w:asciiTheme="majorBidi" w:hAnsiTheme="majorBidi" w:cstheme="majorBidi"/>
              </w:rPr>
            </w:pPr>
            <w:r w:rsidRPr="00FF39BE">
              <w:rPr>
                <w:rFonts w:asciiTheme="majorBidi" w:hAnsiTheme="majorBidi" w:cstheme="majorBidi"/>
                <w:bCs/>
              </w:rPr>
              <w:t>Λήψη απόφασης για την αύξηση ωραρίου εργασίας προσωπικού ΙΔΑΧ μειωμένου ωραρίου</w:t>
            </w:r>
          </w:p>
        </w:tc>
        <w:tc>
          <w:tcPr>
            <w:tcW w:w="1559" w:type="dxa"/>
          </w:tcPr>
          <w:p w14:paraId="02B41287" w14:textId="24140A31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3B489C">
              <w:rPr>
                <w:rFonts w:asciiTheme="majorBidi" w:hAnsiTheme="majorBidi" w:cstheme="majorBidi"/>
                <w:bCs/>
              </w:rPr>
              <w:t>31</w:t>
            </w:r>
            <w:r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4DA9" w:rsidRPr="00682505" w14:paraId="1991AC72" w14:textId="77777777" w:rsidTr="00C4727E">
        <w:trPr>
          <w:trHeight w:val="513"/>
        </w:trPr>
        <w:tc>
          <w:tcPr>
            <w:tcW w:w="851" w:type="dxa"/>
          </w:tcPr>
          <w:p w14:paraId="4B919AE4" w14:textId="2505F928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2BF00847" w14:textId="068EADEF" w:rsidR="001A4DA9" w:rsidRDefault="003B489C" w:rsidP="009579B8">
            <w:pPr>
              <w:jc w:val="both"/>
              <w:rPr>
                <w:rFonts w:asciiTheme="majorBidi" w:hAnsiTheme="majorBidi" w:cstheme="majorBidi"/>
                <w:lang w:bidi="he-IL"/>
              </w:rPr>
            </w:pPr>
            <w:r w:rsidRPr="00544D94">
              <w:rPr>
                <w:rFonts w:asciiTheme="majorBidi" w:hAnsiTheme="majorBidi" w:cstheme="majorBidi"/>
                <w:bCs/>
                <w:lang w:bidi="he-IL"/>
              </w:rPr>
              <w:t>Έγκριση γνωμοδότησης της νομικής συμβούλου σχετικά με την Α562/2023 απόφαση του μονομελούς πρωτοδικείου Πύργου</w:t>
            </w:r>
          </w:p>
        </w:tc>
        <w:tc>
          <w:tcPr>
            <w:tcW w:w="1559" w:type="dxa"/>
          </w:tcPr>
          <w:p w14:paraId="327A5167" w14:textId="2DF37256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3B489C">
              <w:rPr>
                <w:rFonts w:asciiTheme="majorBidi" w:hAnsiTheme="majorBidi" w:cstheme="majorBidi"/>
                <w:bCs/>
              </w:rPr>
              <w:t>32</w:t>
            </w:r>
            <w:r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4DA9" w:rsidRPr="00682505" w14:paraId="5A000D7E" w14:textId="77777777" w:rsidTr="00C4727E">
        <w:trPr>
          <w:trHeight w:val="513"/>
        </w:trPr>
        <w:tc>
          <w:tcPr>
            <w:tcW w:w="851" w:type="dxa"/>
          </w:tcPr>
          <w:p w14:paraId="6A14AF20" w14:textId="7A79BC95" w:rsidR="001A4DA9" w:rsidRPr="001A4DA9" w:rsidRDefault="001A4DA9" w:rsidP="005C0B4A">
            <w:pPr>
              <w:jc w:val="center"/>
              <w:rPr>
                <w:rFonts w:asciiTheme="majorBidi" w:hAnsiTheme="majorBidi" w:cstheme="majorBidi"/>
                <w:b/>
                <w:vertAlign w:val="superscript"/>
              </w:rPr>
            </w:pPr>
            <w:r>
              <w:rPr>
                <w:rFonts w:asciiTheme="majorBidi" w:hAnsiTheme="majorBidi" w:cstheme="majorBidi"/>
                <w:b/>
              </w:rPr>
              <w:t>5</w:t>
            </w:r>
            <w:r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368F57DC" w14:textId="7B42FC0A" w:rsidR="001A4DA9" w:rsidRPr="001E21AF" w:rsidRDefault="00070851" w:rsidP="009579B8">
            <w:pPr>
              <w:jc w:val="both"/>
              <w:rPr>
                <w:rFonts w:asciiTheme="majorBidi" w:hAnsiTheme="majorBidi" w:cstheme="majorBidi"/>
                <w:lang w:bidi="he-IL"/>
              </w:rPr>
            </w:pPr>
            <w:r w:rsidRPr="00544D94">
              <w:rPr>
                <w:rFonts w:asciiTheme="majorBidi" w:hAnsiTheme="majorBidi" w:cstheme="majorBidi"/>
                <w:bCs/>
                <w:lang w:bidi="he-IL"/>
              </w:rPr>
              <w:t>Έγκριση γνωμοδότησης της νομικής συμβούλου σχετικά με την Α</w:t>
            </w:r>
            <w:r>
              <w:rPr>
                <w:rFonts w:asciiTheme="majorBidi" w:hAnsiTheme="majorBidi" w:cstheme="majorBidi"/>
                <w:bCs/>
                <w:lang w:bidi="he-IL"/>
              </w:rPr>
              <w:t>378</w:t>
            </w:r>
            <w:r w:rsidRPr="00544D94">
              <w:rPr>
                <w:rFonts w:asciiTheme="majorBidi" w:hAnsiTheme="majorBidi" w:cstheme="majorBidi"/>
                <w:bCs/>
                <w:lang w:bidi="he-IL"/>
              </w:rPr>
              <w:t>/2023 απόφαση του μονομελούς πρωτοδικείου Πύργου</w:t>
            </w:r>
            <w:r w:rsidRPr="004C684E">
              <w:rPr>
                <w:rFonts w:asciiTheme="majorBidi" w:hAnsiTheme="majorBidi" w:cstheme="majorBidi"/>
                <w:bCs/>
                <w:lang w:bidi="he-IL"/>
              </w:rPr>
              <w:t xml:space="preserve">, </w:t>
            </w:r>
            <w:r>
              <w:rPr>
                <w:rFonts w:asciiTheme="majorBidi" w:hAnsiTheme="majorBidi" w:cstheme="majorBidi"/>
                <w:bCs/>
                <w:lang w:bidi="he-IL"/>
              </w:rPr>
              <w:t>έγκριση επιστροφής αχρεωστήτως εισπραχθέντων εσόδων και εξειδίκευση πίστωσης</w:t>
            </w:r>
          </w:p>
        </w:tc>
        <w:tc>
          <w:tcPr>
            <w:tcW w:w="1559" w:type="dxa"/>
          </w:tcPr>
          <w:p w14:paraId="342A68B7" w14:textId="51336C9C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070851">
              <w:rPr>
                <w:rFonts w:asciiTheme="majorBidi" w:hAnsiTheme="majorBidi" w:cstheme="majorBidi"/>
                <w:bCs/>
              </w:rPr>
              <w:t>33</w:t>
            </w:r>
            <w:r>
              <w:rPr>
                <w:rFonts w:asciiTheme="majorBidi" w:hAnsiTheme="majorBidi" w:cstheme="majorBidi"/>
                <w:bCs/>
              </w:rPr>
              <w:t xml:space="preserve">/2025, </w:t>
            </w:r>
            <w:r w:rsidR="00070851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4DA9" w:rsidRPr="00682505" w14:paraId="12D33C83" w14:textId="77777777" w:rsidTr="00C4727E">
        <w:trPr>
          <w:trHeight w:val="513"/>
        </w:trPr>
        <w:tc>
          <w:tcPr>
            <w:tcW w:w="851" w:type="dxa"/>
          </w:tcPr>
          <w:p w14:paraId="0D4DE400" w14:textId="408706E0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6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0308588" w14:textId="20F9A429" w:rsidR="001A4DA9" w:rsidRPr="00E6145B" w:rsidRDefault="00070851" w:rsidP="009579B8">
            <w:pPr>
              <w:jc w:val="both"/>
              <w:rPr>
                <w:rFonts w:asciiTheme="majorBidi" w:hAnsiTheme="majorBidi" w:cstheme="majorBidi"/>
              </w:rPr>
            </w:pPr>
            <w:r w:rsidRPr="001407EB">
              <w:rPr>
                <w:rFonts w:asciiTheme="majorBidi" w:hAnsiTheme="majorBidi" w:cstheme="majorBidi"/>
              </w:rPr>
              <w:t xml:space="preserve">Έγκριση κίνησης υπηρεσιακού οχήματος εντός ορίων </w:t>
            </w:r>
            <w:r>
              <w:rPr>
                <w:rFonts w:asciiTheme="majorBidi" w:hAnsiTheme="majorBidi" w:cstheme="majorBidi"/>
              </w:rPr>
              <w:t>της Α</w:t>
            </w:r>
            <w:r w:rsidRPr="001407EB">
              <w:rPr>
                <w:rFonts w:asciiTheme="majorBidi" w:hAnsiTheme="majorBidi" w:cstheme="majorBidi"/>
              </w:rPr>
              <w:t>ποκεντρωμένης Διοίκησης Πελ/σου, Δ.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1407EB">
              <w:rPr>
                <w:rFonts w:asciiTheme="majorBidi" w:hAnsiTheme="majorBidi" w:cstheme="majorBidi"/>
              </w:rPr>
              <w:t>Ελλάδας και Ιονίου</w:t>
            </w:r>
          </w:p>
        </w:tc>
        <w:tc>
          <w:tcPr>
            <w:tcW w:w="1559" w:type="dxa"/>
          </w:tcPr>
          <w:p w14:paraId="607F685A" w14:textId="744A6F81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070851">
              <w:rPr>
                <w:rFonts w:asciiTheme="majorBidi" w:hAnsiTheme="majorBidi" w:cstheme="majorBidi"/>
                <w:bCs/>
              </w:rPr>
              <w:t>34</w:t>
            </w:r>
            <w:r>
              <w:rPr>
                <w:rFonts w:asciiTheme="majorBidi" w:hAnsiTheme="majorBidi" w:cstheme="majorBidi"/>
                <w:bCs/>
              </w:rPr>
              <w:t>/2025, κατά πλειοψηφία</w:t>
            </w:r>
          </w:p>
        </w:tc>
      </w:tr>
      <w:tr w:rsidR="001A4DA9" w:rsidRPr="00682505" w14:paraId="6A88D90E" w14:textId="77777777" w:rsidTr="00C4727E">
        <w:trPr>
          <w:trHeight w:val="513"/>
        </w:trPr>
        <w:tc>
          <w:tcPr>
            <w:tcW w:w="851" w:type="dxa"/>
          </w:tcPr>
          <w:p w14:paraId="49DE4F88" w14:textId="3F3F7D98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7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09DDF8F" w14:textId="01BA7A8F" w:rsidR="001A4DA9" w:rsidRPr="00C934B2" w:rsidRDefault="00070851" w:rsidP="009579B8">
            <w:pPr>
              <w:jc w:val="both"/>
              <w:rPr>
                <w:rFonts w:asciiTheme="majorBidi" w:hAnsiTheme="majorBidi" w:cstheme="majorBidi"/>
              </w:rPr>
            </w:pPr>
            <w:r w:rsidRPr="00100CDE">
              <w:rPr>
                <w:rFonts w:asciiTheme="majorBidi" w:hAnsiTheme="majorBidi" w:cstheme="majorBidi"/>
                <w:bCs/>
              </w:rPr>
              <w:t xml:space="preserve">Έγκριση </w:t>
            </w:r>
            <w:r w:rsidRPr="00100CDE">
              <w:rPr>
                <w:rFonts w:asciiTheme="majorBidi" w:hAnsiTheme="majorBidi" w:cstheme="majorBidi"/>
                <w:bCs/>
                <w:color w:val="000000"/>
              </w:rPr>
              <w:t>επιστροφής αχρεωστήτως εισπραχθέντων εσόδων σε δημότες και εξειδίκευση πίστωση</w:t>
            </w:r>
            <w:r>
              <w:rPr>
                <w:rFonts w:asciiTheme="majorBidi" w:hAnsiTheme="majorBidi" w:cstheme="majorBidi"/>
                <w:bCs/>
                <w:color w:val="000000"/>
              </w:rPr>
              <w:t>ς</w:t>
            </w:r>
          </w:p>
        </w:tc>
        <w:tc>
          <w:tcPr>
            <w:tcW w:w="1559" w:type="dxa"/>
          </w:tcPr>
          <w:p w14:paraId="73965D5E" w14:textId="17F7350A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070851">
              <w:rPr>
                <w:rFonts w:asciiTheme="majorBidi" w:hAnsiTheme="majorBidi" w:cstheme="majorBidi"/>
                <w:bCs/>
              </w:rPr>
              <w:t>35</w:t>
            </w:r>
            <w:r>
              <w:rPr>
                <w:rFonts w:asciiTheme="majorBidi" w:hAnsiTheme="majorBidi" w:cstheme="majorBidi"/>
                <w:bCs/>
              </w:rPr>
              <w:t xml:space="preserve">/2025, </w:t>
            </w:r>
            <w:r w:rsidR="00070851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4DA9" w:rsidRPr="00682505" w14:paraId="7528C57C" w14:textId="77777777" w:rsidTr="00C4727E">
        <w:trPr>
          <w:trHeight w:val="513"/>
        </w:trPr>
        <w:tc>
          <w:tcPr>
            <w:tcW w:w="851" w:type="dxa"/>
          </w:tcPr>
          <w:p w14:paraId="57764A4E" w14:textId="374C5522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8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00D6EB8" w14:textId="640BB9E8" w:rsidR="001A4DA9" w:rsidRPr="000F0DD9" w:rsidRDefault="00070851" w:rsidP="009579B8">
            <w:pPr>
              <w:jc w:val="both"/>
              <w:rPr>
                <w:rFonts w:asciiTheme="majorBidi" w:hAnsiTheme="majorBidi" w:cstheme="majorBidi"/>
              </w:rPr>
            </w:pPr>
            <w:r w:rsidRPr="00AC446E">
              <w:rPr>
                <w:rFonts w:ascii="Times New Roman" w:hAnsi="Times New Roman" w:cs="Times New Roman"/>
                <w:color w:val="000000" w:themeColor="text1"/>
              </w:rPr>
              <w:t xml:space="preserve">Αποδοχή  κατανομών  από ΥΠΕΣ  και </w:t>
            </w:r>
            <w:r w:rsidRPr="00AC446E">
              <w:rPr>
                <w:rFonts w:asciiTheme="majorBidi" w:hAnsiTheme="majorBidi" w:cstheme="majorBidi"/>
                <w:color w:val="000000" w:themeColor="text1"/>
              </w:rPr>
              <w:t>Επιχορήγηση για</w:t>
            </w:r>
            <w:r w:rsidRPr="00AC446E">
              <w:rPr>
                <w:rFonts w:asciiTheme="majorBidi" w:hAnsiTheme="majorBidi" w:cstheme="majorBidi"/>
                <w:color w:val="000000"/>
                <w:lang w:bidi="he-IL"/>
                <w14:ligatures w14:val="standardContextual"/>
              </w:rPr>
              <w:t xml:space="preserve"> κάλυψη δαπάνης μισθοδοσίας του προσωπικού </w:t>
            </w:r>
            <w:r w:rsidRPr="00AC446E">
              <w:rPr>
                <w:rFonts w:asciiTheme="majorBidi" w:hAnsiTheme="majorBidi" w:cstheme="majorBidi"/>
                <w:lang w:bidi="he-IL"/>
                <w14:ligatures w14:val="standardContextual"/>
              </w:rPr>
              <w:t>κ</w:t>
            </w:r>
            <w:r w:rsidRPr="00AC446E">
              <w:rPr>
                <w:rFonts w:asciiTheme="majorBidi" w:hAnsiTheme="majorBidi" w:cstheme="majorBidi"/>
                <w:color w:val="000000"/>
                <w:lang w:bidi="he-IL"/>
                <w14:ligatures w14:val="standardContextual"/>
              </w:rPr>
              <w:t>αθαριότητας, με σχέση εργασίας ιδιωτικού δικαίου ορισμένου χρόνου στα</w:t>
            </w:r>
            <w:r w:rsidRPr="00AC446E">
              <w:rPr>
                <w:rFonts w:asciiTheme="majorBidi" w:eastAsiaTheme="minorHAnsi" w:hAnsiTheme="majorBidi" w:cstheme="majorBidi"/>
                <w:lang w:bidi="he-IL"/>
                <w14:ligatures w14:val="standardContextual"/>
              </w:rPr>
              <w:t xml:space="preserve"> Δ.ΙΕΚ και τα ΣΔΕ της επικράτειας</w:t>
            </w:r>
            <w:r w:rsidRPr="00AC446E">
              <w:rPr>
                <w:rFonts w:asciiTheme="majorBidi" w:hAnsiTheme="majorBidi" w:cstheme="majorBidi"/>
                <w:lang w:bidi="he-IL"/>
                <w14:ligatures w14:val="standardContextual"/>
              </w:rPr>
              <w:t>»</w:t>
            </w:r>
          </w:p>
        </w:tc>
        <w:tc>
          <w:tcPr>
            <w:tcW w:w="1559" w:type="dxa"/>
          </w:tcPr>
          <w:p w14:paraId="4E5D879F" w14:textId="0EA6D3A7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070851">
              <w:rPr>
                <w:rFonts w:asciiTheme="majorBidi" w:hAnsiTheme="majorBidi" w:cstheme="majorBidi"/>
                <w:bCs/>
              </w:rPr>
              <w:t>36</w:t>
            </w:r>
            <w:r>
              <w:rPr>
                <w:rFonts w:asciiTheme="majorBidi" w:hAnsiTheme="majorBidi" w:cstheme="majorBidi"/>
                <w:bCs/>
              </w:rPr>
              <w:t xml:space="preserve">/2025, </w:t>
            </w:r>
            <w:r w:rsidR="00070851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070851" w:rsidRPr="00682505" w14:paraId="71C12CAA" w14:textId="77777777" w:rsidTr="00C4727E">
        <w:trPr>
          <w:trHeight w:val="513"/>
        </w:trPr>
        <w:tc>
          <w:tcPr>
            <w:tcW w:w="851" w:type="dxa"/>
          </w:tcPr>
          <w:p w14:paraId="15BCF2B1" w14:textId="6BF961C6" w:rsidR="00070851" w:rsidRDefault="000708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9</w:t>
            </w:r>
            <w:r w:rsidRPr="00070851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CB72030" w14:textId="0E706D02" w:rsidR="00070851" w:rsidRPr="00AC446E" w:rsidRDefault="00070851" w:rsidP="009579B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00CDE">
              <w:rPr>
                <w:rFonts w:asciiTheme="majorBidi" w:hAnsiTheme="majorBidi" w:cstheme="majorBidi"/>
                <w:bCs/>
              </w:rPr>
              <w:t xml:space="preserve">Έγκριση </w:t>
            </w:r>
            <w:r>
              <w:rPr>
                <w:rFonts w:asciiTheme="majorBidi" w:hAnsiTheme="majorBidi" w:cstheme="majorBidi"/>
                <w:bCs/>
                <w:color w:val="000000"/>
              </w:rPr>
              <w:t>σχεδίου 7</w:t>
            </w:r>
            <w:r w:rsidRPr="005E7E05">
              <w:rPr>
                <w:rFonts w:asciiTheme="majorBidi" w:hAnsiTheme="majorBidi" w:cstheme="majorBidi"/>
                <w:bCs/>
                <w:color w:val="000000"/>
                <w:vertAlign w:val="superscript"/>
              </w:rPr>
              <w:t>ης</w:t>
            </w:r>
            <w:r>
              <w:rPr>
                <w:rFonts w:asciiTheme="majorBidi" w:hAnsiTheme="majorBidi" w:cstheme="majorBidi"/>
                <w:bCs/>
                <w:color w:val="000000"/>
              </w:rPr>
              <w:t xml:space="preserve"> αναμόρφωσης προϋπολογισμού οικ. έτους 2025</w:t>
            </w:r>
          </w:p>
        </w:tc>
        <w:tc>
          <w:tcPr>
            <w:tcW w:w="1559" w:type="dxa"/>
          </w:tcPr>
          <w:p w14:paraId="685A782C" w14:textId="309B6614" w:rsidR="00070851" w:rsidRDefault="00070851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237/2025, κατά πλεοψηφία</w:t>
            </w:r>
          </w:p>
        </w:tc>
      </w:tr>
    </w:tbl>
    <w:p w14:paraId="5B84731A" w14:textId="661B206E" w:rsidR="00035083" w:rsidRPr="00682505" w:rsidRDefault="00E45A4F" w:rsidP="00F1263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Η</w:t>
      </w:r>
      <w:r w:rsidR="004B402E" w:rsidRPr="00682505">
        <w:rPr>
          <w:rFonts w:asciiTheme="majorBidi" w:hAnsiTheme="majorBidi" w:cstheme="majorBidi"/>
        </w:rPr>
        <w:t xml:space="preserve"> δημοσίευση έγινε ενώπιον των πιο κάτω μαρτύρων:</w:t>
      </w:r>
    </w:p>
    <w:p w14:paraId="37C92410" w14:textId="488206AB" w:rsidR="00411BC6" w:rsidRPr="00682505" w:rsidRDefault="00FD3CC7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ΤΣΙΧΛΑ ΕΥΤΕΡΠΗ</w:t>
      </w:r>
      <w:r w:rsidR="00E11A14" w:rsidRPr="00682505">
        <w:rPr>
          <w:rFonts w:asciiTheme="majorBidi" w:hAnsiTheme="majorBidi" w:cstheme="majorBidi"/>
        </w:rPr>
        <w:tab/>
      </w:r>
      <w:r w:rsidR="00E11A14" w:rsidRPr="00682505">
        <w:rPr>
          <w:rFonts w:asciiTheme="majorBidi" w:hAnsiTheme="majorBidi" w:cstheme="majorBidi"/>
        </w:rPr>
        <w:tab/>
      </w:r>
      <w:r w:rsidR="004B402E" w:rsidRPr="00682505">
        <w:rPr>
          <w:rFonts w:asciiTheme="majorBidi" w:hAnsiTheme="majorBidi" w:cstheme="majorBidi"/>
        </w:rPr>
        <w:t xml:space="preserve">                2. </w:t>
      </w:r>
      <w:r w:rsidR="00A21CB6" w:rsidRPr="00682505">
        <w:rPr>
          <w:rFonts w:asciiTheme="majorBidi" w:hAnsiTheme="majorBidi" w:cstheme="majorBidi"/>
        </w:rPr>
        <w:t>ΚΩΣΤΟΠΟΥΛΟΥ ΠΕΤΡΟΥ</w:t>
      </w:r>
      <w:r w:rsidR="004B402E" w:rsidRPr="00682505">
        <w:rPr>
          <w:rFonts w:asciiTheme="majorBidi" w:hAnsiTheme="majorBidi" w:cstheme="majorBidi"/>
        </w:rPr>
        <w:t xml:space="preserve"> 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4B402E" w:rsidRPr="00682505" w14:paraId="58DF900D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</w:rPr>
            </w:pPr>
            <w:r w:rsidRPr="00682505">
              <w:rPr>
                <w:rFonts w:asciiTheme="majorBidi" w:hAnsiTheme="majorBidi" w:cstheme="majorBidi"/>
              </w:rPr>
              <w:t xml:space="preserve">    </w:t>
            </w:r>
          </w:p>
          <w:p w14:paraId="53A0BF81" w14:textId="366B4CC8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682505" w14:paraId="6BD2C98C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083EB02A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114BB8">
              <w:rPr>
                <w:rFonts w:asciiTheme="majorBidi" w:hAnsiTheme="majorBidi" w:cstheme="majorBidi"/>
                <w:b/>
                <w:color w:val="000000" w:themeColor="text1"/>
              </w:rPr>
              <w:t>23</w:t>
            </w:r>
            <w:r w:rsidR="001E3F98" w:rsidRPr="00682505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9579B8">
              <w:rPr>
                <w:rFonts w:asciiTheme="majorBidi" w:hAnsiTheme="majorBidi" w:cstheme="majorBidi"/>
                <w:b/>
                <w:color w:val="000000" w:themeColor="text1"/>
              </w:rPr>
              <w:t>7</w:t>
            </w: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682505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682505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1D4F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6820"/>
    <w:rsid w:val="000B2849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14BB8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3F1C"/>
    <w:rsid w:val="001A4DA9"/>
    <w:rsid w:val="001A5C50"/>
    <w:rsid w:val="001A6613"/>
    <w:rsid w:val="001A66AC"/>
    <w:rsid w:val="001B163C"/>
    <w:rsid w:val="001B3482"/>
    <w:rsid w:val="001C1806"/>
    <w:rsid w:val="001C7E60"/>
    <w:rsid w:val="001E2CB0"/>
    <w:rsid w:val="001E3ED9"/>
    <w:rsid w:val="001E3F98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294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60A8"/>
    <w:rsid w:val="003C331F"/>
    <w:rsid w:val="003C6717"/>
    <w:rsid w:val="003D2141"/>
    <w:rsid w:val="003D60E0"/>
    <w:rsid w:val="003E19B2"/>
    <w:rsid w:val="003F6771"/>
    <w:rsid w:val="00404A7B"/>
    <w:rsid w:val="00407692"/>
    <w:rsid w:val="00410868"/>
    <w:rsid w:val="00411BC6"/>
    <w:rsid w:val="004239C2"/>
    <w:rsid w:val="00425285"/>
    <w:rsid w:val="004277DC"/>
    <w:rsid w:val="00445DF2"/>
    <w:rsid w:val="004679F7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1368"/>
    <w:rsid w:val="005D6669"/>
    <w:rsid w:val="005E4BD2"/>
    <w:rsid w:val="005F38BE"/>
    <w:rsid w:val="005F40A1"/>
    <w:rsid w:val="005F411A"/>
    <w:rsid w:val="00602372"/>
    <w:rsid w:val="006067EE"/>
    <w:rsid w:val="006125DB"/>
    <w:rsid w:val="00612E83"/>
    <w:rsid w:val="0062676C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92019"/>
    <w:rsid w:val="006961AE"/>
    <w:rsid w:val="006A3F68"/>
    <w:rsid w:val="006A7B17"/>
    <w:rsid w:val="006C069E"/>
    <w:rsid w:val="006D332E"/>
    <w:rsid w:val="006D6FD4"/>
    <w:rsid w:val="006E26B4"/>
    <w:rsid w:val="006E745C"/>
    <w:rsid w:val="00701158"/>
    <w:rsid w:val="0070281E"/>
    <w:rsid w:val="00707A93"/>
    <w:rsid w:val="00752CBB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0B0C"/>
    <w:rsid w:val="00894F88"/>
    <w:rsid w:val="008C4EDA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01B4"/>
    <w:rsid w:val="00953115"/>
    <w:rsid w:val="0095482C"/>
    <w:rsid w:val="00957291"/>
    <w:rsid w:val="009579B8"/>
    <w:rsid w:val="00961C0B"/>
    <w:rsid w:val="00964061"/>
    <w:rsid w:val="00972334"/>
    <w:rsid w:val="0097497E"/>
    <w:rsid w:val="0098342E"/>
    <w:rsid w:val="00987F09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425F"/>
    <w:rsid w:val="00A06584"/>
    <w:rsid w:val="00A14C61"/>
    <w:rsid w:val="00A1713D"/>
    <w:rsid w:val="00A21CB6"/>
    <w:rsid w:val="00A308A0"/>
    <w:rsid w:val="00A30D14"/>
    <w:rsid w:val="00A42D25"/>
    <w:rsid w:val="00A42EBD"/>
    <w:rsid w:val="00A440C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4727E"/>
    <w:rsid w:val="00C50D6E"/>
    <w:rsid w:val="00C50F6E"/>
    <w:rsid w:val="00C5221D"/>
    <w:rsid w:val="00C5322A"/>
    <w:rsid w:val="00C72D2E"/>
    <w:rsid w:val="00C73563"/>
    <w:rsid w:val="00C756E4"/>
    <w:rsid w:val="00C76593"/>
    <w:rsid w:val="00C82457"/>
    <w:rsid w:val="00C82E1A"/>
    <w:rsid w:val="00C95499"/>
    <w:rsid w:val="00CA36D3"/>
    <w:rsid w:val="00CB0459"/>
    <w:rsid w:val="00CB62BA"/>
    <w:rsid w:val="00CB7448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15FCD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958DD"/>
    <w:rsid w:val="00D96B3B"/>
    <w:rsid w:val="00DA30E7"/>
    <w:rsid w:val="00DA5751"/>
    <w:rsid w:val="00DB2D48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1030"/>
    <w:rsid w:val="00E23495"/>
    <w:rsid w:val="00E2615C"/>
    <w:rsid w:val="00E27AC6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2638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5A9A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484C"/>
    <w:rsid w:val="00FB7F7D"/>
    <w:rsid w:val="00FC3BC0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6</cp:revision>
  <cp:lastPrinted>2025-07-31T06:32:00Z</cp:lastPrinted>
  <dcterms:created xsi:type="dcterms:W3CDTF">2025-07-31T06:25:00Z</dcterms:created>
  <dcterms:modified xsi:type="dcterms:W3CDTF">2025-07-31T06:33:00Z</dcterms:modified>
</cp:coreProperties>
</file>