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068302" w14:textId="77777777" w:rsidR="00E92C51" w:rsidRDefault="00E92C51" w:rsidP="00E92C51">
      <w:pPr>
        <w:rPr>
          <w:rFonts w:ascii="Times New Roman" w:hAnsi="Times New Roman" w:cs="Times New Roman"/>
          <w:b/>
          <w:sz w:val="24"/>
          <w:szCs w:val="24"/>
        </w:rPr>
      </w:pPr>
      <w:r>
        <w:rPr>
          <w:rFonts w:ascii="Times New Roman" w:hAnsi="Times New Roman" w:cs="Times New Roman"/>
          <w:b/>
          <w:sz w:val="24"/>
          <w:szCs w:val="24"/>
        </w:rPr>
        <w:t>ΔΗΜΟΣ ΑΝΔΡΑΒΙΔΑΣ – ΚΥΛΛΗΝΗΣ</w:t>
      </w:r>
    </w:p>
    <w:p w14:paraId="40DC9E9F" w14:textId="461B3288" w:rsidR="00DF7787" w:rsidRPr="00DF7787" w:rsidRDefault="00DF7787" w:rsidP="00DF7787">
      <w:pPr>
        <w:spacing w:after="0" w:line="240" w:lineRule="auto"/>
        <w:ind w:left="-284" w:right="-483"/>
        <w:rPr>
          <w:rFonts w:ascii="Times New Roman" w:hAnsi="Times New Roman" w:cs="Times New Roman"/>
          <w:b/>
          <w:color w:val="000000" w:themeColor="text1"/>
          <w:sz w:val="24"/>
          <w:szCs w:val="24"/>
        </w:rPr>
      </w:pPr>
      <w:r>
        <w:rPr>
          <w:rFonts w:ascii="Times New Roman" w:hAnsi="Times New Roman" w:cs="Times New Roman"/>
          <w:b/>
          <w:sz w:val="24"/>
          <w:szCs w:val="24"/>
        </w:rPr>
        <w:t xml:space="preserve">     </w:t>
      </w:r>
      <w:r w:rsidR="00E519E2">
        <w:rPr>
          <w:rFonts w:ascii="Times New Roman" w:hAnsi="Times New Roman" w:cs="Times New Roman"/>
          <w:b/>
          <w:sz w:val="24"/>
          <w:szCs w:val="24"/>
          <w:u w:val="single"/>
        </w:rPr>
        <w:t>ΔΗΜΟΤΙΚΗ ΕΠΙΤΡΟΠΗ</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DF7787">
        <w:rPr>
          <w:rFonts w:ascii="Times New Roman" w:hAnsi="Times New Roman" w:cs="Times New Roman"/>
          <w:b/>
          <w:color w:val="000000" w:themeColor="text1"/>
          <w:sz w:val="24"/>
          <w:szCs w:val="24"/>
        </w:rPr>
        <w:t xml:space="preserve"> Λεχαινά, </w:t>
      </w:r>
      <w:r w:rsidR="0054249E">
        <w:rPr>
          <w:rFonts w:ascii="Times New Roman" w:hAnsi="Times New Roman" w:cs="Times New Roman"/>
          <w:b/>
          <w:color w:val="000000" w:themeColor="text1"/>
          <w:sz w:val="24"/>
          <w:szCs w:val="24"/>
        </w:rPr>
        <w:t>20</w:t>
      </w:r>
      <w:r w:rsidRPr="00DF7787">
        <w:rPr>
          <w:rFonts w:ascii="Times New Roman" w:hAnsi="Times New Roman" w:cs="Times New Roman"/>
          <w:b/>
          <w:color w:val="000000" w:themeColor="text1"/>
          <w:sz w:val="24"/>
          <w:szCs w:val="24"/>
        </w:rPr>
        <w:t>-</w:t>
      </w:r>
      <w:r w:rsidR="00D71DA8" w:rsidRPr="0089662A">
        <w:rPr>
          <w:rFonts w:ascii="Times New Roman" w:hAnsi="Times New Roman" w:cs="Times New Roman"/>
          <w:b/>
          <w:color w:val="000000" w:themeColor="text1"/>
          <w:sz w:val="24"/>
          <w:szCs w:val="24"/>
        </w:rPr>
        <w:t>1</w:t>
      </w:r>
      <w:r w:rsidR="00EE2A4B">
        <w:rPr>
          <w:rFonts w:ascii="Times New Roman" w:hAnsi="Times New Roman" w:cs="Times New Roman"/>
          <w:b/>
          <w:color w:val="000000" w:themeColor="text1"/>
          <w:sz w:val="24"/>
          <w:szCs w:val="24"/>
        </w:rPr>
        <w:t>1</w:t>
      </w:r>
      <w:r w:rsidRPr="00DF7787">
        <w:rPr>
          <w:rFonts w:ascii="Times New Roman" w:hAnsi="Times New Roman" w:cs="Times New Roman"/>
          <w:b/>
          <w:color w:val="000000" w:themeColor="text1"/>
          <w:sz w:val="24"/>
          <w:szCs w:val="24"/>
        </w:rPr>
        <w:t>-202</w:t>
      </w:r>
      <w:r w:rsidR="00E519E2">
        <w:rPr>
          <w:rFonts w:ascii="Times New Roman" w:hAnsi="Times New Roman" w:cs="Times New Roman"/>
          <w:b/>
          <w:color w:val="000000" w:themeColor="text1"/>
          <w:sz w:val="24"/>
          <w:szCs w:val="24"/>
        </w:rPr>
        <w:t>5</w:t>
      </w:r>
    </w:p>
    <w:p w14:paraId="6ABE0AC2" w14:textId="77777777" w:rsidR="00E92C51" w:rsidRDefault="00E92C51" w:rsidP="00DF7787">
      <w:pPr>
        <w:rPr>
          <w:rFonts w:ascii="Times New Roman" w:hAnsi="Times New Roman" w:cs="Times New Roman"/>
          <w:b/>
          <w:sz w:val="24"/>
          <w:szCs w:val="24"/>
        </w:rPr>
      </w:pPr>
    </w:p>
    <w:p w14:paraId="6626189B" w14:textId="22450BEB" w:rsidR="00E729B2" w:rsidRDefault="007F6393" w:rsidP="00070851">
      <w:pPr>
        <w:spacing w:after="0"/>
        <w:jc w:val="center"/>
        <w:rPr>
          <w:rFonts w:asciiTheme="majorBidi" w:hAnsiTheme="majorBidi" w:cstheme="majorBidi"/>
          <w:bCs/>
        </w:rPr>
      </w:pPr>
      <w:r w:rsidRPr="00E729B2">
        <w:rPr>
          <w:rFonts w:asciiTheme="majorBidi" w:hAnsiTheme="majorBidi" w:cstheme="majorBidi"/>
          <w:b/>
        </w:rPr>
        <w:t xml:space="preserve">ΠΙΝΑΚΑΣ ΔΗΜΟΣΙΕΥΣΗΣ ΠΡΑΚΤΙΚΟΥ </w:t>
      </w:r>
      <w:r w:rsidR="00E519E2" w:rsidRPr="00E729B2">
        <w:rPr>
          <w:rFonts w:asciiTheme="majorBidi" w:hAnsiTheme="majorBidi" w:cstheme="majorBidi"/>
          <w:b/>
        </w:rPr>
        <w:t>ΔΗΜΟΤΙΚΗΣ</w:t>
      </w:r>
      <w:r w:rsidRPr="00E729B2">
        <w:rPr>
          <w:rFonts w:asciiTheme="majorBidi" w:hAnsiTheme="majorBidi" w:cstheme="majorBidi"/>
          <w:b/>
        </w:rPr>
        <w:t xml:space="preserve"> ΕΠΙΤΡΟΠΗΣ </w:t>
      </w:r>
      <w:r w:rsidR="001C2256">
        <w:rPr>
          <w:rFonts w:asciiTheme="majorBidi" w:hAnsiTheme="majorBidi" w:cstheme="majorBidi"/>
          <w:b/>
        </w:rPr>
        <w:t>3</w:t>
      </w:r>
      <w:r w:rsidR="0054249E">
        <w:rPr>
          <w:rFonts w:asciiTheme="majorBidi" w:hAnsiTheme="majorBidi" w:cstheme="majorBidi"/>
          <w:b/>
        </w:rPr>
        <w:t>7</w:t>
      </w:r>
      <w:r w:rsidR="00957291" w:rsidRPr="00E729B2">
        <w:rPr>
          <w:rFonts w:asciiTheme="majorBidi" w:hAnsiTheme="majorBidi" w:cstheme="majorBidi"/>
          <w:b/>
        </w:rPr>
        <w:t>/</w:t>
      </w:r>
      <w:r w:rsidRPr="00E729B2">
        <w:rPr>
          <w:rFonts w:asciiTheme="majorBidi" w:hAnsiTheme="majorBidi" w:cstheme="majorBidi"/>
          <w:b/>
        </w:rPr>
        <w:t>202</w:t>
      </w:r>
      <w:r w:rsidR="00E519E2" w:rsidRPr="00E729B2">
        <w:rPr>
          <w:rFonts w:asciiTheme="majorBidi" w:hAnsiTheme="majorBidi" w:cstheme="majorBidi"/>
          <w:b/>
        </w:rPr>
        <w:t>5</w:t>
      </w:r>
    </w:p>
    <w:p w14:paraId="6A4EE92B" w14:textId="5522A309" w:rsidR="00A21CB6" w:rsidRPr="00E729B2" w:rsidRDefault="00E519E2" w:rsidP="00070851">
      <w:pPr>
        <w:spacing w:after="0"/>
        <w:jc w:val="center"/>
        <w:rPr>
          <w:rFonts w:asciiTheme="majorBidi" w:hAnsiTheme="majorBidi" w:cstheme="majorBidi"/>
          <w:b/>
        </w:rPr>
      </w:pPr>
      <w:r w:rsidRPr="00E729B2">
        <w:rPr>
          <w:rFonts w:asciiTheme="majorBidi" w:hAnsiTheme="majorBidi" w:cstheme="majorBidi"/>
          <w:bCs/>
        </w:rPr>
        <w:t xml:space="preserve"> </w:t>
      </w:r>
      <w:r w:rsidR="004B402E" w:rsidRPr="00E729B2">
        <w:rPr>
          <w:rFonts w:asciiTheme="majorBidi" w:hAnsiTheme="majorBidi" w:cstheme="majorBidi"/>
          <w:b/>
        </w:rPr>
        <w:t xml:space="preserve">της συνεδρίασης της </w:t>
      </w:r>
      <w:r w:rsidR="0054249E">
        <w:rPr>
          <w:rFonts w:asciiTheme="majorBidi" w:hAnsiTheme="majorBidi" w:cstheme="majorBidi"/>
          <w:b/>
        </w:rPr>
        <w:t>18</w:t>
      </w:r>
      <w:r w:rsidR="004B402E" w:rsidRPr="00E729B2">
        <w:rPr>
          <w:rFonts w:asciiTheme="majorBidi" w:hAnsiTheme="majorBidi" w:cstheme="majorBidi"/>
          <w:b/>
          <w:vertAlign w:val="superscript"/>
        </w:rPr>
        <w:t>ης</w:t>
      </w:r>
      <w:r w:rsidR="004B402E" w:rsidRPr="00E729B2">
        <w:rPr>
          <w:rFonts w:asciiTheme="majorBidi" w:hAnsiTheme="majorBidi" w:cstheme="majorBidi"/>
          <w:b/>
        </w:rPr>
        <w:t xml:space="preserve"> </w:t>
      </w:r>
      <w:r w:rsidR="00EE2A4B">
        <w:rPr>
          <w:rFonts w:asciiTheme="majorBidi" w:hAnsiTheme="majorBidi" w:cstheme="majorBidi"/>
          <w:b/>
        </w:rPr>
        <w:t>Νοεμβρίο</w:t>
      </w:r>
      <w:r w:rsidR="001A1F1E">
        <w:rPr>
          <w:rFonts w:asciiTheme="majorBidi" w:hAnsiTheme="majorBidi" w:cstheme="majorBidi"/>
          <w:b/>
        </w:rPr>
        <w:t>υ</w:t>
      </w:r>
      <w:r w:rsidR="004B402E" w:rsidRPr="00E729B2">
        <w:rPr>
          <w:rFonts w:asciiTheme="majorBidi" w:hAnsiTheme="majorBidi" w:cstheme="majorBidi"/>
          <w:b/>
        </w:rPr>
        <w:t xml:space="preserve"> 2025 </w:t>
      </w:r>
      <w:r w:rsidRPr="00E729B2">
        <w:rPr>
          <w:rFonts w:asciiTheme="majorBidi" w:hAnsiTheme="majorBidi" w:cstheme="majorBidi"/>
          <w:b/>
        </w:rPr>
        <w:t xml:space="preserve">– Πρόσκληση </w:t>
      </w:r>
      <w:r w:rsidR="00E231A6">
        <w:rPr>
          <w:rFonts w:asciiTheme="majorBidi" w:hAnsiTheme="majorBidi" w:cstheme="majorBidi"/>
          <w:b/>
        </w:rPr>
        <w:t>1</w:t>
      </w:r>
      <w:r w:rsidR="0054249E">
        <w:rPr>
          <w:rFonts w:asciiTheme="majorBidi" w:hAnsiTheme="majorBidi" w:cstheme="majorBidi"/>
          <w:b/>
        </w:rPr>
        <w:t>4560</w:t>
      </w:r>
      <w:r w:rsidR="009D0063" w:rsidRPr="00E729B2">
        <w:rPr>
          <w:rFonts w:asciiTheme="majorBidi" w:hAnsiTheme="majorBidi" w:cstheme="majorBidi"/>
          <w:b/>
        </w:rPr>
        <w:t>/</w:t>
      </w:r>
      <w:r w:rsidR="00EE2A4B">
        <w:rPr>
          <w:rFonts w:asciiTheme="majorBidi" w:hAnsiTheme="majorBidi" w:cstheme="majorBidi"/>
          <w:b/>
        </w:rPr>
        <w:t>1</w:t>
      </w:r>
      <w:r w:rsidR="0054249E">
        <w:rPr>
          <w:rFonts w:asciiTheme="majorBidi" w:hAnsiTheme="majorBidi" w:cstheme="majorBidi"/>
          <w:b/>
        </w:rPr>
        <w:t>4</w:t>
      </w:r>
      <w:r w:rsidR="009D0063" w:rsidRPr="00E729B2">
        <w:rPr>
          <w:rFonts w:asciiTheme="majorBidi" w:hAnsiTheme="majorBidi" w:cstheme="majorBidi"/>
          <w:b/>
        </w:rPr>
        <w:t>.</w:t>
      </w:r>
      <w:r w:rsidR="001A1F1E">
        <w:rPr>
          <w:rFonts w:asciiTheme="majorBidi" w:hAnsiTheme="majorBidi" w:cstheme="majorBidi"/>
          <w:b/>
        </w:rPr>
        <w:t>1</w:t>
      </w:r>
      <w:r w:rsidR="00EE2A4B">
        <w:rPr>
          <w:rFonts w:asciiTheme="majorBidi" w:hAnsiTheme="majorBidi" w:cstheme="majorBidi"/>
          <w:b/>
        </w:rPr>
        <w:t>1</w:t>
      </w:r>
      <w:r w:rsidR="009D0063" w:rsidRPr="00E729B2">
        <w:rPr>
          <w:rFonts w:asciiTheme="majorBidi" w:hAnsiTheme="majorBidi" w:cstheme="majorBidi"/>
          <w:b/>
        </w:rPr>
        <w:t>.2025</w:t>
      </w:r>
    </w:p>
    <w:p w14:paraId="5B5231E4" w14:textId="68746AB3" w:rsidR="004B402E" w:rsidRDefault="004B402E" w:rsidP="00070851">
      <w:pPr>
        <w:spacing w:after="0"/>
        <w:ind w:left="-567"/>
        <w:jc w:val="both"/>
        <w:rPr>
          <w:rFonts w:asciiTheme="majorBidi" w:hAnsiTheme="majorBidi" w:cstheme="majorBidi"/>
          <w:bCs/>
        </w:rPr>
      </w:pPr>
      <w:r w:rsidRPr="00E729B2">
        <w:rPr>
          <w:rFonts w:asciiTheme="majorBidi" w:hAnsiTheme="majorBidi" w:cstheme="majorBidi"/>
          <w:bCs/>
        </w:rPr>
        <w:t xml:space="preserve">Στα Λεχαινά σήμερα την </w:t>
      </w:r>
      <w:r w:rsidR="0054249E">
        <w:rPr>
          <w:rFonts w:asciiTheme="majorBidi" w:hAnsiTheme="majorBidi" w:cstheme="majorBidi"/>
          <w:bCs/>
        </w:rPr>
        <w:t>20</w:t>
      </w:r>
      <w:r w:rsidR="00F848F2" w:rsidRPr="00E729B2">
        <w:rPr>
          <w:rFonts w:asciiTheme="majorBidi" w:hAnsiTheme="majorBidi" w:cstheme="majorBidi"/>
          <w:bCs/>
        </w:rPr>
        <w:t>/</w:t>
      </w:r>
      <w:r w:rsidR="00D71DA8" w:rsidRPr="00D71DA8">
        <w:rPr>
          <w:rFonts w:asciiTheme="majorBidi" w:hAnsiTheme="majorBidi" w:cstheme="majorBidi"/>
          <w:bCs/>
        </w:rPr>
        <w:t>1</w:t>
      </w:r>
      <w:r w:rsidR="00EE2A4B">
        <w:rPr>
          <w:rFonts w:asciiTheme="majorBidi" w:hAnsiTheme="majorBidi" w:cstheme="majorBidi"/>
          <w:bCs/>
        </w:rPr>
        <w:t>1</w:t>
      </w:r>
      <w:r w:rsidRPr="00E729B2">
        <w:rPr>
          <w:rFonts w:asciiTheme="majorBidi" w:hAnsiTheme="majorBidi" w:cstheme="majorBidi"/>
          <w:bCs/>
        </w:rPr>
        <w:t xml:space="preserve">/2025 υπογεγραμμένη Καραμπέλη υπάλληλος του Δήμου Ανδραβίδας Κυλλήνης, θυροκόλλησα κατόπιν εντολής του Δημάρχου στον Πίνακα Ανακοινώσεων του Δημοτικού Καταστήματος το πρακτικό </w:t>
      </w:r>
      <w:r w:rsidR="001C2256">
        <w:rPr>
          <w:rFonts w:asciiTheme="majorBidi" w:hAnsiTheme="majorBidi" w:cstheme="majorBidi"/>
          <w:bCs/>
        </w:rPr>
        <w:t>3</w:t>
      </w:r>
      <w:r w:rsidR="0054249E">
        <w:rPr>
          <w:rFonts w:asciiTheme="majorBidi" w:hAnsiTheme="majorBidi" w:cstheme="majorBidi"/>
          <w:bCs/>
        </w:rPr>
        <w:t>7</w:t>
      </w:r>
      <w:r w:rsidRPr="00E729B2">
        <w:rPr>
          <w:rFonts w:asciiTheme="majorBidi" w:hAnsiTheme="majorBidi" w:cstheme="majorBidi"/>
          <w:bCs/>
        </w:rPr>
        <w:t xml:space="preserve">/2025 της Δημοτικής Επιτροπής που έγινε στις </w:t>
      </w:r>
      <w:r w:rsidR="0054249E">
        <w:rPr>
          <w:rFonts w:asciiTheme="majorBidi" w:hAnsiTheme="majorBidi" w:cstheme="majorBidi"/>
          <w:bCs/>
        </w:rPr>
        <w:t>18</w:t>
      </w:r>
      <w:r w:rsidR="00D71DA8" w:rsidRPr="00D71DA8">
        <w:rPr>
          <w:rFonts w:asciiTheme="majorBidi" w:hAnsiTheme="majorBidi" w:cstheme="majorBidi"/>
          <w:bCs/>
        </w:rPr>
        <w:t>.1</w:t>
      </w:r>
      <w:r w:rsidR="00EE2A4B">
        <w:rPr>
          <w:rFonts w:asciiTheme="majorBidi" w:hAnsiTheme="majorBidi" w:cstheme="majorBidi"/>
          <w:bCs/>
        </w:rPr>
        <w:t>1</w:t>
      </w:r>
      <w:r w:rsidR="00D71DA8" w:rsidRPr="00D71DA8">
        <w:rPr>
          <w:rFonts w:asciiTheme="majorBidi" w:hAnsiTheme="majorBidi" w:cstheme="majorBidi"/>
          <w:bCs/>
        </w:rPr>
        <w:t>.2025</w:t>
      </w:r>
      <w:r w:rsidRPr="00E729B2">
        <w:rPr>
          <w:rFonts w:asciiTheme="majorBidi" w:hAnsiTheme="majorBidi" w:cstheme="majorBidi"/>
          <w:bCs/>
        </w:rPr>
        <w:t>.</w:t>
      </w:r>
    </w:p>
    <w:p w14:paraId="22124D45" w14:textId="77777777" w:rsidR="00D71DA8" w:rsidRPr="00E729B2" w:rsidRDefault="00D71DA8" w:rsidP="00070851">
      <w:pPr>
        <w:spacing w:after="0"/>
        <w:ind w:left="-567"/>
        <w:jc w:val="both"/>
        <w:rPr>
          <w:rFonts w:asciiTheme="majorBidi" w:hAnsiTheme="majorBidi" w:cstheme="majorBidi"/>
          <w:bCs/>
        </w:rPr>
      </w:pPr>
    </w:p>
    <w:tbl>
      <w:tblPr>
        <w:tblStyle w:val="a8"/>
        <w:tblW w:w="9356" w:type="dxa"/>
        <w:tblInd w:w="-714" w:type="dxa"/>
        <w:tblLayout w:type="fixed"/>
        <w:tblLook w:val="04A0" w:firstRow="1" w:lastRow="0" w:firstColumn="1" w:lastColumn="0" w:noHBand="0" w:noVBand="1"/>
      </w:tblPr>
      <w:tblGrid>
        <w:gridCol w:w="851"/>
        <w:gridCol w:w="6946"/>
        <w:gridCol w:w="1559"/>
      </w:tblGrid>
      <w:tr w:rsidR="001703C0" w:rsidRPr="00E729B2" w14:paraId="15A8A46D" w14:textId="77777777" w:rsidTr="00C4727E">
        <w:trPr>
          <w:trHeight w:val="498"/>
        </w:trPr>
        <w:tc>
          <w:tcPr>
            <w:tcW w:w="851" w:type="dxa"/>
          </w:tcPr>
          <w:p w14:paraId="4337A416" w14:textId="77777777" w:rsidR="004B402E" w:rsidRPr="00D71DA8" w:rsidRDefault="004B402E" w:rsidP="005C0B4A">
            <w:pPr>
              <w:jc w:val="center"/>
              <w:rPr>
                <w:rFonts w:asciiTheme="majorBidi" w:hAnsiTheme="majorBidi" w:cstheme="majorBidi"/>
                <w:b/>
              </w:rPr>
            </w:pPr>
          </w:p>
          <w:p w14:paraId="4E5EBC56" w14:textId="13E49513" w:rsidR="001703C0" w:rsidRPr="00D71DA8" w:rsidRDefault="001703C0" w:rsidP="005C0B4A">
            <w:pPr>
              <w:jc w:val="center"/>
              <w:rPr>
                <w:rFonts w:asciiTheme="majorBidi" w:hAnsiTheme="majorBidi" w:cstheme="majorBidi"/>
                <w:b/>
              </w:rPr>
            </w:pPr>
            <w:r w:rsidRPr="00D71DA8">
              <w:rPr>
                <w:rFonts w:asciiTheme="majorBidi" w:hAnsiTheme="majorBidi" w:cstheme="majorBidi"/>
                <w:b/>
              </w:rPr>
              <w:t>α/α</w:t>
            </w:r>
          </w:p>
        </w:tc>
        <w:tc>
          <w:tcPr>
            <w:tcW w:w="6946" w:type="dxa"/>
          </w:tcPr>
          <w:p w14:paraId="010FEE8A" w14:textId="34B28C38" w:rsidR="001703C0" w:rsidRPr="00D71DA8" w:rsidRDefault="001703C0" w:rsidP="005C0B4A">
            <w:pPr>
              <w:jc w:val="center"/>
              <w:rPr>
                <w:rFonts w:asciiTheme="majorBidi" w:hAnsiTheme="majorBidi" w:cstheme="majorBidi"/>
                <w:b/>
              </w:rPr>
            </w:pPr>
            <w:r w:rsidRPr="00D71DA8">
              <w:rPr>
                <w:rFonts w:asciiTheme="majorBidi" w:hAnsiTheme="majorBidi" w:cstheme="majorBidi"/>
                <w:b/>
              </w:rPr>
              <w:t>Θέμα</w:t>
            </w:r>
          </w:p>
        </w:tc>
        <w:tc>
          <w:tcPr>
            <w:tcW w:w="1559" w:type="dxa"/>
          </w:tcPr>
          <w:p w14:paraId="5B3EDCC7" w14:textId="64579C4A" w:rsidR="001703C0" w:rsidRPr="00D71DA8" w:rsidRDefault="001703C0" w:rsidP="005C0B4A">
            <w:pPr>
              <w:jc w:val="center"/>
              <w:rPr>
                <w:rFonts w:asciiTheme="majorBidi" w:hAnsiTheme="majorBidi" w:cstheme="majorBidi"/>
                <w:b/>
              </w:rPr>
            </w:pPr>
            <w:r w:rsidRPr="00D71DA8">
              <w:rPr>
                <w:rFonts w:asciiTheme="majorBidi" w:hAnsiTheme="majorBidi" w:cstheme="majorBidi"/>
                <w:b/>
              </w:rPr>
              <w:t>Αριθ. Αποφ.</w:t>
            </w:r>
          </w:p>
        </w:tc>
      </w:tr>
      <w:tr w:rsidR="00F51F93" w:rsidRPr="00E729B2" w14:paraId="4D909F63" w14:textId="77777777" w:rsidTr="00C4727E">
        <w:trPr>
          <w:trHeight w:val="498"/>
        </w:trPr>
        <w:tc>
          <w:tcPr>
            <w:tcW w:w="851" w:type="dxa"/>
          </w:tcPr>
          <w:p w14:paraId="183E59DB" w14:textId="06021FC2" w:rsidR="00F51F93" w:rsidRPr="00D71DA8" w:rsidRDefault="00F51F93" w:rsidP="005C0B4A">
            <w:pPr>
              <w:jc w:val="center"/>
              <w:rPr>
                <w:rFonts w:asciiTheme="majorBidi" w:hAnsiTheme="majorBidi" w:cstheme="majorBidi"/>
                <w:b/>
              </w:rPr>
            </w:pPr>
            <w:r>
              <w:rPr>
                <w:rFonts w:asciiTheme="majorBidi" w:hAnsiTheme="majorBidi" w:cstheme="majorBidi"/>
                <w:b/>
              </w:rPr>
              <w:t>1</w:t>
            </w:r>
            <w:r w:rsidRPr="00F51F93">
              <w:rPr>
                <w:rFonts w:asciiTheme="majorBidi" w:hAnsiTheme="majorBidi" w:cstheme="majorBidi"/>
                <w:b/>
                <w:vertAlign w:val="superscript"/>
              </w:rPr>
              <w:t>ο</w:t>
            </w:r>
            <w:r>
              <w:rPr>
                <w:rFonts w:asciiTheme="majorBidi" w:hAnsiTheme="majorBidi" w:cstheme="majorBidi"/>
                <w:b/>
              </w:rPr>
              <w:t xml:space="preserve"> εκτός</w:t>
            </w:r>
          </w:p>
        </w:tc>
        <w:tc>
          <w:tcPr>
            <w:tcW w:w="6946" w:type="dxa"/>
          </w:tcPr>
          <w:p w14:paraId="2B09ECEB" w14:textId="010C918F" w:rsidR="00F51F93" w:rsidRPr="00D71DA8" w:rsidRDefault="0054249E" w:rsidP="00EE2A4B">
            <w:pPr>
              <w:jc w:val="both"/>
              <w:rPr>
                <w:rFonts w:asciiTheme="majorBidi" w:hAnsiTheme="majorBidi" w:cstheme="majorBidi"/>
                <w:b/>
              </w:rPr>
            </w:pPr>
            <w:r w:rsidRPr="00A671A2">
              <w:rPr>
                <w:rFonts w:ascii="Times New Roman" w:hAnsi="Times New Roman" w:cs="Times New Roman"/>
                <w:color w:val="000000"/>
              </w:rPr>
              <w:t>Έγκριση κίνησης υπηρεσιακού οχήματος εντός ορίων της  Αποκεντρωμένης Διοίκησης Πελ/σου, Δ. Ελλάδας &amp;</w:t>
            </w:r>
            <w:r w:rsidRPr="00691EBC">
              <w:rPr>
                <w:rFonts w:ascii="Times New Roman" w:hAnsi="Times New Roman" w:cs="Times New Roman"/>
                <w:color w:val="000000"/>
              </w:rPr>
              <w:t xml:space="preserve"> </w:t>
            </w:r>
            <w:r w:rsidRPr="00A671A2">
              <w:rPr>
                <w:rFonts w:ascii="Times New Roman" w:hAnsi="Times New Roman" w:cs="Times New Roman"/>
                <w:color w:val="000000"/>
              </w:rPr>
              <w:t>Ιονίου</w:t>
            </w:r>
          </w:p>
        </w:tc>
        <w:tc>
          <w:tcPr>
            <w:tcW w:w="1559" w:type="dxa"/>
          </w:tcPr>
          <w:p w14:paraId="36D2BC5A" w14:textId="240367AD" w:rsidR="00F51F93" w:rsidRPr="00F51F93" w:rsidRDefault="0054249E" w:rsidP="005C0B4A">
            <w:pPr>
              <w:jc w:val="center"/>
              <w:rPr>
                <w:rFonts w:asciiTheme="majorBidi" w:hAnsiTheme="majorBidi" w:cstheme="majorBidi"/>
                <w:bCs/>
              </w:rPr>
            </w:pPr>
            <w:r>
              <w:rPr>
                <w:rFonts w:asciiTheme="majorBidi" w:hAnsiTheme="majorBidi" w:cstheme="majorBidi"/>
                <w:bCs/>
              </w:rPr>
              <w:t>400</w:t>
            </w:r>
            <w:r w:rsidR="00F51F93" w:rsidRPr="00F51F93">
              <w:rPr>
                <w:rFonts w:asciiTheme="majorBidi" w:hAnsiTheme="majorBidi" w:cstheme="majorBidi"/>
                <w:bCs/>
              </w:rPr>
              <w:t xml:space="preserve">/2025, </w:t>
            </w:r>
            <w:r w:rsidR="00EE2A4B">
              <w:rPr>
                <w:rFonts w:asciiTheme="majorBidi" w:hAnsiTheme="majorBidi" w:cstheme="majorBidi"/>
                <w:bCs/>
              </w:rPr>
              <w:t>ομόφωνα</w:t>
            </w:r>
          </w:p>
        </w:tc>
      </w:tr>
      <w:tr w:rsidR="00F51F93" w:rsidRPr="00E729B2" w14:paraId="3DE36AE0" w14:textId="77777777" w:rsidTr="00C4727E">
        <w:trPr>
          <w:trHeight w:val="498"/>
        </w:trPr>
        <w:tc>
          <w:tcPr>
            <w:tcW w:w="851" w:type="dxa"/>
          </w:tcPr>
          <w:p w14:paraId="7C0ACA0B" w14:textId="209A6A01" w:rsidR="00F51F93" w:rsidRPr="00D71DA8" w:rsidRDefault="00F51F93" w:rsidP="005C0B4A">
            <w:pPr>
              <w:jc w:val="center"/>
              <w:rPr>
                <w:rFonts w:asciiTheme="majorBidi" w:hAnsiTheme="majorBidi" w:cstheme="majorBidi"/>
                <w:b/>
              </w:rPr>
            </w:pPr>
            <w:r>
              <w:rPr>
                <w:rFonts w:asciiTheme="majorBidi" w:hAnsiTheme="majorBidi" w:cstheme="majorBidi"/>
                <w:b/>
              </w:rPr>
              <w:t>2</w:t>
            </w:r>
            <w:r w:rsidRPr="00F51F93">
              <w:rPr>
                <w:rFonts w:asciiTheme="majorBidi" w:hAnsiTheme="majorBidi" w:cstheme="majorBidi"/>
                <w:b/>
                <w:vertAlign w:val="superscript"/>
              </w:rPr>
              <w:t>ο</w:t>
            </w:r>
            <w:r>
              <w:rPr>
                <w:rFonts w:asciiTheme="majorBidi" w:hAnsiTheme="majorBidi" w:cstheme="majorBidi"/>
                <w:b/>
              </w:rPr>
              <w:t xml:space="preserve"> εκτός</w:t>
            </w:r>
          </w:p>
        </w:tc>
        <w:tc>
          <w:tcPr>
            <w:tcW w:w="6946" w:type="dxa"/>
          </w:tcPr>
          <w:p w14:paraId="44F60FC4" w14:textId="637AA33E" w:rsidR="00F51F93" w:rsidRPr="00D71DA8" w:rsidRDefault="0054249E" w:rsidP="00F51F93">
            <w:pPr>
              <w:jc w:val="both"/>
              <w:rPr>
                <w:rFonts w:asciiTheme="majorBidi" w:hAnsiTheme="majorBidi" w:cstheme="majorBidi"/>
                <w:b/>
              </w:rPr>
            </w:pPr>
            <w:r w:rsidRPr="00EF60A0">
              <w:rPr>
                <w:rFonts w:asciiTheme="majorBidi" w:hAnsiTheme="majorBidi" w:cstheme="majorBidi"/>
              </w:rPr>
              <w:t xml:space="preserve">Έγκριση μελέτης και </w:t>
            </w:r>
            <w:bookmarkStart w:id="0" w:name="_Hlk214445825"/>
            <w:r w:rsidRPr="00EF60A0">
              <w:rPr>
                <w:rFonts w:asciiTheme="majorBidi" w:hAnsiTheme="majorBidi" w:cstheme="majorBidi"/>
              </w:rPr>
              <w:t>Υποβολή πρότασης ένταξης χρηματοδότησης προς το Υπουργείο Μετανάστευσης και Ασύλου για το έργο « ΚΑΤΑΣΚΕΥΗ ΣΥΓΧΡΟΝΟΥ ΣΤΙΒΟΥ – ΕΡΓΟ ΚΟΙΝΩΝΙΚΗΣ ΣΥΝΟΧΗΣ ΚΑΙ ΣΥΜΠΕΡΙΛΗΨΗΣ ΓΙΑ ΤΗΝ ΕΝΣΩΜΑΤΩΣΗ ΜΕΤΑΝΑΣΤΩΝ ΚΑΙ ΠΡΟΣΦΥΓΩΝ ΣΤΙΣ ΤΟΠΙΚΕΣ ΚΟΙΝΟΤΗΤΕΣ ΛΕΧΑΙΝΩΝ ΚΑΙ ΑΝΔΡΑΒΙΔΑΣ ΤΟΥ ΔΗΜΟΥ ΑΝΔΡΑΒΙΔΑΣ-ΚΥΛΛΗΝΗΣ»_Π/Υ 1.114.000,00€ (συμπεριλαμβανομένου ΦΠΑ 24%)</w:t>
            </w:r>
            <w:bookmarkEnd w:id="0"/>
          </w:p>
        </w:tc>
        <w:tc>
          <w:tcPr>
            <w:tcW w:w="1559" w:type="dxa"/>
          </w:tcPr>
          <w:p w14:paraId="2EC7B123" w14:textId="23324FC8" w:rsidR="00F51F93" w:rsidRPr="00F51F93" w:rsidRDefault="0054249E" w:rsidP="005C0B4A">
            <w:pPr>
              <w:jc w:val="center"/>
              <w:rPr>
                <w:rFonts w:asciiTheme="majorBidi" w:hAnsiTheme="majorBidi" w:cstheme="majorBidi"/>
                <w:bCs/>
              </w:rPr>
            </w:pPr>
            <w:r>
              <w:rPr>
                <w:rFonts w:asciiTheme="majorBidi" w:hAnsiTheme="majorBidi" w:cstheme="majorBidi"/>
                <w:bCs/>
              </w:rPr>
              <w:t>401</w:t>
            </w:r>
            <w:r w:rsidR="00F51F93" w:rsidRPr="00F51F93">
              <w:rPr>
                <w:rFonts w:asciiTheme="majorBidi" w:hAnsiTheme="majorBidi" w:cstheme="majorBidi"/>
                <w:bCs/>
              </w:rPr>
              <w:t xml:space="preserve">/2025, </w:t>
            </w:r>
            <w:r w:rsidR="00EE2A4B">
              <w:rPr>
                <w:rFonts w:asciiTheme="majorBidi" w:hAnsiTheme="majorBidi" w:cstheme="majorBidi"/>
                <w:bCs/>
              </w:rPr>
              <w:t>ομόφωνα</w:t>
            </w:r>
          </w:p>
        </w:tc>
      </w:tr>
      <w:tr w:rsidR="00F51F93" w:rsidRPr="00E729B2" w14:paraId="61DA03B0" w14:textId="77777777" w:rsidTr="00C4727E">
        <w:trPr>
          <w:trHeight w:val="498"/>
        </w:trPr>
        <w:tc>
          <w:tcPr>
            <w:tcW w:w="851" w:type="dxa"/>
          </w:tcPr>
          <w:p w14:paraId="443214E7" w14:textId="7514BDB2" w:rsidR="00F51F93" w:rsidRPr="00D71DA8" w:rsidRDefault="00F51F93" w:rsidP="005C0B4A">
            <w:pPr>
              <w:jc w:val="center"/>
              <w:rPr>
                <w:rFonts w:asciiTheme="majorBidi" w:hAnsiTheme="majorBidi" w:cstheme="majorBidi"/>
                <w:b/>
              </w:rPr>
            </w:pPr>
            <w:r>
              <w:rPr>
                <w:rFonts w:asciiTheme="majorBidi" w:hAnsiTheme="majorBidi" w:cstheme="majorBidi"/>
                <w:b/>
              </w:rPr>
              <w:t>3</w:t>
            </w:r>
            <w:r w:rsidRPr="00F51F93">
              <w:rPr>
                <w:rFonts w:asciiTheme="majorBidi" w:hAnsiTheme="majorBidi" w:cstheme="majorBidi"/>
                <w:b/>
                <w:vertAlign w:val="superscript"/>
              </w:rPr>
              <w:t>ο</w:t>
            </w:r>
            <w:r>
              <w:rPr>
                <w:rFonts w:asciiTheme="majorBidi" w:hAnsiTheme="majorBidi" w:cstheme="majorBidi"/>
                <w:b/>
              </w:rPr>
              <w:t xml:space="preserve"> εκτός</w:t>
            </w:r>
          </w:p>
        </w:tc>
        <w:tc>
          <w:tcPr>
            <w:tcW w:w="6946" w:type="dxa"/>
          </w:tcPr>
          <w:p w14:paraId="5058AFC5" w14:textId="370A9537" w:rsidR="00F51F93" w:rsidRPr="0054249E" w:rsidRDefault="0054249E" w:rsidP="00F51F93">
            <w:pPr>
              <w:jc w:val="both"/>
              <w:rPr>
                <w:rFonts w:asciiTheme="majorBidi" w:hAnsiTheme="majorBidi" w:cstheme="majorBidi"/>
                <w:b/>
              </w:rPr>
            </w:pPr>
            <w:r w:rsidRPr="0054249E">
              <w:rPr>
                <w:rFonts w:asciiTheme="majorBidi" w:hAnsiTheme="majorBidi" w:cstheme="majorBidi"/>
              </w:rPr>
              <w:t>Έγκριση μελέτης και Υποβολή πρότασης ένταξης χρηματοδότησης προς το Υπουργείο Μετανάστευσης και Ασύλου για την προμήθεια «ΒΕΛΤΙΩΣΗ ΚΑΙ ΔΗΜΙΟΥΡΓΙΑ ΠΟΛΥΠΟΛΙΤΙΣΜΙΚΩΝ  ΧΩΡΩΝ ΣΥΝΑΘΡΟΙΣΗΣ (Παιδικών Χαρών) ΣΕ ΠΕΡΙΟΧΕΣ ΥΨΗΛΗΣ ΜΕΤΑΝΑΣΤΕΥΤΙΚΗΣ ΠΛΗΘΥΣΜΙΑΚΗΣ ΣΥΓΚΕΝΤΡΩΣΗΣ ΓΙΑ ΤΗΝ ΕΝΙΣΧΥΣΗ ΤΗΣ ΚΟΙΝΩΝΙΚΗΣ ΣΥΝΟΧΗΣ ΤΟΥ ΔΗΜΟΥ ΑΝΔΡΑΒΙΔΑΣ ΚΥΛΛΗΝΗΣ»_Π/Υ 319.994,40€ (συμπεριλαμβανομένου ΦΠΑ 24%)</w:t>
            </w:r>
          </w:p>
        </w:tc>
        <w:tc>
          <w:tcPr>
            <w:tcW w:w="1559" w:type="dxa"/>
          </w:tcPr>
          <w:p w14:paraId="755BE7D6" w14:textId="44B9BC68" w:rsidR="00F51F93" w:rsidRPr="00F51F93" w:rsidRDefault="0054249E" w:rsidP="005C0B4A">
            <w:pPr>
              <w:jc w:val="center"/>
              <w:rPr>
                <w:rFonts w:asciiTheme="majorBidi" w:hAnsiTheme="majorBidi" w:cstheme="majorBidi"/>
                <w:bCs/>
              </w:rPr>
            </w:pPr>
            <w:r>
              <w:rPr>
                <w:rFonts w:asciiTheme="majorBidi" w:hAnsiTheme="majorBidi" w:cstheme="majorBidi"/>
                <w:bCs/>
              </w:rPr>
              <w:t>402</w:t>
            </w:r>
            <w:r w:rsidR="00F51F93">
              <w:rPr>
                <w:rFonts w:asciiTheme="majorBidi" w:hAnsiTheme="majorBidi" w:cstheme="majorBidi"/>
                <w:bCs/>
              </w:rPr>
              <w:t xml:space="preserve">/2025, </w:t>
            </w:r>
            <w:r w:rsidR="00EE2A4B">
              <w:rPr>
                <w:rFonts w:asciiTheme="majorBidi" w:hAnsiTheme="majorBidi" w:cstheme="majorBidi"/>
                <w:bCs/>
              </w:rPr>
              <w:t>ομόφωνα</w:t>
            </w:r>
          </w:p>
        </w:tc>
      </w:tr>
      <w:tr w:rsidR="00EE2A4B" w:rsidRPr="00E729B2" w14:paraId="4FAD9612" w14:textId="77777777" w:rsidTr="00C4727E">
        <w:trPr>
          <w:trHeight w:val="498"/>
        </w:trPr>
        <w:tc>
          <w:tcPr>
            <w:tcW w:w="851" w:type="dxa"/>
          </w:tcPr>
          <w:p w14:paraId="7EDA7F2B" w14:textId="235F2944" w:rsidR="00EE2A4B" w:rsidRDefault="00EE2A4B" w:rsidP="005C0B4A">
            <w:pPr>
              <w:jc w:val="center"/>
              <w:rPr>
                <w:rFonts w:asciiTheme="majorBidi" w:hAnsiTheme="majorBidi" w:cstheme="majorBidi"/>
                <w:b/>
              </w:rPr>
            </w:pPr>
            <w:r>
              <w:rPr>
                <w:rFonts w:asciiTheme="majorBidi" w:hAnsiTheme="majorBidi" w:cstheme="majorBidi"/>
                <w:b/>
              </w:rPr>
              <w:t>4</w:t>
            </w:r>
            <w:r w:rsidRPr="00EE2A4B">
              <w:rPr>
                <w:rFonts w:asciiTheme="majorBidi" w:hAnsiTheme="majorBidi" w:cstheme="majorBidi"/>
                <w:b/>
                <w:vertAlign w:val="superscript"/>
              </w:rPr>
              <w:t>ο</w:t>
            </w:r>
            <w:r>
              <w:rPr>
                <w:rFonts w:asciiTheme="majorBidi" w:hAnsiTheme="majorBidi" w:cstheme="majorBidi"/>
                <w:b/>
              </w:rPr>
              <w:t xml:space="preserve"> εκτός</w:t>
            </w:r>
          </w:p>
        </w:tc>
        <w:tc>
          <w:tcPr>
            <w:tcW w:w="6946" w:type="dxa"/>
          </w:tcPr>
          <w:p w14:paraId="1F4D8278" w14:textId="4CEE509C" w:rsidR="00EE2A4B" w:rsidRPr="0054249E" w:rsidRDefault="0054249E" w:rsidP="00F51F93">
            <w:pPr>
              <w:jc w:val="both"/>
              <w:rPr>
                <w:rFonts w:asciiTheme="majorBidi" w:hAnsiTheme="majorBidi" w:cstheme="majorBidi"/>
                <w:bCs/>
              </w:rPr>
            </w:pPr>
            <w:r w:rsidRPr="0054249E">
              <w:rPr>
                <w:rFonts w:asciiTheme="majorBidi" w:hAnsiTheme="majorBidi" w:cstheme="majorBidi"/>
              </w:rPr>
              <w:t>Έγκριση μελέτης και Υποβολή πρότασης ένταξης χρηματοδότησης προς το Υπουργείο Μετανάστευσης και Ασύλου για το έργο : «ΑΠΟΚΑΤΑΣΤΑΣΗ ΑΣΦΑΛΤΙΚΩΝ ΟΔΟΣΤΡΩΜΑΤΩΝ ΜΕ ΣΤΟΧΟ ΤΗΝ ΑΝΑΒΑΘΜΙΣΗ ΤΩΝ ΣΥΝΘΗΚΩΝ ΔΙΑΒΙΩΣΗΣ ΣΕ ΠΕΡΙΟΧΕΣ ΥΠΟΔΟΧΗΣ ΤΟΥ ΔΗΜΟΥ ΑΝΔΡΑΒΙΔΑΣ ΚΥΛΛΗΝΗΣ» _ Π/Υ 500.000,00 € (συμπεριλαμβανομένου ΦΠΑ 24%)</w:t>
            </w:r>
          </w:p>
        </w:tc>
        <w:tc>
          <w:tcPr>
            <w:tcW w:w="1559" w:type="dxa"/>
          </w:tcPr>
          <w:p w14:paraId="7B92F428" w14:textId="5C3609FD" w:rsidR="00EE2A4B" w:rsidRDefault="0054249E" w:rsidP="005C0B4A">
            <w:pPr>
              <w:jc w:val="center"/>
              <w:rPr>
                <w:rFonts w:asciiTheme="majorBidi" w:hAnsiTheme="majorBidi" w:cstheme="majorBidi"/>
                <w:bCs/>
              </w:rPr>
            </w:pPr>
            <w:r>
              <w:rPr>
                <w:rFonts w:asciiTheme="majorBidi" w:hAnsiTheme="majorBidi" w:cstheme="majorBidi"/>
                <w:bCs/>
              </w:rPr>
              <w:t>403</w:t>
            </w:r>
            <w:r w:rsidR="00EE2A4B">
              <w:rPr>
                <w:rFonts w:asciiTheme="majorBidi" w:hAnsiTheme="majorBidi" w:cstheme="majorBidi"/>
                <w:bCs/>
              </w:rPr>
              <w:t>/2025, ομόφωνα</w:t>
            </w:r>
          </w:p>
        </w:tc>
      </w:tr>
      <w:tr w:rsidR="00EE2A4B" w:rsidRPr="00E729B2" w14:paraId="5B36E321" w14:textId="77777777" w:rsidTr="00C4727E">
        <w:trPr>
          <w:trHeight w:val="498"/>
        </w:trPr>
        <w:tc>
          <w:tcPr>
            <w:tcW w:w="851" w:type="dxa"/>
          </w:tcPr>
          <w:p w14:paraId="057A413B" w14:textId="4CEFF201" w:rsidR="00EE2A4B" w:rsidRDefault="00EE2A4B" w:rsidP="005C0B4A">
            <w:pPr>
              <w:jc w:val="center"/>
              <w:rPr>
                <w:rFonts w:asciiTheme="majorBidi" w:hAnsiTheme="majorBidi" w:cstheme="majorBidi"/>
                <w:b/>
              </w:rPr>
            </w:pPr>
            <w:r>
              <w:rPr>
                <w:rFonts w:asciiTheme="majorBidi" w:hAnsiTheme="majorBidi" w:cstheme="majorBidi"/>
                <w:b/>
              </w:rPr>
              <w:t>5</w:t>
            </w:r>
            <w:r w:rsidRPr="00EE2A4B">
              <w:rPr>
                <w:rFonts w:asciiTheme="majorBidi" w:hAnsiTheme="majorBidi" w:cstheme="majorBidi"/>
                <w:b/>
                <w:vertAlign w:val="superscript"/>
              </w:rPr>
              <w:t>ο</w:t>
            </w:r>
            <w:r>
              <w:rPr>
                <w:rFonts w:asciiTheme="majorBidi" w:hAnsiTheme="majorBidi" w:cstheme="majorBidi"/>
                <w:b/>
              </w:rPr>
              <w:t xml:space="preserve"> εκτός</w:t>
            </w:r>
          </w:p>
        </w:tc>
        <w:tc>
          <w:tcPr>
            <w:tcW w:w="6946" w:type="dxa"/>
          </w:tcPr>
          <w:p w14:paraId="3E25309A" w14:textId="03A8020F" w:rsidR="00EE2A4B" w:rsidRPr="00EE2A4B" w:rsidRDefault="0054249E" w:rsidP="00F51F93">
            <w:pPr>
              <w:jc w:val="both"/>
              <w:rPr>
                <w:rFonts w:asciiTheme="majorBidi" w:hAnsiTheme="majorBidi" w:cstheme="majorBidi"/>
                <w:bCs/>
              </w:rPr>
            </w:pPr>
            <w:r>
              <w:t>Έγκριση σχεδίου αναμόρφωσης προϋπολογισμού οικ. έτους 2025</w:t>
            </w:r>
          </w:p>
        </w:tc>
        <w:tc>
          <w:tcPr>
            <w:tcW w:w="1559" w:type="dxa"/>
          </w:tcPr>
          <w:p w14:paraId="33C65851" w14:textId="75D8BBF1" w:rsidR="00EE2A4B" w:rsidRDefault="0054249E" w:rsidP="005C0B4A">
            <w:pPr>
              <w:jc w:val="center"/>
              <w:rPr>
                <w:rFonts w:asciiTheme="majorBidi" w:hAnsiTheme="majorBidi" w:cstheme="majorBidi"/>
                <w:bCs/>
              </w:rPr>
            </w:pPr>
            <w:r>
              <w:rPr>
                <w:rFonts w:asciiTheme="majorBidi" w:hAnsiTheme="majorBidi" w:cstheme="majorBidi"/>
                <w:bCs/>
              </w:rPr>
              <w:t>404</w:t>
            </w:r>
            <w:r w:rsidR="00EE2A4B">
              <w:rPr>
                <w:rFonts w:asciiTheme="majorBidi" w:hAnsiTheme="majorBidi" w:cstheme="majorBidi"/>
                <w:bCs/>
              </w:rPr>
              <w:t>/2025, ομόφωνα</w:t>
            </w:r>
          </w:p>
        </w:tc>
      </w:tr>
      <w:tr w:rsidR="001A1F1E" w:rsidRPr="00E729B2" w14:paraId="08038B12" w14:textId="77777777" w:rsidTr="00D74FC9">
        <w:trPr>
          <w:trHeight w:val="678"/>
        </w:trPr>
        <w:tc>
          <w:tcPr>
            <w:tcW w:w="851" w:type="dxa"/>
          </w:tcPr>
          <w:p w14:paraId="7B16F8FC" w14:textId="5402F537" w:rsidR="001A1F1E" w:rsidRPr="001A1F1E" w:rsidRDefault="001A1F1E" w:rsidP="005C0B4A">
            <w:pPr>
              <w:jc w:val="center"/>
              <w:rPr>
                <w:rFonts w:asciiTheme="majorBidi" w:hAnsiTheme="majorBidi" w:cstheme="majorBidi"/>
                <w:b/>
              </w:rPr>
            </w:pPr>
            <w:r w:rsidRPr="001A1F1E">
              <w:rPr>
                <w:rFonts w:asciiTheme="majorBidi" w:hAnsiTheme="majorBidi" w:cstheme="majorBidi"/>
                <w:b/>
              </w:rPr>
              <w:t>1</w:t>
            </w:r>
            <w:r w:rsidRPr="001A1F1E">
              <w:rPr>
                <w:rFonts w:asciiTheme="majorBidi" w:hAnsiTheme="majorBidi" w:cstheme="majorBidi"/>
                <w:b/>
                <w:vertAlign w:val="superscript"/>
              </w:rPr>
              <w:t>ο</w:t>
            </w:r>
          </w:p>
        </w:tc>
        <w:tc>
          <w:tcPr>
            <w:tcW w:w="6946" w:type="dxa"/>
          </w:tcPr>
          <w:p w14:paraId="3B5AC426" w14:textId="1DA6C129" w:rsidR="001A1F1E" w:rsidRPr="001A1F1E" w:rsidRDefault="0054249E" w:rsidP="00E41436">
            <w:pPr>
              <w:tabs>
                <w:tab w:val="left" w:pos="0"/>
              </w:tabs>
              <w:jc w:val="both"/>
              <w:rPr>
                <w:rFonts w:asciiTheme="majorBidi" w:hAnsiTheme="majorBidi" w:cstheme="majorBidi"/>
              </w:rPr>
            </w:pPr>
            <w:r>
              <w:rPr>
                <w:rFonts w:asciiTheme="majorBidi" w:hAnsiTheme="majorBidi" w:cstheme="majorBidi"/>
              </w:rPr>
              <w:t>Έγκριση πρότασης δωρεάν παραχώρησης αίθουσας Δημαρχείου Κυλλήνης στον Αγροτικό Ελαιουργικό Συνεταιρισμό «Η ΚΥΛΛΗΝΗ», για τη διενέργεια εκλογών</w:t>
            </w:r>
          </w:p>
        </w:tc>
        <w:tc>
          <w:tcPr>
            <w:tcW w:w="1559" w:type="dxa"/>
          </w:tcPr>
          <w:p w14:paraId="2423AF29" w14:textId="71A1FF16" w:rsidR="001A1F1E" w:rsidRPr="001A1F1E" w:rsidRDefault="0054249E" w:rsidP="005D3003">
            <w:pPr>
              <w:jc w:val="center"/>
              <w:rPr>
                <w:rFonts w:asciiTheme="majorBidi" w:hAnsiTheme="majorBidi" w:cstheme="majorBidi"/>
                <w:bCs/>
              </w:rPr>
            </w:pPr>
            <w:r>
              <w:rPr>
                <w:rFonts w:asciiTheme="majorBidi" w:hAnsiTheme="majorBidi" w:cstheme="majorBidi"/>
                <w:bCs/>
              </w:rPr>
              <w:t>405</w:t>
            </w:r>
            <w:r w:rsidR="001A1F1E" w:rsidRPr="001A1F1E">
              <w:rPr>
                <w:rFonts w:asciiTheme="majorBidi" w:hAnsiTheme="majorBidi" w:cstheme="majorBidi"/>
                <w:bCs/>
              </w:rPr>
              <w:t>/2025, ομόφωνα</w:t>
            </w:r>
          </w:p>
        </w:tc>
      </w:tr>
      <w:tr w:rsidR="001A1F1E" w:rsidRPr="00E729B2" w14:paraId="2446BF50" w14:textId="77777777" w:rsidTr="001C2256">
        <w:trPr>
          <w:trHeight w:val="644"/>
        </w:trPr>
        <w:tc>
          <w:tcPr>
            <w:tcW w:w="851" w:type="dxa"/>
          </w:tcPr>
          <w:p w14:paraId="46786638" w14:textId="55DC5A63" w:rsidR="001A1F1E" w:rsidRPr="001A1F1E" w:rsidRDefault="001A1F1E" w:rsidP="005C0B4A">
            <w:pPr>
              <w:jc w:val="center"/>
              <w:rPr>
                <w:rFonts w:asciiTheme="majorBidi" w:hAnsiTheme="majorBidi" w:cstheme="majorBidi"/>
                <w:b/>
              </w:rPr>
            </w:pPr>
            <w:r w:rsidRPr="001A1F1E">
              <w:rPr>
                <w:rFonts w:asciiTheme="majorBidi" w:hAnsiTheme="majorBidi" w:cstheme="majorBidi"/>
                <w:b/>
              </w:rPr>
              <w:t>2</w:t>
            </w:r>
            <w:r w:rsidRPr="001A1F1E">
              <w:rPr>
                <w:rFonts w:asciiTheme="majorBidi" w:hAnsiTheme="majorBidi" w:cstheme="majorBidi"/>
                <w:b/>
                <w:vertAlign w:val="superscript"/>
              </w:rPr>
              <w:t>ο</w:t>
            </w:r>
          </w:p>
        </w:tc>
        <w:tc>
          <w:tcPr>
            <w:tcW w:w="6946" w:type="dxa"/>
          </w:tcPr>
          <w:p w14:paraId="13F64FEF" w14:textId="1148D534" w:rsidR="001A1F1E" w:rsidRPr="008C7E74" w:rsidRDefault="0054249E" w:rsidP="00E41436">
            <w:pPr>
              <w:tabs>
                <w:tab w:val="left" w:pos="0"/>
              </w:tabs>
              <w:jc w:val="both"/>
              <w:rPr>
                <w:rFonts w:asciiTheme="majorBidi" w:hAnsiTheme="majorBidi" w:cstheme="majorBidi"/>
                <w:bCs/>
              </w:rPr>
            </w:pPr>
            <w:r w:rsidRPr="000139DA">
              <w:rPr>
                <w:rFonts w:asciiTheme="majorBidi" w:hAnsiTheme="majorBidi" w:cstheme="majorBidi"/>
              </w:rPr>
              <w:t xml:space="preserve">Περί έγκρισης αποδοχής Δωρεάς της ΤΡΑΠΕΖΑΣ </w:t>
            </w:r>
            <w:r w:rsidRPr="000139DA">
              <w:rPr>
                <w:rFonts w:asciiTheme="majorBidi" w:hAnsiTheme="majorBidi" w:cstheme="majorBidi"/>
                <w:lang w:val="en-US"/>
              </w:rPr>
              <w:t>Alpha</w:t>
            </w:r>
            <w:r w:rsidRPr="000139DA">
              <w:rPr>
                <w:rFonts w:asciiTheme="majorBidi" w:hAnsiTheme="majorBidi" w:cstheme="majorBidi"/>
              </w:rPr>
              <w:t xml:space="preserve"> </w:t>
            </w:r>
            <w:r w:rsidRPr="000139DA">
              <w:rPr>
                <w:rFonts w:asciiTheme="majorBidi" w:hAnsiTheme="majorBidi" w:cstheme="majorBidi"/>
                <w:lang w:val="en-US"/>
              </w:rPr>
              <w:t>Bank</w:t>
            </w:r>
            <w:r w:rsidRPr="000139DA">
              <w:rPr>
                <w:rFonts w:asciiTheme="majorBidi" w:hAnsiTheme="majorBidi" w:cstheme="majorBidi"/>
              </w:rPr>
              <w:t xml:space="preserve"> προς το Δημοτικό Σχολείο Ανδραβίδας</w:t>
            </w:r>
          </w:p>
        </w:tc>
        <w:tc>
          <w:tcPr>
            <w:tcW w:w="1559" w:type="dxa"/>
          </w:tcPr>
          <w:p w14:paraId="6B653247" w14:textId="2390021E" w:rsidR="001A1F1E" w:rsidRPr="001A1F1E" w:rsidRDefault="0054249E" w:rsidP="005D3003">
            <w:pPr>
              <w:jc w:val="center"/>
              <w:rPr>
                <w:rFonts w:asciiTheme="majorBidi" w:hAnsiTheme="majorBidi" w:cstheme="majorBidi"/>
                <w:bCs/>
              </w:rPr>
            </w:pPr>
            <w:r>
              <w:rPr>
                <w:rFonts w:asciiTheme="majorBidi" w:hAnsiTheme="majorBidi" w:cstheme="majorBidi"/>
                <w:bCs/>
              </w:rPr>
              <w:t>406</w:t>
            </w:r>
            <w:r w:rsidR="001A1F1E" w:rsidRPr="001A1F1E">
              <w:rPr>
                <w:rFonts w:asciiTheme="majorBidi" w:hAnsiTheme="majorBidi" w:cstheme="majorBidi"/>
                <w:bCs/>
              </w:rPr>
              <w:t>/2025, ομόφωνα</w:t>
            </w:r>
            <w:r>
              <w:rPr>
                <w:rFonts w:asciiTheme="majorBidi" w:hAnsiTheme="majorBidi" w:cstheme="majorBidi"/>
                <w:bCs/>
              </w:rPr>
              <w:t xml:space="preserve"> - ματαίωση</w:t>
            </w:r>
          </w:p>
        </w:tc>
      </w:tr>
      <w:tr w:rsidR="001A1F1E" w:rsidRPr="00E729B2" w14:paraId="2166D9CC" w14:textId="77777777" w:rsidTr="001C2256">
        <w:trPr>
          <w:trHeight w:val="644"/>
        </w:trPr>
        <w:tc>
          <w:tcPr>
            <w:tcW w:w="851" w:type="dxa"/>
          </w:tcPr>
          <w:p w14:paraId="7A205C7A" w14:textId="75EEF413" w:rsidR="001A1F1E" w:rsidRPr="001A1F1E" w:rsidRDefault="001A1F1E" w:rsidP="005C0B4A">
            <w:pPr>
              <w:jc w:val="center"/>
              <w:rPr>
                <w:rFonts w:asciiTheme="majorBidi" w:hAnsiTheme="majorBidi" w:cstheme="majorBidi"/>
                <w:b/>
              </w:rPr>
            </w:pPr>
            <w:r w:rsidRPr="001A1F1E">
              <w:rPr>
                <w:rFonts w:asciiTheme="majorBidi" w:hAnsiTheme="majorBidi" w:cstheme="majorBidi"/>
                <w:b/>
              </w:rPr>
              <w:t>3</w:t>
            </w:r>
            <w:r w:rsidRPr="001A1F1E">
              <w:rPr>
                <w:rFonts w:asciiTheme="majorBidi" w:hAnsiTheme="majorBidi" w:cstheme="majorBidi"/>
                <w:b/>
                <w:vertAlign w:val="superscript"/>
              </w:rPr>
              <w:t>ο</w:t>
            </w:r>
          </w:p>
        </w:tc>
        <w:tc>
          <w:tcPr>
            <w:tcW w:w="6946" w:type="dxa"/>
          </w:tcPr>
          <w:p w14:paraId="4688BFB0" w14:textId="4B8FFA34" w:rsidR="001A1F1E" w:rsidRPr="001A1F1E" w:rsidRDefault="0054249E" w:rsidP="00E41436">
            <w:pPr>
              <w:tabs>
                <w:tab w:val="left" w:pos="0"/>
              </w:tabs>
              <w:jc w:val="both"/>
              <w:rPr>
                <w:rFonts w:asciiTheme="majorBidi" w:hAnsiTheme="majorBidi" w:cstheme="majorBidi"/>
              </w:rPr>
            </w:pPr>
            <w:r w:rsidRPr="004E0601">
              <w:rPr>
                <w:rFonts w:asciiTheme="majorBidi" w:hAnsiTheme="majorBidi" w:cstheme="majorBidi"/>
                <w:lang w:bidi="he-IL"/>
              </w:rPr>
              <w:t xml:space="preserve">Έγκριση </w:t>
            </w:r>
            <w:r w:rsidRPr="0006272B">
              <w:rPr>
                <w:rFonts w:asciiTheme="majorBidi" w:hAnsiTheme="majorBidi" w:cstheme="majorBidi"/>
                <w:lang w:bidi="he-IL"/>
              </w:rPr>
              <w:t>4</w:t>
            </w:r>
            <w:r w:rsidRPr="004E0601">
              <w:rPr>
                <w:rFonts w:asciiTheme="majorBidi" w:hAnsiTheme="majorBidi" w:cstheme="majorBidi"/>
                <w:vertAlign w:val="superscript"/>
                <w:lang w:bidi="he-IL"/>
              </w:rPr>
              <w:t>ου</w:t>
            </w:r>
            <w:r w:rsidRPr="004E0601">
              <w:rPr>
                <w:rFonts w:asciiTheme="majorBidi" w:hAnsiTheme="majorBidi" w:cstheme="majorBidi"/>
                <w:lang w:bidi="he-IL"/>
              </w:rPr>
              <w:t xml:space="preserve"> πρακτικού διεξαγωγής δημοπρασίας για την ανάδειξη αναδόχου του έργου: «αποκατάσταση κατολίσθησης στην Τ.Κ. Κάστρου»</w:t>
            </w:r>
            <w:r w:rsidRPr="0006272B">
              <w:rPr>
                <w:rFonts w:asciiTheme="majorBidi" w:hAnsiTheme="majorBidi" w:cstheme="majorBidi"/>
                <w:lang w:bidi="he-IL"/>
              </w:rPr>
              <w:t xml:space="preserve"> - </w:t>
            </w:r>
            <w:r>
              <w:rPr>
                <w:rFonts w:asciiTheme="majorBidi" w:hAnsiTheme="majorBidi" w:cstheme="majorBidi"/>
                <w:lang w:bidi="he-IL"/>
              </w:rPr>
              <w:t>κατακύρωση</w:t>
            </w:r>
          </w:p>
        </w:tc>
        <w:tc>
          <w:tcPr>
            <w:tcW w:w="1559" w:type="dxa"/>
          </w:tcPr>
          <w:p w14:paraId="072E9716" w14:textId="26A11BA9" w:rsidR="001A1F1E" w:rsidRPr="001A1F1E" w:rsidRDefault="0054249E" w:rsidP="005D3003">
            <w:pPr>
              <w:jc w:val="center"/>
              <w:rPr>
                <w:rFonts w:asciiTheme="majorBidi" w:hAnsiTheme="majorBidi" w:cstheme="majorBidi"/>
                <w:bCs/>
              </w:rPr>
            </w:pPr>
            <w:r>
              <w:rPr>
                <w:rFonts w:asciiTheme="majorBidi" w:hAnsiTheme="majorBidi" w:cstheme="majorBidi"/>
                <w:bCs/>
              </w:rPr>
              <w:t>407</w:t>
            </w:r>
            <w:r w:rsidR="001A1F1E" w:rsidRPr="001A1F1E">
              <w:rPr>
                <w:rFonts w:asciiTheme="majorBidi" w:hAnsiTheme="majorBidi" w:cstheme="majorBidi"/>
                <w:bCs/>
              </w:rPr>
              <w:t>/2025, ομόφωνα</w:t>
            </w:r>
          </w:p>
        </w:tc>
      </w:tr>
      <w:tr w:rsidR="001A1F1E" w:rsidRPr="00E729B2" w14:paraId="764420A3" w14:textId="77777777" w:rsidTr="001C2256">
        <w:trPr>
          <w:trHeight w:val="644"/>
        </w:trPr>
        <w:tc>
          <w:tcPr>
            <w:tcW w:w="851" w:type="dxa"/>
          </w:tcPr>
          <w:p w14:paraId="11F4A6BC" w14:textId="2F266D2A" w:rsidR="001A1F1E" w:rsidRPr="001A1F1E" w:rsidRDefault="001A1F1E" w:rsidP="005C0B4A">
            <w:pPr>
              <w:jc w:val="center"/>
              <w:rPr>
                <w:rFonts w:asciiTheme="majorBidi" w:hAnsiTheme="majorBidi" w:cstheme="majorBidi"/>
                <w:b/>
              </w:rPr>
            </w:pPr>
            <w:r w:rsidRPr="001A1F1E">
              <w:rPr>
                <w:rFonts w:asciiTheme="majorBidi" w:hAnsiTheme="majorBidi" w:cstheme="majorBidi"/>
                <w:b/>
              </w:rPr>
              <w:t>4</w:t>
            </w:r>
            <w:r w:rsidRPr="001A1F1E">
              <w:rPr>
                <w:rFonts w:asciiTheme="majorBidi" w:hAnsiTheme="majorBidi" w:cstheme="majorBidi"/>
                <w:b/>
                <w:vertAlign w:val="superscript"/>
              </w:rPr>
              <w:t>ο</w:t>
            </w:r>
          </w:p>
        </w:tc>
        <w:tc>
          <w:tcPr>
            <w:tcW w:w="6946" w:type="dxa"/>
          </w:tcPr>
          <w:p w14:paraId="71AD2634" w14:textId="178E89D2" w:rsidR="001A1F1E" w:rsidRPr="001A1F1E" w:rsidRDefault="0054249E" w:rsidP="00E41436">
            <w:pPr>
              <w:tabs>
                <w:tab w:val="left" w:pos="0"/>
              </w:tabs>
              <w:jc w:val="both"/>
              <w:rPr>
                <w:rFonts w:asciiTheme="majorBidi" w:hAnsiTheme="majorBidi" w:cstheme="majorBidi"/>
              </w:rPr>
            </w:pPr>
            <w:r w:rsidRPr="00012D8C">
              <w:rPr>
                <w:rFonts w:asciiTheme="majorBidi" w:hAnsiTheme="majorBidi" w:cstheme="majorBidi"/>
              </w:rPr>
              <w:t xml:space="preserve">Έγκριση </w:t>
            </w:r>
            <w:r w:rsidRPr="00242E05">
              <w:rPr>
                <w:rFonts w:asciiTheme="majorBidi" w:hAnsiTheme="majorBidi" w:cstheme="majorBidi"/>
              </w:rPr>
              <w:t>2</w:t>
            </w:r>
            <w:r w:rsidRPr="00012D8C">
              <w:rPr>
                <w:rFonts w:asciiTheme="majorBidi" w:hAnsiTheme="majorBidi" w:cstheme="majorBidi"/>
                <w:vertAlign w:val="superscript"/>
              </w:rPr>
              <w:t>ου</w:t>
            </w:r>
            <w:r w:rsidRPr="00012D8C">
              <w:rPr>
                <w:rFonts w:asciiTheme="majorBidi" w:hAnsiTheme="majorBidi" w:cstheme="majorBidi"/>
              </w:rPr>
              <w:t xml:space="preserve"> πρακτικού ανοικτού ηλεκτρονικού διαγωνισμού για την ανάδειξη αναδόχου του έργου: «Βελτίωση βατότητας με τοπικές παρεμβάσεις οδών Δήμου Ανδραβίδας – Κυλλήνης»</w:t>
            </w:r>
            <w:r>
              <w:rPr>
                <w:rFonts w:asciiTheme="majorBidi" w:hAnsiTheme="majorBidi" w:cstheme="majorBidi"/>
              </w:rPr>
              <w:t>.</w:t>
            </w:r>
          </w:p>
        </w:tc>
        <w:tc>
          <w:tcPr>
            <w:tcW w:w="1559" w:type="dxa"/>
          </w:tcPr>
          <w:p w14:paraId="1A9F8F2B" w14:textId="6FD103F9" w:rsidR="001A1F1E" w:rsidRPr="001A1F1E" w:rsidRDefault="0054249E" w:rsidP="005D3003">
            <w:pPr>
              <w:jc w:val="center"/>
              <w:rPr>
                <w:rFonts w:asciiTheme="majorBidi" w:hAnsiTheme="majorBidi" w:cstheme="majorBidi"/>
                <w:bCs/>
              </w:rPr>
            </w:pPr>
            <w:r>
              <w:rPr>
                <w:rFonts w:asciiTheme="majorBidi" w:hAnsiTheme="majorBidi" w:cstheme="majorBidi"/>
                <w:bCs/>
              </w:rPr>
              <w:t>408</w:t>
            </w:r>
            <w:r w:rsidR="001A1F1E" w:rsidRPr="001A1F1E">
              <w:rPr>
                <w:rFonts w:asciiTheme="majorBidi" w:hAnsiTheme="majorBidi" w:cstheme="majorBidi"/>
                <w:bCs/>
              </w:rPr>
              <w:t>/2025, ομόφωνα</w:t>
            </w:r>
          </w:p>
        </w:tc>
      </w:tr>
      <w:tr w:rsidR="001A1F1E" w:rsidRPr="00E729B2" w14:paraId="76383323" w14:textId="77777777" w:rsidTr="001C2256">
        <w:trPr>
          <w:trHeight w:val="644"/>
        </w:trPr>
        <w:tc>
          <w:tcPr>
            <w:tcW w:w="851" w:type="dxa"/>
          </w:tcPr>
          <w:p w14:paraId="370923B6" w14:textId="03BD0F42" w:rsidR="001A1F1E" w:rsidRPr="001A1F1E" w:rsidRDefault="001A1F1E" w:rsidP="005C0B4A">
            <w:pPr>
              <w:jc w:val="center"/>
              <w:rPr>
                <w:rFonts w:asciiTheme="majorBidi" w:hAnsiTheme="majorBidi" w:cstheme="majorBidi"/>
                <w:b/>
              </w:rPr>
            </w:pPr>
            <w:r w:rsidRPr="001A1F1E">
              <w:rPr>
                <w:rFonts w:asciiTheme="majorBidi" w:hAnsiTheme="majorBidi" w:cstheme="majorBidi"/>
                <w:b/>
              </w:rPr>
              <w:t>5</w:t>
            </w:r>
            <w:r w:rsidRPr="001A1F1E">
              <w:rPr>
                <w:rFonts w:asciiTheme="majorBidi" w:hAnsiTheme="majorBidi" w:cstheme="majorBidi"/>
                <w:b/>
                <w:vertAlign w:val="superscript"/>
              </w:rPr>
              <w:t>ο</w:t>
            </w:r>
          </w:p>
        </w:tc>
        <w:tc>
          <w:tcPr>
            <w:tcW w:w="6946" w:type="dxa"/>
          </w:tcPr>
          <w:p w14:paraId="74ABD920" w14:textId="24E19366" w:rsidR="001A1F1E" w:rsidRPr="001A1F1E" w:rsidRDefault="0054249E" w:rsidP="00F51F93">
            <w:pPr>
              <w:autoSpaceDE w:val="0"/>
              <w:autoSpaceDN w:val="0"/>
              <w:adjustRightInd w:val="0"/>
              <w:jc w:val="both"/>
              <w:rPr>
                <w:rFonts w:asciiTheme="majorBidi" w:hAnsiTheme="majorBidi" w:cstheme="majorBidi"/>
                <w:lang w:bidi="he-IL"/>
              </w:rPr>
            </w:pPr>
            <w:r w:rsidRPr="007901DF">
              <w:rPr>
                <w:rFonts w:ascii="Times New Roman" w:hAnsi="Times New Roman" w:cs="Times New Roman"/>
                <w:color w:val="000000"/>
              </w:rPr>
              <w:t xml:space="preserve">Έγκριση </w:t>
            </w:r>
            <w:r w:rsidRPr="000D2603">
              <w:rPr>
                <w:rFonts w:ascii="Times New Roman" w:hAnsi="Times New Roman" w:cs="Times New Roman"/>
                <w:color w:val="000000"/>
              </w:rPr>
              <w:t>2</w:t>
            </w:r>
            <w:r w:rsidRPr="007901DF">
              <w:rPr>
                <w:rFonts w:ascii="Times New Roman" w:hAnsi="Times New Roman" w:cs="Times New Roman"/>
                <w:color w:val="000000"/>
                <w:vertAlign w:val="superscript"/>
              </w:rPr>
              <w:t>ου</w:t>
            </w:r>
            <w:r w:rsidRPr="007901DF">
              <w:rPr>
                <w:rFonts w:ascii="Times New Roman" w:hAnsi="Times New Roman" w:cs="Times New Roman"/>
                <w:color w:val="000000"/>
              </w:rPr>
              <w:t xml:space="preserve"> πρακτικού επιτροπής δημοπρασιών για την ανάδειξη αναδόχου της  υπηρεσίας με τίτλο:</w:t>
            </w:r>
            <w:r w:rsidRPr="007901DF">
              <w:rPr>
                <w:rFonts w:ascii="Times New Roman" w:hAnsi="Times New Roman" w:cs="Times New Roman"/>
              </w:rPr>
              <w:t xml:space="preserve"> «Υποστήριξη πληροφοριακού συστήματος ετήσια Realease Προγράμματος Genesis κλπ»</w:t>
            </w:r>
          </w:p>
        </w:tc>
        <w:tc>
          <w:tcPr>
            <w:tcW w:w="1559" w:type="dxa"/>
          </w:tcPr>
          <w:p w14:paraId="7FB5A2EC" w14:textId="4F8DA4DC" w:rsidR="001A1F1E" w:rsidRPr="001A1F1E" w:rsidRDefault="0054249E" w:rsidP="005D3003">
            <w:pPr>
              <w:jc w:val="center"/>
              <w:rPr>
                <w:rFonts w:asciiTheme="majorBidi" w:hAnsiTheme="majorBidi" w:cstheme="majorBidi"/>
                <w:bCs/>
              </w:rPr>
            </w:pPr>
            <w:r>
              <w:rPr>
                <w:rFonts w:asciiTheme="majorBidi" w:hAnsiTheme="majorBidi" w:cstheme="majorBidi"/>
                <w:bCs/>
              </w:rPr>
              <w:t>409</w:t>
            </w:r>
            <w:r w:rsidR="001A1F1E" w:rsidRPr="001A1F1E">
              <w:rPr>
                <w:rFonts w:asciiTheme="majorBidi" w:hAnsiTheme="majorBidi" w:cstheme="majorBidi"/>
                <w:bCs/>
              </w:rPr>
              <w:t>/2025, ομόφωνα</w:t>
            </w:r>
          </w:p>
        </w:tc>
      </w:tr>
      <w:tr w:rsidR="001A1F1E" w:rsidRPr="00E729B2" w14:paraId="579ABFE9" w14:textId="77777777" w:rsidTr="001C2256">
        <w:trPr>
          <w:trHeight w:val="644"/>
        </w:trPr>
        <w:tc>
          <w:tcPr>
            <w:tcW w:w="851" w:type="dxa"/>
          </w:tcPr>
          <w:p w14:paraId="487B2C97" w14:textId="1D6796F3" w:rsidR="001A1F1E" w:rsidRPr="001A1F1E" w:rsidRDefault="001A1F1E" w:rsidP="005C0B4A">
            <w:pPr>
              <w:jc w:val="center"/>
              <w:rPr>
                <w:rFonts w:asciiTheme="majorBidi" w:hAnsiTheme="majorBidi" w:cstheme="majorBidi"/>
                <w:b/>
              </w:rPr>
            </w:pPr>
            <w:r w:rsidRPr="001A1F1E">
              <w:rPr>
                <w:rFonts w:asciiTheme="majorBidi" w:hAnsiTheme="majorBidi" w:cstheme="majorBidi"/>
                <w:b/>
              </w:rPr>
              <w:lastRenderedPageBreak/>
              <w:t>6</w:t>
            </w:r>
            <w:r w:rsidRPr="001A1F1E">
              <w:rPr>
                <w:rFonts w:asciiTheme="majorBidi" w:hAnsiTheme="majorBidi" w:cstheme="majorBidi"/>
                <w:b/>
                <w:vertAlign w:val="superscript"/>
              </w:rPr>
              <w:t>ο</w:t>
            </w:r>
          </w:p>
        </w:tc>
        <w:tc>
          <w:tcPr>
            <w:tcW w:w="6946" w:type="dxa"/>
          </w:tcPr>
          <w:p w14:paraId="386A7473" w14:textId="70722BDF" w:rsidR="001A1F1E" w:rsidRPr="001A1F1E" w:rsidRDefault="005065B4" w:rsidP="00E41436">
            <w:pPr>
              <w:tabs>
                <w:tab w:val="left" w:pos="0"/>
              </w:tabs>
              <w:jc w:val="both"/>
              <w:rPr>
                <w:rFonts w:asciiTheme="majorBidi" w:hAnsiTheme="majorBidi" w:cstheme="majorBidi"/>
                <w:lang w:bidi="he-IL"/>
              </w:rPr>
            </w:pPr>
            <w:r w:rsidRPr="005E42EA">
              <w:rPr>
                <w:rFonts w:ascii="Times New Roman" w:hAnsi="Times New Roman" w:cs="Times New Roman"/>
              </w:rPr>
              <w:t>Αποδοχή απόφασης ένταξης της Πράξης «Ανοικτό Κέντρο Εμπορίου Δημοτικής Κοινότητας Βάρδας, Δημοτικής Ενότητας Βουπρασίας του Δήμου Ανδραβίδας- Κυλλήνης β φάση» και κωδικό ΟΠΣ 6018287 στο πλαίσιο του Επιχειρησιακού Προγράμματος «Ανταγωνιστικότητα 2021 - 2027»</w:t>
            </w:r>
          </w:p>
        </w:tc>
        <w:tc>
          <w:tcPr>
            <w:tcW w:w="1559" w:type="dxa"/>
          </w:tcPr>
          <w:p w14:paraId="67022037" w14:textId="2DFCC4DA" w:rsidR="001A1F1E" w:rsidRPr="001A1F1E" w:rsidRDefault="005065B4" w:rsidP="005D3003">
            <w:pPr>
              <w:jc w:val="center"/>
              <w:rPr>
                <w:rFonts w:asciiTheme="majorBidi" w:hAnsiTheme="majorBidi" w:cstheme="majorBidi"/>
                <w:bCs/>
              </w:rPr>
            </w:pPr>
            <w:r>
              <w:rPr>
                <w:rFonts w:asciiTheme="majorBidi" w:hAnsiTheme="majorBidi" w:cstheme="majorBidi"/>
                <w:bCs/>
              </w:rPr>
              <w:t>410</w:t>
            </w:r>
            <w:r w:rsidR="001A1F1E" w:rsidRPr="001A1F1E">
              <w:rPr>
                <w:rFonts w:asciiTheme="majorBidi" w:hAnsiTheme="majorBidi" w:cstheme="majorBidi"/>
                <w:bCs/>
              </w:rPr>
              <w:t>/2025, ομόφωνα</w:t>
            </w:r>
          </w:p>
        </w:tc>
      </w:tr>
      <w:tr w:rsidR="001A1F1E" w:rsidRPr="00E729B2" w14:paraId="4BFB8988" w14:textId="77777777" w:rsidTr="001C2256">
        <w:trPr>
          <w:trHeight w:val="644"/>
        </w:trPr>
        <w:tc>
          <w:tcPr>
            <w:tcW w:w="851" w:type="dxa"/>
          </w:tcPr>
          <w:p w14:paraId="19546893" w14:textId="7A9F2AC2" w:rsidR="001A1F1E" w:rsidRPr="001A1F1E" w:rsidRDefault="001A1F1E" w:rsidP="005C0B4A">
            <w:pPr>
              <w:jc w:val="center"/>
              <w:rPr>
                <w:rFonts w:asciiTheme="majorBidi" w:hAnsiTheme="majorBidi" w:cstheme="majorBidi"/>
                <w:b/>
              </w:rPr>
            </w:pPr>
            <w:r w:rsidRPr="001A1F1E">
              <w:rPr>
                <w:rFonts w:asciiTheme="majorBidi" w:hAnsiTheme="majorBidi" w:cstheme="majorBidi"/>
                <w:b/>
              </w:rPr>
              <w:t>7</w:t>
            </w:r>
            <w:r w:rsidRPr="001A1F1E">
              <w:rPr>
                <w:rFonts w:asciiTheme="majorBidi" w:hAnsiTheme="majorBidi" w:cstheme="majorBidi"/>
                <w:b/>
                <w:vertAlign w:val="superscript"/>
              </w:rPr>
              <w:t>ο</w:t>
            </w:r>
          </w:p>
        </w:tc>
        <w:tc>
          <w:tcPr>
            <w:tcW w:w="6946" w:type="dxa"/>
          </w:tcPr>
          <w:p w14:paraId="563C9EFA" w14:textId="662C7706" w:rsidR="001A1F1E" w:rsidRPr="008C7E74" w:rsidRDefault="005065B4" w:rsidP="00E41436">
            <w:pPr>
              <w:tabs>
                <w:tab w:val="left" w:pos="0"/>
              </w:tabs>
              <w:jc w:val="both"/>
              <w:rPr>
                <w:rFonts w:asciiTheme="majorBidi" w:hAnsiTheme="majorBidi" w:cstheme="majorBidi"/>
                <w:lang w:bidi="he-IL"/>
              </w:rPr>
            </w:pPr>
            <w:r>
              <w:rPr>
                <w:rFonts w:asciiTheme="majorBidi" w:hAnsiTheme="majorBidi" w:cstheme="majorBidi"/>
              </w:rPr>
              <w:t>Έγκριση 1</w:t>
            </w:r>
            <w:r w:rsidRPr="00EE6813">
              <w:rPr>
                <w:rFonts w:asciiTheme="majorBidi" w:hAnsiTheme="majorBidi" w:cstheme="majorBidi"/>
                <w:vertAlign w:val="superscript"/>
              </w:rPr>
              <w:t>ου</w:t>
            </w:r>
            <w:r>
              <w:rPr>
                <w:rFonts w:asciiTheme="majorBidi" w:hAnsiTheme="majorBidi" w:cstheme="majorBidi"/>
              </w:rPr>
              <w:t xml:space="preserve"> ΑΠΕ του έργου: «Δημιουργία ζωνών πυροπροστασίας Πέριξ οικισμών του Δήμου Ανδραβίδας - Κυλλήνης</w:t>
            </w:r>
            <w:r w:rsidRPr="005E42EA">
              <w:rPr>
                <w:rFonts w:asciiTheme="majorBidi" w:hAnsiTheme="majorBidi" w:cstheme="majorBidi"/>
              </w:rPr>
              <w:t>»</w:t>
            </w:r>
          </w:p>
        </w:tc>
        <w:tc>
          <w:tcPr>
            <w:tcW w:w="1559" w:type="dxa"/>
          </w:tcPr>
          <w:p w14:paraId="6EABB2E9" w14:textId="4FD88264" w:rsidR="001A1F1E" w:rsidRPr="001A1F1E" w:rsidRDefault="005065B4" w:rsidP="005D3003">
            <w:pPr>
              <w:jc w:val="center"/>
              <w:rPr>
                <w:rFonts w:asciiTheme="majorBidi" w:hAnsiTheme="majorBidi" w:cstheme="majorBidi"/>
                <w:bCs/>
              </w:rPr>
            </w:pPr>
            <w:r>
              <w:rPr>
                <w:rFonts w:asciiTheme="majorBidi" w:hAnsiTheme="majorBidi" w:cstheme="majorBidi"/>
                <w:bCs/>
              </w:rPr>
              <w:t>411</w:t>
            </w:r>
            <w:r w:rsidR="001A1F1E" w:rsidRPr="001A1F1E">
              <w:rPr>
                <w:rFonts w:asciiTheme="majorBidi" w:hAnsiTheme="majorBidi" w:cstheme="majorBidi"/>
                <w:bCs/>
              </w:rPr>
              <w:t>/2025, ομόφωνα</w:t>
            </w:r>
          </w:p>
        </w:tc>
      </w:tr>
    </w:tbl>
    <w:p w14:paraId="5B84731A" w14:textId="7A586DD3" w:rsidR="00035083" w:rsidRPr="00E729B2" w:rsidRDefault="00E45A4F" w:rsidP="00F12638">
      <w:pPr>
        <w:rPr>
          <w:rFonts w:asciiTheme="majorBidi" w:hAnsiTheme="majorBidi" w:cstheme="majorBidi"/>
          <w:bCs/>
        </w:rPr>
      </w:pPr>
      <w:r w:rsidRPr="00E729B2">
        <w:rPr>
          <w:rFonts w:asciiTheme="majorBidi" w:hAnsiTheme="majorBidi" w:cstheme="majorBidi"/>
          <w:bCs/>
        </w:rPr>
        <w:t>Η</w:t>
      </w:r>
      <w:r w:rsidR="004B402E" w:rsidRPr="00E729B2">
        <w:rPr>
          <w:rFonts w:asciiTheme="majorBidi" w:hAnsiTheme="majorBidi" w:cstheme="majorBidi"/>
          <w:bCs/>
        </w:rPr>
        <w:t xml:space="preserve"> δημοσίευση έγινε ενώπιον των πιο κάτω μαρτύρων:</w:t>
      </w:r>
    </w:p>
    <w:p w14:paraId="37C92410" w14:textId="69609F57" w:rsidR="00411BC6" w:rsidRPr="00D17014" w:rsidRDefault="005065B4" w:rsidP="004B402E">
      <w:pPr>
        <w:pStyle w:val="11"/>
        <w:numPr>
          <w:ilvl w:val="0"/>
          <w:numId w:val="11"/>
        </w:numPr>
        <w:ind w:right="-99"/>
        <w:rPr>
          <w:rFonts w:asciiTheme="majorBidi" w:hAnsiTheme="majorBidi" w:cstheme="majorBidi"/>
          <w:b w:val="0"/>
        </w:rPr>
      </w:pPr>
      <w:r>
        <w:rPr>
          <w:rFonts w:asciiTheme="majorBidi" w:hAnsiTheme="majorBidi" w:cstheme="majorBidi"/>
          <w:b w:val="0"/>
        </w:rPr>
        <w:t>ΧΑΣΟΥΡΑ ΙΩΑΝΝΗ</w:t>
      </w:r>
      <w:r w:rsidR="00E11A14" w:rsidRPr="00D17014">
        <w:rPr>
          <w:rFonts w:asciiTheme="majorBidi" w:hAnsiTheme="majorBidi" w:cstheme="majorBidi"/>
          <w:b w:val="0"/>
        </w:rPr>
        <w:tab/>
      </w:r>
      <w:r w:rsidR="00E11A14" w:rsidRPr="00D17014">
        <w:rPr>
          <w:rFonts w:asciiTheme="majorBidi" w:hAnsiTheme="majorBidi" w:cstheme="majorBidi"/>
          <w:b w:val="0"/>
        </w:rPr>
        <w:tab/>
      </w:r>
      <w:r w:rsidR="004B402E" w:rsidRPr="00D17014">
        <w:rPr>
          <w:rFonts w:asciiTheme="majorBidi" w:hAnsiTheme="majorBidi" w:cstheme="majorBidi"/>
          <w:b w:val="0"/>
        </w:rPr>
        <w:t xml:space="preserve">                2. </w:t>
      </w:r>
      <w:r w:rsidR="00A21CB6" w:rsidRPr="00D17014">
        <w:rPr>
          <w:rFonts w:asciiTheme="majorBidi" w:hAnsiTheme="majorBidi" w:cstheme="majorBidi"/>
          <w:b w:val="0"/>
        </w:rPr>
        <w:t>ΚΩΣΤΟΠΟΥΛΟΥ ΠΕΤΡΟΥ</w:t>
      </w:r>
      <w:r w:rsidR="004B402E" w:rsidRPr="00D17014">
        <w:rPr>
          <w:rFonts w:asciiTheme="majorBidi" w:hAnsiTheme="majorBidi" w:cstheme="majorBidi"/>
          <w:b w:val="0"/>
        </w:rPr>
        <w:t xml:space="preserve"> </w:t>
      </w:r>
    </w:p>
    <w:tbl>
      <w:tblPr>
        <w:tblW w:w="8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22"/>
      </w:tblGrid>
      <w:tr w:rsidR="004B402E" w:rsidRPr="00E729B2" w14:paraId="58DF900D" w14:textId="77777777" w:rsidTr="00FD3CC7">
        <w:trPr>
          <w:trHeight w:val="430"/>
        </w:trPr>
        <w:tc>
          <w:tcPr>
            <w:tcW w:w="8222" w:type="dxa"/>
            <w:tcBorders>
              <w:top w:val="nil"/>
              <w:left w:val="nil"/>
              <w:bottom w:val="nil"/>
              <w:right w:val="nil"/>
            </w:tcBorders>
            <w:hideMark/>
          </w:tcPr>
          <w:p w14:paraId="03910825" w14:textId="77777777" w:rsidR="00E45A4F" w:rsidRPr="00E729B2" w:rsidRDefault="004B402E" w:rsidP="00411BC6">
            <w:pPr>
              <w:spacing w:after="0" w:line="240" w:lineRule="auto"/>
              <w:ind w:left="-284" w:right="-483"/>
              <w:jc w:val="center"/>
              <w:rPr>
                <w:rFonts w:asciiTheme="majorBidi" w:hAnsiTheme="majorBidi" w:cstheme="majorBidi"/>
                <w:b/>
              </w:rPr>
            </w:pPr>
            <w:r w:rsidRPr="00E729B2">
              <w:rPr>
                <w:rFonts w:asciiTheme="majorBidi" w:hAnsiTheme="majorBidi" w:cstheme="majorBidi"/>
                <w:b/>
              </w:rPr>
              <w:t xml:space="preserve">    </w:t>
            </w:r>
          </w:p>
          <w:p w14:paraId="7BA558D6" w14:textId="77777777" w:rsidR="001A1F1E" w:rsidRDefault="001A1F1E" w:rsidP="00411BC6">
            <w:pPr>
              <w:spacing w:after="0" w:line="240" w:lineRule="auto"/>
              <w:ind w:left="-284" w:right="-483"/>
              <w:jc w:val="center"/>
              <w:rPr>
                <w:rFonts w:asciiTheme="majorBidi" w:hAnsiTheme="majorBidi" w:cstheme="majorBidi"/>
                <w:b/>
                <w:color w:val="000000" w:themeColor="text1"/>
              </w:rPr>
            </w:pPr>
          </w:p>
          <w:p w14:paraId="53A0BF81" w14:textId="77365D47" w:rsidR="004B402E" w:rsidRPr="00E729B2" w:rsidRDefault="004B402E" w:rsidP="00411BC6">
            <w:pPr>
              <w:spacing w:after="0" w:line="240" w:lineRule="auto"/>
              <w:ind w:left="-284" w:right="-483"/>
              <w:jc w:val="center"/>
              <w:rPr>
                <w:rFonts w:asciiTheme="majorBidi" w:hAnsiTheme="majorBidi" w:cstheme="majorBidi"/>
                <w:b/>
                <w:color w:val="000000" w:themeColor="text1"/>
              </w:rPr>
            </w:pPr>
            <w:r w:rsidRPr="00E729B2">
              <w:rPr>
                <w:rFonts w:asciiTheme="majorBidi" w:hAnsiTheme="majorBidi" w:cstheme="majorBidi"/>
                <w:b/>
                <w:color w:val="000000" w:themeColor="text1"/>
              </w:rPr>
              <w:t>Α Κ Ρ Ι Β Ε Σ   Α Ν Τ Ι Γ Ρ Α Φ Ο</w:t>
            </w:r>
          </w:p>
        </w:tc>
      </w:tr>
      <w:tr w:rsidR="004B402E" w:rsidRPr="00E729B2" w14:paraId="6BD2C98C" w14:textId="77777777" w:rsidTr="00FD3CC7">
        <w:trPr>
          <w:trHeight w:val="430"/>
        </w:trPr>
        <w:tc>
          <w:tcPr>
            <w:tcW w:w="8222" w:type="dxa"/>
            <w:tcBorders>
              <w:top w:val="nil"/>
              <w:left w:val="nil"/>
              <w:bottom w:val="nil"/>
              <w:right w:val="nil"/>
            </w:tcBorders>
            <w:hideMark/>
          </w:tcPr>
          <w:p w14:paraId="13A63AE9" w14:textId="55991599" w:rsidR="004B402E" w:rsidRPr="00E729B2" w:rsidRDefault="004B402E" w:rsidP="00411BC6">
            <w:pPr>
              <w:spacing w:after="0" w:line="240" w:lineRule="auto"/>
              <w:ind w:left="-284" w:right="-483"/>
              <w:jc w:val="center"/>
              <w:rPr>
                <w:rFonts w:asciiTheme="majorBidi" w:hAnsiTheme="majorBidi" w:cstheme="majorBidi"/>
                <w:b/>
                <w:color w:val="000000" w:themeColor="text1"/>
              </w:rPr>
            </w:pPr>
            <w:r w:rsidRPr="00E729B2">
              <w:rPr>
                <w:rFonts w:asciiTheme="majorBidi" w:hAnsiTheme="majorBidi" w:cstheme="majorBidi"/>
                <w:b/>
                <w:color w:val="000000" w:themeColor="text1"/>
              </w:rPr>
              <w:t xml:space="preserve">Λεχαινά, </w:t>
            </w:r>
            <w:r w:rsidR="005065B4">
              <w:rPr>
                <w:rFonts w:asciiTheme="majorBidi" w:hAnsiTheme="majorBidi" w:cstheme="majorBidi"/>
                <w:b/>
                <w:color w:val="000000" w:themeColor="text1"/>
              </w:rPr>
              <w:t>20</w:t>
            </w:r>
            <w:r w:rsidR="001E3F98" w:rsidRPr="00E729B2">
              <w:rPr>
                <w:rFonts w:asciiTheme="majorBidi" w:hAnsiTheme="majorBidi" w:cstheme="majorBidi"/>
                <w:b/>
                <w:color w:val="000000" w:themeColor="text1"/>
              </w:rPr>
              <w:t>-</w:t>
            </w:r>
            <w:r w:rsidR="00D71DA8">
              <w:rPr>
                <w:rFonts w:asciiTheme="majorBidi" w:hAnsiTheme="majorBidi" w:cstheme="majorBidi"/>
                <w:b/>
                <w:color w:val="000000" w:themeColor="text1"/>
              </w:rPr>
              <w:t>1</w:t>
            </w:r>
            <w:r w:rsidR="000D3124">
              <w:rPr>
                <w:rFonts w:asciiTheme="majorBidi" w:hAnsiTheme="majorBidi" w:cstheme="majorBidi"/>
                <w:b/>
                <w:color w:val="000000" w:themeColor="text1"/>
              </w:rPr>
              <w:t>1</w:t>
            </w:r>
            <w:r w:rsidRPr="00E729B2">
              <w:rPr>
                <w:rFonts w:asciiTheme="majorBidi" w:hAnsiTheme="majorBidi" w:cstheme="majorBidi"/>
                <w:b/>
                <w:color w:val="000000" w:themeColor="text1"/>
              </w:rPr>
              <w:t>-2025</w:t>
            </w:r>
          </w:p>
          <w:p w14:paraId="6B2EBD9B" w14:textId="77777777" w:rsidR="004B402E" w:rsidRPr="00E729B2" w:rsidRDefault="004B402E" w:rsidP="00411BC6">
            <w:pPr>
              <w:spacing w:after="0" w:line="240" w:lineRule="auto"/>
              <w:ind w:left="-284" w:right="-483"/>
              <w:jc w:val="center"/>
              <w:rPr>
                <w:rFonts w:asciiTheme="majorBidi" w:hAnsiTheme="majorBidi" w:cstheme="majorBidi"/>
                <w:b/>
                <w:color w:val="000000" w:themeColor="text1"/>
              </w:rPr>
            </w:pPr>
            <w:r w:rsidRPr="00E729B2">
              <w:rPr>
                <w:rFonts w:asciiTheme="majorBidi" w:hAnsiTheme="majorBidi" w:cstheme="majorBidi"/>
                <w:b/>
                <w:color w:val="000000" w:themeColor="text1"/>
              </w:rPr>
              <w:t>Ο Δήμαρχος</w:t>
            </w:r>
          </w:p>
          <w:p w14:paraId="7B2CCFA7" w14:textId="77777777" w:rsidR="004B402E" w:rsidRPr="00E729B2" w:rsidRDefault="004B402E" w:rsidP="00411BC6">
            <w:pPr>
              <w:spacing w:after="0" w:line="240" w:lineRule="auto"/>
              <w:ind w:left="-284" w:right="-483"/>
              <w:jc w:val="center"/>
              <w:rPr>
                <w:rFonts w:asciiTheme="majorBidi" w:hAnsiTheme="majorBidi" w:cstheme="majorBidi"/>
                <w:b/>
                <w:color w:val="000000" w:themeColor="text1"/>
              </w:rPr>
            </w:pPr>
            <w:r w:rsidRPr="00E729B2">
              <w:rPr>
                <w:rFonts w:asciiTheme="majorBidi" w:hAnsiTheme="majorBidi" w:cstheme="majorBidi"/>
                <w:b/>
                <w:color w:val="000000" w:themeColor="text1"/>
              </w:rPr>
              <w:t>ΜΕΔ</w:t>
            </w:r>
          </w:p>
          <w:p w14:paraId="01272CB0" w14:textId="77777777" w:rsidR="004B402E" w:rsidRPr="00E729B2" w:rsidRDefault="004B402E" w:rsidP="00411BC6">
            <w:pPr>
              <w:spacing w:after="0" w:line="240" w:lineRule="auto"/>
              <w:ind w:left="-284" w:right="-483"/>
              <w:jc w:val="center"/>
              <w:rPr>
                <w:rFonts w:asciiTheme="majorBidi" w:hAnsiTheme="majorBidi" w:cstheme="majorBidi"/>
                <w:b/>
                <w:color w:val="000000" w:themeColor="text1"/>
              </w:rPr>
            </w:pPr>
          </w:p>
          <w:p w14:paraId="56EA0885" w14:textId="77777777" w:rsidR="004B402E" w:rsidRPr="00E729B2" w:rsidRDefault="004B402E" w:rsidP="00411BC6">
            <w:pPr>
              <w:spacing w:after="0" w:line="240" w:lineRule="auto"/>
              <w:ind w:left="-284" w:right="-483"/>
              <w:jc w:val="center"/>
              <w:rPr>
                <w:rFonts w:asciiTheme="majorBidi" w:hAnsiTheme="majorBidi" w:cstheme="majorBidi"/>
                <w:b/>
                <w:color w:val="000000" w:themeColor="text1"/>
              </w:rPr>
            </w:pPr>
          </w:p>
          <w:p w14:paraId="6B55B314" w14:textId="77777777" w:rsidR="004B402E" w:rsidRPr="00E729B2" w:rsidRDefault="004B402E" w:rsidP="00411BC6">
            <w:pPr>
              <w:spacing w:after="0" w:line="240" w:lineRule="auto"/>
              <w:ind w:left="-284" w:right="-483"/>
              <w:jc w:val="center"/>
              <w:rPr>
                <w:rFonts w:asciiTheme="majorBidi" w:hAnsiTheme="majorBidi" w:cstheme="majorBidi"/>
                <w:b/>
                <w:color w:val="000000" w:themeColor="text1"/>
              </w:rPr>
            </w:pPr>
            <w:r w:rsidRPr="00E729B2">
              <w:rPr>
                <w:rFonts w:asciiTheme="majorBidi" w:hAnsiTheme="majorBidi" w:cstheme="majorBidi"/>
                <w:b/>
                <w:color w:val="000000" w:themeColor="text1"/>
              </w:rPr>
              <w:t xml:space="preserve">ΒΑΡΒΑΡΕΣΟΣ  ΚΩΝΣΤΑΝΤΙΝΟΣ </w:t>
            </w:r>
          </w:p>
          <w:p w14:paraId="51C3E69F" w14:textId="77777777" w:rsidR="004B402E" w:rsidRPr="00E729B2" w:rsidRDefault="004B402E" w:rsidP="00411BC6">
            <w:pPr>
              <w:spacing w:after="0" w:line="240" w:lineRule="auto"/>
              <w:ind w:left="-284" w:right="-483"/>
              <w:jc w:val="center"/>
              <w:rPr>
                <w:rFonts w:asciiTheme="majorBidi" w:hAnsiTheme="majorBidi" w:cstheme="majorBidi"/>
                <w:b/>
                <w:color w:val="000000" w:themeColor="text1"/>
              </w:rPr>
            </w:pPr>
            <w:r w:rsidRPr="00E729B2">
              <w:rPr>
                <w:rFonts w:asciiTheme="majorBidi" w:hAnsiTheme="majorBidi" w:cstheme="majorBidi"/>
                <w:b/>
                <w:color w:val="000000" w:themeColor="text1"/>
              </w:rPr>
              <w:t xml:space="preserve">Γενικός Γραμματέας </w:t>
            </w:r>
          </w:p>
          <w:p w14:paraId="63735261" w14:textId="77777777" w:rsidR="004B402E" w:rsidRPr="00E729B2" w:rsidRDefault="004B402E" w:rsidP="00411BC6">
            <w:pPr>
              <w:spacing w:after="0" w:line="240" w:lineRule="auto"/>
              <w:ind w:left="-284" w:right="-483"/>
              <w:jc w:val="center"/>
              <w:rPr>
                <w:rFonts w:asciiTheme="majorBidi" w:hAnsiTheme="majorBidi" w:cstheme="majorBidi"/>
                <w:b/>
                <w:color w:val="000000" w:themeColor="text1"/>
              </w:rPr>
            </w:pPr>
            <w:r w:rsidRPr="00E729B2">
              <w:rPr>
                <w:rFonts w:asciiTheme="majorBidi" w:hAnsiTheme="majorBidi" w:cstheme="majorBidi"/>
                <w:b/>
                <w:color w:val="000000" w:themeColor="text1"/>
              </w:rPr>
              <w:t xml:space="preserve">Δήμου Ανδραβίδας- Κυλλήνης </w:t>
            </w:r>
          </w:p>
          <w:p w14:paraId="5A2C2D4D" w14:textId="77777777" w:rsidR="004B402E" w:rsidRPr="00E729B2" w:rsidRDefault="004B402E" w:rsidP="00411BC6">
            <w:pPr>
              <w:spacing w:after="0" w:line="240" w:lineRule="auto"/>
              <w:ind w:left="-284" w:right="-483"/>
              <w:jc w:val="center"/>
              <w:rPr>
                <w:rFonts w:asciiTheme="majorBidi" w:hAnsiTheme="majorBidi" w:cstheme="majorBidi"/>
                <w:b/>
                <w:color w:val="000000" w:themeColor="text1"/>
              </w:rPr>
            </w:pPr>
          </w:p>
        </w:tc>
      </w:tr>
    </w:tbl>
    <w:p w14:paraId="1E86FB6A" w14:textId="77777777" w:rsidR="00AE0522" w:rsidRPr="00E729B2" w:rsidRDefault="00AE0522" w:rsidP="0095482C">
      <w:pPr>
        <w:pStyle w:val="a3"/>
        <w:keepNext/>
        <w:spacing w:before="101" w:after="0" w:line="240" w:lineRule="auto"/>
        <w:ind w:left="644" w:right="-30"/>
        <w:jc w:val="both"/>
        <w:outlineLvl w:val="0"/>
        <w:rPr>
          <w:rFonts w:asciiTheme="majorBidi" w:hAnsiTheme="majorBidi" w:cstheme="majorBidi"/>
          <w:b/>
        </w:rPr>
      </w:pPr>
    </w:p>
    <w:sectPr w:rsidR="00AE0522" w:rsidRPr="00E729B2" w:rsidSect="00070851">
      <w:pgSz w:w="11906" w:h="16838"/>
      <w:pgMar w:top="1440" w:right="1416"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altName w:val="Tahoma"/>
    <w:panose1 w:val="020B0604030504040204"/>
    <w:charset w:val="A1"/>
    <w:family w:val="swiss"/>
    <w:pitch w:val="variable"/>
    <w:sig w:usb0="E1002EFF" w:usb1="C000605B" w:usb2="00000029" w:usb3="00000000" w:csb0="000101FF" w:csb1="00000000"/>
  </w:font>
  <w:font w:name="Consolas">
    <w:panose1 w:val="020B0609020204030204"/>
    <w:charset w:val="A1"/>
    <w:family w:val="modern"/>
    <w:pitch w:val="fixed"/>
    <w:sig w:usb0="E00006FF" w:usb1="0000FCFF" w:usb2="00000001" w:usb3="00000000" w:csb0="0000019F" w:csb1="00000000"/>
  </w:font>
  <w:font w:name="Verdana">
    <w:panose1 w:val="020B0604030504040204"/>
    <w:charset w:val="A1"/>
    <w:family w:val="swiss"/>
    <w:pitch w:val="variable"/>
    <w:sig w:usb0="A00006FF" w:usb1="4000205B" w:usb2="00000010" w:usb3="00000000" w:csb0="0000019F" w:csb1="00000000"/>
  </w:font>
  <w:font w:name="Sylfaen">
    <w:panose1 w:val="010A0502050306030303"/>
    <w:charset w:val="A1"/>
    <w:family w:val="roman"/>
    <w:pitch w:val="variable"/>
    <w:sig w:usb0="04000687" w:usb1="00000000" w:usb2="00000000" w:usb3="00000000" w:csb0="0000009F" w:csb1="00000000"/>
  </w:font>
  <w:font w:name="Trebuchet MS">
    <w:panose1 w:val="020B0603020202020204"/>
    <w:charset w:val="A1"/>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A3CF4"/>
    <w:multiLevelType w:val="hybridMultilevel"/>
    <w:tmpl w:val="F81607A8"/>
    <w:lvl w:ilvl="0" w:tplc="3C56FB22">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 w15:restartNumberingAfterBreak="0">
    <w:nsid w:val="05D57C29"/>
    <w:multiLevelType w:val="hybridMultilevel"/>
    <w:tmpl w:val="285002F0"/>
    <w:lvl w:ilvl="0" w:tplc="158853A2">
      <w:start w:val="1"/>
      <w:numFmt w:val="decimal"/>
      <w:lvlText w:val="%1."/>
      <w:lvlJc w:val="left"/>
      <w:pPr>
        <w:ind w:left="502"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13530721"/>
    <w:multiLevelType w:val="hybridMultilevel"/>
    <w:tmpl w:val="4CAA77BC"/>
    <w:lvl w:ilvl="0" w:tplc="2CA2B2C2">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3" w15:restartNumberingAfterBreak="0">
    <w:nsid w:val="1ACE06A8"/>
    <w:multiLevelType w:val="hybridMultilevel"/>
    <w:tmpl w:val="FEBCFE0E"/>
    <w:lvl w:ilvl="0" w:tplc="6DBC4860">
      <w:start w:val="1"/>
      <w:numFmt w:val="decimal"/>
      <w:lvlText w:val="%1)"/>
      <w:lvlJc w:val="left"/>
      <w:pPr>
        <w:ind w:left="717" w:hanging="360"/>
      </w:pPr>
      <w:rPr>
        <w:rFonts w:hint="default"/>
      </w:rPr>
    </w:lvl>
    <w:lvl w:ilvl="1" w:tplc="04080019" w:tentative="1">
      <w:start w:val="1"/>
      <w:numFmt w:val="lowerLetter"/>
      <w:lvlText w:val="%2."/>
      <w:lvlJc w:val="left"/>
      <w:pPr>
        <w:ind w:left="1437" w:hanging="360"/>
      </w:pPr>
    </w:lvl>
    <w:lvl w:ilvl="2" w:tplc="0408001B" w:tentative="1">
      <w:start w:val="1"/>
      <w:numFmt w:val="lowerRoman"/>
      <w:lvlText w:val="%3."/>
      <w:lvlJc w:val="right"/>
      <w:pPr>
        <w:ind w:left="2157" w:hanging="180"/>
      </w:pPr>
    </w:lvl>
    <w:lvl w:ilvl="3" w:tplc="0408000F" w:tentative="1">
      <w:start w:val="1"/>
      <w:numFmt w:val="decimal"/>
      <w:lvlText w:val="%4."/>
      <w:lvlJc w:val="left"/>
      <w:pPr>
        <w:ind w:left="2877" w:hanging="360"/>
      </w:pPr>
    </w:lvl>
    <w:lvl w:ilvl="4" w:tplc="04080019" w:tentative="1">
      <w:start w:val="1"/>
      <w:numFmt w:val="lowerLetter"/>
      <w:lvlText w:val="%5."/>
      <w:lvlJc w:val="left"/>
      <w:pPr>
        <w:ind w:left="3597" w:hanging="360"/>
      </w:pPr>
    </w:lvl>
    <w:lvl w:ilvl="5" w:tplc="0408001B" w:tentative="1">
      <w:start w:val="1"/>
      <w:numFmt w:val="lowerRoman"/>
      <w:lvlText w:val="%6."/>
      <w:lvlJc w:val="right"/>
      <w:pPr>
        <w:ind w:left="4317" w:hanging="180"/>
      </w:pPr>
    </w:lvl>
    <w:lvl w:ilvl="6" w:tplc="0408000F" w:tentative="1">
      <w:start w:val="1"/>
      <w:numFmt w:val="decimal"/>
      <w:lvlText w:val="%7."/>
      <w:lvlJc w:val="left"/>
      <w:pPr>
        <w:ind w:left="5037" w:hanging="360"/>
      </w:pPr>
    </w:lvl>
    <w:lvl w:ilvl="7" w:tplc="04080019" w:tentative="1">
      <w:start w:val="1"/>
      <w:numFmt w:val="lowerLetter"/>
      <w:lvlText w:val="%8."/>
      <w:lvlJc w:val="left"/>
      <w:pPr>
        <w:ind w:left="5757" w:hanging="360"/>
      </w:pPr>
    </w:lvl>
    <w:lvl w:ilvl="8" w:tplc="0408001B" w:tentative="1">
      <w:start w:val="1"/>
      <w:numFmt w:val="lowerRoman"/>
      <w:lvlText w:val="%9."/>
      <w:lvlJc w:val="right"/>
      <w:pPr>
        <w:ind w:left="6477" w:hanging="180"/>
      </w:pPr>
    </w:lvl>
  </w:abstractNum>
  <w:abstractNum w:abstractNumId="4" w15:restartNumberingAfterBreak="0">
    <w:nsid w:val="1D3814A2"/>
    <w:multiLevelType w:val="hybridMultilevel"/>
    <w:tmpl w:val="4D123D0A"/>
    <w:lvl w:ilvl="0" w:tplc="9B2EAC2A">
      <w:start w:val="1"/>
      <w:numFmt w:val="decimal"/>
      <w:lvlText w:val="%1)"/>
      <w:lvlJc w:val="left"/>
      <w:pPr>
        <w:ind w:left="2150" w:hanging="360"/>
      </w:pPr>
      <w:rPr>
        <w:rFonts w:hint="default"/>
      </w:rPr>
    </w:lvl>
    <w:lvl w:ilvl="1" w:tplc="04080019" w:tentative="1">
      <w:start w:val="1"/>
      <w:numFmt w:val="lowerLetter"/>
      <w:lvlText w:val="%2."/>
      <w:lvlJc w:val="left"/>
      <w:pPr>
        <w:ind w:left="2870" w:hanging="360"/>
      </w:pPr>
    </w:lvl>
    <w:lvl w:ilvl="2" w:tplc="0408001B" w:tentative="1">
      <w:start w:val="1"/>
      <w:numFmt w:val="lowerRoman"/>
      <w:lvlText w:val="%3."/>
      <w:lvlJc w:val="right"/>
      <w:pPr>
        <w:ind w:left="3590" w:hanging="180"/>
      </w:pPr>
    </w:lvl>
    <w:lvl w:ilvl="3" w:tplc="0408000F" w:tentative="1">
      <w:start w:val="1"/>
      <w:numFmt w:val="decimal"/>
      <w:lvlText w:val="%4."/>
      <w:lvlJc w:val="left"/>
      <w:pPr>
        <w:ind w:left="4310" w:hanging="360"/>
      </w:pPr>
    </w:lvl>
    <w:lvl w:ilvl="4" w:tplc="04080019" w:tentative="1">
      <w:start w:val="1"/>
      <w:numFmt w:val="lowerLetter"/>
      <w:lvlText w:val="%5."/>
      <w:lvlJc w:val="left"/>
      <w:pPr>
        <w:ind w:left="5030" w:hanging="360"/>
      </w:pPr>
    </w:lvl>
    <w:lvl w:ilvl="5" w:tplc="0408001B" w:tentative="1">
      <w:start w:val="1"/>
      <w:numFmt w:val="lowerRoman"/>
      <w:lvlText w:val="%6."/>
      <w:lvlJc w:val="right"/>
      <w:pPr>
        <w:ind w:left="5750" w:hanging="180"/>
      </w:pPr>
    </w:lvl>
    <w:lvl w:ilvl="6" w:tplc="0408000F" w:tentative="1">
      <w:start w:val="1"/>
      <w:numFmt w:val="decimal"/>
      <w:lvlText w:val="%7."/>
      <w:lvlJc w:val="left"/>
      <w:pPr>
        <w:ind w:left="6470" w:hanging="360"/>
      </w:pPr>
    </w:lvl>
    <w:lvl w:ilvl="7" w:tplc="04080019" w:tentative="1">
      <w:start w:val="1"/>
      <w:numFmt w:val="lowerLetter"/>
      <w:lvlText w:val="%8."/>
      <w:lvlJc w:val="left"/>
      <w:pPr>
        <w:ind w:left="7190" w:hanging="360"/>
      </w:pPr>
    </w:lvl>
    <w:lvl w:ilvl="8" w:tplc="0408001B" w:tentative="1">
      <w:start w:val="1"/>
      <w:numFmt w:val="lowerRoman"/>
      <w:lvlText w:val="%9."/>
      <w:lvlJc w:val="right"/>
      <w:pPr>
        <w:ind w:left="7910" w:hanging="180"/>
      </w:pPr>
    </w:lvl>
  </w:abstractNum>
  <w:abstractNum w:abstractNumId="5" w15:restartNumberingAfterBreak="0">
    <w:nsid w:val="42684D2F"/>
    <w:multiLevelType w:val="hybridMultilevel"/>
    <w:tmpl w:val="9D6265F8"/>
    <w:lvl w:ilvl="0" w:tplc="4DC880B8">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6" w15:restartNumberingAfterBreak="0">
    <w:nsid w:val="5E8F691A"/>
    <w:multiLevelType w:val="hybridMultilevel"/>
    <w:tmpl w:val="93FEF57C"/>
    <w:lvl w:ilvl="0" w:tplc="0408000F">
      <w:start w:val="1"/>
      <w:numFmt w:val="decimal"/>
      <w:lvlText w:val="%1."/>
      <w:lvlJc w:val="left"/>
      <w:pPr>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7" w15:restartNumberingAfterBreak="0">
    <w:nsid w:val="6A7440CB"/>
    <w:multiLevelType w:val="hybridMultilevel"/>
    <w:tmpl w:val="1C065D9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27993809">
    <w:abstractNumId w:val="4"/>
  </w:num>
  <w:num w:numId="2" w16cid:durableId="1723358253">
    <w:abstractNumId w:val="1"/>
  </w:num>
  <w:num w:numId="3" w16cid:durableId="1056274904">
    <w:abstractNumId w:val="1"/>
  </w:num>
  <w:num w:numId="4" w16cid:durableId="129147570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24831992">
    <w:abstractNumId w:val="5"/>
  </w:num>
  <w:num w:numId="6" w16cid:durableId="260921841">
    <w:abstractNumId w:val="0"/>
  </w:num>
  <w:num w:numId="7" w16cid:durableId="85649974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17738470">
    <w:abstractNumId w:val="7"/>
  </w:num>
  <w:num w:numId="9" w16cid:durableId="23844686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38702449">
    <w:abstractNumId w:val="3"/>
  </w:num>
  <w:num w:numId="11" w16cid:durableId="16959561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B4A"/>
    <w:rsid w:val="00001D9F"/>
    <w:rsid w:val="000075C7"/>
    <w:rsid w:val="00007F79"/>
    <w:rsid w:val="000104B5"/>
    <w:rsid w:val="00010C21"/>
    <w:rsid w:val="00011F8E"/>
    <w:rsid w:val="00015204"/>
    <w:rsid w:val="00035083"/>
    <w:rsid w:val="00035EAE"/>
    <w:rsid w:val="0003654B"/>
    <w:rsid w:val="00041D4F"/>
    <w:rsid w:val="00042168"/>
    <w:rsid w:val="00042B69"/>
    <w:rsid w:val="00043210"/>
    <w:rsid w:val="00043FB2"/>
    <w:rsid w:val="0004451F"/>
    <w:rsid w:val="000536FF"/>
    <w:rsid w:val="000574C7"/>
    <w:rsid w:val="000611FF"/>
    <w:rsid w:val="000647AC"/>
    <w:rsid w:val="0006537B"/>
    <w:rsid w:val="00067118"/>
    <w:rsid w:val="00070851"/>
    <w:rsid w:val="00070FD8"/>
    <w:rsid w:val="000717EF"/>
    <w:rsid w:val="00077AE1"/>
    <w:rsid w:val="000A668B"/>
    <w:rsid w:val="000A6820"/>
    <w:rsid w:val="000B2849"/>
    <w:rsid w:val="000B4D50"/>
    <w:rsid w:val="000B629A"/>
    <w:rsid w:val="000D1E04"/>
    <w:rsid w:val="000D1FA9"/>
    <w:rsid w:val="000D3124"/>
    <w:rsid w:val="000F37BB"/>
    <w:rsid w:val="001022C9"/>
    <w:rsid w:val="00103EB9"/>
    <w:rsid w:val="001116A1"/>
    <w:rsid w:val="00112164"/>
    <w:rsid w:val="00114BB8"/>
    <w:rsid w:val="001375DF"/>
    <w:rsid w:val="00137DD2"/>
    <w:rsid w:val="00146C94"/>
    <w:rsid w:val="001513F9"/>
    <w:rsid w:val="00151B09"/>
    <w:rsid w:val="0015526F"/>
    <w:rsid w:val="00156093"/>
    <w:rsid w:val="0016324F"/>
    <w:rsid w:val="00163CBE"/>
    <w:rsid w:val="001703C0"/>
    <w:rsid w:val="0017576F"/>
    <w:rsid w:val="00176CA4"/>
    <w:rsid w:val="001774F7"/>
    <w:rsid w:val="00177514"/>
    <w:rsid w:val="001803A5"/>
    <w:rsid w:val="00186296"/>
    <w:rsid w:val="001975A4"/>
    <w:rsid w:val="001A11E7"/>
    <w:rsid w:val="001A1411"/>
    <w:rsid w:val="001A1F1E"/>
    <w:rsid w:val="001A3F1C"/>
    <w:rsid w:val="001A4DA9"/>
    <w:rsid w:val="001A5C50"/>
    <w:rsid w:val="001A6613"/>
    <w:rsid w:val="001A66AC"/>
    <w:rsid w:val="001B163C"/>
    <w:rsid w:val="001B3482"/>
    <w:rsid w:val="001C1806"/>
    <w:rsid w:val="001C2256"/>
    <w:rsid w:val="001C60D4"/>
    <w:rsid w:val="001C7E60"/>
    <w:rsid w:val="001E2509"/>
    <w:rsid w:val="001E2CB0"/>
    <w:rsid w:val="001E3ED9"/>
    <w:rsid w:val="001E3F98"/>
    <w:rsid w:val="001F2562"/>
    <w:rsid w:val="001F2C84"/>
    <w:rsid w:val="001F3A0D"/>
    <w:rsid w:val="001F3C0B"/>
    <w:rsid w:val="001F599B"/>
    <w:rsid w:val="00200F01"/>
    <w:rsid w:val="0020462C"/>
    <w:rsid w:val="00204FDB"/>
    <w:rsid w:val="0022243B"/>
    <w:rsid w:val="002366B7"/>
    <w:rsid w:val="0024284E"/>
    <w:rsid w:val="002436A5"/>
    <w:rsid w:val="00247E26"/>
    <w:rsid w:val="002511E4"/>
    <w:rsid w:val="0025143E"/>
    <w:rsid w:val="002543B7"/>
    <w:rsid w:val="00256AAF"/>
    <w:rsid w:val="00260240"/>
    <w:rsid w:val="00263829"/>
    <w:rsid w:val="002666A6"/>
    <w:rsid w:val="0028799A"/>
    <w:rsid w:val="002922E7"/>
    <w:rsid w:val="0029372F"/>
    <w:rsid w:val="00294256"/>
    <w:rsid w:val="002A35BB"/>
    <w:rsid w:val="002B0352"/>
    <w:rsid w:val="002B3B9D"/>
    <w:rsid w:val="002B4842"/>
    <w:rsid w:val="002B53D6"/>
    <w:rsid w:val="002D0BFB"/>
    <w:rsid w:val="002D1146"/>
    <w:rsid w:val="002E38B2"/>
    <w:rsid w:val="002E6BED"/>
    <w:rsid w:val="002E7CF0"/>
    <w:rsid w:val="002F3294"/>
    <w:rsid w:val="002F3C7A"/>
    <w:rsid w:val="002F7CDC"/>
    <w:rsid w:val="00303BE7"/>
    <w:rsid w:val="003148D3"/>
    <w:rsid w:val="00320A14"/>
    <w:rsid w:val="0032206F"/>
    <w:rsid w:val="00322C32"/>
    <w:rsid w:val="00323E01"/>
    <w:rsid w:val="00326269"/>
    <w:rsid w:val="00326A1A"/>
    <w:rsid w:val="00341278"/>
    <w:rsid w:val="003513A5"/>
    <w:rsid w:val="00355E40"/>
    <w:rsid w:val="003565BA"/>
    <w:rsid w:val="00361F54"/>
    <w:rsid w:val="00371F8A"/>
    <w:rsid w:val="003722C5"/>
    <w:rsid w:val="00393AF8"/>
    <w:rsid w:val="003A2193"/>
    <w:rsid w:val="003A5DFD"/>
    <w:rsid w:val="003A649E"/>
    <w:rsid w:val="003A6C3E"/>
    <w:rsid w:val="003A6CF2"/>
    <w:rsid w:val="003A7151"/>
    <w:rsid w:val="003A7192"/>
    <w:rsid w:val="003B489C"/>
    <w:rsid w:val="003B60A8"/>
    <w:rsid w:val="003C331F"/>
    <w:rsid w:val="003C6717"/>
    <w:rsid w:val="003D1619"/>
    <w:rsid w:val="003D2141"/>
    <w:rsid w:val="003D25F1"/>
    <w:rsid w:val="003D60E0"/>
    <w:rsid w:val="003E19B2"/>
    <w:rsid w:val="003F6771"/>
    <w:rsid w:val="00400FCB"/>
    <w:rsid w:val="00404A7B"/>
    <w:rsid w:val="00407692"/>
    <w:rsid w:val="00410868"/>
    <w:rsid w:val="00411BC6"/>
    <w:rsid w:val="004239C2"/>
    <w:rsid w:val="00425285"/>
    <w:rsid w:val="004277DC"/>
    <w:rsid w:val="00445DF2"/>
    <w:rsid w:val="004679F7"/>
    <w:rsid w:val="0048572C"/>
    <w:rsid w:val="00491D83"/>
    <w:rsid w:val="004A0754"/>
    <w:rsid w:val="004B0523"/>
    <w:rsid w:val="004B1772"/>
    <w:rsid w:val="004B402E"/>
    <w:rsid w:val="004C4B4C"/>
    <w:rsid w:val="004C5AB0"/>
    <w:rsid w:val="004C642C"/>
    <w:rsid w:val="004C764B"/>
    <w:rsid w:val="004C7C6E"/>
    <w:rsid w:val="004C7E05"/>
    <w:rsid w:val="004D06F2"/>
    <w:rsid w:val="004E3871"/>
    <w:rsid w:val="004E43B4"/>
    <w:rsid w:val="004F5C06"/>
    <w:rsid w:val="00500D51"/>
    <w:rsid w:val="00503B49"/>
    <w:rsid w:val="005065B4"/>
    <w:rsid w:val="0050729B"/>
    <w:rsid w:val="0051276C"/>
    <w:rsid w:val="00512F71"/>
    <w:rsid w:val="00524655"/>
    <w:rsid w:val="00536A31"/>
    <w:rsid w:val="00536FDF"/>
    <w:rsid w:val="0054249E"/>
    <w:rsid w:val="00545178"/>
    <w:rsid w:val="005458B7"/>
    <w:rsid w:val="005475F5"/>
    <w:rsid w:val="005701BF"/>
    <w:rsid w:val="00570353"/>
    <w:rsid w:val="0057074E"/>
    <w:rsid w:val="00571B64"/>
    <w:rsid w:val="0057471B"/>
    <w:rsid w:val="00586335"/>
    <w:rsid w:val="00590D29"/>
    <w:rsid w:val="005A033D"/>
    <w:rsid w:val="005A4A3D"/>
    <w:rsid w:val="005A5242"/>
    <w:rsid w:val="005B539D"/>
    <w:rsid w:val="005C0B4A"/>
    <w:rsid w:val="005D1368"/>
    <w:rsid w:val="005D3003"/>
    <w:rsid w:val="005D6669"/>
    <w:rsid w:val="005E4BD2"/>
    <w:rsid w:val="005F38BE"/>
    <w:rsid w:val="005F40A1"/>
    <w:rsid w:val="005F411A"/>
    <w:rsid w:val="00602372"/>
    <w:rsid w:val="006067EE"/>
    <w:rsid w:val="006125DB"/>
    <w:rsid w:val="00612E83"/>
    <w:rsid w:val="0062676C"/>
    <w:rsid w:val="00634184"/>
    <w:rsid w:val="00635F7D"/>
    <w:rsid w:val="006467C0"/>
    <w:rsid w:val="00646834"/>
    <w:rsid w:val="00651D7C"/>
    <w:rsid w:val="00654A90"/>
    <w:rsid w:val="006557EA"/>
    <w:rsid w:val="00661BF7"/>
    <w:rsid w:val="00662E1F"/>
    <w:rsid w:val="00663CBF"/>
    <w:rsid w:val="00664211"/>
    <w:rsid w:val="00682505"/>
    <w:rsid w:val="00692019"/>
    <w:rsid w:val="006961AE"/>
    <w:rsid w:val="006A36A3"/>
    <w:rsid w:val="006A3F68"/>
    <w:rsid w:val="006A7B17"/>
    <w:rsid w:val="006C069E"/>
    <w:rsid w:val="006D332E"/>
    <w:rsid w:val="006D6FD4"/>
    <w:rsid w:val="006D764C"/>
    <w:rsid w:val="006E26B4"/>
    <w:rsid w:val="006E5577"/>
    <w:rsid w:val="006E745C"/>
    <w:rsid w:val="00701158"/>
    <w:rsid w:val="0070281E"/>
    <w:rsid w:val="00702FD0"/>
    <w:rsid w:val="00707A93"/>
    <w:rsid w:val="00752CBB"/>
    <w:rsid w:val="0075451D"/>
    <w:rsid w:val="0077140F"/>
    <w:rsid w:val="00773B2B"/>
    <w:rsid w:val="00773F8E"/>
    <w:rsid w:val="00781A00"/>
    <w:rsid w:val="00782051"/>
    <w:rsid w:val="00782FAC"/>
    <w:rsid w:val="00791FD2"/>
    <w:rsid w:val="007963F0"/>
    <w:rsid w:val="007A0C14"/>
    <w:rsid w:val="007A487E"/>
    <w:rsid w:val="007B2534"/>
    <w:rsid w:val="007C0C2F"/>
    <w:rsid w:val="007C1931"/>
    <w:rsid w:val="007C3270"/>
    <w:rsid w:val="007D0FED"/>
    <w:rsid w:val="007D2B76"/>
    <w:rsid w:val="007E08BE"/>
    <w:rsid w:val="007E0EE0"/>
    <w:rsid w:val="007E6002"/>
    <w:rsid w:val="007E601F"/>
    <w:rsid w:val="007E773C"/>
    <w:rsid w:val="007F105E"/>
    <w:rsid w:val="007F6393"/>
    <w:rsid w:val="007F6C39"/>
    <w:rsid w:val="00814540"/>
    <w:rsid w:val="00814F27"/>
    <w:rsid w:val="008159D3"/>
    <w:rsid w:val="0084389B"/>
    <w:rsid w:val="00852B3A"/>
    <w:rsid w:val="00866782"/>
    <w:rsid w:val="00880D85"/>
    <w:rsid w:val="008842D1"/>
    <w:rsid w:val="008900F6"/>
    <w:rsid w:val="00890B0C"/>
    <w:rsid w:val="00894F88"/>
    <w:rsid w:val="0089662A"/>
    <w:rsid w:val="008C4EDA"/>
    <w:rsid w:val="008C7E74"/>
    <w:rsid w:val="008D69C4"/>
    <w:rsid w:val="008E5AD4"/>
    <w:rsid w:val="00900CAD"/>
    <w:rsid w:val="009019CA"/>
    <w:rsid w:val="0090288E"/>
    <w:rsid w:val="009074CE"/>
    <w:rsid w:val="009113DC"/>
    <w:rsid w:val="00912C3A"/>
    <w:rsid w:val="00914190"/>
    <w:rsid w:val="009160C7"/>
    <w:rsid w:val="00921300"/>
    <w:rsid w:val="00925704"/>
    <w:rsid w:val="00926F05"/>
    <w:rsid w:val="00933AF5"/>
    <w:rsid w:val="009473AC"/>
    <w:rsid w:val="009501B4"/>
    <w:rsid w:val="00953115"/>
    <w:rsid w:val="0095482C"/>
    <w:rsid w:val="00957291"/>
    <w:rsid w:val="009579B8"/>
    <w:rsid w:val="00961524"/>
    <w:rsid w:val="00961C0B"/>
    <w:rsid w:val="00964061"/>
    <w:rsid w:val="00972334"/>
    <w:rsid w:val="0097497E"/>
    <w:rsid w:val="0098342E"/>
    <w:rsid w:val="00987F09"/>
    <w:rsid w:val="009A179B"/>
    <w:rsid w:val="009B29C3"/>
    <w:rsid w:val="009B7D4A"/>
    <w:rsid w:val="009C15AD"/>
    <w:rsid w:val="009C6B3F"/>
    <w:rsid w:val="009C6C95"/>
    <w:rsid w:val="009D0063"/>
    <w:rsid w:val="009D0B9A"/>
    <w:rsid w:val="009D139B"/>
    <w:rsid w:val="009D35E0"/>
    <w:rsid w:val="009E76C4"/>
    <w:rsid w:val="009F6641"/>
    <w:rsid w:val="00A0425F"/>
    <w:rsid w:val="00A06584"/>
    <w:rsid w:val="00A14C61"/>
    <w:rsid w:val="00A1713D"/>
    <w:rsid w:val="00A21CB6"/>
    <w:rsid w:val="00A308A0"/>
    <w:rsid w:val="00A30D14"/>
    <w:rsid w:val="00A42D25"/>
    <w:rsid w:val="00A42EBD"/>
    <w:rsid w:val="00A440CD"/>
    <w:rsid w:val="00A46D82"/>
    <w:rsid w:val="00A51E5E"/>
    <w:rsid w:val="00A55A85"/>
    <w:rsid w:val="00A63C83"/>
    <w:rsid w:val="00A85A97"/>
    <w:rsid w:val="00A91498"/>
    <w:rsid w:val="00A93CDB"/>
    <w:rsid w:val="00A95719"/>
    <w:rsid w:val="00AB076B"/>
    <w:rsid w:val="00AB54A6"/>
    <w:rsid w:val="00AC2FC0"/>
    <w:rsid w:val="00AC32F9"/>
    <w:rsid w:val="00AE0522"/>
    <w:rsid w:val="00AE1F67"/>
    <w:rsid w:val="00AE3956"/>
    <w:rsid w:val="00AE4B28"/>
    <w:rsid w:val="00AE7BC0"/>
    <w:rsid w:val="00B000EC"/>
    <w:rsid w:val="00B01D15"/>
    <w:rsid w:val="00B03D0D"/>
    <w:rsid w:val="00B045E6"/>
    <w:rsid w:val="00B06BE2"/>
    <w:rsid w:val="00B07F9A"/>
    <w:rsid w:val="00B14CFD"/>
    <w:rsid w:val="00B32755"/>
    <w:rsid w:val="00B34806"/>
    <w:rsid w:val="00B36415"/>
    <w:rsid w:val="00B37443"/>
    <w:rsid w:val="00B5110D"/>
    <w:rsid w:val="00B511EF"/>
    <w:rsid w:val="00B54359"/>
    <w:rsid w:val="00B57442"/>
    <w:rsid w:val="00B7020C"/>
    <w:rsid w:val="00B71CCF"/>
    <w:rsid w:val="00B74CEE"/>
    <w:rsid w:val="00B75FBC"/>
    <w:rsid w:val="00B807FC"/>
    <w:rsid w:val="00B82F6F"/>
    <w:rsid w:val="00BA1CDB"/>
    <w:rsid w:val="00BA63A1"/>
    <w:rsid w:val="00BA72C6"/>
    <w:rsid w:val="00BB0FB3"/>
    <w:rsid w:val="00BB2D81"/>
    <w:rsid w:val="00BB53F0"/>
    <w:rsid w:val="00BD1208"/>
    <w:rsid w:val="00BD31A5"/>
    <w:rsid w:val="00BE401E"/>
    <w:rsid w:val="00BE5235"/>
    <w:rsid w:val="00BE61B3"/>
    <w:rsid w:val="00BF0C69"/>
    <w:rsid w:val="00BF1ACD"/>
    <w:rsid w:val="00BF55C1"/>
    <w:rsid w:val="00BF6D6B"/>
    <w:rsid w:val="00C01D45"/>
    <w:rsid w:val="00C02286"/>
    <w:rsid w:val="00C0682A"/>
    <w:rsid w:val="00C313DD"/>
    <w:rsid w:val="00C43B90"/>
    <w:rsid w:val="00C4559F"/>
    <w:rsid w:val="00C4727E"/>
    <w:rsid w:val="00C50D6E"/>
    <w:rsid w:val="00C50F6E"/>
    <w:rsid w:val="00C5221D"/>
    <w:rsid w:val="00C5322A"/>
    <w:rsid w:val="00C72D2E"/>
    <w:rsid w:val="00C73563"/>
    <w:rsid w:val="00C756E4"/>
    <w:rsid w:val="00C76593"/>
    <w:rsid w:val="00C82457"/>
    <w:rsid w:val="00C82E1A"/>
    <w:rsid w:val="00C95499"/>
    <w:rsid w:val="00CA36D3"/>
    <w:rsid w:val="00CB0459"/>
    <w:rsid w:val="00CB62BA"/>
    <w:rsid w:val="00CB7448"/>
    <w:rsid w:val="00CC0E4E"/>
    <w:rsid w:val="00CC1BF6"/>
    <w:rsid w:val="00CC3C4D"/>
    <w:rsid w:val="00CC52BD"/>
    <w:rsid w:val="00CC5F64"/>
    <w:rsid w:val="00CC6EA7"/>
    <w:rsid w:val="00CD68E0"/>
    <w:rsid w:val="00CE690E"/>
    <w:rsid w:val="00CE7B4F"/>
    <w:rsid w:val="00CF155E"/>
    <w:rsid w:val="00D01143"/>
    <w:rsid w:val="00D15B22"/>
    <w:rsid w:val="00D15FCD"/>
    <w:rsid w:val="00D17014"/>
    <w:rsid w:val="00D250BF"/>
    <w:rsid w:val="00D2580F"/>
    <w:rsid w:val="00D31871"/>
    <w:rsid w:val="00D54F82"/>
    <w:rsid w:val="00D55910"/>
    <w:rsid w:val="00D5643F"/>
    <w:rsid w:val="00D70ABD"/>
    <w:rsid w:val="00D71DA8"/>
    <w:rsid w:val="00D74FC9"/>
    <w:rsid w:val="00D838BD"/>
    <w:rsid w:val="00D904A0"/>
    <w:rsid w:val="00D93AFD"/>
    <w:rsid w:val="00D958D6"/>
    <w:rsid w:val="00D958DD"/>
    <w:rsid w:val="00D96B3B"/>
    <w:rsid w:val="00D972F4"/>
    <w:rsid w:val="00DA30E7"/>
    <w:rsid w:val="00DA5751"/>
    <w:rsid w:val="00DB2D48"/>
    <w:rsid w:val="00DB51C4"/>
    <w:rsid w:val="00DB78F0"/>
    <w:rsid w:val="00DC1CCE"/>
    <w:rsid w:val="00DC31CD"/>
    <w:rsid w:val="00DC4B02"/>
    <w:rsid w:val="00DC7CF8"/>
    <w:rsid w:val="00DD72E2"/>
    <w:rsid w:val="00DE2902"/>
    <w:rsid w:val="00DE6422"/>
    <w:rsid w:val="00DF3B20"/>
    <w:rsid w:val="00DF7787"/>
    <w:rsid w:val="00E11A14"/>
    <w:rsid w:val="00E17929"/>
    <w:rsid w:val="00E21030"/>
    <w:rsid w:val="00E231A6"/>
    <w:rsid w:val="00E23495"/>
    <w:rsid w:val="00E2615C"/>
    <w:rsid w:val="00E27AC6"/>
    <w:rsid w:val="00E33C33"/>
    <w:rsid w:val="00E355F9"/>
    <w:rsid w:val="00E36DAD"/>
    <w:rsid w:val="00E41436"/>
    <w:rsid w:val="00E419DE"/>
    <w:rsid w:val="00E423ED"/>
    <w:rsid w:val="00E44DF1"/>
    <w:rsid w:val="00E45A4F"/>
    <w:rsid w:val="00E519E2"/>
    <w:rsid w:val="00E53D90"/>
    <w:rsid w:val="00E55F5B"/>
    <w:rsid w:val="00E57D55"/>
    <w:rsid w:val="00E617BB"/>
    <w:rsid w:val="00E6567D"/>
    <w:rsid w:val="00E6754C"/>
    <w:rsid w:val="00E70DA7"/>
    <w:rsid w:val="00E729B2"/>
    <w:rsid w:val="00E92C51"/>
    <w:rsid w:val="00E955FD"/>
    <w:rsid w:val="00EA0296"/>
    <w:rsid w:val="00EB2F63"/>
    <w:rsid w:val="00EC51ED"/>
    <w:rsid w:val="00ED4725"/>
    <w:rsid w:val="00ED53BF"/>
    <w:rsid w:val="00EE0756"/>
    <w:rsid w:val="00EE2A4B"/>
    <w:rsid w:val="00EF1C53"/>
    <w:rsid w:val="00F013EE"/>
    <w:rsid w:val="00F0466D"/>
    <w:rsid w:val="00F053E9"/>
    <w:rsid w:val="00F12638"/>
    <w:rsid w:val="00F177E2"/>
    <w:rsid w:val="00F201CE"/>
    <w:rsid w:val="00F21ABC"/>
    <w:rsid w:val="00F24F89"/>
    <w:rsid w:val="00F35A7E"/>
    <w:rsid w:val="00F42473"/>
    <w:rsid w:val="00F51A81"/>
    <w:rsid w:val="00F51F93"/>
    <w:rsid w:val="00F54B7B"/>
    <w:rsid w:val="00F640EE"/>
    <w:rsid w:val="00F64CEC"/>
    <w:rsid w:val="00F65A9A"/>
    <w:rsid w:val="00F8484C"/>
    <w:rsid w:val="00F848F2"/>
    <w:rsid w:val="00F85D85"/>
    <w:rsid w:val="00F87942"/>
    <w:rsid w:val="00F915DF"/>
    <w:rsid w:val="00F91987"/>
    <w:rsid w:val="00F9227A"/>
    <w:rsid w:val="00FA3A97"/>
    <w:rsid w:val="00FA3CE1"/>
    <w:rsid w:val="00FA4737"/>
    <w:rsid w:val="00FB0D71"/>
    <w:rsid w:val="00FB13D5"/>
    <w:rsid w:val="00FB20F4"/>
    <w:rsid w:val="00FB484C"/>
    <w:rsid w:val="00FB7F7D"/>
    <w:rsid w:val="00FC3BC0"/>
    <w:rsid w:val="00FD34E2"/>
    <w:rsid w:val="00FD3CC7"/>
    <w:rsid w:val="00FD41B3"/>
    <w:rsid w:val="00FD5439"/>
    <w:rsid w:val="00FD6EC3"/>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35D7F"/>
  <w15:docId w15:val="{039D0A77-5C1E-4E98-953D-D21E9B083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55C1"/>
  </w:style>
  <w:style w:type="paragraph" w:styleId="3">
    <w:name w:val="heading 3"/>
    <w:basedOn w:val="a"/>
    <w:next w:val="a"/>
    <w:link w:val="3Char"/>
    <w:uiPriority w:val="9"/>
    <w:semiHidden/>
    <w:unhideWhenUsed/>
    <w:qFormat/>
    <w:rsid w:val="0057074E"/>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D332E"/>
    <w:pPr>
      <w:ind w:left="720"/>
      <w:contextualSpacing/>
    </w:pPr>
  </w:style>
  <w:style w:type="paragraph" w:styleId="a4">
    <w:name w:val="Balloon Text"/>
    <w:basedOn w:val="a"/>
    <w:link w:val="Char"/>
    <w:uiPriority w:val="99"/>
    <w:semiHidden/>
    <w:unhideWhenUsed/>
    <w:rsid w:val="00926F05"/>
    <w:pPr>
      <w:spacing w:after="0" w:line="240" w:lineRule="auto"/>
    </w:pPr>
    <w:rPr>
      <w:rFonts w:ascii="Tahoma" w:hAnsi="Tahoma" w:cs="Tahoma"/>
      <w:sz w:val="16"/>
      <w:szCs w:val="16"/>
    </w:rPr>
  </w:style>
  <w:style w:type="character" w:customStyle="1" w:styleId="Char">
    <w:name w:val="Κείμενο πλαισίου Char"/>
    <w:basedOn w:val="a0"/>
    <w:link w:val="a4"/>
    <w:uiPriority w:val="99"/>
    <w:semiHidden/>
    <w:rsid w:val="00926F05"/>
    <w:rPr>
      <w:rFonts w:ascii="Tahoma" w:hAnsi="Tahoma" w:cs="Tahoma"/>
      <w:sz w:val="16"/>
      <w:szCs w:val="16"/>
    </w:rPr>
  </w:style>
  <w:style w:type="character" w:styleId="a5">
    <w:name w:val="Strong"/>
    <w:basedOn w:val="a0"/>
    <w:uiPriority w:val="22"/>
    <w:qFormat/>
    <w:rsid w:val="007F6393"/>
    <w:rPr>
      <w:b/>
      <w:bCs/>
    </w:rPr>
  </w:style>
  <w:style w:type="paragraph" w:styleId="a6">
    <w:name w:val="Plain Text"/>
    <w:basedOn w:val="a"/>
    <w:link w:val="Char0"/>
    <w:uiPriority w:val="99"/>
    <w:unhideWhenUsed/>
    <w:rsid w:val="007F6393"/>
    <w:pPr>
      <w:spacing w:after="0" w:line="240" w:lineRule="auto"/>
    </w:pPr>
    <w:rPr>
      <w:rFonts w:ascii="Consolas" w:eastAsiaTheme="minorHAnsi" w:hAnsi="Consolas"/>
      <w:sz w:val="21"/>
      <w:szCs w:val="21"/>
      <w:lang w:eastAsia="en-US"/>
    </w:rPr>
  </w:style>
  <w:style w:type="character" w:customStyle="1" w:styleId="Char0">
    <w:name w:val="Απλό κείμενο Char"/>
    <w:basedOn w:val="a0"/>
    <w:link w:val="a6"/>
    <w:uiPriority w:val="99"/>
    <w:rsid w:val="007F6393"/>
    <w:rPr>
      <w:rFonts w:ascii="Consolas" w:eastAsiaTheme="minorHAnsi" w:hAnsi="Consolas"/>
      <w:sz w:val="21"/>
      <w:szCs w:val="21"/>
      <w:lang w:eastAsia="en-US"/>
    </w:rPr>
  </w:style>
  <w:style w:type="character" w:customStyle="1" w:styleId="2">
    <w:name w:val="Σώμα κειμένου (2)_"/>
    <w:basedOn w:val="a0"/>
    <w:link w:val="21"/>
    <w:uiPriority w:val="99"/>
    <w:locked/>
    <w:rsid w:val="002D0BFB"/>
    <w:rPr>
      <w:rFonts w:ascii="Times New Roman" w:hAnsi="Times New Roman" w:cs="Times New Roman"/>
      <w:shd w:val="clear" w:color="auto" w:fill="FFFFFF"/>
    </w:rPr>
  </w:style>
  <w:style w:type="paragraph" w:customStyle="1" w:styleId="21">
    <w:name w:val="Σώμα κειμένου (2)1"/>
    <w:basedOn w:val="a"/>
    <w:link w:val="2"/>
    <w:uiPriority w:val="99"/>
    <w:rsid w:val="002D0BFB"/>
    <w:pPr>
      <w:widowControl w:val="0"/>
      <w:shd w:val="clear" w:color="auto" w:fill="FFFFFF"/>
      <w:spacing w:before="420" w:after="0" w:line="250" w:lineRule="exact"/>
      <w:jc w:val="center"/>
    </w:pPr>
    <w:rPr>
      <w:rFonts w:ascii="Times New Roman" w:hAnsi="Times New Roman" w:cs="Times New Roman"/>
    </w:rPr>
  </w:style>
  <w:style w:type="character" w:customStyle="1" w:styleId="3Char">
    <w:name w:val="Επικεφαλίδα 3 Char"/>
    <w:basedOn w:val="a0"/>
    <w:link w:val="3"/>
    <w:uiPriority w:val="9"/>
    <w:semiHidden/>
    <w:rsid w:val="0057074E"/>
    <w:rPr>
      <w:rFonts w:asciiTheme="majorHAnsi" w:eastAsiaTheme="majorEastAsia" w:hAnsiTheme="majorHAnsi" w:cstheme="majorBidi"/>
      <w:b/>
      <w:bCs/>
      <w:color w:val="4F81BD" w:themeColor="accent1"/>
    </w:rPr>
  </w:style>
  <w:style w:type="paragraph" w:customStyle="1" w:styleId="gmail-a">
    <w:name w:val="gmail-a"/>
    <w:basedOn w:val="a"/>
    <w:rsid w:val="00F0466D"/>
    <w:pPr>
      <w:spacing w:before="100" w:beforeAutospacing="1" w:after="100" w:afterAutospacing="1" w:line="240" w:lineRule="auto"/>
    </w:pPr>
    <w:rPr>
      <w:rFonts w:ascii="Times New Roman" w:eastAsiaTheme="minorHAnsi" w:hAnsi="Times New Roman" w:cs="Times New Roman"/>
      <w:sz w:val="24"/>
      <w:szCs w:val="24"/>
    </w:rPr>
  </w:style>
  <w:style w:type="paragraph" w:styleId="Web">
    <w:name w:val="Normal (Web)"/>
    <w:basedOn w:val="a"/>
    <w:uiPriority w:val="99"/>
    <w:semiHidden/>
    <w:unhideWhenUsed/>
    <w:rsid w:val="0070281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BD31A5"/>
    <w:pPr>
      <w:autoSpaceDE w:val="0"/>
      <w:autoSpaceDN w:val="0"/>
      <w:adjustRightInd w:val="0"/>
      <w:spacing w:after="0" w:line="240" w:lineRule="auto"/>
    </w:pPr>
    <w:rPr>
      <w:rFonts w:ascii="Times New Roman" w:hAnsi="Times New Roman" w:cs="Times New Roman"/>
      <w:color w:val="000000"/>
      <w:sz w:val="24"/>
      <w:szCs w:val="24"/>
    </w:rPr>
  </w:style>
  <w:style w:type="paragraph" w:styleId="a7">
    <w:name w:val="Body Text"/>
    <w:basedOn w:val="a"/>
    <w:link w:val="Char1"/>
    <w:rsid w:val="00AE0522"/>
    <w:pPr>
      <w:spacing w:after="0" w:line="240" w:lineRule="auto"/>
      <w:jc w:val="both"/>
    </w:pPr>
    <w:rPr>
      <w:rFonts w:ascii="Times New Roman" w:eastAsia="Times New Roman" w:hAnsi="Times New Roman" w:cs="Times New Roman"/>
      <w:b/>
      <w:bCs/>
      <w:sz w:val="24"/>
      <w:szCs w:val="24"/>
    </w:rPr>
  </w:style>
  <w:style w:type="character" w:customStyle="1" w:styleId="Char1">
    <w:name w:val="Σώμα κειμένου Char"/>
    <w:basedOn w:val="a0"/>
    <w:link w:val="a7"/>
    <w:rsid w:val="00AE0522"/>
    <w:rPr>
      <w:rFonts w:ascii="Times New Roman" w:eastAsia="Times New Roman" w:hAnsi="Times New Roman" w:cs="Times New Roman"/>
      <w:b/>
      <w:bCs/>
      <w:sz w:val="24"/>
      <w:szCs w:val="24"/>
    </w:rPr>
  </w:style>
  <w:style w:type="table" w:styleId="a8">
    <w:name w:val="Table Grid"/>
    <w:basedOn w:val="a1"/>
    <w:uiPriority w:val="59"/>
    <w:rsid w:val="00E519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Επικεφαλίδα 11"/>
    <w:basedOn w:val="a"/>
    <w:uiPriority w:val="1"/>
    <w:qFormat/>
    <w:rsid w:val="004B402E"/>
    <w:pPr>
      <w:widowControl w:val="0"/>
      <w:autoSpaceDE w:val="0"/>
      <w:autoSpaceDN w:val="0"/>
      <w:spacing w:after="0" w:line="240" w:lineRule="auto"/>
      <w:ind w:left="219"/>
      <w:outlineLvl w:val="1"/>
    </w:pPr>
    <w:rPr>
      <w:rFonts w:ascii="Verdana" w:eastAsia="Verdana" w:hAnsi="Verdana" w:cs="Verdana"/>
      <w:b/>
      <w:bCs/>
      <w:lang w:eastAsia="en-US"/>
    </w:rPr>
  </w:style>
  <w:style w:type="character" w:customStyle="1" w:styleId="8">
    <w:name w:val="Σώμα κειμένου (8)"/>
    <w:basedOn w:val="a0"/>
    <w:rsid w:val="00AE7BC0"/>
    <w:rPr>
      <w:rFonts w:ascii="Sylfaen" w:eastAsia="Sylfaen" w:hAnsi="Sylfaen" w:cs="Sylfaen" w:hint="default"/>
      <w:b/>
      <w:bCs/>
      <w:i w:val="0"/>
      <w:iCs w:val="0"/>
      <w:smallCaps w:val="0"/>
      <w:strike w:val="0"/>
      <w:dstrike w:val="0"/>
      <w:color w:val="000000"/>
      <w:spacing w:val="10"/>
      <w:w w:val="100"/>
      <w:position w:val="0"/>
      <w:sz w:val="25"/>
      <w:szCs w:val="25"/>
      <w:u w:val="none"/>
      <w:effect w:val="none"/>
      <w:lang w:val="el-GR"/>
    </w:rPr>
  </w:style>
  <w:style w:type="character" w:customStyle="1" w:styleId="a9">
    <w:name w:val="Σώμα κειμένου_"/>
    <w:link w:val="1"/>
    <w:rsid w:val="006D764C"/>
    <w:rPr>
      <w:rFonts w:ascii="Trebuchet MS" w:eastAsia="Trebuchet MS" w:hAnsi="Trebuchet MS" w:cs="Trebuchet MS"/>
      <w:sz w:val="19"/>
      <w:szCs w:val="19"/>
      <w:shd w:val="clear" w:color="auto" w:fill="FFFFFF"/>
    </w:rPr>
  </w:style>
  <w:style w:type="paragraph" w:customStyle="1" w:styleId="1">
    <w:name w:val="Σώμα κειμένου1"/>
    <w:basedOn w:val="a"/>
    <w:link w:val="a9"/>
    <w:rsid w:val="006D764C"/>
    <w:pPr>
      <w:shd w:val="clear" w:color="auto" w:fill="FFFFFF"/>
      <w:spacing w:after="0" w:line="0" w:lineRule="atLeast"/>
      <w:ind w:hanging="320"/>
    </w:pPr>
    <w:rPr>
      <w:rFonts w:ascii="Trebuchet MS" w:eastAsia="Trebuchet MS" w:hAnsi="Trebuchet MS" w:cs="Trebuchet MS"/>
      <w:sz w:val="19"/>
      <w:szCs w:val="19"/>
    </w:rPr>
  </w:style>
  <w:style w:type="character" w:styleId="-">
    <w:name w:val="Hyperlink"/>
    <w:uiPriority w:val="99"/>
    <w:unhideWhenUsed/>
    <w:rsid w:val="001C2256"/>
    <w:rPr>
      <w:color w:val="0563C1"/>
      <w:u w:val="single"/>
    </w:rPr>
  </w:style>
  <w:style w:type="character" w:customStyle="1" w:styleId="gmailsignatureprefix">
    <w:name w:val="gmail_signature_prefix"/>
    <w:basedOn w:val="a0"/>
    <w:rsid w:val="005703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98896">
      <w:bodyDiv w:val="1"/>
      <w:marLeft w:val="0"/>
      <w:marRight w:val="0"/>
      <w:marTop w:val="0"/>
      <w:marBottom w:val="0"/>
      <w:divBdr>
        <w:top w:val="none" w:sz="0" w:space="0" w:color="auto"/>
        <w:left w:val="none" w:sz="0" w:space="0" w:color="auto"/>
        <w:bottom w:val="none" w:sz="0" w:space="0" w:color="auto"/>
        <w:right w:val="none" w:sz="0" w:space="0" w:color="auto"/>
      </w:divBdr>
    </w:div>
    <w:div w:id="394011739">
      <w:bodyDiv w:val="1"/>
      <w:marLeft w:val="0"/>
      <w:marRight w:val="0"/>
      <w:marTop w:val="0"/>
      <w:marBottom w:val="0"/>
      <w:divBdr>
        <w:top w:val="none" w:sz="0" w:space="0" w:color="auto"/>
        <w:left w:val="none" w:sz="0" w:space="0" w:color="auto"/>
        <w:bottom w:val="none" w:sz="0" w:space="0" w:color="auto"/>
        <w:right w:val="none" w:sz="0" w:space="0" w:color="auto"/>
      </w:divBdr>
    </w:div>
    <w:div w:id="580136749">
      <w:bodyDiv w:val="1"/>
      <w:marLeft w:val="0"/>
      <w:marRight w:val="0"/>
      <w:marTop w:val="0"/>
      <w:marBottom w:val="0"/>
      <w:divBdr>
        <w:top w:val="none" w:sz="0" w:space="0" w:color="auto"/>
        <w:left w:val="none" w:sz="0" w:space="0" w:color="auto"/>
        <w:bottom w:val="none" w:sz="0" w:space="0" w:color="auto"/>
        <w:right w:val="none" w:sz="0" w:space="0" w:color="auto"/>
      </w:divBdr>
    </w:div>
    <w:div w:id="587275189">
      <w:bodyDiv w:val="1"/>
      <w:marLeft w:val="0"/>
      <w:marRight w:val="0"/>
      <w:marTop w:val="0"/>
      <w:marBottom w:val="0"/>
      <w:divBdr>
        <w:top w:val="none" w:sz="0" w:space="0" w:color="auto"/>
        <w:left w:val="none" w:sz="0" w:space="0" w:color="auto"/>
        <w:bottom w:val="none" w:sz="0" w:space="0" w:color="auto"/>
        <w:right w:val="none" w:sz="0" w:space="0" w:color="auto"/>
      </w:divBdr>
    </w:div>
    <w:div w:id="913005859">
      <w:bodyDiv w:val="1"/>
      <w:marLeft w:val="0"/>
      <w:marRight w:val="0"/>
      <w:marTop w:val="0"/>
      <w:marBottom w:val="0"/>
      <w:divBdr>
        <w:top w:val="none" w:sz="0" w:space="0" w:color="auto"/>
        <w:left w:val="none" w:sz="0" w:space="0" w:color="auto"/>
        <w:bottom w:val="none" w:sz="0" w:space="0" w:color="auto"/>
        <w:right w:val="none" w:sz="0" w:space="0" w:color="auto"/>
      </w:divBdr>
    </w:div>
    <w:div w:id="1203640375">
      <w:bodyDiv w:val="1"/>
      <w:marLeft w:val="0"/>
      <w:marRight w:val="0"/>
      <w:marTop w:val="0"/>
      <w:marBottom w:val="0"/>
      <w:divBdr>
        <w:top w:val="none" w:sz="0" w:space="0" w:color="auto"/>
        <w:left w:val="none" w:sz="0" w:space="0" w:color="auto"/>
        <w:bottom w:val="none" w:sz="0" w:space="0" w:color="auto"/>
        <w:right w:val="none" w:sz="0" w:space="0" w:color="auto"/>
      </w:divBdr>
    </w:div>
    <w:div w:id="1400905704">
      <w:bodyDiv w:val="1"/>
      <w:marLeft w:val="0"/>
      <w:marRight w:val="0"/>
      <w:marTop w:val="0"/>
      <w:marBottom w:val="0"/>
      <w:divBdr>
        <w:top w:val="none" w:sz="0" w:space="0" w:color="auto"/>
        <w:left w:val="none" w:sz="0" w:space="0" w:color="auto"/>
        <w:bottom w:val="none" w:sz="0" w:space="0" w:color="auto"/>
        <w:right w:val="none" w:sz="0" w:space="0" w:color="auto"/>
      </w:divBdr>
    </w:div>
    <w:div w:id="1575582148">
      <w:bodyDiv w:val="1"/>
      <w:marLeft w:val="0"/>
      <w:marRight w:val="0"/>
      <w:marTop w:val="0"/>
      <w:marBottom w:val="0"/>
      <w:divBdr>
        <w:top w:val="none" w:sz="0" w:space="0" w:color="auto"/>
        <w:left w:val="none" w:sz="0" w:space="0" w:color="auto"/>
        <w:bottom w:val="none" w:sz="0" w:space="0" w:color="auto"/>
        <w:right w:val="none" w:sz="0" w:space="0" w:color="auto"/>
      </w:divBdr>
    </w:div>
    <w:div w:id="2126921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078F76-778D-4E3D-B85C-59FA665454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522</Words>
  <Characters>2824</Characters>
  <Application>Microsoft Office Word</Application>
  <DocSecurity>0</DocSecurity>
  <Lines>23</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Multifunction It</cp:lastModifiedBy>
  <cp:revision>4</cp:revision>
  <cp:lastPrinted>2025-09-27T12:57:00Z</cp:lastPrinted>
  <dcterms:created xsi:type="dcterms:W3CDTF">2025-12-02T09:58:00Z</dcterms:created>
  <dcterms:modified xsi:type="dcterms:W3CDTF">2025-12-02T10:07:00Z</dcterms:modified>
</cp:coreProperties>
</file>