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0B51A8" w:rsidTr="000B51A8">
        <w:trPr>
          <w:trHeight w:val="340"/>
        </w:trPr>
        <w:tc>
          <w:tcPr>
            <w:tcW w:w="2146" w:type="pct"/>
            <w:vMerge w:val="restart"/>
            <w:hideMark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0B51A8" w:rsidRDefault="000B51A8">
            <w:pPr>
              <w:tabs>
                <w:tab w:val="center" w:pos="4782"/>
                <w:tab w:val="right" w:pos="9564"/>
              </w:tabs>
              <w:spacing w:line="276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B51A8" w:rsidRDefault="000B51A8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0B51A8" w:rsidTr="000B51A8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0B51A8" w:rsidTr="000B51A8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B51A8" w:rsidRDefault="000B51A8" w:rsidP="000B51A8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01/08/2025     </w:t>
            </w:r>
          </w:p>
        </w:tc>
      </w:tr>
      <w:tr w:rsidR="000B51A8" w:rsidTr="000B51A8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0B51A8" w:rsidRDefault="000B51A8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2520A1">
              <w:rPr>
                <w:smallCaps/>
                <w:szCs w:val="24"/>
                <w:lang w:eastAsia="en-US"/>
              </w:rPr>
              <w:t>9662</w:t>
            </w:r>
          </w:p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0B51A8" w:rsidRDefault="000B51A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0B51A8" w:rsidRDefault="000B51A8" w:rsidP="000B51A8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0B51A8" w:rsidTr="000B51A8">
        <w:trPr>
          <w:trHeight w:val="80"/>
        </w:trPr>
        <w:tc>
          <w:tcPr>
            <w:tcW w:w="753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B51A8" w:rsidTr="000B51A8">
        <w:trPr>
          <w:trHeight w:val="442"/>
        </w:trPr>
        <w:tc>
          <w:tcPr>
            <w:tcW w:w="753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B51A8" w:rsidTr="000B51A8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0B51A8" w:rsidRDefault="000B51A8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</w:t>
            </w:r>
            <w:r>
              <w:rPr>
                <w:b/>
                <w:smallCaps/>
              </w:rPr>
              <w:t>Η</w:t>
            </w:r>
            <w:r>
              <w:rPr>
                <w:b/>
                <w:smallCaps/>
                <w:sz w:val="24"/>
                <w:szCs w:val="24"/>
              </w:rPr>
              <w:t xml:space="preserve">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</w:t>
            </w:r>
            <w:r>
              <w:rPr>
                <w:b/>
                <w:smallCaps/>
              </w:rPr>
              <w:t>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489"/>
        </w:trPr>
        <w:tc>
          <w:tcPr>
            <w:tcW w:w="753" w:type="pct"/>
            <w:hideMark/>
          </w:tcPr>
          <w:p w:rsidR="000B51A8" w:rsidRDefault="000B51A8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0B51A8" w:rsidRDefault="000B51A8">
            <w:pPr>
              <w:spacing w:line="276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2623360413</w:t>
            </w:r>
          </w:p>
          <w:p w:rsidR="000B51A8" w:rsidRDefault="000B51A8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367"/>
        </w:trPr>
        <w:tc>
          <w:tcPr>
            <w:tcW w:w="753" w:type="pct"/>
            <w:vMerge w:val="restart"/>
            <w:hideMark/>
          </w:tcPr>
          <w:p w:rsidR="000B51A8" w:rsidRDefault="000B51A8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0B51A8" w:rsidRDefault="000B51A8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B51A8" w:rsidRDefault="000B51A8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B51A8" w:rsidTr="000B51A8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B51A8" w:rsidRDefault="000B51A8">
            <w:pPr>
              <w:rPr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B51A8" w:rsidTr="000B51A8">
        <w:trPr>
          <w:trHeight w:val="133"/>
        </w:trPr>
        <w:tc>
          <w:tcPr>
            <w:tcW w:w="2143" w:type="pct"/>
            <w:gridSpan w:val="2"/>
            <w:vMerge w:val="restart"/>
          </w:tcPr>
          <w:p w:rsidR="000B51A8" w:rsidRDefault="000B51A8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0B51A8" w:rsidRDefault="000B51A8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B51A8" w:rsidTr="000B51A8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0B51A8" w:rsidRDefault="000B51A8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0B51A8" w:rsidRDefault="000B51A8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0B51A8" w:rsidRDefault="000B51A8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0B51A8" w:rsidRDefault="000B51A8" w:rsidP="000B51A8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0B51A8" w:rsidTr="000B51A8">
        <w:trPr>
          <w:trHeight w:val="133"/>
        </w:trPr>
        <w:tc>
          <w:tcPr>
            <w:tcW w:w="768" w:type="pct"/>
            <w:vAlign w:val="center"/>
            <w:hideMark/>
          </w:tcPr>
          <w:p w:rsidR="000B51A8" w:rsidRDefault="000B51A8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0B51A8" w:rsidRDefault="000B51A8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0B51A8" w:rsidRDefault="000B51A8" w:rsidP="000B51A8">
      <w:pPr>
        <w:rPr>
          <w:b/>
          <w:sz w:val="24"/>
          <w:szCs w:val="24"/>
        </w:rPr>
      </w:pPr>
    </w:p>
    <w:p w:rsidR="000B51A8" w:rsidRDefault="000B51A8" w:rsidP="000B51A8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0D24BE">
        <w:rPr>
          <w:rFonts w:eastAsia="Arial Unicode MS"/>
          <w:bCs/>
          <w:sz w:val="24"/>
          <w:szCs w:val="24"/>
        </w:rPr>
        <w:t>06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Αυγούστου 2025, ημέρα Τετάρτη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0B51A8" w:rsidRDefault="000B51A8" w:rsidP="000B51A8">
      <w:pPr>
        <w:jc w:val="both"/>
        <w:rPr>
          <w:rFonts w:eastAsia="Arial Unicode MS"/>
          <w:bCs/>
          <w:sz w:val="24"/>
          <w:szCs w:val="24"/>
        </w:rPr>
      </w:pPr>
    </w:p>
    <w:p w:rsidR="000B51A8" w:rsidRDefault="000B51A8" w:rsidP="000B51A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Έκδοση ψηφίσματος </w:t>
      </w:r>
      <w:r>
        <w:rPr>
          <w:bCs/>
          <w:color w:val="000000" w:themeColor="text1"/>
          <w:sz w:val="24"/>
          <w:szCs w:val="24"/>
        </w:rPr>
        <w:t>(Εισηγητής : Δήμαρχος).</w:t>
      </w:r>
    </w:p>
    <w:p w:rsidR="000B51A8" w:rsidRPr="000B51A8" w:rsidRDefault="000B51A8" w:rsidP="000B51A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Λήψη απόφασης για τη μίσθωση κτιρίου για τη στέγαση των υπηρεσιών παραρτήματος Κ.Α.Π.Η. της Δ.Κ. Βάρδας </w:t>
      </w:r>
      <w:r>
        <w:rPr>
          <w:bCs/>
          <w:color w:val="000000" w:themeColor="text1"/>
          <w:sz w:val="24"/>
          <w:szCs w:val="24"/>
        </w:rPr>
        <w:t xml:space="preserve">(Εισηγητής : Α/Δ Διοικητικών &amp; Οικονομικών υπηρεσιών κ. </w:t>
      </w:r>
      <w:proofErr w:type="spellStart"/>
      <w:r>
        <w:rPr>
          <w:bCs/>
          <w:color w:val="000000" w:themeColor="text1"/>
          <w:sz w:val="24"/>
          <w:szCs w:val="24"/>
        </w:rPr>
        <w:t>Βαρβαρέσος</w:t>
      </w:r>
      <w:proofErr w:type="spellEnd"/>
      <w:r>
        <w:rPr>
          <w:bCs/>
          <w:color w:val="000000" w:themeColor="text1"/>
          <w:sz w:val="24"/>
          <w:szCs w:val="24"/>
        </w:rPr>
        <w:t xml:space="preserve"> Ιωάννης)</w:t>
      </w:r>
      <w:r w:rsidR="00842216">
        <w:rPr>
          <w:bCs/>
          <w:color w:val="000000" w:themeColor="text1"/>
          <w:sz w:val="24"/>
          <w:szCs w:val="24"/>
        </w:rPr>
        <w:t>.</w:t>
      </w:r>
    </w:p>
    <w:p w:rsidR="000B51A8" w:rsidRPr="000B51A8" w:rsidRDefault="000B51A8" w:rsidP="000B51A8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BA1F9D">
        <w:rPr>
          <w:b/>
          <w:sz w:val="24"/>
          <w:szCs w:val="24"/>
          <w:lang w:eastAsia="el-GR"/>
        </w:rPr>
        <w:t>Λήψη απόφασης για την αύξηση ωραρίου εργασίας προσωπικού ΙΔΑΧ μειωμένου ωραρίου</w:t>
      </w:r>
      <w:r>
        <w:rPr>
          <w:sz w:val="24"/>
          <w:szCs w:val="24"/>
          <w:lang w:eastAsia="el-GR"/>
        </w:rPr>
        <w:t xml:space="preserve"> </w:t>
      </w:r>
      <w:r w:rsidR="00BA1F9D">
        <w:rPr>
          <w:bCs/>
          <w:color w:val="000000" w:themeColor="text1"/>
          <w:sz w:val="24"/>
          <w:szCs w:val="24"/>
        </w:rPr>
        <w:t xml:space="preserve">(Εισηγητής : Α/Δ Διοικητικών &amp; Οικονομικών υπηρεσιών κ. </w:t>
      </w:r>
      <w:proofErr w:type="spellStart"/>
      <w:r w:rsidR="00BA1F9D">
        <w:rPr>
          <w:bCs/>
          <w:color w:val="000000" w:themeColor="text1"/>
          <w:sz w:val="24"/>
          <w:szCs w:val="24"/>
        </w:rPr>
        <w:t>Βαρβαρέσος</w:t>
      </w:r>
      <w:proofErr w:type="spellEnd"/>
      <w:r w:rsidR="00BA1F9D">
        <w:rPr>
          <w:bCs/>
          <w:color w:val="000000" w:themeColor="text1"/>
          <w:sz w:val="24"/>
          <w:szCs w:val="24"/>
        </w:rPr>
        <w:t xml:space="preserve"> Ιωάννης).</w:t>
      </w:r>
    </w:p>
    <w:p w:rsidR="00350EC0" w:rsidRDefault="00350EC0" w:rsidP="00350EC0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0B51A8" w:rsidRPr="009A5F77" w:rsidRDefault="009A5F77" w:rsidP="000B51A8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9A5F77">
        <w:rPr>
          <w:b/>
          <w:sz w:val="24"/>
          <w:szCs w:val="24"/>
          <w:lang w:eastAsia="el-GR"/>
        </w:rPr>
        <w:t xml:space="preserve">Λήψη απόφασης για την Εθελοντική Συμφωνία Συνεργασίας μεταξύ του Δήμου Ανδραβίδας-Κυλλήνης και της </w:t>
      </w:r>
      <w:r w:rsidRPr="009A5F77">
        <w:rPr>
          <w:b/>
          <w:sz w:val="24"/>
          <w:szCs w:val="24"/>
          <w:lang w:val="en-US" w:eastAsia="el-GR"/>
        </w:rPr>
        <w:t>LIFE</w:t>
      </w:r>
      <w:r w:rsidRPr="009A5F77">
        <w:rPr>
          <w:b/>
          <w:sz w:val="24"/>
          <w:szCs w:val="24"/>
          <w:lang w:eastAsia="el-GR"/>
        </w:rPr>
        <w:t xml:space="preserve"> </w:t>
      </w:r>
      <w:r w:rsidRPr="009A5F77">
        <w:rPr>
          <w:b/>
          <w:sz w:val="24"/>
          <w:szCs w:val="24"/>
          <w:lang w:val="en-US" w:eastAsia="el-GR"/>
        </w:rPr>
        <w:t>IP</w:t>
      </w:r>
      <w:r w:rsidRPr="009A5F77">
        <w:rPr>
          <w:b/>
          <w:sz w:val="24"/>
          <w:szCs w:val="24"/>
          <w:lang w:eastAsia="el-GR"/>
        </w:rPr>
        <w:t xml:space="preserve"> </w:t>
      </w:r>
      <w:r w:rsidRPr="009A5F77">
        <w:rPr>
          <w:b/>
          <w:sz w:val="24"/>
          <w:szCs w:val="24"/>
          <w:lang w:val="en-US" w:eastAsia="el-GR"/>
        </w:rPr>
        <w:t>CEI</w:t>
      </w:r>
      <w:r w:rsidRPr="009A5F77">
        <w:rPr>
          <w:b/>
          <w:sz w:val="24"/>
          <w:szCs w:val="24"/>
          <w:lang w:eastAsia="el-GR"/>
        </w:rPr>
        <w:t>-</w:t>
      </w:r>
      <w:r w:rsidRPr="009A5F77">
        <w:rPr>
          <w:b/>
          <w:sz w:val="24"/>
          <w:szCs w:val="24"/>
          <w:lang w:val="en-US" w:eastAsia="el-GR"/>
        </w:rPr>
        <w:t>GREECE</w:t>
      </w:r>
      <w:r w:rsidRPr="009A5F77">
        <w:rPr>
          <w:b/>
          <w:sz w:val="24"/>
          <w:szCs w:val="24"/>
          <w:lang w:eastAsia="el-GR"/>
        </w:rPr>
        <w:t xml:space="preserve"> που συντονίζει του Υπουργείο Περιβάλλοντος &amp; Ενέργειας με σκοπό την προώθηση της αξιοποίησης των </w:t>
      </w:r>
      <w:proofErr w:type="spellStart"/>
      <w:r w:rsidRPr="009A5F77">
        <w:rPr>
          <w:b/>
          <w:sz w:val="24"/>
          <w:szCs w:val="24"/>
          <w:lang w:eastAsia="el-GR"/>
        </w:rPr>
        <w:t>αγροδιατροφικών</w:t>
      </w:r>
      <w:proofErr w:type="spellEnd"/>
      <w:r w:rsidRPr="009A5F77">
        <w:rPr>
          <w:b/>
          <w:sz w:val="24"/>
          <w:szCs w:val="24"/>
          <w:lang w:eastAsia="el-GR"/>
        </w:rPr>
        <w:t xml:space="preserve"> αποβλήτων, στο πλαίσιο των αρχών της Κυκλικής Οικονομίας και εξουσιοδότηση του Δημάρχου για την υπογραφή </w:t>
      </w:r>
      <w:r>
        <w:rPr>
          <w:b/>
          <w:sz w:val="24"/>
          <w:szCs w:val="24"/>
          <w:lang w:eastAsia="el-GR"/>
        </w:rPr>
        <w:t xml:space="preserve">της </w:t>
      </w:r>
      <w:r>
        <w:rPr>
          <w:bCs/>
          <w:color w:val="000000" w:themeColor="text1"/>
          <w:sz w:val="24"/>
          <w:szCs w:val="24"/>
        </w:rPr>
        <w:t xml:space="preserve">(Εισηγητής : Α/Δ </w:t>
      </w:r>
      <w:r w:rsidR="003E4CC5">
        <w:rPr>
          <w:bCs/>
          <w:color w:val="000000" w:themeColor="text1"/>
          <w:sz w:val="24"/>
          <w:szCs w:val="24"/>
        </w:rPr>
        <w:t>Προγραμματισμού</w:t>
      </w:r>
      <w:r>
        <w:rPr>
          <w:bCs/>
          <w:color w:val="000000" w:themeColor="text1"/>
          <w:sz w:val="24"/>
          <w:szCs w:val="24"/>
        </w:rPr>
        <w:t xml:space="preserve"> &amp; Ανάπτυξης κ. Σκλαβενίτης Γεώργιος).</w:t>
      </w:r>
    </w:p>
    <w:p w:rsidR="000B51A8" w:rsidRPr="009A5F77" w:rsidRDefault="009A5F77" w:rsidP="000B51A8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9A5F77">
        <w:rPr>
          <w:b/>
          <w:sz w:val="24"/>
          <w:szCs w:val="24"/>
          <w:lang w:eastAsia="el-GR"/>
        </w:rPr>
        <w:t xml:space="preserve">Έγκριση σχεδίου Διαχείρισης </w:t>
      </w:r>
      <w:proofErr w:type="spellStart"/>
      <w:r w:rsidRPr="009A5F77">
        <w:rPr>
          <w:b/>
          <w:sz w:val="24"/>
          <w:szCs w:val="24"/>
          <w:lang w:eastAsia="el-GR"/>
        </w:rPr>
        <w:t>Αγροδιατροφικών</w:t>
      </w:r>
      <w:proofErr w:type="spellEnd"/>
      <w:r w:rsidRPr="009A5F77">
        <w:rPr>
          <w:b/>
          <w:sz w:val="24"/>
          <w:szCs w:val="24"/>
          <w:lang w:eastAsia="el-GR"/>
        </w:rPr>
        <w:t xml:space="preserve"> Αποβλήτων </w:t>
      </w:r>
      <w:r>
        <w:rPr>
          <w:bCs/>
          <w:color w:val="000000" w:themeColor="text1"/>
          <w:sz w:val="24"/>
          <w:szCs w:val="24"/>
        </w:rPr>
        <w:t xml:space="preserve">(Εισηγητής : Α/Δ </w:t>
      </w:r>
      <w:r w:rsidR="003E4CC5">
        <w:rPr>
          <w:bCs/>
          <w:color w:val="000000" w:themeColor="text1"/>
          <w:sz w:val="24"/>
          <w:szCs w:val="24"/>
        </w:rPr>
        <w:t>Προγραμματισμού</w:t>
      </w:r>
      <w:r>
        <w:rPr>
          <w:bCs/>
          <w:color w:val="000000" w:themeColor="text1"/>
          <w:sz w:val="24"/>
          <w:szCs w:val="24"/>
        </w:rPr>
        <w:t xml:space="preserve"> &amp; Ανάπτυξης κ. Σκλαβενίτης Γεώργιος).</w:t>
      </w:r>
    </w:p>
    <w:p w:rsidR="000B51A8" w:rsidRDefault="000B51A8" w:rsidP="009A5F77">
      <w:pPr>
        <w:jc w:val="both"/>
        <w:rPr>
          <w:sz w:val="24"/>
          <w:szCs w:val="24"/>
          <w:lang w:eastAsia="el-GR"/>
        </w:rPr>
      </w:pPr>
    </w:p>
    <w:p w:rsidR="000B51A8" w:rsidRPr="009E6021" w:rsidRDefault="000B51A8" w:rsidP="009E6021">
      <w:pPr>
        <w:jc w:val="both"/>
        <w:rPr>
          <w:b/>
          <w:bCs/>
          <w:sz w:val="24"/>
          <w:szCs w:val="24"/>
        </w:rPr>
      </w:pPr>
    </w:p>
    <w:p w:rsidR="000B51A8" w:rsidRDefault="000B51A8" w:rsidP="000B51A8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0B51A8" w:rsidRDefault="000B51A8" w:rsidP="000B51A8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0B51A8" w:rsidRDefault="000B51A8"/>
    <w:sectPr w:rsidR="000B51A8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51A8"/>
    <w:rsid w:val="000817BF"/>
    <w:rsid w:val="00085743"/>
    <w:rsid w:val="000B51A8"/>
    <w:rsid w:val="000D24BE"/>
    <w:rsid w:val="002509A8"/>
    <w:rsid w:val="002520A1"/>
    <w:rsid w:val="00285552"/>
    <w:rsid w:val="00350EC0"/>
    <w:rsid w:val="003E4CC5"/>
    <w:rsid w:val="00426288"/>
    <w:rsid w:val="00511D6D"/>
    <w:rsid w:val="005A081A"/>
    <w:rsid w:val="006A014C"/>
    <w:rsid w:val="00842216"/>
    <w:rsid w:val="00861776"/>
    <w:rsid w:val="009A5F77"/>
    <w:rsid w:val="009E6021"/>
    <w:rsid w:val="00B748E8"/>
    <w:rsid w:val="00BA1F9D"/>
    <w:rsid w:val="00C30302"/>
    <w:rsid w:val="00C54E6C"/>
    <w:rsid w:val="00C977DB"/>
    <w:rsid w:val="00CC5E53"/>
    <w:rsid w:val="00E76EBC"/>
    <w:rsid w:val="00E81141"/>
    <w:rsid w:val="00EF41A1"/>
    <w:rsid w:val="00F9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0B51A8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B51A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0B51A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B51A8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0B51A8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0B51A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B51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2025-08-01T10:12:00Z</cp:lastPrinted>
  <dcterms:created xsi:type="dcterms:W3CDTF">2025-08-01T08:41:00Z</dcterms:created>
  <dcterms:modified xsi:type="dcterms:W3CDTF">2025-08-01T10:17:00Z</dcterms:modified>
</cp:coreProperties>
</file>