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5D" w:rsidRPr="00620FF3" w:rsidRDefault="00AD185D" w:rsidP="00AD185D">
      <w:pPr>
        <w:spacing w:after="0" w:line="240" w:lineRule="auto"/>
        <w:rPr>
          <w:rFonts w:ascii="Times New Roman" w:hAnsi="Times New Roman"/>
          <w:lang w:val="en-US"/>
        </w:rPr>
      </w:pPr>
      <w:r w:rsidRPr="00620FF3">
        <w:rPr>
          <w:rFonts w:ascii="Times New Roman" w:hAnsi="Times New Roman"/>
        </w:rPr>
        <w:t xml:space="preserve">                </w:t>
      </w:r>
      <w:r w:rsidRPr="00620FF3">
        <w:rPr>
          <w:smallCaps/>
          <w:noProof/>
        </w:rPr>
        <w:drawing>
          <wp:inline distT="0" distB="0" distL="0" distR="0">
            <wp:extent cx="600075" cy="523875"/>
            <wp:effectExtent l="19050" t="0" r="9525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Look w:val="04A0"/>
      </w:tblPr>
      <w:tblGrid>
        <w:gridCol w:w="4361"/>
        <w:gridCol w:w="5386"/>
      </w:tblGrid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pStyle w:val="1"/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620FF3">
              <w:rPr>
                <w:rFonts w:eastAsiaTheme="minorEastAsia"/>
                <w:sz w:val="22"/>
                <w:szCs w:val="22"/>
                <w:lang w:val="en-US"/>
              </w:rPr>
              <w:t xml:space="preserve"> </w:t>
            </w:r>
            <w:r w:rsidRPr="00620FF3">
              <w:rPr>
                <w:rFonts w:eastAsiaTheme="minorEastAsia"/>
                <w:sz w:val="22"/>
                <w:szCs w:val="22"/>
              </w:rPr>
              <w:t xml:space="preserve">ΕΛΛΗΝΙΚΗ ΔΗΜΟΚΡΑΤΙΑ </w:t>
            </w:r>
          </w:p>
        </w:tc>
        <w:tc>
          <w:tcPr>
            <w:tcW w:w="5386" w:type="dxa"/>
            <w:hideMark/>
          </w:tcPr>
          <w:p w:rsidR="00AD185D" w:rsidRPr="00B95540" w:rsidRDefault="00AD185D" w:rsidP="007C5334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</w:rPr>
              <w:t xml:space="preserve">Λεχαινά  </w:t>
            </w:r>
            <w:r w:rsidR="003F1C39">
              <w:rPr>
                <w:rFonts w:ascii="Times New Roman" w:hAnsi="Times New Roman"/>
                <w:lang w:val="en-US"/>
              </w:rPr>
              <w:t>1</w:t>
            </w:r>
            <w:r w:rsidR="007C5334">
              <w:rPr>
                <w:rFonts w:ascii="Times New Roman" w:hAnsi="Times New Roman"/>
                <w:lang w:val="en-US"/>
              </w:rPr>
              <w:t>7-01-2020</w:t>
            </w:r>
          </w:p>
        </w:tc>
      </w:tr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0FF3">
              <w:rPr>
                <w:rFonts w:ascii="Times New Roman" w:hAnsi="Times New Roman"/>
                <w:b/>
                <w:bCs/>
              </w:rPr>
              <w:t xml:space="preserve">ΝΟΜΟΣ ΗΛΕΙΑΣ </w:t>
            </w:r>
          </w:p>
        </w:tc>
        <w:tc>
          <w:tcPr>
            <w:tcW w:w="5386" w:type="dxa"/>
            <w:hideMark/>
          </w:tcPr>
          <w:p w:rsidR="00AD185D" w:rsidRPr="007C5334" w:rsidRDefault="00AD185D" w:rsidP="007C533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20FF3">
              <w:rPr>
                <w:rFonts w:ascii="Times New Roman" w:hAnsi="Times New Roman"/>
              </w:rPr>
              <w:t xml:space="preserve">Αριθ. </w:t>
            </w:r>
            <w:proofErr w:type="spellStart"/>
            <w:r w:rsidRPr="00620FF3">
              <w:rPr>
                <w:rFonts w:ascii="Times New Roman" w:hAnsi="Times New Roman"/>
              </w:rPr>
              <w:t>Πρωτ</w:t>
            </w:r>
            <w:proofErr w:type="spellEnd"/>
            <w:r w:rsidRPr="00620FF3">
              <w:rPr>
                <w:rFonts w:ascii="Times New Roman" w:hAnsi="Times New Roman"/>
              </w:rPr>
              <w:t xml:space="preserve">: </w:t>
            </w:r>
            <w:r w:rsidR="007C5334">
              <w:rPr>
                <w:rFonts w:ascii="Times New Roman" w:hAnsi="Times New Roman"/>
                <w:lang w:val="en-US"/>
              </w:rPr>
              <w:t>595</w:t>
            </w:r>
          </w:p>
        </w:tc>
      </w:tr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  <w:b/>
                <w:bCs/>
              </w:rPr>
              <w:t>ΔΗΜΟΣ ΑΝΔΡΑΒΙΔΑΣ ΚΥΛΛΗΝΗΣ</w:t>
            </w:r>
          </w:p>
        </w:tc>
        <w:tc>
          <w:tcPr>
            <w:tcW w:w="5386" w:type="dxa"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5109" w:rsidRPr="00620FF3" w:rsidTr="00AD185D">
        <w:trPr>
          <w:trHeight w:val="430"/>
        </w:trPr>
        <w:tc>
          <w:tcPr>
            <w:tcW w:w="4361" w:type="dxa"/>
            <w:hideMark/>
          </w:tcPr>
          <w:p w:rsidR="00EC5109" w:rsidRPr="00620FF3" w:rsidRDefault="00EC5109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620FF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ΟΙΚΟΝΟΜΙΚΗ ΕΠΙΤΡΟΠΗ ΑΝΔΡΑΒΙΔΑΣ -ΚΥΛΛΗΝΗΣ</w:t>
            </w:r>
          </w:p>
        </w:tc>
        <w:tc>
          <w:tcPr>
            <w:tcW w:w="5386" w:type="dxa"/>
            <w:hideMark/>
          </w:tcPr>
          <w:p w:rsidR="00EC5109" w:rsidRPr="008F3657" w:rsidRDefault="00EC5109" w:rsidP="009749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>ΠΡΟΣ: :</w:t>
            </w:r>
            <w:proofErr w:type="spellStart"/>
            <w:r w:rsidRPr="008F3657">
              <w:rPr>
                <w:rFonts w:ascii="Times New Roman" w:hAnsi="Times New Roman"/>
                <w:b/>
              </w:rPr>
              <w:t>Α.Τακτικά</w:t>
            </w:r>
            <w:proofErr w:type="spellEnd"/>
            <w:r w:rsidRPr="008F3657">
              <w:rPr>
                <w:rFonts w:ascii="Times New Roman" w:hAnsi="Times New Roman"/>
                <w:b/>
              </w:rPr>
              <w:t xml:space="preserve"> Μέλη Οικονομικής Επιτροπής</w:t>
            </w:r>
          </w:p>
          <w:p w:rsidR="00EC5109" w:rsidRPr="008F3657" w:rsidRDefault="00EC5109" w:rsidP="009749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 xml:space="preserve">             Δήμου Ανδραβίδας-Κυλλήνης</w:t>
            </w:r>
          </w:p>
          <w:p w:rsidR="00EC5109" w:rsidRPr="009976B3" w:rsidRDefault="00EC5109" w:rsidP="009749FB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1) </w:t>
            </w:r>
            <w:r w:rsidRPr="00620FF3">
              <w:rPr>
                <w:rFonts w:ascii="Times New Roman" w:hAnsi="Times New Roman"/>
              </w:rPr>
              <w:t xml:space="preserve">κ. </w:t>
            </w:r>
            <w:proofErr w:type="spellStart"/>
            <w:r>
              <w:rPr>
                <w:rFonts w:ascii="Times New Roman" w:hAnsi="Times New Roman"/>
              </w:rPr>
              <w:t>Γιαννίτση</w:t>
            </w:r>
            <w:proofErr w:type="spellEnd"/>
            <w:r>
              <w:rPr>
                <w:rFonts w:ascii="Times New Roman" w:hAnsi="Times New Roman"/>
              </w:rPr>
              <w:t xml:space="preserve"> Αλεξάνδρα</w:t>
            </w:r>
          </w:p>
          <w:p w:rsidR="00EC5109" w:rsidRPr="004C7159" w:rsidRDefault="00EC5109" w:rsidP="009749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5109" w:rsidRPr="00620FF3" w:rsidTr="00AD185D">
        <w:trPr>
          <w:trHeight w:val="430"/>
        </w:trPr>
        <w:tc>
          <w:tcPr>
            <w:tcW w:w="4361" w:type="dxa"/>
          </w:tcPr>
          <w:p w:rsidR="00EC5109" w:rsidRPr="00620FF3" w:rsidRDefault="00EC510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hideMark/>
          </w:tcPr>
          <w:p w:rsidR="00EC5109" w:rsidRPr="004C7159" w:rsidRDefault="00EC5109" w:rsidP="009749FB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2) κ. </w:t>
            </w:r>
            <w:proofErr w:type="spellStart"/>
            <w:r>
              <w:rPr>
                <w:rFonts w:ascii="Times New Roman" w:hAnsi="Times New Roman"/>
              </w:rPr>
              <w:t>Βαγγελάκο</w:t>
            </w:r>
            <w:proofErr w:type="spellEnd"/>
            <w:r>
              <w:rPr>
                <w:rFonts w:ascii="Times New Roman" w:hAnsi="Times New Roman"/>
              </w:rPr>
              <w:t xml:space="preserve"> Παναγιώτη</w:t>
            </w:r>
            <w:r w:rsidRPr="004C7159">
              <w:rPr>
                <w:rFonts w:ascii="Times New Roman" w:hAnsi="Times New Roman"/>
              </w:rPr>
              <w:t xml:space="preserve"> </w:t>
            </w:r>
          </w:p>
        </w:tc>
      </w:tr>
      <w:tr w:rsidR="00EC5109" w:rsidRPr="00620FF3" w:rsidTr="00AD185D">
        <w:trPr>
          <w:trHeight w:val="430"/>
        </w:trPr>
        <w:tc>
          <w:tcPr>
            <w:tcW w:w="4361" w:type="dxa"/>
            <w:hideMark/>
          </w:tcPr>
          <w:p w:rsidR="00EC5109" w:rsidRPr="00620FF3" w:rsidRDefault="00EC5109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</w:rPr>
              <w:t>Τ.Κ. 27053 ΛΕΧΑΙΝΑ</w:t>
            </w:r>
          </w:p>
        </w:tc>
        <w:tc>
          <w:tcPr>
            <w:tcW w:w="5386" w:type="dxa"/>
            <w:hideMark/>
          </w:tcPr>
          <w:p w:rsidR="00EC5109" w:rsidRPr="004C7159" w:rsidRDefault="00EC5109" w:rsidP="009749FB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>3) κ. Χατζή Παναγιώτη</w:t>
            </w:r>
          </w:p>
        </w:tc>
      </w:tr>
      <w:tr w:rsidR="00EC5109" w:rsidRPr="00620FF3" w:rsidTr="00AD185D">
        <w:trPr>
          <w:trHeight w:val="430"/>
        </w:trPr>
        <w:tc>
          <w:tcPr>
            <w:tcW w:w="4361" w:type="dxa"/>
            <w:hideMark/>
          </w:tcPr>
          <w:p w:rsidR="00EC5109" w:rsidRPr="00620FF3" w:rsidRDefault="00EC51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0FF3">
              <w:rPr>
                <w:rFonts w:ascii="Times New Roman" w:hAnsi="Times New Roman"/>
              </w:rPr>
              <w:t xml:space="preserve">Πληροφορίες: Ν. </w:t>
            </w:r>
            <w:proofErr w:type="spellStart"/>
            <w:r w:rsidRPr="00620FF3">
              <w:rPr>
                <w:rFonts w:ascii="Times New Roman" w:hAnsi="Times New Roman"/>
              </w:rPr>
              <w:t>Μπουχούτσος</w:t>
            </w:r>
            <w:proofErr w:type="spellEnd"/>
            <w:r w:rsidRPr="00620FF3">
              <w:rPr>
                <w:rFonts w:ascii="Times New Roman" w:hAnsi="Times New Roman"/>
              </w:rPr>
              <w:t xml:space="preserve"> </w:t>
            </w:r>
          </w:p>
          <w:p w:rsidR="00EC5109" w:rsidRPr="00620FF3" w:rsidRDefault="00EC510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0FF3">
              <w:rPr>
                <w:rFonts w:ascii="Times New Roman" w:hAnsi="Times New Roman"/>
              </w:rPr>
              <w:t>Τηλ</w:t>
            </w:r>
            <w:proofErr w:type="spellEnd"/>
            <w:r w:rsidRPr="00620FF3">
              <w:rPr>
                <w:rFonts w:ascii="Times New Roman" w:hAnsi="Times New Roman"/>
              </w:rPr>
              <w:t>. 2623360807</w:t>
            </w:r>
          </w:p>
        </w:tc>
        <w:tc>
          <w:tcPr>
            <w:tcW w:w="5386" w:type="dxa"/>
            <w:hideMark/>
          </w:tcPr>
          <w:p w:rsidR="00EC5109" w:rsidRPr="004C7159" w:rsidRDefault="00EC5109" w:rsidP="009749F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C7159">
              <w:rPr>
                <w:rFonts w:ascii="Times New Roman" w:hAnsi="Times New Roman"/>
              </w:rPr>
              <w:t xml:space="preserve">             4)κ. </w:t>
            </w:r>
            <w:r>
              <w:rPr>
                <w:rFonts w:ascii="Times New Roman" w:hAnsi="Times New Roman"/>
              </w:rPr>
              <w:t>Χαντζή Κωνσταντίνο</w:t>
            </w:r>
          </w:p>
        </w:tc>
      </w:tr>
      <w:tr w:rsidR="00EC5109" w:rsidRPr="00620FF3" w:rsidTr="00AD185D">
        <w:trPr>
          <w:trHeight w:val="431"/>
        </w:trPr>
        <w:tc>
          <w:tcPr>
            <w:tcW w:w="4361" w:type="dxa"/>
            <w:hideMark/>
          </w:tcPr>
          <w:p w:rsidR="00EC5109" w:rsidRPr="00620FF3" w:rsidRDefault="00EC5109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  <w:lang w:val="en-US"/>
              </w:rPr>
              <w:t>FAX</w:t>
            </w:r>
            <w:r w:rsidRPr="00620FF3">
              <w:rPr>
                <w:rFonts w:ascii="Times New Roman" w:hAnsi="Times New Roman"/>
              </w:rPr>
              <w:t>:2623360810</w:t>
            </w:r>
          </w:p>
        </w:tc>
        <w:tc>
          <w:tcPr>
            <w:tcW w:w="5386" w:type="dxa"/>
            <w:hideMark/>
          </w:tcPr>
          <w:p w:rsidR="00EC5109" w:rsidRPr="004C7159" w:rsidRDefault="00EC5109" w:rsidP="009749FB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5)κ. </w:t>
            </w:r>
            <w:proofErr w:type="spellStart"/>
            <w:r>
              <w:rPr>
                <w:rFonts w:ascii="Times New Roman" w:hAnsi="Times New Roman"/>
              </w:rPr>
              <w:t>Τσιρίκο</w:t>
            </w:r>
            <w:proofErr w:type="spellEnd"/>
            <w:r>
              <w:rPr>
                <w:rFonts w:ascii="Times New Roman" w:hAnsi="Times New Roman"/>
              </w:rPr>
              <w:t xml:space="preserve"> Βασίλειο</w:t>
            </w:r>
          </w:p>
        </w:tc>
      </w:tr>
      <w:tr w:rsidR="00EC5109" w:rsidRPr="00620FF3" w:rsidTr="00AD185D">
        <w:trPr>
          <w:trHeight w:val="451"/>
        </w:trPr>
        <w:tc>
          <w:tcPr>
            <w:tcW w:w="4361" w:type="dxa"/>
            <w:hideMark/>
          </w:tcPr>
          <w:p w:rsidR="00EC5109" w:rsidRPr="00620FF3" w:rsidRDefault="00EC5109">
            <w:pPr>
              <w:spacing w:after="0"/>
              <w:rPr>
                <w:rFonts w:cs="Times New Roman"/>
              </w:rPr>
            </w:pPr>
          </w:p>
        </w:tc>
        <w:tc>
          <w:tcPr>
            <w:tcW w:w="5386" w:type="dxa"/>
          </w:tcPr>
          <w:p w:rsidR="00EC5109" w:rsidRPr="004C7159" w:rsidRDefault="00EC5109" w:rsidP="009749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6)κ. </w:t>
            </w:r>
            <w:proofErr w:type="spellStart"/>
            <w:r>
              <w:rPr>
                <w:rFonts w:ascii="Times New Roman" w:hAnsi="Times New Roman"/>
              </w:rPr>
              <w:t>Μίγκο</w:t>
            </w:r>
            <w:proofErr w:type="spellEnd"/>
            <w:r>
              <w:rPr>
                <w:rFonts w:ascii="Times New Roman" w:hAnsi="Times New Roman"/>
              </w:rPr>
              <w:t xml:space="preserve"> Ανδρέα</w:t>
            </w:r>
          </w:p>
          <w:p w:rsidR="00EC5109" w:rsidRPr="004C7159" w:rsidRDefault="00EC5109" w:rsidP="009749FB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( σε περίπτωση απουσίας σας , να             ειδοποιήσετε τον αρμόδιο υπάλληλο του Τμήματος Υποστήριξης Πολιτικών Οργάνων – Οικονομικής Επιτροπής )</w:t>
            </w:r>
          </w:p>
          <w:p w:rsidR="00EC5109" w:rsidRPr="0075463F" w:rsidRDefault="00EC5109" w:rsidP="009749FB">
            <w:pPr>
              <w:spacing w:after="0" w:line="240" w:lineRule="auto"/>
              <w:rPr>
                <w:rFonts w:ascii="Times New Roman" w:hAnsi="Times New Roman"/>
              </w:rPr>
            </w:pPr>
            <w:r w:rsidRPr="0045467E">
              <w:rPr>
                <w:rFonts w:ascii="Times New Roman" w:hAnsi="Times New Roman"/>
                <w:b/>
              </w:rPr>
              <w:t xml:space="preserve">        </w:t>
            </w:r>
            <w:r w:rsidRPr="0045467E">
              <w:rPr>
                <w:rFonts w:ascii="Times New Roman" w:hAnsi="Times New Roman"/>
                <w:b/>
                <w:lang w:val="en-US"/>
              </w:rPr>
              <w:t>B</w:t>
            </w:r>
            <w:r w:rsidRPr="0045467E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</w:rPr>
              <w:t xml:space="preserve">Τους </w:t>
            </w:r>
            <w:proofErr w:type="spellStart"/>
            <w:r>
              <w:rPr>
                <w:rFonts w:ascii="Times New Roman" w:hAnsi="Times New Roman"/>
              </w:rPr>
              <w:t>κ.κ</w:t>
            </w:r>
            <w:proofErr w:type="spellEnd"/>
            <w:r>
              <w:rPr>
                <w:rFonts w:ascii="Times New Roman" w:hAnsi="Times New Roman"/>
              </w:rPr>
              <w:t xml:space="preserve">. Προέδρους  των Συμβουλίων Κοινοτήτων &amp; Προέδρων Κοινοτήτων,  αντίστοιχων με τα θέματα της ημερήσιας διάταξης   </w:t>
            </w:r>
          </w:p>
          <w:p w:rsidR="00EC5109" w:rsidRPr="004C7159" w:rsidRDefault="00EC5109" w:rsidP="009749FB">
            <w:pPr>
              <w:spacing w:after="0" w:line="240" w:lineRule="auto"/>
              <w:rPr>
                <w:rFonts w:ascii="Times New Roman" w:hAnsi="Times New Roman"/>
              </w:rPr>
            </w:pPr>
            <w:r w:rsidRPr="002E62CA">
              <w:rPr>
                <w:rFonts w:ascii="Times New Roman" w:hAnsi="Times New Roman"/>
                <w:b/>
              </w:rPr>
              <w:t>ΚΟΙΝ:</w:t>
            </w:r>
            <w:r w:rsidRPr="004C7159">
              <w:rPr>
                <w:rFonts w:ascii="Times New Roman" w:hAnsi="Times New Roman"/>
              </w:rPr>
              <w:t xml:space="preserve"> κ. Δήμαρχο </w:t>
            </w:r>
          </w:p>
          <w:p w:rsidR="00EC5109" w:rsidRPr="004C7159" w:rsidRDefault="00EC5109" w:rsidP="009749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E1811" w:rsidRPr="00620FF3" w:rsidRDefault="00FE1811" w:rsidP="00FE1811">
      <w:pPr>
        <w:spacing w:after="0" w:line="240" w:lineRule="auto"/>
        <w:rPr>
          <w:rFonts w:ascii="Times New Roman" w:hAnsi="Times New Roman" w:cs="Times New Roman"/>
          <w:b/>
        </w:rPr>
      </w:pPr>
    </w:p>
    <w:p w:rsidR="006848B4" w:rsidRPr="00620FF3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0FF3">
        <w:rPr>
          <w:rFonts w:ascii="Times New Roman" w:hAnsi="Times New Roman"/>
          <w:b/>
          <w:color w:val="000000"/>
        </w:rPr>
        <w:t>ΘΕΜΑ:</w:t>
      </w:r>
      <w:r w:rsidRPr="00620FF3">
        <w:rPr>
          <w:rFonts w:ascii="Times New Roman" w:hAnsi="Times New Roman"/>
          <w:color w:val="000000"/>
        </w:rPr>
        <w:t xml:space="preserve"> «Πρόσκληση σε </w:t>
      </w:r>
      <w:r w:rsidR="00202EC9">
        <w:rPr>
          <w:rFonts w:ascii="Times New Roman" w:hAnsi="Times New Roman"/>
          <w:color w:val="000000"/>
        </w:rPr>
        <w:t>κατεπείγουσα</w:t>
      </w:r>
      <w:r w:rsidRPr="00620FF3">
        <w:rPr>
          <w:rFonts w:ascii="Times New Roman" w:hAnsi="Times New Roman"/>
          <w:color w:val="000000"/>
        </w:rPr>
        <w:t xml:space="preserve"> συνεδρίαση της Οικονομικής Επιτροπής Δήμου Ανδραβίδας-Κυλλήνης»</w:t>
      </w:r>
    </w:p>
    <w:p w:rsidR="006848B4" w:rsidRPr="00620FF3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80763" w:rsidRPr="00620FF3" w:rsidRDefault="006848B4" w:rsidP="00FE0DA0">
      <w:pPr>
        <w:ind w:firstLine="360"/>
        <w:jc w:val="both"/>
        <w:rPr>
          <w:rFonts w:ascii="Times New Roman" w:hAnsi="Times New Roman"/>
        </w:rPr>
      </w:pPr>
      <w:r w:rsidRPr="00620FF3">
        <w:rPr>
          <w:rFonts w:ascii="Times New Roman" w:hAnsi="Times New Roman"/>
          <w:color w:val="000000"/>
        </w:rPr>
        <w:t xml:space="preserve">Σας προσκαλούμε σε </w:t>
      </w:r>
      <w:r w:rsidR="00202EC9">
        <w:rPr>
          <w:rFonts w:ascii="Times New Roman" w:hAnsi="Times New Roman"/>
          <w:color w:val="000000"/>
        </w:rPr>
        <w:t>κατεπείγουσα</w:t>
      </w:r>
      <w:r w:rsidRPr="00620FF3">
        <w:rPr>
          <w:rFonts w:ascii="Times New Roman" w:hAnsi="Times New Roman"/>
          <w:color w:val="000000"/>
        </w:rPr>
        <w:t xml:space="preserve"> δημόσια συνεδρίαση της Οικονομικής Επιτροπής που θα γίνει στο Δημοτικό Κατάστημα, της έδρας του Δήμου, στην αίθουσα συνεδριάσεων του Δημοτικού Συμβουλίου </w:t>
      </w:r>
      <w:r w:rsidR="00972D8D">
        <w:rPr>
          <w:rFonts w:ascii="Times New Roman" w:hAnsi="Times New Roman"/>
          <w:color w:val="000000"/>
        </w:rPr>
        <w:t>την</w:t>
      </w:r>
      <w:r w:rsidR="003D5879">
        <w:rPr>
          <w:rFonts w:ascii="Times New Roman" w:hAnsi="Times New Roman"/>
          <w:color w:val="000000"/>
        </w:rPr>
        <w:t xml:space="preserve"> </w:t>
      </w:r>
      <w:r w:rsidR="004E0A7C" w:rsidRPr="004E0A7C">
        <w:rPr>
          <w:rFonts w:ascii="Times New Roman" w:hAnsi="Times New Roman"/>
          <w:b/>
          <w:color w:val="000000"/>
        </w:rPr>
        <w:t>1</w:t>
      </w:r>
      <w:r w:rsidR="00031E59">
        <w:rPr>
          <w:rFonts w:ascii="Times New Roman" w:hAnsi="Times New Roman"/>
          <w:b/>
          <w:color w:val="000000"/>
        </w:rPr>
        <w:t>7</w:t>
      </w:r>
      <w:r w:rsidR="003D5879" w:rsidRPr="003D5879">
        <w:rPr>
          <w:rFonts w:ascii="Times New Roman" w:hAnsi="Times New Roman"/>
          <w:b/>
          <w:color w:val="000000"/>
        </w:rPr>
        <w:t xml:space="preserve"> </w:t>
      </w:r>
      <w:r w:rsidR="00995125">
        <w:rPr>
          <w:rFonts w:ascii="Times New Roman" w:hAnsi="Times New Roman"/>
          <w:b/>
          <w:color w:val="000000"/>
        </w:rPr>
        <w:t>Ιανουαρίου 2020</w:t>
      </w:r>
      <w:r w:rsidRPr="00620FF3">
        <w:rPr>
          <w:rFonts w:ascii="Times New Roman" w:hAnsi="Times New Roman"/>
          <w:color w:val="000000" w:themeColor="text1"/>
        </w:rPr>
        <w:t xml:space="preserve"> ημέρα </w:t>
      </w:r>
      <w:r w:rsidR="00995125" w:rsidRPr="00995125">
        <w:rPr>
          <w:rFonts w:ascii="Times New Roman" w:hAnsi="Times New Roman"/>
          <w:b/>
          <w:color w:val="000000" w:themeColor="text1"/>
        </w:rPr>
        <w:t xml:space="preserve">Παρασκευή </w:t>
      </w:r>
      <w:r w:rsidR="00031E59" w:rsidRPr="00031E59">
        <w:rPr>
          <w:rFonts w:ascii="Times New Roman" w:hAnsi="Times New Roman"/>
          <w:b/>
          <w:color w:val="000000" w:themeColor="text1"/>
        </w:rPr>
        <w:t xml:space="preserve"> </w:t>
      </w:r>
      <w:r w:rsidRPr="00620FF3">
        <w:rPr>
          <w:rFonts w:ascii="Times New Roman" w:hAnsi="Times New Roman"/>
          <w:b/>
          <w:color w:val="000000" w:themeColor="text1"/>
        </w:rPr>
        <w:t xml:space="preserve">και ώρα </w:t>
      </w:r>
      <w:r w:rsidR="00995125">
        <w:rPr>
          <w:rFonts w:ascii="Times New Roman" w:hAnsi="Times New Roman"/>
          <w:b/>
          <w:color w:val="000000" w:themeColor="text1"/>
        </w:rPr>
        <w:t>12</w:t>
      </w:r>
      <w:r w:rsidR="0083438C">
        <w:rPr>
          <w:rFonts w:ascii="Times New Roman" w:hAnsi="Times New Roman"/>
          <w:b/>
          <w:color w:val="000000" w:themeColor="text1"/>
        </w:rPr>
        <w:t>:</w:t>
      </w:r>
      <w:r w:rsidR="00A35437">
        <w:rPr>
          <w:rFonts w:ascii="Times New Roman" w:hAnsi="Times New Roman"/>
          <w:b/>
          <w:color w:val="000000" w:themeColor="text1"/>
        </w:rPr>
        <w:t>3</w:t>
      </w:r>
      <w:r w:rsidR="0083438C">
        <w:rPr>
          <w:rFonts w:ascii="Times New Roman" w:hAnsi="Times New Roman"/>
          <w:b/>
          <w:color w:val="000000" w:themeColor="text1"/>
        </w:rPr>
        <w:t>0</w:t>
      </w:r>
      <w:r w:rsidRPr="00620FF3">
        <w:rPr>
          <w:rFonts w:ascii="Times New Roman" w:hAnsi="Times New Roman"/>
          <w:color w:val="000000" w:themeColor="text1"/>
        </w:rPr>
        <w:t xml:space="preserve"> το </w:t>
      </w:r>
      <w:r w:rsidR="009504BC">
        <w:rPr>
          <w:rFonts w:ascii="Times New Roman" w:hAnsi="Times New Roman"/>
          <w:color w:val="000000" w:themeColor="text1"/>
        </w:rPr>
        <w:t>πρωί</w:t>
      </w:r>
      <w:r w:rsidRPr="00620FF3">
        <w:rPr>
          <w:rFonts w:ascii="Times New Roman" w:hAnsi="Times New Roman"/>
          <w:color w:val="000000" w:themeColor="text1"/>
        </w:rPr>
        <w:t xml:space="preserve"> </w:t>
      </w:r>
      <w:r w:rsidRPr="00620FF3">
        <w:rPr>
          <w:rFonts w:ascii="Times New Roman" w:hAnsi="Times New Roman"/>
        </w:rPr>
        <w:t>προς συζήτηση και λήψη απ</w:t>
      </w:r>
      <w:r w:rsidR="007E741E" w:rsidRPr="00620FF3">
        <w:rPr>
          <w:rFonts w:ascii="Times New Roman" w:hAnsi="Times New Roman"/>
        </w:rPr>
        <w:t>όφασης στ</w:t>
      </w:r>
      <w:r w:rsidR="009504BC">
        <w:rPr>
          <w:rFonts w:ascii="Times New Roman" w:hAnsi="Times New Roman"/>
        </w:rPr>
        <w:t>ο</w:t>
      </w:r>
      <w:r w:rsidR="007E741E" w:rsidRPr="00620FF3">
        <w:rPr>
          <w:rFonts w:ascii="Times New Roman" w:hAnsi="Times New Roman"/>
        </w:rPr>
        <w:t xml:space="preserve"> κατωτέρω</w:t>
      </w:r>
      <w:r w:rsidR="00B115B9">
        <w:rPr>
          <w:rFonts w:ascii="Times New Roman" w:hAnsi="Times New Roman"/>
        </w:rPr>
        <w:t xml:space="preserve"> </w:t>
      </w:r>
      <w:r w:rsidR="007E741E" w:rsidRPr="00620FF3">
        <w:rPr>
          <w:rFonts w:ascii="Times New Roman" w:hAnsi="Times New Roman"/>
        </w:rPr>
        <w:t>θέμα</w:t>
      </w:r>
      <w:r w:rsidRPr="00620FF3">
        <w:rPr>
          <w:rFonts w:ascii="Times New Roman" w:hAnsi="Times New Roman"/>
        </w:rPr>
        <w:t>:</w:t>
      </w:r>
    </w:p>
    <w:p w:rsidR="00525CCC" w:rsidRDefault="004B7068" w:rsidP="00525CC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/>
        </w:rPr>
        <w:t>Περί ορισμού πληρεξούσιου δικηγόρου για υπόθεση ανταποδοτικών τελών της εταιρείας «Πανταζής Φρούτα»</w:t>
      </w:r>
      <w:r w:rsidR="00525CCC">
        <w:rPr>
          <w:rFonts w:ascii="Times New Roman" w:hAnsi="Times New Roman"/>
          <w:color w:val="000000"/>
        </w:rPr>
        <w:t xml:space="preserve">- συζήτηση ασκηθείσας έφεσης </w:t>
      </w:r>
      <w:r w:rsidR="00525CCC">
        <w:rPr>
          <w:rFonts w:ascii="Times New Roman" w:hAnsi="Times New Roman"/>
          <w:color w:val="000000" w:themeColor="text1"/>
        </w:rPr>
        <w:t xml:space="preserve">(αρ. </w:t>
      </w:r>
      <w:proofErr w:type="spellStart"/>
      <w:r w:rsidR="00525CCC">
        <w:rPr>
          <w:rFonts w:ascii="Times New Roman" w:hAnsi="Times New Roman"/>
          <w:color w:val="000000" w:themeColor="text1"/>
        </w:rPr>
        <w:t>καθατ</w:t>
      </w:r>
      <w:proofErr w:type="spellEnd"/>
      <w:r w:rsidR="00525CCC">
        <w:rPr>
          <w:rFonts w:ascii="Times New Roman" w:hAnsi="Times New Roman"/>
          <w:color w:val="000000" w:themeColor="text1"/>
        </w:rPr>
        <w:t xml:space="preserve">. ΕΦ104/2019) </w:t>
      </w:r>
    </w:p>
    <w:p w:rsidR="004B7068" w:rsidRPr="001259FD" w:rsidRDefault="004B7068" w:rsidP="008E21E3">
      <w:pPr>
        <w:pStyle w:val="a3"/>
        <w:spacing w:after="0" w:line="240" w:lineRule="auto"/>
        <w:ind w:left="1440"/>
        <w:jc w:val="both"/>
        <w:rPr>
          <w:rFonts w:ascii="Times New Roman" w:hAnsi="Times New Roman"/>
          <w:color w:val="000000"/>
        </w:rPr>
      </w:pPr>
    </w:p>
    <w:p w:rsidR="004B7068" w:rsidRPr="00E016D6" w:rsidRDefault="004B7068" w:rsidP="004B7068">
      <w:pPr>
        <w:pStyle w:val="a3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813FA" w:rsidRDefault="002E550B" w:rsidP="002E55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Η συνεδρίαση θεωρείται κατεπείγουσα και τ</w:t>
      </w:r>
      <w:r w:rsidR="00A56BBE">
        <w:rPr>
          <w:rFonts w:ascii="Times New Roman" w:hAnsi="Times New Roman" w:cs="Times New Roman"/>
          <w:color w:val="000000" w:themeColor="text1"/>
        </w:rPr>
        <w:t xml:space="preserve">ο μοναδικό θέμα της ημερήσιας διάταξης  κατεπείγον </w:t>
      </w:r>
      <w:r>
        <w:rPr>
          <w:rFonts w:ascii="Times New Roman" w:hAnsi="Times New Roman" w:cs="Times New Roman"/>
          <w:color w:val="000000" w:themeColor="text1"/>
        </w:rPr>
        <w:t xml:space="preserve"> καθόσον από την αναβολή λήψης απ</w:t>
      </w:r>
      <w:r w:rsidR="004A4A17">
        <w:rPr>
          <w:rFonts w:ascii="Times New Roman" w:hAnsi="Times New Roman" w:cs="Times New Roman"/>
          <w:color w:val="000000" w:themeColor="text1"/>
        </w:rPr>
        <w:t xml:space="preserve">όφασης </w:t>
      </w:r>
      <w:r>
        <w:rPr>
          <w:rFonts w:ascii="Times New Roman" w:hAnsi="Times New Roman" w:cs="Times New Roman"/>
          <w:color w:val="000000" w:themeColor="text1"/>
        </w:rPr>
        <w:t>κινδυνεύουν άμεσα και σοβαρά τα συμφέροντα του Δήμου και των συμπολιτών μας καθόσον  υπάρχ</w:t>
      </w:r>
      <w:r w:rsidR="004A4A17">
        <w:rPr>
          <w:rFonts w:ascii="Times New Roman" w:hAnsi="Times New Roman" w:cs="Times New Roman"/>
          <w:color w:val="000000" w:themeColor="text1"/>
        </w:rPr>
        <w:t>ει</w:t>
      </w:r>
      <w:r>
        <w:rPr>
          <w:rFonts w:ascii="Times New Roman" w:hAnsi="Times New Roman" w:cs="Times New Roman"/>
          <w:color w:val="000000" w:themeColor="text1"/>
        </w:rPr>
        <w:t xml:space="preserve"> δεσμευτικ</w:t>
      </w:r>
      <w:r w:rsidR="004A4A17">
        <w:rPr>
          <w:rFonts w:ascii="Times New Roman" w:hAnsi="Times New Roman" w:cs="Times New Roman"/>
          <w:color w:val="000000" w:themeColor="text1"/>
        </w:rPr>
        <w:t xml:space="preserve">ή </w:t>
      </w:r>
      <w:r>
        <w:rPr>
          <w:rFonts w:ascii="Times New Roman" w:hAnsi="Times New Roman" w:cs="Times New Roman"/>
          <w:color w:val="000000" w:themeColor="text1"/>
        </w:rPr>
        <w:t xml:space="preserve"> προθεσμί</w:t>
      </w:r>
      <w:r w:rsidR="004A4A17">
        <w:rPr>
          <w:rFonts w:ascii="Times New Roman" w:hAnsi="Times New Roman" w:cs="Times New Roman"/>
          <w:color w:val="000000" w:themeColor="text1"/>
        </w:rPr>
        <w:t xml:space="preserve">α  συζήτησης </w:t>
      </w:r>
      <w:r w:rsidR="00F813FA">
        <w:rPr>
          <w:rFonts w:ascii="Times New Roman" w:hAnsi="Times New Roman" w:cs="Times New Roman"/>
          <w:color w:val="000000" w:themeColor="text1"/>
        </w:rPr>
        <w:t xml:space="preserve"> της εν λόγω υπόθεσης  που θα γίνει  στις 24-1-2020</w:t>
      </w:r>
    </w:p>
    <w:p w:rsidR="002E550B" w:rsidRDefault="002E550B" w:rsidP="002E55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συνεπώς  δεν υπάρχουν χρονικά περιθώρια  αναβολής λήψης </w:t>
      </w:r>
      <w:r w:rsidR="00F813FA">
        <w:rPr>
          <w:rFonts w:ascii="Times New Roman" w:hAnsi="Times New Roman" w:cs="Times New Roman"/>
          <w:color w:val="000000" w:themeColor="text1"/>
        </w:rPr>
        <w:t xml:space="preserve">απόφασης 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A10C58" w:rsidRPr="001259FD" w:rsidRDefault="00A10C58" w:rsidP="00031E59">
      <w:pPr>
        <w:pStyle w:val="a3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259FD" w:rsidRPr="00E016D6" w:rsidRDefault="001259FD" w:rsidP="001259FD">
      <w:pPr>
        <w:pStyle w:val="a3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E67758" w:rsidRDefault="00E67758" w:rsidP="00E016D6">
      <w:pPr>
        <w:pStyle w:val="a3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80763" w:rsidRPr="00620FF3" w:rsidRDefault="000677AF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Ο</w:t>
      </w:r>
      <w:r w:rsidR="00E642A1" w:rsidRPr="00620FF3">
        <w:rPr>
          <w:rFonts w:ascii="Times New Roman" w:hAnsi="Times New Roman" w:cs="Times New Roman"/>
          <w:b/>
        </w:rPr>
        <w:t xml:space="preserve">   </w:t>
      </w:r>
      <w:r w:rsidR="00BF7237" w:rsidRPr="00620FF3">
        <w:rPr>
          <w:rFonts w:ascii="Times New Roman" w:hAnsi="Times New Roman" w:cs="Times New Roman"/>
          <w:b/>
        </w:rPr>
        <w:t>ΠΡΟΕΔΡΟΣ</w:t>
      </w:r>
    </w:p>
    <w:p w:rsidR="00BF7237" w:rsidRPr="002E3C93" w:rsidRDefault="00BF7237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5402" w:rsidRPr="002E3C93" w:rsidRDefault="003F5402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48B4" w:rsidRPr="00620FF3" w:rsidRDefault="002E3C93" w:rsidP="00361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ΚΩΝΣΤΑΝΤΙΝΟΣ ΒΑΡΒΑΡΕΣΟΣ</w:t>
      </w:r>
    </w:p>
    <w:sectPr w:rsidR="006848B4" w:rsidRPr="00620FF3" w:rsidSect="003F5402">
      <w:pgSz w:w="11906" w:h="16838"/>
      <w:pgMar w:top="709" w:right="907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C29"/>
    <w:multiLevelType w:val="hybridMultilevel"/>
    <w:tmpl w:val="F43894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53AA"/>
    <w:multiLevelType w:val="hybridMultilevel"/>
    <w:tmpl w:val="F18E97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16229"/>
    <w:multiLevelType w:val="hybridMultilevel"/>
    <w:tmpl w:val="2F6A61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051D"/>
    <w:multiLevelType w:val="hybridMultilevel"/>
    <w:tmpl w:val="A63E3F4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D36727"/>
    <w:multiLevelType w:val="hybridMultilevel"/>
    <w:tmpl w:val="3866EA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B31D0C"/>
    <w:multiLevelType w:val="hybridMultilevel"/>
    <w:tmpl w:val="531A6930"/>
    <w:lvl w:ilvl="0" w:tplc="0408000F">
      <w:start w:val="1"/>
      <w:numFmt w:val="decimal"/>
      <w:lvlText w:val="%1."/>
      <w:lvlJc w:val="left"/>
      <w:pPr>
        <w:ind w:left="777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E21693"/>
    <w:multiLevelType w:val="hybridMultilevel"/>
    <w:tmpl w:val="8586EC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F6A95"/>
    <w:multiLevelType w:val="hybridMultilevel"/>
    <w:tmpl w:val="839445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1811"/>
    <w:rsid w:val="00015604"/>
    <w:rsid w:val="00021A2B"/>
    <w:rsid w:val="0002430D"/>
    <w:rsid w:val="0002707E"/>
    <w:rsid w:val="00031E59"/>
    <w:rsid w:val="00037F5F"/>
    <w:rsid w:val="00043D29"/>
    <w:rsid w:val="000677AF"/>
    <w:rsid w:val="00074CF9"/>
    <w:rsid w:val="000B3401"/>
    <w:rsid w:val="000B61EA"/>
    <w:rsid w:val="000C4857"/>
    <w:rsid w:val="000C4B49"/>
    <w:rsid w:val="000C5C99"/>
    <w:rsid w:val="000D1E3B"/>
    <w:rsid w:val="000D2CF2"/>
    <w:rsid w:val="000D5D4A"/>
    <w:rsid w:val="000F515F"/>
    <w:rsid w:val="00117701"/>
    <w:rsid w:val="001259FD"/>
    <w:rsid w:val="00133837"/>
    <w:rsid w:val="00136F29"/>
    <w:rsid w:val="00145705"/>
    <w:rsid w:val="00173D96"/>
    <w:rsid w:val="001868C7"/>
    <w:rsid w:val="0019213F"/>
    <w:rsid w:val="00194476"/>
    <w:rsid w:val="0019620C"/>
    <w:rsid w:val="001A324D"/>
    <w:rsid w:val="001B6792"/>
    <w:rsid w:val="001C16A7"/>
    <w:rsid w:val="001D20E8"/>
    <w:rsid w:val="001D380D"/>
    <w:rsid w:val="001D3AA0"/>
    <w:rsid w:val="001D4467"/>
    <w:rsid w:val="001E2D9E"/>
    <w:rsid w:val="001F09BD"/>
    <w:rsid w:val="001F12A3"/>
    <w:rsid w:val="00202C99"/>
    <w:rsid w:val="00202EC9"/>
    <w:rsid w:val="00211E9F"/>
    <w:rsid w:val="00222472"/>
    <w:rsid w:val="00235E3F"/>
    <w:rsid w:val="0027046B"/>
    <w:rsid w:val="002B6913"/>
    <w:rsid w:val="002D438A"/>
    <w:rsid w:val="002E0DFC"/>
    <w:rsid w:val="002E3C93"/>
    <w:rsid w:val="002E550B"/>
    <w:rsid w:val="003063AF"/>
    <w:rsid w:val="0032714F"/>
    <w:rsid w:val="00333AB6"/>
    <w:rsid w:val="0034086F"/>
    <w:rsid w:val="0035429D"/>
    <w:rsid w:val="00361928"/>
    <w:rsid w:val="003624C6"/>
    <w:rsid w:val="0038121E"/>
    <w:rsid w:val="00390257"/>
    <w:rsid w:val="003934F0"/>
    <w:rsid w:val="003A4661"/>
    <w:rsid w:val="003B7FE7"/>
    <w:rsid w:val="003C6EFB"/>
    <w:rsid w:val="003D5879"/>
    <w:rsid w:val="003D6F52"/>
    <w:rsid w:val="003E42EA"/>
    <w:rsid w:val="003F1C39"/>
    <w:rsid w:val="003F5402"/>
    <w:rsid w:val="00405DCB"/>
    <w:rsid w:val="00407191"/>
    <w:rsid w:val="00425571"/>
    <w:rsid w:val="0042787E"/>
    <w:rsid w:val="00445E2B"/>
    <w:rsid w:val="00455374"/>
    <w:rsid w:val="004759B9"/>
    <w:rsid w:val="00477D51"/>
    <w:rsid w:val="00497BAB"/>
    <w:rsid w:val="004A2964"/>
    <w:rsid w:val="004A4A17"/>
    <w:rsid w:val="004A5249"/>
    <w:rsid w:val="004B1DAD"/>
    <w:rsid w:val="004B2D41"/>
    <w:rsid w:val="004B7068"/>
    <w:rsid w:val="004C31DF"/>
    <w:rsid w:val="004C6239"/>
    <w:rsid w:val="004C62F2"/>
    <w:rsid w:val="004E0A7C"/>
    <w:rsid w:val="004E218B"/>
    <w:rsid w:val="00500307"/>
    <w:rsid w:val="005007C7"/>
    <w:rsid w:val="005019CD"/>
    <w:rsid w:val="005116D8"/>
    <w:rsid w:val="00511F54"/>
    <w:rsid w:val="00517828"/>
    <w:rsid w:val="00521F1F"/>
    <w:rsid w:val="0052240B"/>
    <w:rsid w:val="005251CA"/>
    <w:rsid w:val="00525CCC"/>
    <w:rsid w:val="00543690"/>
    <w:rsid w:val="00543E88"/>
    <w:rsid w:val="00544B5C"/>
    <w:rsid w:val="00556479"/>
    <w:rsid w:val="00565BE7"/>
    <w:rsid w:val="0057296E"/>
    <w:rsid w:val="0057352A"/>
    <w:rsid w:val="00573678"/>
    <w:rsid w:val="00581B90"/>
    <w:rsid w:val="005914C3"/>
    <w:rsid w:val="0059212F"/>
    <w:rsid w:val="00596675"/>
    <w:rsid w:val="005A1D53"/>
    <w:rsid w:val="005A4A81"/>
    <w:rsid w:val="005C7823"/>
    <w:rsid w:val="005D1694"/>
    <w:rsid w:val="005E3766"/>
    <w:rsid w:val="005E504D"/>
    <w:rsid w:val="005E61A4"/>
    <w:rsid w:val="005F06FF"/>
    <w:rsid w:val="006053B8"/>
    <w:rsid w:val="00605C18"/>
    <w:rsid w:val="006126C4"/>
    <w:rsid w:val="0061583C"/>
    <w:rsid w:val="00620FF3"/>
    <w:rsid w:val="00622835"/>
    <w:rsid w:val="00626CB3"/>
    <w:rsid w:val="00637BCA"/>
    <w:rsid w:val="00642A41"/>
    <w:rsid w:val="006478E2"/>
    <w:rsid w:val="00660F82"/>
    <w:rsid w:val="00662DC7"/>
    <w:rsid w:val="006643DC"/>
    <w:rsid w:val="00666163"/>
    <w:rsid w:val="0066731F"/>
    <w:rsid w:val="00681C5D"/>
    <w:rsid w:val="006848B4"/>
    <w:rsid w:val="0069774B"/>
    <w:rsid w:val="006A03FF"/>
    <w:rsid w:val="006C3638"/>
    <w:rsid w:val="006D1DB0"/>
    <w:rsid w:val="006D390E"/>
    <w:rsid w:val="006D41F7"/>
    <w:rsid w:val="006D61EE"/>
    <w:rsid w:val="006F1768"/>
    <w:rsid w:val="00710AE6"/>
    <w:rsid w:val="007230A3"/>
    <w:rsid w:val="00724332"/>
    <w:rsid w:val="00731B29"/>
    <w:rsid w:val="007349BF"/>
    <w:rsid w:val="007443A9"/>
    <w:rsid w:val="00744B09"/>
    <w:rsid w:val="00753FBD"/>
    <w:rsid w:val="007574D6"/>
    <w:rsid w:val="0076340A"/>
    <w:rsid w:val="00763730"/>
    <w:rsid w:val="00763B35"/>
    <w:rsid w:val="0076578D"/>
    <w:rsid w:val="00770D5D"/>
    <w:rsid w:val="00791F68"/>
    <w:rsid w:val="00794310"/>
    <w:rsid w:val="007A28B0"/>
    <w:rsid w:val="007A3630"/>
    <w:rsid w:val="007B6A0E"/>
    <w:rsid w:val="007C5334"/>
    <w:rsid w:val="007D1578"/>
    <w:rsid w:val="007D1DC0"/>
    <w:rsid w:val="007E02BF"/>
    <w:rsid w:val="007E4011"/>
    <w:rsid w:val="007E480F"/>
    <w:rsid w:val="007E741E"/>
    <w:rsid w:val="007F169B"/>
    <w:rsid w:val="007F717C"/>
    <w:rsid w:val="00800B38"/>
    <w:rsid w:val="00803752"/>
    <w:rsid w:val="00805D7E"/>
    <w:rsid w:val="008063E1"/>
    <w:rsid w:val="00813300"/>
    <w:rsid w:val="008262E9"/>
    <w:rsid w:val="00830DCE"/>
    <w:rsid w:val="0083438C"/>
    <w:rsid w:val="00841684"/>
    <w:rsid w:val="00857170"/>
    <w:rsid w:val="0086370F"/>
    <w:rsid w:val="0087088D"/>
    <w:rsid w:val="00872D7F"/>
    <w:rsid w:val="00873EF9"/>
    <w:rsid w:val="00886914"/>
    <w:rsid w:val="008A6A03"/>
    <w:rsid w:val="008B07CB"/>
    <w:rsid w:val="008B3D16"/>
    <w:rsid w:val="008D465F"/>
    <w:rsid w:val="008D4D47"/>
    <w:rsid w:val="008E21E3"/>
    <w:rsid w:val="008F325C"/>
    <w:rsid w:val="008F3657"/>
    <w:rsid w:val="008F3C63"/>
    <w:rsid w:val="008F3E47"/>
    <w:rsid w:val="00903892"/>
    <w:rsid w:val="00916524"/>
    <w:rsid w:val="00916B05"/>
    <w:rsid w:val="0092402D"/>
    <w:rsid w:val="00941958"/>
    <w:rsid w:val="00945518"/>
    <w:rsid w:val="009504BC"/>
    <w:rsid w:val="00953A4A"/>
    <w:rsid w:val="0096336F"/>
    <w:rsid w:val="00972D8D"/>
    <w:rsid w:val="00995125"/>
    <w:rsid w:val="009A5505"/>
    <w:rsid w:val="009A5BAC"/>
    <w:rsid w:val="009F090B"/>
    <w:rsid w:val="009F1916"/>
    <w:rsid w:val="009F3FE9"/>
    <w:rsid w:val="00A00A03"/>
    <w:rsid w:val="00A00D52"/>
    <w:rsid w:val="00A037CC"/>
    <w:rsid w:val="00A10C58"/>
    <w:rsid w:val="00A11978"/>
    <w:rsid w:val="00A35437"/>
    <w:rsid w:val="00A56BBE"/>
    <w:rsid w:val="00A57865"/>
    <w:rsid w:val="00A64840"/>
    <w:rsid w:val="00A6557A"/>
    <w:rsid w:val="00A70C4C"/>
    <w:rsid w:val="00A71669"/>
    <w:rsid w:val="00A7324B"/>
    <w:rsid w:val="00A80CA1"/>
    <w:rsid w:val="00A82D30"/>
    <w:rsid w:val="00A911E3"/>
    <w:rsid w:val="00AA017C"/>
    <w:rsid w:val="00AB16F5"/>
    <w:rsid w:val="00AD185D"/>
    <w:rsid w:val="00AE57AC"/>
    <w:rsid w:val="00B0455E"/>
    <w:rsid w:val="00B1132A"/>
    <w:rsid w:val="00B115B9"/>
    <w:rsid w:val="00B12FFB"/>
    <w:rsid w:val="00B22F05"/>
    <w:rsid w:val="00B22FA2"/>
    <w:rsid w:val="00B4353B"/>
    <w:rsid w:val="00B61292"/>
    <w:rsid w:val="00B638CA"/>
    <w:rsid w:val="00B66375"/>
    <w:rsid w:val="00B6657F"/>
    <w:rsid w:val="00B702FF"/>
    <w:rsid w:val="00B80F8D"/>
    <w:rsid w:val="00B875CB"/>
    <w:rsid w:val="00B87751"/>
    <w:rsid w:val="00B95540"/>
    <w:rsid w:val="00BA3299"/>
    <w:rsid w:val="00BA43FA"/>
    <w:rsid w:val="00BA61A5"/>
    <w:rsid w:val="00BC7062"/>
    <w:rsid w:val="00BE5BB4"/>
    <w:rsid w:val="00BF7237"/>
    <w:rsid w:val="00C120B7"/>
    <w:rsid w:val="00C12200"/>
    <w:rsid w:val="00C14E5A"/>
    <w:rsid w:val="00C20A7F"/>
    <w:rsid w:val="00C31D64"/>
    <w:rsid w:val="00C35964"/>
    <w:rsid w:val="00C4310F"/>
    <w:rsid w:val="00C46148"/>
    <w:rsid w:val="00C62A76"/>
    <w:rsid w:val="00C63BE8"/>
    <w:rsid w:val="00C7768A"/>
    <w:rsid w:val="00C82ECC"/>
    <w:rsid w:val="00C83500"/>
    <w:rsid w:val="00CA2671"/>
    <w:rsid w:val="00CA59E1"/>
    <w:rsid w:val="00CC0789"/>
    <w:rsid w:val="00CC2078"/>
    <w:rsid w:val="00CC58A2"/>
    <w:rsid w:val="00CD56CA"/>
    <w:rsid w:val="00CE78B3"/>
    <w:rsid w:val="00D32007"/>
    <w:rsid w:val="00D34B94"/>
    <w:rsid w:val="00D4174C"/>
    <w:rsid w:val="00D45307"/>
    <w:rsid w:val="00D73A86"/>
    <w:rsid w:val="00D80763"/>
    <w:rsid w:val="00D80896"/>
    <w:rsid w:val="00D9107A"/>
    <w:rsid w:val="00D945AA"/>
    <w:rsid w:val="00DA400D"/>
    <w:rsid w:val="00DA403A"/>
    <w:rsid w:val="00DD1E42"/>
    <w:rsid w:val="00E016D6"/>
    <w:rsid w:val="00E040E9"/>
    <w:rsid w:val="00E10483"/>
    <w:rsid w:val="00E23E29"/>
    <w:rsid w:val="00E41696"/>
    <w:rsid w:val="00E55C2D"/>
    <w:rsid w:val="00E55DAD"/>
    <w:rsid w:val="00E642A1"/>
    <w:rsid w:val="00E67758"/>
    <w:rsid w:val="00E7217B"/>
    <w:rsid w:val="00E72C76"/>
    <w:rsid w:val="00E81047"/>
    <w:rsid w:val="00E9517A"/>
    <w:rsid w:val="00E95666"/>
    <w:rsid w:val="00EA3B04"/>
    <w:rsid w:val="00EB09CE"/>
    <w:rsid w:val="00EB1BB0"/>
    <w:rsid w:val="00EC2B9C"/>
    <w:rsid w:val="00EC462E"/>
    <w:rsid w:val="00EC5109"/>
    <w:rsid w:val="00EC5A66"/>
    <w:rsid w:val="00ED6E54"/>
    <w:rsid w:val="00EE5024"/>
    <w:rsid w:val="00EF4538"/>
    <w:rsid w:val="00EF7D72"/>
    <w:rsid w:val="00F0212F"/>
    <w:rsid w:val="00F11D66"/>
    <w:rsid w:val="00F125A8"/>
    <w:rsid w:val="00F1398B"/>
    <w:rsid w:val="00F271EB"/>
    <w:rsid w:val="00F32CD9"/>
    <w:rsid w:val="00F43494"/>
    <w:rsid w:val="00F75385"/>
    <w:rsid w:val="00F813FA"/>
    <w:rsid w:val="00F873C2"/>
    <w:rsid w:val="00FB06C2"/>
    <w:rsid w:val="00FB387D"/>
    <w:rsid w:val="00FB3D08"/>
    <w:rsid w:val="00FB402F"/>
    <w:rsid w:val="00FB46DC"/>
    <w:rsid w:val="00FB5D31"/>
    <w:rsid w:val="00FB79BB"/>
    <w:rsid w:val="00FC5AC6"/>
    <w:rsid w:val="00FE0DA0"/>
    <w:rsid w:val="00FE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C7"/>
  </w:style>
  <w:style w:type="paragraph" w:styleId="1">
    <w:name w:val="heading 1"/>
    <w:basedOn w:val="a"/>
    <w:next w:val="a"/>
    <w:link w:val="1Char"/>
    <w:qFormat/>
    <w:rsid w:val="00E642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E642A1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811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E642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E642A1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E6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4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9F784-9898-4F06-8387-D86463AD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2019-12-13T09:08:00Z</cp:lastPrinted>
  <dcterms:created xsi:type="dcterms:W3CDTF">2020-05-21T08:19:00Z</dcterms:created>
  <dcterms:modified xsi:type="dcterms:W3CDTF">2020-05-21T08:19:00Z</dcterms:modified>
</cp:coreProperties>
</file>