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D767DE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D767DE">
              <w:rPr>
                <w:rFonts w:ascii="Times New Roman" w:hAnsi="Times New Roman"/>
                <w:lang w:val="en-US"/>
              </w:rPr>
              <w:t>22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861FD3">
              <w:rPr>
                <w:rFonts w:ascii="Times New Roman" w:hAnsi="Times New Roman"/>
              </w:rPr>
              <w:t>10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D767DE" w:rsidRDefault="00AD185D" w:rsidP="00D767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090359">
              <w:rPr>
                <w:rFonts w:ascii="Times New Roman" w:hAnsi="Times New Roman"/>
                <w:lang w:val="en-US"/>
              </w:rPr>
              <w:t>1</w:t>
            </w:r>
            <w:r w:rsidR="00D767DE">
              <w:rPr>
                <w:rFonts w:ascii="Times New Roman" w:hAnsi="Times New Roman"/>
                <w:lang w:val="en-US"/>
              </w:rPr>
              <w:t>2327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7350DB" w:rsidRPr="007350DB">
        <w:rPr>
          <w:rFonts w:ascii="Times New Roman" w:hAnsi="Times New Roman"/>
          <w:b/>
        </w:rPr>
        <w:t>26</w:t>
      </w:r>
      <w:r w:rsidR="000809B5" w:rsidRPr="000809B5">
        <w:rPr>
          <w:rFonts w:ascii="Times New Roman" w:hAnsi="Times New Roman"/>
          <w:b/>
        </w:rPr>
        <w:t xml:space="preserve"> </w:t>
      </w:r>
      <w:r w:rsidR="00861FD3">
        <w:rPr>
          <w:rFonts w:ascii="Times New Roman" w:hAnsi="Times New Roman"/>
          <w:b/>
        </w:rPr>
        <w:t>Οκτωβρίου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7350DB">
        <w:rPr>
          <w:rFonts w:ascii="Times New Roman" w:hAnsi="Times New Roman"/>
          <w:b/>
        </w:rPr>
        <w:t>Δευτέρα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28157A" w:rsidRPr="00A64ABA" w:rsidRDefault="00DC749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A64ABA">
        <w:rPr>
          <w:rFonts w:ascii="Times New Roman" w:hAnsi="Times New Roman"/>
        </w:rPr>
        <w:t>πρ</w:t>
      </w:r>
      <w:proofErr w:type="spellEnd"/>
      <w:r w:rsidRPr="00A64ABA">
        <w:rPr>
          <w:rFonts w:ascii="Times New Roman" w:hAnsi="Times New Roman"/>
        </w:rPr>
        <w:t>/</w:t>
      </w:r>
      <w:proofErr w:type="spellStart"/>
      <w:r w:rsidRPr="00A64ABA">
        <w:rPr>
          <w:rFonts w:ascii="Times New Roman" w:hAnsi="Times New Roman"/>
        </w:rPr>
        <w:t>σμού</w:t>
      </w:r>
      <w:proofErr w:type="spellEnd"/>
      <w:r w:rsidRPr="00A64ABA">
        <w:rPr>
          <w:rFonts w:ascii="Times New Roman" w:hAnsi="Times New Roman"/>
        </w:rPr>
        <w:t xml:space="preserve">  του Δήμου μας</w:t>
      </w:r>
      <w:r w:rsidRPr="00A64ABA">
        <w:rPr>
          <w:rFonts w:ascii="Times New Roman" w:hAnsi="Times New Roman" w:cs="Times New Roman"/>
        </w:rPr>
        <w:t xml:space="preserve"> </w:t>
      </w:r>
    </w:p>
    <w:p w:rsidR="009D6F9D" w:rsidRPr="00A64ABA" w:rsidRDefault="009D6F9D" w:rsidP="009D6F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 w:cs="Times New Roman"/>
        </w:rPr>
        <w:t xml:space="preserve">Περί έγκρισης </w:t>
      </w:r>
      <w:r w:rsidR="001337E4" w:rsidRPr="00A64ABA">
        <w:rPr>
          <w:rFonts w:ascii="Times New Roman" w:hAnsi="Times New Roman" w:cs="Times New Roman"/>
        </w:rPr>
        <w:t>1</w:t>
      </w:r>
      <w:r w:rsidRPr="00A64ABA">
        <w:rPr>
          <w:rFonts w:ascii="Times New Roman" w:hAnsi="Times New Roman" w:cs="Times New Roman"/>
          <w:vertAlign w:val="superscript"/>
        </w:rPr>
        <w:t>ου</w:t>
      </w:r>
      <w:r w:rsidRPr="00A64ABA">
        <w:rPr>
          <w:rFonts w:ascii="Times New Roman" w:hAnsi="Times New Roman" w:cs="Times New Roman"/>
        </w:rPr>
        <w:t xml:space="preserve"> </w:t>
      </w:r>
      <w:r w:rsidR="001337E4" w:rsidRPr="00A64ABA">
        <w:rPr>
          <w:rFonts w:ascii="Times New Roman" w:hAnsi="Times New Roman" w:cs="Times New Roman"/>
        </w:rPr>
        <w:t xml:space="preserve">Συγκριτικού Πίνακα Εργασιών της υπηρεσίας «Βελτίωση Αγροτικού Οδικού Δικτύου για Κάλυψη Δράσεων Πυροπροστασίας Τ.Κ. Μέλισσας </w:t>
      </w:r>
      <w:proofErr w:type="spellStart"/>
      <w:r w:rsidR="001337E4" w:rsidRPr="00A64ABA">
        <w:rPr>
          <w:rFonts w:ascii="Times New Roman" w:hAnsi="Times New Roman" w:cs="Times New Roman"/>
        </w:rPr>
        <w:t>Μπορσίου</w:t>
      </w:r>
      <w:proofErr w:type="spellEnd"/>
      <w:r w:rsidR="001337E4" w:rsidRPr="00A64ABA">
        <w:rPr>
          <w:rFonts w:ascii="Times New Roman" w:hAnsi="Times New Roman" w:cs="Times New Roman"/>
        </w:rPr>
        <w:t>, Αγίου Χαραλάμπους» αρ. μελέτης 28/20.</w:t>
      </w:r>
    </w:p>
    <w:p w:rsidR="00E75513" w:rsidRDefault="00E75513" w:rsidP="009D6F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 w:cs="Times New Roman"/>
        </w:rPr>
        <w:t>Περί έγκρισης 1</w:t>
      </w:r>
      <w:r w:rsidRPr="00A64ABA">
        <w:rPr>
          <w:rFonts w:ascii="Times New Roman" w:hAnsi="Times New Roman" w:cs="Times New Roman"/>
          <w:vertAlign w:val="superscript"/>
        </w:rPr>
        <w:t>ου</w:t>
      </w:r>
      <w:r w:rsidRPr="00A64ABA">
        <w:rPr>
          <w:rFonts w:ascii="Times New Roman" w:hAnsi="Times New Roman" w:cs="Times New Roman"/>
        </w:rPr>
        <w:t xml:space="preserve"> Συγκριτικού Πίνακα Εργασιών της υπηρεσίας «Βελτίωση Αγροτικού Οδικού Δικτύου για Κάλυψη Δράσεων Πυροπροστασίας Τ.Κ. </w:t>
      </w:r>
      <w:proofErr w:type="spellStart"/>
      <w:r w:rsidRPr="00A64ABA">
        <w:rPr>
          <w:rFonts w:ascii="Times New Roman" w:hAnsi="Times New Roman" w:cs="Times New Roman"/>
        </w:rPr>
        <w:t>Μανολάδας</w:t>
      </w:r>
      <w:proofErr w:type="spellEnd"/>
      <w:r w:rsidRPr="00A64ABA">
        <w:rPr>
          <w:rFonts w:ascii="Times New Roman" w:hAnsi="Times New Roman" w:cs="Times New Roman"/>
        </w:rPr>
        <w:t xml:space="preserve">, </w:t>
      </w:r>
      <w:proofErr w:type="spellStart"/>
      <w:r w:rsidRPr="00A64ABA">
        <w:rPr>
          <w:rFonts w:ascii="Times New Roman" w:hAnsi="Times New Roman" w:cs="Times New Roman"/>
        </w:rPr>
        <w:t>Νησίου</w:t>
      </w:r>
      <w:proofErr w:type="spellEnd"/>
      <w:r w:rsidRPr="00A64ABA">
        <w:rPr>
          <w:rFonts w:ascii="Times New Roman" w:hAnsi="Times New Roman" w:cs="Times New Roman"/>
        </w:rPr>
        <w:t>, Αετοράχης, Ξενιών (</w:t>
      </w:r>
      <w:proofErr w:type="spellStart"/>
      <w:r w:rsidRPr="00A64ABA">
        <w:rPr>
          <w:rFonts w:ascii="Times New Roman" w:hAnsi="Times New Roman" w:cs="Times New Roman"/>
        </w:rPr>
        <w:t>Καλυβακίων</w:t>
      </w:r>
      <w:proofErr w:type="spellEnd"/>
      <w:r w:rsidRPr="00A64ABA">
        <w:rPr>
          <w:rFonts w:ascii="Times New Roman" w:hAnsi="Times New Roman" w:cs="Times New Roman"/>
        </w:rPr>
        <w:t>)» αρ. μελέτης 26/20.</w:t>
      </w:r>
    </w:p>
    <w:p w:rsidR="00B93230" w:rsidRPr="00A64ABA" w:rsidRDefault="002859F6" w:rsidP="009D6F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έγκρισης 1</w:t>
      </w:r>
      <w:r w:rsidRPr="002859F6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πρακτικού επιτροπής διενέργειας διαγωνισμού </w:t>
      </w:r>
      <w:r w:rsidR="009831A1">
        <w:rPr>
          <w:rFonts w:ascii="Times New Roman" w:hAnsi="Times New Roman" w:cs="Times New Roman"/>
        </w:rPr>
        <w:t>της προμήθειας «Προμήθεια κάδων – τροχήλατων καροτσιών απορριμμάτων 2020».</w:t>
      </w:r>
    </w:p>
    <w:p w:rsidR="00F128DE" w:rsidRPr="00A64ABA" w:rsidRDefault="00CC7D21" w:rsidP="00F12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/>
          <w:color w:val="000000" w:themeColor="text1"/>
        </w:rPr>
        <w:t xml:space="preserve">Περί έγκρισης </w:t>
      </w:r>
      <w:r w:rsidR="001029C5" w:rsidRPr="00A64ABA">
        <w:rPr>
          <w:rFonts w:ascii="Times New Roman" w:hAnsi="Times New Roman"/>
          <w:color w:val="000000" w:themeColor="text1"/>
        </w:rPr>
        <w:t xml:space="preserve">εντάλματος προπληρωμής </w:t>
      </w:r>
      <w:r w:rsidR="009D7E16" w:rsidRPr="00A64ABA">
        <w:rPr>
          <w:rFonts w:ascii="Times New Roman" w:hAnsi="Times New Roman"/>
          <w:color w:val="000000" w:themeColor="text1"/>
        </w:rPr>
        <w:t xml:space="preserve">για </w:t>
      </w:r>
      <w:r w:rsidR="0029439D" w:rsidRPr="00A64ABA">
        <w:rPr>
          <w:rFonts w:ascii="Times New Roman" w:hAnsi="Times New Roman"/>
          <w:color w:val="000000" w:themeColor="text1"/>
        </w:rPr>
        <w:t xml:space="preserve">τη χορήγηση </w:t>
      </w:r>
      <w:proofErr w:type="spellStart"/>
      <w:r w:rsidR="0029439D" w:rsidRPr="00A64ABA">
        <w:rPr>
          <w:rFonts w:ascii="Times New Roman" w:hAnsi="Times New Roman"/>
          <w:color w:val="000000" w:themeColor="text1"/>
        </w:rPr>
        <w:t>εργοταξιακής</w:t>
      </w:r>
      <w:proofErr w:type="spellEnd"/>
      <w:r w:rsidR="0029439D" w:rsidRPr="00A64ABA">
        <w:rPr>
          <w:rFonts w:ascii="Times New Roman" w:hAnsi="Times New Roman"/>
          <w:color w:val="000000" w:themeColor="text1"/>
        </w:rPr>
        <w:t xml:space="preserve"> παροχής 8Κ</w:t>
      </w:r>
      <w:r w:rsidR="0029439D" w:rsidRPr="00A64ABA">
        <w:rPr>
          <w:rFonts w:ascii="Times New Roman" w:hAnsi="Times New Roman"/>
          <w:color w:val="000000" w:themeColor="text1"/>
          <w:lang w:val="en-US"/>
        </w:rPr>
        <w:t>VA</w:t>
      </w:r>
      <w:r w:rsidR="0029439D" w:rsidRPr="00A64ABA">
        <w:rPr>
          <w:rFonts w:ascii="Times New Roman" w:hAnsi="Times New Roman"/>
          <w:color w:val="000000" w:themeColor="text1"/>
        </w:rPr>
        <w:t xml:space="preserve"> </w:t>
      </w:r>
      <w:r w:rsidR="00BA372F" w:rsidRPr="00A64ABA">
        <w:rPr>
          <w:rFonts w:ascii="Times New Roman" w:hAnsi="Times New Roman"/>
          <w:color w:val="000000" w:themeColor="text1"/>
        </w:rPr>
        <w:t xml:space="preserve">για την σύνδεση στο δίκτυο χαμηλής τάσης της εγκατάστασης στην Θέση </w:t>
      </w:r>
      <w:proofErr w:type="spellStart"/>
      <w:r w:rsidR="00BA372F" w:rsidRPr="00A64ABA">
        <w:rPr>
          <w:rFonts w:ascii="Times New Roman" w:hAnsi="Times New Roman"/>
          <w:color w:val="000000" w:themeColor="text1"/>
        </w:rPr>
        <w:t>Τσιλιμίγκρα</w:t>
      </w:r>
      <w:proofErr w:type="spellEnd"/>
      <w:r w:rsidR="00BA372F" w:rsidRPr="00A64ABA">
        <w:rPr>
          <w:rFonts w:ascii="Times New Roman" w:hAnsi="Times New Roman"/>
          <w:color w:val="000000" w:themeColor="text1"/>
        </w:rPr>
        <w:t xml:space="preserve"> στην Ανδραβίδα Ηλείας</w:t>
      </w:r>
      <w:r w:rsidR="00A550ED" w:rsidRPr="00A64ABA">
        <w:rPr>
          <w:rFonts w:ascii="Times New Roman" w:hAnsi="Times New Roman"/>
          <w:color w:val="000000" w:themeColor="text1"/>
        </w:rPr>
        <w:t xml:space="preserve"> (Δημοτικό Σχολείο)</w:t>
      </w:r>
      <w:r w:rsidR="009D7E16" w:rsidRPr="00A64ABA">
        <w:rPr>
          <w:rFonts w:ascii="Times New Roman" w:hAnsi="Times New Roman"/>
          <w:color w:val="000000" w:themeColor="text1"/>
        </w:rPr>
        <w:t xml:space="preserve"> </w:t>
      </w:r>
      <w:r w:rsidR="00F128DE" w:rsidRPr="00A64ABA">
        <w:rPr>
          <w:rFonts w:ascii="Times New Roman" w:hAnsi="Times New Roman"/>
          <w:color w:val="000000" w:themeColor="text1"/>
        </w:rPr>
        <w:t>.</w:t>
      </w:r>
    </w:p>
    <w:p w:rsidR="001E7AED" w:rsidRPr="00A64ABA" w:rsidRDefault="001E7AED" w:rsidP="001E7A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 w:cs="Times New Roman"/>
        </w:rPr>
        <w:t>Περί εγκρίσεως 2</w:t>
      </w:r>
      <w:r w:rsidRPr="00A64ABA">
        <w:rPr>
          <w:rFonts w:ascii="Times New Roman" w:hAnsi="Times New Roman" w:cs="Times New Roman"/>
          <w:vertAlign w:val="superscript"/>
        </w:rPr>
        <w:t>ου</w:t>
      </w:r>
      <w:r w:rsidRPr="00A64ABA">
        <w:rPr>
          <w:rFonts w:ascii="Times New Roman" w:hAnsi="Times New Roman" w:cs="Times New Roman"/>
        </w:rPr>
        <w:t xml:space="preserve"> πρακτικού ηλεκτρονικού διαγωνισμού της προμήθειας «Προμήθεια μηχανήματος έργου (εκσκαφέας) και συνοδευτικού εξοπλισμού Δήμου Ανδραβίδας Κυλλήνης» προσωρινός μειοδότης.</w:t>
      </w:r>
    </w:p>
    <w:p w:rsidR="00D660C1" w:rsidRPr="00A64ABA" w:rsidRDefault="00D660C1" w:rsidP="00D6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/>
          <w:color w:val="000000" w:themeColor="text1"/>
        </w:rPr>
        <w:t xml:space="preserve">Περί έγκρισης </w:t>
      </w:r>
      <w:r w:rsidR="009355AB" w:rsidRPr="00A64ABA">
        <w:rPr>
          <w:rFonts w:ascii="Times New Roman" w:hAnsi="Times New Roman"/>
          <w:color w:val="000000" w:themeColor="text1"/>
        </w:rPr>
        <w:t xml:space="preserve">αποδοχής πράξης </w:t>
      </w:r>
      <w:r w:rsidR="00521BAA" w:rsidRPr="00A64ABA">
        <w:rPr>
          <w:rFonts w:ascii="Times New Roman" w:hAnsi="Times New Roman"/>
          <w:color w:val="000000" w:themeColor="text1"/>
        </w:rPr>
        <w:t>«Ωρίμανση Μελετών Εγκατάστασης Επεξεργασίας</w:t>
      </w:r>
      <w:r w:rsidR="00EB66D6" w:rsidRPr="00A64ABA">
        <w:rPr>
          <w:rFonts w:ascii="Times New Roman" w:hAnsi="Times New Roman"/>
          <w:color w:val="000000" w:themeColor="text1"/>
        </w:rPr>
        <w:t xml:space="preserve"> Λυμάτων (ΕΕΛ) &amp; Δικτύων Αποχέτευσης</w:t>
      </w:r>
      <w:r w:rsidR="00473BCE" w:rsidRPr="00A64ABA">
        <w:rPr>
          <w:rFonts w:ascii="Times New Roman" w:hAnsi="Times New Roman"/>
          <w:color w:val="000000" w:themeColor="text1"/>
        </w:rPr>
        <w:t xml:space="preserve"> Ακαθάρτων (ΔΑ) Βάρδας &amp; Ευρύτερης Περιοχής </w:t>
      </w:r>
      <w:proofErr w:type="spellStart"/>
      <w:r w:rsidR="00473BCE" w:rsidRPr="00A64ABA">
        <w:rPr>
          <w:rFonts w:ascii="Times New Roman" w:hAnsi="Times New Roman"/>
          <w:color w:val="000000" w:themeColor="text1"/>
        </w:rPr>
        <w:t>Βουπρασίας</w:t>
      </w:r>
      <w:proofErr w:type="spellEnd"/>
      <w:r w:rsidR="00473BCE" w:rsidRPr="00A64ABA">
        <w:rPr>
          <w:rFonts w:ascii="Times New Roman" w:hAnsi="Times New Roman"/>
          <w:color w:val="000000" w:themeColor="text1"/>
        </w:rPr>
        <w:t>».</w:t>
      </w:r>
    </w:p>
    <w:p w:rsidR="00507A73" w:rsidRPr="00A64ABA" w:rsidRDefault="00507A73" w:rsidP="00507A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 w:cs="Times New Roman"/>
        </w:rPr>
        <w:t xml:space="preserve">Περί </w:t>
      </w:r>
      <w:r w:rsidR="00FA3D60" w:rsidRPr="00A64ABA">
        <w:rPr>
          <w:rFonts w:ascii="Times New Roman" w:hAnsi="Times New Roman" w:cs="Times New Roman"/>
        </w:rPr>
        <w:t xml:space="preserve">έγκρισης παράτασης χρόνου ισχύος προγραμματικής σύμβασης </w:t>
      </w:r>
      <w:r w:rsidR="001D669D" w:rsidRPr="00A64ABA">
        <w:rPr>
          <w:rFonts w:ascii="Times New Roman" w:hAnsi="Times New Roman" w:cs="Times New Roman"/>
        </w:rPr>
        <w:t xml:space="preserve">(άρθρο 7) </w:t>
      </w:r>
      <w:r w:rsidR="00FA3D60" w:rsidRPr="00A64ABA">
        <w:rPr>
          <w:rFonts w:ascii="Times New Roman" w:hAnsi="Times New Roman" w:cs="Times New Roman"/>
        </w:rPr>
        <w:t xml:space="preserve">μεταξύ της </w:t>
      </w:r>
      <w:r w:rsidR="001D669D" w:rsidRPr="00A64ABA">
        <w:rPr>
          <w:rFonts w:ascii="Times New Roman" w:hAnsi="Times New Roman" w:cs="Times New Roman"/>
        </w:rPr>
        <w:t>Περιφέρειας Δυτικής Ελλάδας</w:t>
      </w:r>
      <w:r w:rsidR="00FA3D60" w:rsidRPr="00A64ABA">
        <w:rPr>
          <w:rFonts w:ascii="Times New Roman" w:hAnsi="Times New Roman" w:cs="Times New Roman"/>
        </w:rPr>
        <w:t xml:space="preserve"> και του Δήμου για την </w:t>
      </w:r>
      <w:r w:rsidR="001D669D" w:rsidRPr="00A64ABA">
        <w:rPr>
          <w:rFonts w:ascii="Times New Roman" w:hAnsi="Times New Roman" w:cs="Times New Roman"/>
        </w:rPr>
        <w:t>υλοποίηση</w:t>
      </w:r>
      <w:r w:rsidR="00FA3D60" w:rsidRPr="00A64ABA">
        <w:rPr>
          <w:rFonts w:ascii="Times New Roman" w:hAnsi="Times New Roman" w:cs="Times New Roman"/>
        </w:rPr>
        <w:t xml:space="preserve"> της δράσης «Ενίσχυση της λειτουργίας των κοινωνικών </w:t>
      </w:r>
      <w:r w:rsidR="001D669D" w:rsidRPr="00A64ABA">
        <w:rPr>
          <w:rFonts w:ascii="Times New Roman" w:hAnsi="Times New Roman" w:cs="Times New Roman"/>
        </w:rPr>
        <w:t>δομών των Δήμων και των Ι.Μ.».</w:t>
      </w:r>
    </w:p>
    <w:p w:rsidR="00053782" w:rsidRPr="00A64ABA" w:rsidRDefault="00053782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4ABA">
        <w:rPr>
          <w:rFonts w:ascii="Times New Roman" w:hAnsi="Times New Roman" w:cs="Times New Roman"/>
        </w:rPr>
        <w:t xml:space="preserve">Περί </w:t>
      </w:r>
      <w:r w:rsidR="00521BAA" w:rsidRPr="00A64ABA">
        <w:rPr>
          <w:rFonts w:ascii="Times New Roman" w:hAnsi="Times New Roman" w:cs="Times New Roman"/>
        </w:rPr>
        <w:t>έγκρισης 2</w:t>
      </w:r>
      <w:r w:rsidR="00521BAA" w:rsidRPr="00A64ABA">
        <w:rPr>
          <w:rFonts w:ascii="Times New Roman" w:hAnsi="Times New Roman" w:cs="Times New Roman"/>
          <w:vertAlign w:val="superscript"/>
        </w:rPr>
        <w:t>ου</w:t>
      </w:r>
      <w:r w:rsidR="00521BAA" w:rsidRPr="00A64ABA">
        <w:rPr>
          <w:rFonts w:ascii="Times New Roman" w:hAnsi="Times New Roman" w:cs="Times New Roman"/>
        </w:rPr>
        <w:t xml:space="preserve"> πρακτικού συνοπτικού διαγωνισμού της προμήθειας «Προμήθεια τροφίμων»</w:t>
      </w:r>
      <w:r w:rsidR="004325C1" w:rsidRPr="00A64ABA">
        <w:rPr>
          <w:rFonts w:ascii="Times New Roman" w:hAnsi="Times New Roman" w:cs="Times New Roman"/>
        </w:rPr>
        <w:t xml:space="preserve"> -ομάδες 1,2,4,6 – οριστικοί μειοδότες</w:t>
      </w:r>
      <w:r w:rsidR="00654C7C" w:rsidRPr="00A64ABA">
        <w:rPr>
          <w:rFonts w:ascii="Times New Roman" w:hAnsi="Times New Roman"/>
          <w:color w:val="000000" w:themeColor="text1"/>
        </w:rPr>
        <w:t>.</w:t>
      </w:r>
    </w:p>
    <w:p w:rsidR="00E83DC9" w:rsidRPr="001F134D" w:rsidRDefault="00E83DC9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4ABA">
        <w:rPr>
          <w:rFonts w:ascii="Times New Roman" w:hAnsi="Times New Roman" w:cs="Times New Roman"/>
        </w:rPr>
        <w:t xml:space="preserve">Περί εγκρίσεως γνωμοδότησης επιτροπής διαπραγμάτευσης για την απευθείας ανάθεση με διαπραγμάτευση χωρίς προηγούμενη </w:t>
      </w:r>
      <w:r w:rsidR="00EB66D6" w:rsidRPr="00A64ABA">
        <w:rPr>
          <w:rFonts w:ascii="Times New Roman" w:hAnsi="Times New Roman" w:cs="Times New Roman"/>
        </w:rPr>
        <w:t>δημοσίευση για την ομάδα 5 της προμήθειας «Προμήθεια τροφίμων».</w:t>
      </w:r>
      <w:r w:rsidRPr="00A64ABA">
        <w:rPr>
          <w:rFonts w:ascii="Times New Roman" w:hAnsi="Times New Roman" w:cs="Times New Roman"/>
        </w:rPr>
        <w:t xml:space="preserve"> </w:t>
      </w:r>
    </w:p>
    <w:p w:rsidR="001F134D" w:rsidRPr="007D0761" w:rsidRDefault="001F134D" w:rsidP="001F13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/>
          <w:color w:val="000000" w:themeColor="text1"/>
        </w:rPr>
        <w:t xml:space="preserve">Περί </w:t>
      </w:r>
      <w:r>
        <w:rPr>
          <w:rFonts w:ascii="Times New Roman" w:hAnsi="Times New Roman"/>
          <w:color w:val="000000" w:themeColor="text1"/>
        </w:rPr>
        <w:t xml:space="preserve">εξειδίκευση της </w:t>
      </w:r>
      <w:r w:rsidRPr="00A64ABA">
        <w:rPr>
          <w:rFonts w:ascii="Times New Roman" w:hAnsi="Times New Roman"/>
          <w:color w:val="000000" w:themeColor="text1"/>
        </w:rPr>
        <w:t>προμήθειας σημαιών στο πλαίσιο εορτασμού Εθνικής επετείου 28</w:t>
      </w:r>
      <w:r w:rsidRPr="00A64ABA">
        <w:rPr>
          <w:rFonts w:ascii="Times New Roman" w:hAnsi="Times New Roman"/>
          <w:color w:val="000000" w:themeColor="text1"/>
          <w:vertAlign w:val="superscript"/>
        </w:rPr>
        <w:t>ης</w:t>
      </w:r>
      <w:r w:rsidRPr="00A64ABA">
        <w:rPr>
          <w:rFonts w:ascii="Times New Roman" w:hAnsi="Times New Roman"/>
          <w:color w:val="000000" w:themeColor="text1"/>
        </w:rPr>
        <w:t xml:space="preserve"> Οκτωβρίου.</w:t>
      </w:r>
    </w:p>
    <w:p w:rsidR="007D0761" w:rsidRPr="001F134D" w:rsidRDefault="007D0761" w:rsidP="007D07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FC6804" w:rsidRPr="00A64ABA" w:rsidRDefault="00FC6804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4ABA">
        <w:rPr>
          <w:rFonts w:ascii="Times New Roman" w:hAnsi="Times New Roman"/>
          <w:color w:val="000000" w:themeColor="text1"/>
        </w:rPr>
        <w:lastRenderedPageBreak/>
        <w:t>Περί διόρθωση εγγραφών διαγραφή χρεών στους καταλόγους ύδρευσης, ΚΟΚ</w:t>
      </w:r>
      <w:r w:rsidR="006B2473" w:rsidRPr="00A64ABA">
        <w:rPr>
          <w:rFonts w:ascii="Times New Roman" w:hAnsi="Times New Roman"/>
          <w:color w:val="000000" w:themeColor="text1"/>
        </w:rPr>
        <w:t>, ΤΑΠ</w:t>
      </w:r>
      <w:r w:rsidRPr="00A64ABA">
        <w:rPr>
          <w:rFonts w:ascii="Times New Roman" w:hAnsi="Times New Roman"/>
          <w:color w:val="000000" w:themeColor="text1"/>
        </w:rPr>
        <w:t xml:space="preserve"> κλπ</w:t>
      </w:r>
    </w:p>
    <w:p w:rsidR="00473BCE" w:rsidRDefault="00473BCE" w:rsidP="00473B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ABA">
        <w:rPr>
          <w:rFonts w:ascii="Times New Roman" w:hAnsi="Times New Roman" w:cs="Times New Roman"/>
        </w:rPr>
        <w:t>Περί αποδοχής ή μη γνωμοδότησης πληρεξούσιου δικηγόρου για υπόθεση διαταγών πληρωμής προς επιχορήγηση για εξόφληση τους.</w:t>
      </w:r>
    </w:p>
    <w:p w:rsidR="00223B17" w:rsidRDefault="00223B17" w:rsidP="00473B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ορισμού πληρεξούσιου δικηγόρου για γνωμοδότηση επί αιτήματος πρώην Δημάρχου για παροχή νομικής στήριξης.</w:t>
      </w:r>
    </w:p>
    <w:p w:rsidR="00EA275F" w:rsidRPr="00A64ABA" w:rsidRDefault="00D3254F" w:rsidP="00473B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εξετάσεως γνωμοδότησης πληρεξούσιας δικηγόρου </w:t>
      </w:r>
      <w:r w:rsidR="00F940EA">
        <w:rPr>
          <w:rFonts w:ascii="Times New Roman" w:hAnsi="Times New Roman" w:cs="Times New Roman"/>
        </w:rPr>
        <w:t>σχετικές με υπαγωγή διαταγών πληρωμής σε επιχορήγηση ΥΠΕΣ για αποπληρωμή τους.</w:t>
      </w:r>
    </w:p>
    <w:p w:rsidR="00CA0415" w:rsidRPr="003F5725" w:rsidRDefault="00CA0415" w:rsidP="006D65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18738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ΙΩΑΝΝΗΣ ΛΕΝΤΖΑΣ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07A5A"/>
    <w:rsid w:val="00011A72"/>
    <w:rsid w:val="00022BE2"/>
    <w:rsid w:val="0002430D"/>
    <w:rsid w:val="00024A4C"/>
    <w:rsid w:val="0002707E"/>
    <w:rsid w:val="00031B36"/>
    <w:rsid w:val="00032494"/>
    <w:rsid w:val="000331A1"/>
    <w:rsid w:val="000355DD"/>
    <w:rsid w:val="000359EF"/>
    <w:rsid w:val="00037F5F"/>
    <w:rsid w:val="000416AD"/>
    <w:rsid w:val="00043D29"/>
    <w:rsid w:val="00045C19"/>
    <w:rsid w:val="0005027D"/>
    <w:rsid w:val="00052D94"/>
    <w:rsid w:val="00053782"/>
    <w:rsid w:val="000575AC"/>
    <w:rsid w:val="0006348A"/>
    <w:rsid w:val="0006773D"/>
    <w:rsid w:val="000677AF"/>
    <w:rsid w:val="00067BA8"/>
    <w:rsid w:val="00071A3A"/>
    <w:rsid w:val="00072100"/>
    <w:rsid w:val="0007363A"/>
    <w:rsid w:val="000809B5"/>
    <w:rsid w:val="00083727"/>
    <w:rsid w:val="00084E1F"/>
    <w:rsid w:val="00090359"/>
    <w:rsid w:val="000909E7"/>
    <w:rsid w:val="0009113F"/>
    <w:rsid w:val="00092F4D"/>
    <w:rsid w:val="000B35E3"/>
    <w:rsid w:val="000B4BF8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029B"/>
    <w:rsid w:val="000E26D2"/>
    <w:rsid w:val="000E4CB3"/>
    <w:rsid w:val="000E7590"/>
    <w:rsid w:val="000F515F"/>
    <w:rsid w:val="001029C5"/>
    <w:rsid w:val="00103624"/>
    <w:rsid w:val="00104D13"/>
    <w:rsid w:val="0010675F"/>
    <w:rsid w:val="001072B5"/>
    <w:rsid w:val="001154E9"/>
    <w:rsid w:val="0011628E"/>
    <w:rsid w:val="00117701"/>
    <w:rsid w:val="00123543"/>
    <w:rsid w:val="00123BD4"/>
    <w:rsid w:val="00127875"/>
    <w:rsid w:val="001322D9"/>
    <w:rsid w:val="001337E4"/>
    <w:rsid w:val="00133837"/>
    <w:rsid w:val="00136F29"/>
    <w:rsid w:val="0014264D"/>
    <w:rsid w:val="001435AC"/>
    <w:rsid w:val="00145705"/>
    <w:rsid w:val="00151F22"/>
    <w:rsid w:val="0015465D"/>
    <w:rsid w:val="00154B2E"/>
    <w:rsid w:val="00155044"/>
    <w:rsid w:val="00161A80"/>
    <w:rsid w:val="001719E6"/>
    <w:rsid w:val="00173D96"/>
    <w:rsid w:val="0017501E"/>
    <w:rsid w:val="001759B4"/>
    <w:rsid w:val="00176B05"/>
    <w:rsid w:val="00177611"/>
    <w:rsid w:val="00180116"/>
    <w:rsid w:val="00181F30"/>
    <w:rsid w:val="0018228E"/>
    <w:rsid w:val="001868C7"/>
    <w:rsid w:val="0018738E"/>
    <w:rsid w:val="00191EEB"/>
    <w:rsid w:val="0019213F"/>
    <w:rsid w:val="00192A92"/>
    <w:rsid w:val="00194476"/>
    <w:rsid w:val="0019620C"/>
    <w:rsid w:val="00197407"/>
    <w:rsid w:val="001A0E23"/>
    <w:rsid w:val="001A101A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669D"/>
    <w:rsid w:val="001D779A"/>
    <w:rsid w:val="001E2D9E"/>
    <w:rsid w:val="001E2E1C"/>
    <w:rsid w:val="001E7AED"/>
    <w:rsid w:val="001F053C"/>
    <w:rsid w:val="001F09BD"/>
    <w:rsid w:val="001F12A3"/>
    <w:rsid w:val="001F134D"/>
    <w:rsid w:val="001F2326"/>
    <w:rsid w:val="001F54A6"/>
    <w:rsid w:val="00200B72"/>
    <w:rsid w:val="002010B9"/>
    <w:rsid w:val="00201140"/>
    <w:rsid w:val="00202335"/>
    <w:rsid w:val="00202EC9"/>
    <w:rsid w:val="00204B9E"/>
    <w:rsid w:val="00207BDA"/>
    <w:rsid w:val="00211EE8"/>
    <w:rsid w:val="002128BF"/>
    <w:rsid w:val="00215176"/>
    <w:rsid w:val="002174F7"/>
    <w:rsid w:val="00222472"/>
    <w:rsid w:val="00222737"/>
    <w:rsid w:val="002239CC"/>
    <w:rsid w:val="00223B17"/>
    <w:rsid w:val="00223C70"/>
    <w:rsid w:val="00224B91"/>
    <w:rsid w:val="00225314"/>
    <w:rsid w:val="002260CE"/>
    <w:rsid w:val="00235E3F"/>
    <w:rsid w:val="00247F65"/>
    <w:rsid w:val="0025099F"/>
    <w:rsid w:val="00251BD8"/>
    <w:rsid w:val="00253BBB"/>
    <w:rsid w:val="00264066"/>
    <w:rsid w:val="002645BB"/>
    <w:rsid w:val="00267B9C"/>
    <w:rsid w:val="0027046B"/>
    <w:rsid w:val="0028157A"/>
    <w:rsid w:val="0028476E"/>
    <w:rsid w:val="00284F8A"/>
    <w:rsid w:val="00284FBC"/>
    <w:rsid w:val="002859F6"/>
    <w:rsid w:val="00285AB9"/>
    <w:rsid w:val="00287643"/>
    <w:rsid w:val="002930D0"/>
    <w:rsid w:val="0029439D"/>
    <w:rsid w:val="002A23A0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4BA2"/>
    <w:rsid w:val="002F5B40"/>
    <w:rsid w:val="002F7B5A"/>
    <w:rsid w:val="0030392A"/>
    <w:rsid w:val="00311A47"/>
    <w:rsid w:val="00312160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570E0"/>
    <w:rsid w:val="00361928"/>
    <w:rsid w:val="003624C6"/>
    <w:rsid w:val="00362FF6"/>
    <w:rsid w:val="00363896"/>
    <w:rsid w:val="0036659A"/>
    <w:rsid w:val="00370325"/>
    <w:rsid w:val="00373579"/>
    <w:rsid w:val="00374E60"/>
    <w:rsid w:val="0038121E"/>
    <w:rsid w:val="00383952"/>
    <w:rsid w:val="003840F5"/>
    <w:rsid w:val="0038685C"/>
    <w:rsid w:val="00391F2D"/>
    <w:rsid w:val="003934F0"/>
    <w:rsid w:val="00395329"/>
    <w:rsid w:val="00395943"/>
    <w:rsid w:val="00397997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085"/>
    <w:rsid w:val="003E253D"/>
    <w:rsid w:val="003E42EA"/>
    <w:rsid w:val="003E72DE"/>
    <w:rsid w:val="003F2C4C"/>
    <w:rsid w:val="003F5402"/>
    <w:rsid w:val="003F5725"/>
    <w:rsid w:val="003F7F86"/>
    <w:rsid w:val="00400755"/>
    <w:rsid w:val="004013C8"/>
    <w:rsid w:val="0040322C"/>
    <w:rsid w:val="00403788"/>
    <w:rsid w:val="0040589D"/>
    <w:rsid w:val="00405DCB"/>
    <w:rsid w:val="00407191"/>
    <w:rsid w:val="004072D5"/>
    <w:rsid w:val="0040737D"/>
    <w:rsid w:val="00411773"/>
    <w:rsid w:val="00412F04"/>
    <w:rsid w:val="00413F17"/>
    <w:rsid w:val="00420836"/>
    <w:rsid w:val="00422EAA"/>
    <w:rsid w:val="00423923"/>
    <w:rsid w:val="00425571"/>
    <w:rsid w:val="0042787E"/>
    <w:rsid w:val="004325C1"/>
    <w:rsid w:val="004339E2"/>
    <w:rsid w:val="00445E2B"/>
    <w:rsid w:val="00446722"/>
    <w:rsid w:val="0045467E"/>
    <w:rsid w:val="00455374"/>
    <w:rsid w:val="00473BCE"/>
    <w:rsid w:val="004745FB"/>
    <w:rsid w:val="004759B9"/>
    <w:rsid w:val="00482D79"/>
    <w:rsid w:val="004853BE"/>
    <w:rsid w:val="00486F5B"/>
    <w:rsid w:val="0049313D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E3DF6"/>
    <w:rsid w:val="004E50FF"/>
    <w:rsid w:val="004E579F"/>
    <w:rsid w:val="004F0164"/>
    <w:rsid w:val="004F322F"/>
    <w:rsid w:val="00502DF0"/>
    <w:rsid w:val="00503F85"/>
    <w:rsid w:val="00504515"/>
    <w:rsid w:val="005048DC"/>
    <w:rsid w:val="005069F7"/>
    <w:rsid w:val="00507A73"/>
    <w:rsid w:val="00511691"/>
    <w:rsid w:val="00511F54"/>
    <w:rsid w:val="00517FC8"/>
    <w:rsid w:val="00521BAA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57490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979B4"/>
    <w:rsid w:val="005A0C0B"/>
    <w:rsid w:val="005A1D53"/>
    <w:rsid w:val="005A34A8"/>
    <w:rsid w:val="005B1D97"/>
    <w:rsid w:val="005B3176"/>
    <w:rsid w:val="005B6109"/>
    <w:rsid w:val="005C05CB"/>
    <w:rsid w:val="005C132D"/>
    <w:rsid w:val="005C5611"/>
    <w:rsid w:val="005C7498"/>
    <w:rsid w:val="005C7823"/>
    <w:rsid w:val="005D622B"/>
    <w:rsid w:val="005E010A"/>
    <w:rsid w:val="005E3766"/>
    <w:rsid w:val="005E504D"/>
    <w:rsid w:val="005E5821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60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54C7C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38"/>
    <w:rsid w:val="00690D5A"/>
    <w:rsid w:val="00693DDA"/>
    <w:rsid w:val="006966C2"/>
    <w:rsid w:val="0069774B"/>
    <w:rsid w:val="006A03FF"/>
    <w:rsid w:val="006A2FC7"/>
    <w:rsid w:val="006A361F"/>
    <w:rsid w:val="006A6D25"/>
    <w:rsid w:val="006B059B"/>
    <w:rsid w:val="006B2473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D6590"/>
    <w:rsid w:val="006F1768"/>
    <w:rsid w:val="006F184A"/>
    <w:rsid w:val="006F362B"/>
    <w:rsid w:val="006F41A7"/>
    <w:rsid w:val="006F6A7D"/>
    <w:rsid w:val="007017AC"/>
    <w:rsid w:val="007072E9"/>
    <w:rsid w:val="00710AE6"/>
    <w:rsid w:val="00715B35"/>
    <w:rsid w:val="00720E3B"/>
    <w:rsid w:val="00724332"/>
    <w:rsid w:val="00724E85"/>
    <w:rsid w:val="00727533"/>
    <w:rsid w:val="0073171F"/>
    <w:rsid w:val="00731B29"/>
    <w:rsid w:val="00731E55"/>
    <w:rsid w:val="007349BF"/>
    <w:rsid w:val="007350DB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1418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0761"/>
    <w:rsid w:val="007D1578"/>
    <w:rsid w:val="007D1DC0"/>
    <w:rsid w:val="007D2C7E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2950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37ED9"/>
    <w:rsid w:val="00841684"/>
    <w:rsid w:val="00841F5D"/>
    <w:rsid w:val="00844B75"/>
    <w:rsid w:val="008459E1"/>
    <w:rsid w:val="008461AA"/>
    <w:rsid w:val="0085202E"/>
    <w:rsid w:val="00854357"/>
    <w:rsid w:val="00857170"/>
    <w:rsid w:val="0086156F"/>
    <w:rsid w:val="008617C3"/>
    <w:rsid w:val="00861A06"/>
    <w:rsid w:val="00861FD3"/>
    <w:rsid w:val="0086273D"/>
    <w:rsid w:val="0086294F"/>
    <w:rsid w:val="0086370F"/>
    <w:rsid w:val="00867909"/>
    <w:rsid w:val="00867D37"/>
    <w:rsid w:val="0087088D"/>
    <w:rsid w:val="00872D7F"/>
    <w:rsid w:val="00873EF9"/>
    <w:rsid w:val="00874354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174D0"/>
    <w:rsid w:val="0092147B"/>
    <w:rsid w:val="00922675"/>
    <w:rsid w:val="0092402D"/>
    <w:rsid w:val="0093020B"/>
    <w:rsid w:val="00934758"/>
    <w:rsid w:val="009355AB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31A1"/>
    <w:rsid w:val="00984314"/>
    <w:rsid w:val="00985A21"/>
    <w:rsid w:val="009901AE"/>
    <w:rsid w:val="00994AF3"/>
    <w:rsid w:val="009976B3"/>
    <w:rsid w:val="009A3670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25"/>
    <w:rsid w:val="009C68EC"/>
    <w:rsid w:val="009D31DE"/>
    <w:rsid w:val="009D379F"/>
    <w:rsid w:val="009D6F9D"/>
    <w:rsid w:val="009D7E16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0493F"/>
    <w:rsid w:val="00A11035"/>
    <w:rsid w:val="00A11558"/>
    <w:rsid w:val="00A14998"/>
    <w:rsid w:val="00A16B2E"/>
    <w:rsid w:val="00A16FF7"/>
    <w:rsid w:val="00A177BA"/>
    <w:rsid w:val="00A21B69"/>
    <w:rsid w:val="00A248A8"/>
    <w:rsid w:val="00A25F8D"/>
    <w:rsid w:val="00A276CE"/>
    <w:rsid w:val="00A40430"/>
    <w:rsid w:val="00A425DD"/>
    <w:rsid w:val="00A44377"/>
    <w:rsid w:val="00A45481"/>
    <w:rsid w:val="00A46682"/>
    <w:rsid w:val="00A47FE5"/>
    <w:rsid w:val="00A50A3A"/>
    <w:rsid w:val="00A514D6"/>
    <w:rsid w:val="00A51FD0"/>
    <w:rsid w:val="00A52761"/>
    <w:rsid w:val="00A549CC"/>
    <w:rsid w:val="00A550ED"/>
    <w:rsid w:val="00A6235F"/>
    <w:rsid w:val="00A64840"/>
    <w:rsid w:val="00A64ABA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64BD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C7D32"/>
    <w:rsid w:val="00AD034A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3230"/>
    <w:rsid w:val="00B94AFF"/>
    <w:rsid w:val="00B952A9"/>
    <w:rsid w:val="00B95540"/>
    <w:rsid w:val="00BA1515"/>
    <w:rsid w:val="00BA2EA2"/>
    <w:rsid w:val="00BA3299"/>
    <w:rsid w:val="00BA372F"/>
    <w:rsid w:val="00BA61A5"/>
    <w:rsid w:val="00BA6737"/>
    <w:rsid w:val="00BB023A"/>
    <w:rsid w:val="00BB0252"/>
    <w:rsid w:val="00BB1D2F"/>
    <w:rsid w:val="00BC7062"/>
    <w:rsid w:val="00BD6D39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06BD9"/>
    <w:rsid w:val="00C120B7"/>
    <w:rsid w:val="00C12200"/>
    <w:rsid w:val="00C13498"/>
    <w:rsid w:val="00C206DD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0415"/>
    <w:rsid w:val="00CA18A7"/>
    <w:rsid w:val="00CA2671"/>
    <w:rsid w:val="00CA292C"/>
    <w:rsid w:val="00CA5E54"/>
    <w:rsid w:val="00CB08F3"/>
    <w:rsid w:val="00CB2685"/>
    <w:rsid w:val="00CB5241"/>
    <w:rsid w:val="00CB5B36"/>
    <w:rsid w:val="00CC0789"/>
    <w:rsid w:val="00CC2078"/>
    <w:rsid w:val="00CC2A76"/>
    <w:rsid w:val="00CC58A2"/>
    <w:rsid w:val="00CC7D21"/>
    <w:rsid w:val="00CD56CA"/>
    <w:rsid w:val="00CE4325"/>
    <w:rsid w:val="00CE68D0"/>
    <w:rsid w:val="00CF0906"/>
    <w:rsid w:val="00CF28B5"/>
    <w:rsid w:val="00CF698A"/>
    <w:rsid w:val="00D006FF"/>
    <w:rsid w:val="00D010E5"/>
    <w:rsid w:val="00D016D8"/>
    <w:rsid w:val="00D14D93"/>
    <w:rsid w:val="00D247A9"/>
    <w:rsid w:val="00D24FBB"/>
    <w:rsid w:val="00D27AA1"/>
    <w:rsid w:val="00D32007"/>
    <w:rsid w:val="00D3254F"/>
    <w:rsid w:val="00D34B94"/>
    <w:rsid w:val="00D4174C"/>
    <w:rsid w:val="00D425FF"/>
    <w:rsid w:val="00D45307"/>
    <w:rsid w:val="00D47F81"/>
    <w:rsid w:val="00D56AC6"/>
    <w:rsid w:val="00D660C1"/>
    <w:rsid w:val="00D71AC4"/>
    <w:rsid w:val="00D73A86"/>
    <w:rsid w:val="00D767DE"/>
    <w:rsid w:val="00D769DB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282A"/>
    <w:rsid w:val="00DA36C1"/>
    <w:rsid w:val="00DA403A"/>
    <w:rsid w:val="00DB0355"/>
    <w:rsid w:val="00DC0BC3"/>
    <w:rsid w:val="00DC1A64"/>
    <w:rsid w:val="00DC5169"/>
    <w:rsid w:val="00DC7496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5B8A"/>
    <w:rsid w:val="00E061ED"/>
    <w:rsid w:val="00E10483"/>
    <w:rsid w:val="00E12373"/>
    <w:rsid w:val="00E12C13"/>
    <w:rsid w:val="00E16493"/>
    <w:rsid w:val="00E1794B"/>
    <w:rsid w:val="00E22922"/>
    <w:rsid w:val="00E23E29"/>
    <w:rsid w:val="00E23F44"/>
    <w:rsid w:val="00E27EB7"/>
    <w:rsid w:val="00E30525"/>
    <w:rsid w:val="00E31FA2"/>
    <w:rsid w:val="00E33B93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75513"/>
    <w:rsid w:val="00E80E0C"/>
    <w:rsid w:val="00E81047"/>
    <w:rsid w:val="00E83DC9"/>
    <w:rsid w:val="00E85CCD"/>
    <w:rsid w:val="00E878D3"/>
    <w:rsid w:val="00E92C66"/>
    <w:rsid w:val="00E9485B"/>
    <w:rsid w:val="00E95666"/>
    <w:rsid w:val="00E96C13"/>
    <w:rsid w:val="00E96F56"/>
    <w:rsid w:val="00E9765D"/>
    <w:rsid w:val="00EA275F"/>
    <w:rsid w:val="00EA3074"/>
    <w:rsid w:val="00EA3B04"/>
    <w:rsid w:val="00EB09CE"/>
    <w:rsid w:val="00EB16B7"/>
    <w:rsid w:val="00EB1BB0"/>
    <w:rsid w:val="00EB2832"/>
    <w:rsid w:val="00EB3E12"/>
    <w:rsid w:val="00EB3FBD"/>
    <w:rsid w:val="00EB66D6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28DE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584E"/>
    <w:rsid w:val="00F4604F"/>
    <w:rsid w:val="00F47282"/>
    <w:rsid w:val="00F62A78"/>
    <w:rsid w:val="00F638C5"/>
    <w:rsid w:val="00F64220"/>
    <w:rsid w:val="00F65E02"/>
    <w:rsid w:val="00F703D1"/>
    <w:rsid w:val="00F7176C"/>
    <w:rsid w:val="00F73286"/>
    <w:rsid w:val="00F74956"/>
    <w:rsid w:val="00F74D92"/>
    <w:rsid w:val="00F85756"/>
    <w:rsid w:val="00F87367"/>
    <w:rsid w:val="00F873C2"/>
    <w:rsid w:val="00F87C3D"/>
    <w:rsid w:val="00F940EA"/>
    <w:rsid w:val="00F94367"/>
    <w:rsid w:val="00F96E54"/>
    <w:rsid w:val="00FA3D60"/>
    <w:rsid w:val="00FA6716"/>
    <w:rsid w:val="00FA762A"/>
    <w:rsid w:val="00FB06C2"/>
    <w:rsid w:val="00FB27B8"/>
    <w:rsid w:val="00FB387D"/>
    <w:rsid w:val="00FB3D08"/>
    <w:rsid w:val="00FB402F"/>
    <w:rsid w:val="00FB46DC"/>
    <w:rsid w:val="00FB5D31"/>
    <w:rsid w:val="00FB6C95"/>
    <w:rsid w:val="00FB795B"/>
    <w:rsid w:val="00FB79BB"/>
    <w:rsid w:val="00FC3F1E"/>
    <w:rsid w:val="00FC49ED"/>
    <w:rsid w:val="00FC4F3F"/>
    <w:rsid w:val="00FC6804"/>
    <w:rsid w:val="00FD104C"/>
    <w:rsid w:val="00FE02EB"/>
    <w:rsid w:val="00FE0DA0"/>
    <w:rsid w:val="00FE1811"/>
    <w:rsid w:val="00FE3F00"/>
    <w:rsid w:val="00FE4AE1"/>
    <w:rsid w:val="00FF2BEA"/>
    <w:rsid w:val="00FF3C79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3C0B-D38C-4EB1-92DB-E4EF25CC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2020-07-28T10:08:00Z</cp:lastPrinted>
  <dcterms:created xsi:type="dcterms:W3CDTF">2020-10-23T04:48:00Z</dcterms:created>
  <dcterms:modified xsi:type="dcterms:W3CDTF">2020-10-23T09:59:00Z</dcterms:modified>
</cp:coreProperties>
</file>