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152298">
        <w:rPr>
          <w:b/>
          <w:sz w:val="24"/>
          <w:szCs w:val="24"/>
          <w:u w:val="single"/>
        </w:rPr>
        <w:t>1</w:t>
      </w:r>
      <w:r w:rsidR="00284A11">
        <w:rPr>
          <w:b/>
          <w:sz w:val="24"/>
          <w:szCs w:val="24"/>
          <w:u w:val="single"/>
        </w:rPr>
        <w:t>4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>ΣΥΝΕΔΡΙΑΣΗ</w:t>
      </w:r>
      <w:r w:rsidR="006E4B11">
        <w:rPr>
          <w:b/>
          <w:sz w:val="24"/>
          <w:szCs w:val="24"/>
          <w:u w:val="single"/>
        </w:rPr>
        <w:t xml:space="preserve"> 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152298">
        <w:rPr>
          <w:b/>
          <w:sz w:val="24"/>
          <w:szCs w:val="24"/>
          <w:u w:val="single"/>
        </w:rPr>
        <w:t>1</w:t>
      </w:r>
      <w:r w:rsidR="00284A11">
        <w:rPr>
          <w:b/>
          <w:sz w:val="24"/>
          <w:szCs w:val="24"/>
          <w:u w:val="single"/>
        </w:rPr>
        <w:t>3</w:t>
      </w:r>
      <w:r w:rsidR="00965941" w:rsidRPr="006268D5">
        <w:rPr>
          <w:b/>
          <w:sz w:val="24"/>
          <w:szCs w:val="24"/>
          <w:u w:val="single"/>
        </w:rPr>
        <w:t>/</w:t>
      </w:r>
      <w:r w:rsidR="00284A11">
        <w:rPr>
          <w:b/>
          <w:sz w:val="24"/>
          <w:szCs w:val="24"/>
          <w:u w:val="single"/>
        </w:rPr>
        <w:t>7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379"/>
        <w:gridCol w:w="1590"/>
      </w:tblGrid>
      <w:tr w:rsidR="004E3603" w:rsidRPr="00665289" w:rsidTr="003C0593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37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346760" w:rsidRPr="00665289" w:rsidTr="003C0593">
        <w:trPr>
          <w:trHeight w:val="554"/>
        </w:trPr>
        <w:tc>
          <w:tcPr>
            <w:tcW w:w="1611" w:type="dxa"/>
          </w:tcPr>
          <w:p w:rsidR="00346760" w:rsidRPr="00665289" w:rsidRDefault="00346760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 Ε.Η.Δ.</w:t>
            </w:r>
          </w:p>
        </w:tc>
        <w:tc>
          <w:tcPr>
            <w:tcW w:w="1276" w:type="dxa"/>
          </w:tcPr>
          <w:p w:rsidR="00346760" w:rsidRPr="0009018C" w:rsidRDefault="00DE6A93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72/2020</w:t>
            </w:r>
          </w:p>
        </w:tc>
        <w:tc>
          <w:tcPr>
            <w:tcW w:w="6379" w:type="dxa"/>
          </w:tcPr>
          <w:p w:rsidR="00346760" w:rsidRPr="00346760" w:rsidRDefault="005F052D" w:rsidP="0089072B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5F052D">
              <w:rPr>
                <w:sz w:val="24"/>
                <w:szCs w:val="24"/>
              </w:rPr>
              <w:t>Καθορισμός αριθμού μαθητευόμενων Επαγγελματικής Εκπαίδευσης και Κατάρτισης (Μεταλυκειακό Έτος – Τάξη Μαθητείας ΕΠΑ.Λ., Μαθητεία ΕΠΑ.Σ., Μαθητεία Ι.Ε.Κ.) για απασχόληση στο Δήμο Ανδραβίδας-Κυλλήνης</w:t>
            </w:r>
            <w:r w:rsidR="00764029" w:rsidRPr="00764029">
              <w:rPr>
                <w:sz w:val="24"/>
                <w:szCs w:val="24"/>
              </w:rPr>
              <w:t xml:space="preserve"> </w:t>
            </w:r>
            <w:r w:rsidRPr="005F052D">
              <w:rPr>
                <w:sz w:val="24"/>
                <w:szCs w:val="24"/>
              </w:rPr>
              <w:t>κατά την περίοδο 2020-2021</w:t>
            </w:r>
          </w:p>
        </w:tc>
        <w:tc>
          <w:tcPr>
            <w:tcW w:w="159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3C0593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DE6A93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73/2020</w:t>
            </w:r>
          </w:p>
        </w:tc>
        <w:tc>
          <w:tcPr>
            <w:tcW w:w="6379" w:type="dxa"/>
          </w:tcPr>
          <w:p w:rsidR="001E1C8B" w:rsidRPr="00346760" w:rsidRDefault="005F052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9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κατεπείγουσας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10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6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3C0593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DE6A93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74/2020</w:t>
            </w:r>
          </w:p>
        </w:tc>
        <w:tc>
          <w:tcPr>
            <w:tcW w:w="6379" w:type="dxa"/>
          </w:tcPr>
          <w:p w:rsidR="001E1C8B" w:rsidRPr="00346760" w:rsidRDefault="005F052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3F1E6E">
              <w:rPr>
                <w:rFonts w:eastAsia="Arial Unicode MS"/>
                <w:bCs/>
                <w:iCs/>
                <w:sz w:val="24"/>
                <w:szCs w:val="24"/>
              </w:rPr>
              <w:t>Γνωμοδότηση για απολογισμό οικονομικού  έτους 201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9</w:t>
            </w:r>
            <w:r w:rsidRPr="003F1E6E">
              <w:rPr>
                <w:rFonts w:eastAsia="Arial Unicode MS"/>
                <w:bCs/>
                <w:iCs/>
                <w:sz w:val="24"/>
                <w:szCs w:val="24"/>
              </w:rPr>
              <w:t xml:space="preserve"> του ιδρύματος «ΠΑΝΑΓΙΑ Η ΒΛΑΧΕΡΝΑ»</w:t>
            </w:r>
          </w:p>
        </w:tc>
        <w:tc>
          <w:tcPr>
            <w:tcW w:w="159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3C0593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DE6A93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75/2020</w:t>
            </w:r>
          </w:p>
        </w:tc>
        <w:tc>
          <w:tcPr>
            <w:tcW w:w="6379" w:type="dxa"/>
          </w:tcPr>
          <w:p w:rsidR="001E1C8B" w:rsidRPr="00346760" w:rsidRDefault="005F052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A04BC">
              <w:rPr>
                <w:rFonts w:eastAsia="Arial Unicode MS"/>
                <w:bCs/>
                <w:iCs/>
                <w:sz w:val="24"/>
                <w:szCs w:val="24"/>
              </w:rPr>
              <w:t>Γνωμοδότηση για προϋπολογισμό  οικονομικού  έτους 20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20</w:t>
            </w:r>
            <w:r w:rsidRPr="00AA04BC">
              <w:rPr>
                <w:rFonts w:eastAsia="Arial Unicode MS"/>
                <w:bCs/>
                <w:iCs/>
                <w:sz w:val="24"/>
                <w:szCs w:val="24"/>
              </w:rPr>
              <w:t xml:space="preserve"> του ιδρύματος «ΠΑΝΑΓΙΑ Η ΒΛΑΧΕΡΝΑ»</w:t>
            </w:r>
          </w:p>
        </w:tc>
        <w:tc>
          <w:tcPr>
            <w:tcW w:w="159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3C0593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DE6A93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76/2020</w:t>
            </w:r>
          </w:p>
        </w:tc>
        <w:tc>
          <w:tcPr>
            <w:tcW w:w="6379" w:type="dxa"/>
          </w:tcPr>
          <w:p w:rsidR="001E1C8B" w:rsidRPr="00346760" w:rsidRDefault="005F052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563B4">
              <w:rPr>
                <w:rFonts w:eastAsia="Arial Unicode MS"/>
                <w:bCs/>
                <w:sz w:val="24"/>
                <w:szCs w:val="24"/>
              </w:rPr>
              <w:t>Αναμόρφωση ισχύοντος προϋπολογισμού του Δήμου Ανδραβίδας-Κυλλήνης, οικονομικού έτους 2020</w:t>
            </w:r>
          </w:p>
        </w:tc>
        <w:tc>
          <w:tcPr>
            <w:tcW w:w="159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3C0593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DE6A93" w:rsidP="00A25F10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77/2020</w:t>
            </w:r>
          </w:p>
        </w:tc>
        <w:tc>
          <w:tcPr>
            <w:tcW w:w="6379" w:type="dxa"/>
          </w:tcPr>
          <w:p w:rsidR="001E1C8B" w:rsidRPr="00346760" w:rsidRDefault="00DB33B6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036D0D">
              <w:rPr>
                <w:rFonts w:eastAsia="Arial Unicode MS"/>
                <w:bCs/>
                <w:iCs/>
                <w:sz w:val="24"/>
                <w:szCs w:val="24"/>
              </w:rPr>
              <w:t>Έγκριση αναμορφωμένης στοχοθεσίας-Ο.Π.Δ., λόγω αναμόρφωση του εκτελούμενου προϋπολογισμού Δήμου Ανδραβίδας-Κυλλήνης, οικονομικού έτους 2020</w:t>
            </w:r>
          </w:p>
        </w:tc>
        <w:tc>
          <w:tcPr>
            <w:tcW w:w="159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3C0593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DE6A93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78/2020</w:t>
            </w:r>
          </w:p>
        </w:tc>
        <w:tc>
          <w:tcPr>
            <w:tcW w:w="6379" w:type="dxa"/>
          </w:tcPr>
          <w:p w:rsidR="00346760" w:rsidRPr="00346760" w:rsidRDefault="00DB33B6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Ανάκληση της αριθ. 69/2020 απόφασης του δ.σ. με θέμα: </w:t>
            </w:r>
            <w:r w:rsidRPr="004F433F">
              <w:rPr>
                <w:rFonts w:eastAsia="Arial Unicode MS"/>
                <w:bCs/>
                <w:iCs/>
                <w:sz w:val="24"/>
                <w:szCs w:val="24"/>
              </w:rPr>
              <w:t>Έγκριση προγραμματικής σύμβασης για την υλοποίηση της δράσης: ΕΝΙΣΧΥΣΗ ΤΗΣ   ΛΕΙΤΟΥΡΓΙΑΣ ΤΩΝ ΚΟΙΝΩΝΙΚΩΝ ΔΟΜΩΝ ΤΩΝ ΔΗΜΩΝ ΚΑΙ ΤΩΝ ΙΕΡΩΝ ΜΗΤΡΟΠΟΛΕΩΝ</w:t>
            </w:r>
          </w:p>
        </w:tc>
        <w:tc>
          <w:tcPr>
            <w:tcW w:w="159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3C0593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DE6A93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79/2020</w:t>
            </w:r>
          </w:p>
        </w:tc>
        <w:tc>
          <w:tcPr>
            <w:tcW w:w="6379" w:type="dxa"/>
          </w:tcPr>
          <w:p w:rsidR="00346760" w:rsidRPr="00346760" w:rsidRDefault="00DB33B6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62EBC">
              <w:rPr>
                <w:rFonts w:eastAsia="Arial Unicode MS"/>
                <w:bCs/>
                <w:sz w:val="24"/>
                <w:szCs w:val="24"/>
              </w:rPr>
              <w:t>Μετακίνηση λαϊκής αγοράς Ανδραβίδας</w:t>
            </w:r>
          </w:p>
        </w:tc>
        <w:tc>
          <w:tcPr>
            <w:tcW w:w="159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3C0593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DE6A93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80/2020</w:t>
            </w:r>
          </w:p>
        </w:tc>
        <w:tc>
          <w:tcPr>
            <w:tcW w:w="6379" w:type="dxa"/>
          </w:tcPr>
          <w:p w:rsidR="00346760" w:rsidRPr="00346760" w:rsidRDefault="00DB33B6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Μεταφορά έργων από το πρόγραμμα ΦΙΛΟΔΗΜΟΣ Ι  στο πρόγραμμα  ΑΝΤΩΝΗΣ ΤΡΙΤΣΗΣ</w:t>
            </w:r>
          </w:p>
        </w:tc>
        <w:tc>
          <w:tcPr>
            <w:tcW w:w="1590" w:type="dxa"/>
          </w:tcPr>
          <w:p w:rsidR="00346760" w:rsidRDefault="00346760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346760" w:rsidRPr="00665289" w:rsidTr="003C0593">
        <w:trPr>
          <w:trHeight w:val="287"/>
        </w:trPr>
        <w:tc>
          <w:tcPr>
            <w:tcW w:w="1611" w:type="dxa"/>
          </w:tcPr>
          <w:p w:rsidR="00346760" w:rsidRPr="000F57AC" w:rsidRDefault="00346760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46760" w:rsidRDefault="00DE6A93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81/2020</w:t>
            </w:r>
          </w:p>
        </w:tc>
        <w:tc>
          <w:tcPr>
            <w:tcW w:w="6379" w:type="dxa"/>
          </w:tcPr>
          <w:p w:rsidR="00346760" w:rsidRPr="00346760" w:rsidRDefault="00DB33B6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036D0D">
              <w:rPr>
                <w:rFonts w:eastAsia="Arial Unicode MS"/>
                <w:bCs/>
                <w:sz w:val="24"/>
                <w:szCs w:val="24"/>
              </w:rPr>
              <w:t>Παράταση εκμίσθωσης αγροτεμαχίων</w:t>
            </w:r>
          </w:p>
        </w:tc>
        <w:tc>
          <w:tcPr>
            <w:tcW w:w="1590" w:type="dxa"/>
          </w:tcPr>
          <w:p w:rsidR="00346760" w:rsidRDefault="003C0593">
            <w:r>
              <w:rPr>
                <w:sz w:val="24"/>
                <w:szCs w:val="24"/>
              </w:rPr>
              <w:t>Αναβλήθηκε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3C0593">
        <w:rPr>
          <w:sz w:val="24"/>
        </w:rPr>
        <w:t>17</w:t>
      </w:r>
      <w:r w:rsidR="00B840E0">
        <w:rPr>
          <w:sz w:val="24"/>
        </w:rPr>
        <w:t>/</w:t>
      </w:r>
      <w:r w:rsidR="003C0593">
        <w:rPr>
          <w:sz w:val="24"/>
        </w:rPr>
        <w:t>7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985" w:rsidRDefault="00591985" w:rsidP="005D5953">
      <w:r>
        <w:separator/>
      </w:r>
    </w:p>
  </w:endnote>
  <w:endnote w:type="continuationSeparator" w:id="0">
    <w:p w:rsidR="00591985" w:rsidRDefault="00591985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985" w:rsidRDefault="00591985" w:rsidP="005D5953">
      <w:r>
        <w:separator/>
      </w:r>
    </w:p>
  </w:footnote>
  <w:footnote w:type="continuationSeparator" w:id="0">
    <w:p w:rsidR="00591985" w:rsidRDefault="00591985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18C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52298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45B7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4A11"/>
    <w:rsid w:val="00286867"/>
    <w:rsid w:val="0029191B"/>
    <w:rsid w:val="00294394"/>
    <w:rsid w:val="00296635"/>
    <w:rsid w:val="002970C1"/>
    <w:rsid w:val="002A6278"/>
    <w:rsid w:val="002A6C2D"/>
    <w:rsid w:val="002B2801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6760"/>
    <w:rsid w:val="003479D7"/>
    <w:rsid w:val="00352917"/>
    <w:rsid w:val="003702FB"/>
    <w:rsid w:val="00373176"/>
    <w:rsid w:val="003817C1"/>
    <w:rsid w:val="003835D7"/>
    <w:rsid w:val="0038765E"/>
    <w:rsid w:val="00390CBE"/>
    <w:rsid w:val="003977A4"/>
    <w:rsid w:val="00397FE2"/>
    <w:rsid w:val="003A176F"/>
    <w:rsid w:val="003A5E4B"/>
    <w:rsid w:val="003A62E5"/>
    <w:rsid w:val="003B08EB"/>
    <w:rsid w:val="003B604C"/>
    <w:rsid w:val="003C0593"/>
    <w:rsid w:val="003C4115"/>
    <w:rsid w:val="003C6451"/>
    <w:rsid w:val="003F15E7"/>
    <w:rsid w:val="003F3F40"/>
    <w:rsid w:val="003F6EBF"/>
    <w:rsid w:val="00422709"/>
    <w:rsid w:val="004302BF"/>
    <w:rsid w:val="0043279D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3A64"/>
    <w:rsid w:val="004950D1"/>
    <w:rsid w:val="00495D5E"/>
    <w:rsid w:val="004B4310"/>
    <w:rsid w:val="004C049F"/>
    <w:rsid w:val="004C4AF9"/>
    <w:rsid w:val="004D6C8D"/>
    <w:rsid w:val="004E03FD"/>
    <w:rsid w:val="004E3603"/>
    <w:rsid w:val="004F2CFC"/>
    <w:rsid w:val="004F4AE4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1985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052D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54E44"/>
    <w:rsid w:val="00661578"/>
    <w:rsid w:val="00661DC3"/>
    <w:rsid w:val="006633E5"/>
    <w:rsid w:val="00665289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E4B11"/>
    <w:rsid w:val="006F17B9"/>
    <w:rsid w:val="006F19BE"/>
    <w:rsid w:val="007021CF"/>
    <w:rsid w:val="00710026"/>
    <w:rsid w:val="00711F3B"/>
    <w:rsid w:val="00726CAE"/>
    <w:rsid w:val="007528E2"/>
    <w:rsid w:val="00757578"/>
    <w:rsid w:val="00764029"/>
    <w:rsid w:val="00764E44"/>
    <w:rsid w:val="007679E8"/>
    <w:rsid w:val="00773436"/>
    <w:rsid w:val="00790FD8"/>
    <w:rsid w:val="00794917"/>
    <w:rsid w:val="00795D02"/>
    <w:rsid w:val="007A2FA3"/>
    <w:rsid w:val="007B1C59"/>
    <w:rsid w:val="007C0A98"/>
    <w:rsid w:val="007C28E9"/>
    <w:rsid w:val="007C5EE9"/>
    <w:rsid w:val="007D10FE"/>
    <w:rsid w:val="007E5158"/>
    <w:rsid w:val="007E744A"/>
    <w:rsid w:val="007F326A"/>
    <w:rsid w:val="007F760D"/>
    <w:rsid w:val="0080326A"/>
    <w:rsid w:val="0080577C"/>
    <w:rsid w:val="008218BC"/>
    <w:rsid w:val="00822EEE"/>
    <w:rsid w:val="00824419"/>
    <w:rsid w:val="00833DBD"/>
    <w:rsid w:val="00837CCF"/>
    <w:rsid w:val="00852D3B"/>
    <w:rsid w:val="008738A9"/>
    <w:rsid w:val="008765C5"/>
    <w:rsid w:val="0089072B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B6665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60D"/>
    <w:rsid w:val="009B4CE4"/>
    <w:rsid w:val="009C110C"/>
    <w:rsid w:val="009C293F"/>
    <w:rsid w:val="009C4339"/>
    <w:rsid w:val="009C586E"/>
    <w:rsid w:val="009D6187"/>
    <w:rsid w:val="009D77CF"/>
    <w:rsid w:val="009E23CE"/>
    <w:rsid w:val="009E3474"/>
    <w:rsid w:val="009E47ED"/>
    <w:rsid w:val="009F070E"/>
    <w:rsid w:val="009F5F7F"/>
    <w:rsid w:val="009F67FC"/>
    <w:rsid w:val="00A03445"/>
    <w:rsid w:val="00A12C66"/>
    <w:rsid w:val="00A13633"/>
    <w:rsid w:val="00A150DB"/>
    <w:rsid w:val="00A17053"/>
    <w:rsid w:val="00A25F10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5233"/>
    <w:rsid w:val="00AA5FC2"/>
    <w:rsid w:val="00AB4481"/>
    <w:rsid w:val="00AB4993"/>
    <w:rsid w:val="00AC10C1"/>
    <w:rsid w:val="00AC223A"/>
    <w:rsid w:val="00AD5966"/>
    <w:rsid w:val="00AE2661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4A4B"/>
    <w:rsid w:val="00BC6B0A"/>
    <w:rsid w:val="00BC705E"/>
    <w:rsid w:val="00BD1BF9"/>
    <w:rsid w:val="00BD6ABF"/>
    <w:rsid w:val="00BE3353"/>
    <w:rsid w:val="00BE4968"/>
    <w:rsid w:val="00BF4AED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CE5FDF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53E9B"/>
    <w:rsid w:val="00D54F70"/>
    <w:rsid w:val="00D60AD4"/>
    <w:rsid w:val="00D71E7C"/>
    <w:rsid w:val="00D74CDF"/>
    <w:rsid w:val="00D83B9F"/>
    <w:rsid w:val="00D8505E"/>
    <w:rsid w:val="00DA1B1D"/>
    <w:rsid w:val="00DA6D3F"/>
    <w:rsid w:val="00DB33B6"/>
    <w:rsid w:val="00DC4B78"/>
    <w:rsid w:val="00DD2E65"/>
    <w:rsid w:val="00DD3361"/>
    <w:rsid w:val="00DD3DCE"/>
    <w:rsid w:val="00DE1940"/>
    <w:rsid w:val="00DE6A93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2C6E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147B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76FFF"/>
    <w:rsid w:val="00F92DF7"/>
    <w:rsid w:val="00FA18E4"/>
    <w:rsid w:val="00FA5568"/>
    <w:rsid w:val="00FB01FD"/>
    <w:rsid w:val="00FB0FD4"/>
    <w:rsid w:val="00FC2FFF"/>
    <w:rsid w:val="00FC46C5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B49B-FB34-4C33-B3F8-0D15FA1E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2020-07-14T09:18:00Z</cp:lastPrinted>
  <dcterms:created xsi:type="dcterms:W3CDTF">2020-07-14T05:51:00Z</dcterms:created>
  <dcterms:modified xsi:type="dcterms:W3CDTF">2020-07-14T10:07:00Z</dcterms:modified>
</cp:coreProperties>
</file>