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97" w:type="pct"/>
        <w:tblCellMar>
          <w:left w:w="57" w:type="dxa"/>
          <w:right w:w="57" w:type="dxa"/>
        </w:tblCellMar>
        <w:tblLook w:val="0000" w:firstRow="0" w:lastRow="0" w:firstColumn="0" w:lastColumn="0" w:noHBand="0" w:noVBand="0"/>
      </w:tblPr>
      <w:tblGrid>
        <w:gridCol w:w="950"/>
        <w:gridCol w:w="9068"/>
      </w:tblGrid>
      <w:tr w:rsidR="000C1A2A" w:rsidRPr="00AE65C2" w14:paraId="45158052" w14:textId="77777777">
        <w:trPr>
          <w:cantSplit/>
          <w:trHeight w:val="390"/>
        </w:trPr>
        <w:tc>
          <w:tcPr>
            <w:tcW w:w="474" w:type="pct"/>
          </w:tcPr>
          <w:p w14:paraId="16899BDF" w14:textId="77777777" w:rsidR="000C1A2A" w:rsidRPr="00AE65C2" w:rsidRDefault="000C1A2A" w:rsidP="0029537C">
            <w:pPr>
              <w:rPr>
                <w:b/>
                <w:bCs/>
              </w:rPr>
            </w:pPr>
            <w:r w:rsidRPr="00AE65C2">
              <w:rPr>
                <w:b/>
              </w:rPr>
              <w:t>ΘΕΜΑ:</w:t>
            </w:r>
          </w:p>
        </w:tc>
        <w:tc>
          <w:tcPr>
            <w:tcW w:w="4526" w:type="pct"/>
            <w:vAlign w:val="center"/>
          </w:tcPr>
          <w:p w14:paraId="382D835E" w14:textId="77777777" w:rsidR="000C1A2A" w:rsidRPr="00AE65C2" w:rsidRDefault="0068019A" w:rsidP="00602476">
            <w:pPr>
              <w:jc w:val="both"/>
            </w:pPr>
            <w:r w:rsidRPr="00AE65C2">
              <w:rPr>
                <w:b/>
              </w:rPr>
              <w:t xml:space="preserve">«Υποβολή πρότασης με τίτλο </w:t>
            </w:r>
            <w:r w:rsidR="00602476" w:rsidRPr="00D903AC">
              <w:rPr>
                <w:b/>
              </w:rPr>
              <w:t>«</w:t>
            </w:r>
            <w:r w:rsidR="00D903AC" w:rsidRPr="00D903AC">
              <w:rPr>
                <w:b/>
                <w:bCs/>
              </w:rPr>
              <w:t>Από τη Δύση στην Ανατολή: Πολιτιστικές Διαδρομές, Νεολαία &amp; Κυκλική Ταυτότητα στον Δήμο Ανδραβίδας</w:t>
            </w:r>
            <w:r w:rsidR="00D903AC">
              <w:rPr>
                <w:b/>
                <w:bCs/>
              </w:rPr>
              <w:t xml:space="preserve"> </w:t>
            </w:r>
            <w:r w:rsidR="00D903AC" w:rsidRPr="00D903AC">
              <w:rPr>
                <w:b/>
                <w:bCs/>
              </w:rPr>
              <w:t>–</w:t>
            </w:r>
            <w:r w:rsidR="00D903AC">
              <w:rPr>
                <w:b/>
                <w:bCs/>
              </w:rPr>
              <w:t xml:space="preserve"> </w:t>
            </w:r>
            <w:r w:rsidR="00D903AC" w:rsidRPr="00D903AC">
              <w:rPr>
                <w:b/>
                <w:bCs/>
              </w:rPr>
              <w:t>Κυλλήνης</w:t>
            </w:r>
            <w:r w:rsidR="00602476" w:rsidRPr="00D903AC">
              <w:rPr>
                <w:b/>
              </w:rPr>
              <w:t>»</w:t>
            </w:r>
            <w:r w:rsidR="00D903AC">
              <w:rPr>
                <w:b/>
              </w:rPr>
              <w:t xml:space="preserve"> </w:t>
            </w:r>
            <w:r w:rsidR="00602476" w:rsidRPr="00AE65C2">
              <w:rPr>
                <w:b/>
              </w:rPr>
              <w:t>στο «ΣΤΡΑΤΗΓΙΚΟ ΣΧΕΔΙΟ ΚΟΙΝΗΣ ΑΓΡΟΤΙΚΗΣ ΠΟΛΙΤΙΚΗΣ (ΣΣ ΚΑΠ) με Κωδικός Πρόσκλησης ΟΠΣΚΑΠ: Π3-77-4.1_EL_037_Δ»</w:t>
            </w:r>
          </w:p>
        </w:tc>
      </w:tr>
      <w:tr w:rsidR="00715D1A" w:rsidRPr="00AE65C2" w14:paraId="49AC8240" w14:textId="77777777">
        <w:trPr>
          <w:cantSplit/>
          <w:trHeight w:val="142"/>
        </w:trPr>
        <w:tc>
          <w:tcPr>
            <w:tcW w:w="5000" w:type="pct"/>
            <w:gridSpan w:val="2"/>
            <w:vAlign w:val="center"/>
          </w:tcPr>
          <w:p w14:paraId="64E89517" w14:textId="77777777" w:rsidR="00715D1A" w:rsidRPr="00AE65C2" w:rsidRDefault="00715D1A" w:rsidP="0029537C">
            <w:pPr>
              <w:rPr>
                <w:b/>
              </w:rPr>
            </w:pPr>
          </w:p>
        </w:tc>
      </w:tr>
    </w:tbl>
    <w:p w14:paraId="7A0DA47E" w14:textId="77777777" w:rsidR="004950A2" w:rsidRPr="00AE65C2" w:rsidRDefault="004950A2" w:rsidP="00D37C71">
      <w:pPr>
        <w:rPr>
          <w:vanish/>
        </w:rPr>
      </w:pPr>
    </w:p>
    <w:tbl>
      <w:tblPr>
        <w:tblpPr w:leftFromText="180" w:rightFromText="180" w:vertAnchor="page" w:horzAnchor="margin" w:tblpY="496"/>
        <w:tblW w:w="5197" w:type="pct"/>
        <w:tblCellMar>
          <w:left w:w="57" w:type="dxa"/>
          <w:right w:w="57" w:type="dxa"/>
        </w:tblCellMar>
        <w:tblLook w:val="0000" w:firstRow="0" w:lastRow="0" w:firstColumn="0" w:lastColumn="0" w:noHBand="0" w:noVBand="0"/>
      </w:tblPr>
      <w:tblGrid>
        <w:gridCol w:w="1472"/>
        <w:gridCol w:w="2148"/>
        <w:gridCol w:w="541"/>
        <w:gridCol w:w="1122"/>
        <w:gridCol w:w="457"/>
        <w:gridCol w:w="3410"/>
        <w:gridCol w:w="868"/>
      </w:tblGrid>
      <w:tr w:rsidR="00AE71BC" w:rsidRPr="00AE65C2" w14:paraId="6A2E6D65" w14:textId="77777777">
        <w:trPr>
          <w:trHeight w:val="340"/>
        </w:trPr>
        <w:tc>
          <w:tcPr>
            <w:tcW w:w="1807" w:type="pct"/>
            <w:gridSpan w:val="2"/>
            <w:vMerge w:val="restart"/>
          </w:tcPr>
          <w:p w14:paraId="786C6E68" w14:textId="77777777" w:rsidR="00AE71BC" w:rsidRPr="00AE65C2" w:rsidRDefault="007169D7" w:rsidP="00AE71BC">
            <w:pPr>
              <w:pStyle w:val="a5"/>
              <w:jc w:val="center"/>
              <w:rPr>
                <w:rFonts w:ascii="Times New Roman" w:hAnsi="Times New Roman" w:cs="Times New Roman"/>
              </w:rPr>
            </w:pPr>
            <w:r>
              <w:rPr>
                <w:rFonts w:ascii="Times New Roman" w:eastAsia="Times New Roman" w:hAnsi="Times New Roman" w:cs="Times New Roman"/>
                <w:b/>
                <w:bCs/>
                <w:iCs/>
                <w:smallCaps/>
                <w:noProof/>
                <w:snapToGrid/>
                <w:lang w:eastAsia="el-GR"/>
              </w:rPr>
              <w:drawing>
                <wp:inline distT="0" distB="0" distL="0" distR="0" wp14:anchorId="5D2DCDC0" wp14:editId="413B3297">
                  <wp:extent cx="647700" cy="666750"/>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imo"/>
                          <pic:cNvPicPr>
                            <a:picLocks noChangeAspect="1" noChangeArrowheads="1"/>
                          </pic:cNvPicPr>
                        </pic:nvPicPr>
                        <pic:blipFill>
                          <a:blip r:embed="rId7" cstate="print"/>
                          <a:srcRect/>
                          <a:stretch>
                            <a:fillRect/>
                          </a:stretch>
                        </pic:blipFill>
                        <pic:spPr bwMode="auto">
                          <a:xfrm>
                            <a:off x="0" y="0"/>
                            <a:ext cx="647700" cy="666750"/>
                          </a:xfrm>
                          <a:prstGeom prst="rect">
                            <a:avLst/>
                          </a:prstGeom>
                          <a:noFill/>
                          <a:ln w="9525">
                            <a:noFill/>
                            <a:miter lim="800000"/>
                            <a:headEnd/>
                            <a:tailEnd/>
                          </a:ln>
                        </pic:spPr>
                      </pic:pic>
                    </a:graphicData>
                  </a:graphic>
                </wp:inline>
              </w:drawing>
            </w:r>
          </w:p>
          <w:p w14:paraId="72D476B3" w14:textId="77777777" w:rsidR="00AE71BC" w:rsidRPr="00AE65C2" w:rsidRDefault="00AE71BC" w:rsidP="00AE71BC">
            <w:pPr>
              <w:jc w:val="center"/>
              <w:rPr>
                <w:b/>
                <w:bCs/>
                <w:iCs/>
                <w:smallCaps/>
              </w:rPr>
            </w:pPr>
            <w:r w:rsidRPr="00AE65C2">
              <w:rPr>
                <w:b/>
                <w:bCs/>
                <w:iCs/>
                <w:smallCaps/>
              </w:rPr>
              <w:t>Ελληνική Δημοκρατία</w:t>
            </w:r>
          </w:p>
          <w:p w14:paraId="5BDAB905" w14:textId="77777777" w:rsidR="00AE71BC" w:rsidRPr="00AE65C2" w:rsidRDefault="00AE71BC" w:rsidP="00AE71BC">
            <w:pPr>
              <w:jc w:val="center"/>
              <w:rPr>
                <w:b/>
                <w:bCs/>
                <w:iCs/>
                <w:smallCaps/>
              </w:rPr>
            </w:pPr>
            <w:r w:rsidRPr="00AE65C2">
              <w:rPr>
                <w:b/>
                <w:bCs/>
                <w:iCs/>
                <w:smallCaps/>
              </w:rPr>
              <w:t>Νομοσ Ηλειασ</w:t>
            </w:r>
          </w:p>
          <w:p w14:paraId="70F8E8BA" w14:textId="77777777" w:rsidR="00AE71BC" w:rsidRDefault="00AE71BC" w:rsidP="00AE71BC">
            <w:pPr>
              <w:jc w:val="center"/>
              <w:rPr>
                <w:b/>
                <w:bCs/>
                <w:iCs/>
                <w:smallCaps/>
              </w:rPr>
            </w:pPr>
            <w:r w:rsidRPr="00AE65C2">
              <w:rPr>
                <w:b/>
                <w:bCs/>
                <w:iCs/>
                <w:smallCaps/>
              </w:rPr>
              <w:t>Δήμος Ανδραβίδασ-Κυλληνης</w:t>
            </w:r>
          </w:p>
          <w:p w14:paraId="180527B3" w14:textId="77777777" w:rsidR="00D903AC" w:rsidRPr="00AE65C2" w:rsidRDefault="00D903AC" w:rsidP="00AE71BC">
            <w:pPr>
              <w:jc w:val="center"/>
              <w:rPr>
                <w:b/>
                <w:bCs/>
                <w:iCs/>
                <w:smallCaps/>
              </w:rPr>
            </w:pPr>
            <w:r>
              <w:rPr>
                <w:b/>
                <w:bCs/>
                <w:iCs/>
                <w:smallCaps/>
              </w:rPr>
              <w:t>ΤΜΗΜΑ ΠΟΛΙΤΙΣΜΟΥ ΚΑΙ ΑΘΛΗΤΙΣΜΟΥ</w:t>
            </w:r>
          </w:p>
        </w:tc>
        <w:tc>
          <w:tcPr>
            <w:tcW w:w="270" w:type="pct"/>
            <w:vMerge w:val="restart"/>
          </w:tcPr>
          <w:p w14:paraId="18D0C8E2" w14:textId="77777777" w:rsidR="00AE71BC" w:rsidRPr="00AE65C2" w:rsidRDefault="00AE71BC" w:rsidP="00AE71BC">
            <w:pPr>
              <w:rPr>
                <w:b/>
                <w:bCs/>
                <w:iCs/>
                <w:smallCaps/>
              </w:rPr>
            </w:pPr>
          </w:p>
          <w:p w14:paraId="1CB74B30" w14:textId="77777777" w:rsidR="00AE71BC" w:rsidRPr="00AE65C2" w:rsidRDefault="00AE71BC" w:rsidP="00AE71BC">
            <w:pPr>
              <w:rPr>
                <w:b/>
                <w:bCs/>
                <w:iCs/>
                <w:smallCaps/>
              </w:rPr>
            </w:pPr>
          </w:p>
          <w:p w14:paraId="3ECC360C" w14:textId="77777777" w:rsidR="00AE71BC" w:rsidRPr="00AE65C2" w:rsidRDefault="00AE71BC" w:rsidP="00AE71BC">
            <w:pPr>
              <w:rPr>
                <w:b/>
                <w:bCs/>
                <w:iCs/>
                <w:smallCaps/>
              </w:rPr>
            </w:pPr>
          </w:p>
          <w:p w14:paraId="3B423A62" w14:textId="77777777" w:rsidR="00AE71BC" w:rsidRPr="00AE65C2" w:rsidRDefault="00AE71BC" w:rsidP="00AE71BC">
            <w:pPr>
              <w:rPr>
                <w:b/>
                <w:bCs/>
                <w:iCs/>
                <w:smallCaps/>
              </w:rPr>
            </w:pPr>
          </w:p>
        </w:tc>
        <w:tc>
          <w:tcPr>
            <w:tcW w:w="560" w:type="pct"/>
            <w:vMerge w:val="restart"/>
            <w:vAlign w:val="center"/>
          </w:tcPr>
          <w:p w14:paraId="76C69B23" w14:textId="77777777" w:rsidR="00AE71BC" w:rsidRPr="00AE65C2" w:rsidRDefault="00AE71BC" w:rsidP="00AE71BC">
            <w:pPr>
              <w:jc w:val="center"/>
              <w:rPr>
                <w:b/>
                <w:bCs/>
                <w:iCs/>
                <w:smallCaps/>
              </w:rPr>
            </w:pPr>
          </w:p>
          <w:p w14:paraId="3C3A903E" w14:textId="77777777" w:rsidR="00AE71BC" w:rsidRPr="00AE65C2" w:rsidRDefault="00AE71BC" w:rsidP="00AE71BC">
            <w:pPr>
              <w:jc w:val="center"/>
              <w:rPr>
                <w:b/>
                <w:bCs/>
                <w:iCs/>
                <w:smallCaps/>
              </w:rPr>
            </w:pPr>
          </w:p>
          <w:p w14:paraId="2DBC5E2F" w14:textId="77777777" w:rsidR="00AE71BC" w:rsidRPr="00AE65C2" w:rsidRDefault="00AE71BC" w:rsidP="00AE71BC">
            <w:pPr>
              <w:jc w:val="center"/>
              <w:rPr>
                <w:b/>
                <w:bCs/>
                <w:iCs/>
                <w:smallCaps/>
              </w:rPr>
            </w:pPr>
          </w:p>
        </w:tc>
        <w:tc>
          <w:tcPr>
            <w:tcW w:w="228" w:type="pct"/>
            <w:vMerge w:val="restart"/>
            <w:vAlign w:val="center"/>
          </w:tcPr>
          <w:p w14:paraId="2E760BBD" w14:textId="77777777" w:rsidR="00AE71BC" w:rsidRPr="00AE65C2" w:rsidRDefault="00AE71BC" w:rsidP="00AE71BC">
            <w:pPr>
              <w:jc w:val="center"/>
            </w:pPr>
          </w:p>
        </w:tc>
        <w:tc>
          <w:tcPr>
            <w:tcW w:w="2135" w:type="pct"/>
            <w:gridSpan w:val="2"/>
          </w:tcPr>
          <w:p w14:paraId="01AD2343" w14:textId="77777777" w:rsidR="00AE71BC" w:rsidRPr="00AE65C2" w:rsidRDefault="00AE71BC" w:rsidP="00AE71BC">
            <w:pPr>
              <w:pStyle w:val="1"/>
              <w:spacing w:line="240" w:lineRule="auto"/>
              <w:jc w:val="right"/>
              <w:rPr>
                <w:szCs w:val="24"/>
              </w:rPr>
            </w:pPr>
          </w:p>
        </w:tc>
      </w:tr>
      <w:tr w:rsidR="00AE71BC" w:rsidRPr="00AE65C2" w14:paraId="5FB737A5" w14:textId="77777777">
        <w:trPr>
          <w:trHeight w:val="650"/>
        </w:trPr>
        <w:tc>
          <w:tcPr>
            <w:tcW w:w="1807" w:type="pct"/>
            <w:gridSpan w:val="2"/>
            <w:vMerge/>
          </w:tcPr>
          <w:p w14:paraId="1227B468" w14:textId="77777777" w:rsidR="00AE71BC" w:rsidRPr="00AE65C2" w:rsidRDefault="00AE71BC" w:rsidP="00AE71BC">
            <w:pPr>
              <w:rPr>
                <w:b/>
                <w:bCs/>
                <w:iCs/>
                <w:smallCaps/>
              </w:rPr>
            </w:pPr>
          </w:p>
        </w:tc>
        <w:tc>
          <w:tcPr>
            <w:tcW w:w="270" w:type="pct"/>
            <w:vMerge/>
          </w:tcPr>
          <w:p w14:paraId="1840B5CD" w14:textId="77777777" w:rsidR="00AE71BC" w:rsidRPr="00AE65C2" w:rsidRDefault="00AE71BC" w:rsidP="00AE71BC">
            <w:pPr>
              <w:rPr>
                <w:b/>
                <w:bCs/>
                <w:iCs/>
                <w:smallCaps/>
              </w:rPr>
            </w:pPr>
          </w:p>
        </w:tc>
        <w:tc>
          <w:tcPr>
            <w:tcW w:w="560" w:type="pct"/>
            <w:vMerge/>
          </w:tcPr>
          <w:p w14:paraId="058B3FE9" w14:textId="77777777" w:rsidR="00AE71BC" w:rsidRPr="00AE65C2" w:rsidRDefault="00AE71BC" w:rsidP="00AE71BC">
            <w:pPr>
              <w:rPr>
                <w:b/>
                <w:bCs/>
                <w:iCs/>
                <w:smallCaps/>
              </w:rPr>
            </w:pPr>
          </w:p>
        </w:tc>
        <w:tc>
          <w:tcPr>
            <w:tcW w:w="228" w:type="pct"/>
            <w:vMerge/>
            <w:vAlign w:val="center"/>
          </w:tcPr>
          <w:p w14:paraId="4A1F773B" w14:textId="77777777" w:rsidR="00AE71BC" w:rsidRPr="00AE65C2" w:rsidRDefault="00AE71BC" w:rsidP="00AE71BC"/>
        </w:tc>
        <w:tc>
          <w:tcPr>
            <w:tcW w:w="2135" w:type="pct"/>
            <w:gridSpan w:val="2"/>
            <w:shd w:val="clear" w:color="auto" w:fill="E6E6E6"/>
            <w:vAlign w:val="center"/>
          </w:tcPr>
          <w:p w14:paraId="342DE501" w14:textId="77777777" w:rsidR="00AE71BC" w:rsidRPr="00AE65C2" w:rsidRDefault="00AE71BC" w:rsidP="00AE71BC">
            <w:pPr>
              <w:pStyle w:val="1"/>
              <w:spacing w:line="240" w:lineRule="auto"/>
              <w:rPr>
                <w:szCs w:val="24"/>
              </w:rPr>
            </w:pPr>
            <w:r w:rsidRPr="00AE65C2">
              <w:rPr>
                <w:b w:val="0"/>
                <w:spacing w:val="6"/>
                <w:szCs w:val="24"/>
              </w:rPr>
              <w:t>ΕΙΣΗΓΗΣΗ</w:t>
            </w:r>
          </w:p>
        </w:tc>
      </w:tr>
      <w:tr w:rsidR="00AE71BC" w:rsidRPr="00AE65C2" w14:paraId="260C7743" w14:textId="77777777">
        <w:trPr>
          <w:trHeight w:val="965"/>
        </w:trPr>
        <w:tc>
          <w:tcPr>
            <w:tcW w:w="1807" w:type="pct"/>
            <w:gridSpan w:val="2"/>
            <w:vMerge/>
          </w:tcPr>
          <w:p w14:paraId="12DE9E72" w14:textId="77777777" w:rsidR="00AE71BC" w:rsidRPr="00AE65C2" w:rsidRDefault="00AE71BC" w:rsidP="00AE71BC">
            <w:pPr>
              <w:rPr>
                <w:b/>
                <w:bCs/>
                <w:iCs/>
                <w:smallCaps/>
              </w:rPr>
            </w:pPr>
          </w:p>
        </w:tc>
        <w:tc>
          <w:tcPr>
            <w:tcW w:w="270" w:type="pct"/>
            <w:vMerge/>
          </w:tcPr>
          <w:p w14:paraId="0171254E" w14:textId="77777777" w:rsidR="00AE71BC" w:rsidRPr="00AE65C2" w:rsidRDefault="00AE71BC" w:rsidP="00AE71BC">
            <w:pPr>
              <w:rPr>
                <w:b/>
                <w:bCs/>
                <w:iCs/>
                <w:smallCaps/>
              </w:rPr>
            </w:pPr>
          </w:p>
        </w:tc>
        <w:tc>
          <w:tcPr>
            <w:tcW w:w="560" w:type="pct"/>
            <w:vMerge/>
          </w:tcPr>
          <w:p w14:paraId="6CB0C30D" w14:textId="77777777" w:rsidR="00AE71BC" w:rsidRPr="00AE65C2" w:rsidRDefault="00AE71BC" w:rsidP="00AE71BC">
            <w:pPr>
              <w:rPr>
                <w:b/>
                <w:bCs/>
                <w:iCs/>
                <w:smallCaps/>
              </w:rPr>
            </w:pPr>
          </w:p>
        </w:tc>
        <w:tc>
          <w:tcPr>
            <w:tcW w:w="228" w:type="pct"/>
            <w:vMerge/>
            <w:vAlign w:val="center"/>
          </w:tcPr>
          <w:p w14:paraId="5437BFE3" w14:textId="77777777" w:rsidR="00AE71BC" w:rsidRPr="00AE65C2" w:rsidRDefault="00AE71BC" w:rsidP="00AE71BC">
            <w:pPr>
              <w:rPr>
                <w:b/>
                <w:bCs/>
                <w:iCs/>
                <w:spacing w:val="10"/>
              </w:rPr>
            </w:pPr>
          </w:p>
        </w:tc>
        <w:tc>
          <w:tcPr>
            <w:tcW w:w="2135" w:type="pct"/>
            <w:gridSpan w:val="2"/>
            <w:shd w:val="clear" w:color="auto" w:fill="E6E6E6"/>
            <w:vAlign w:val="center"/>
          </w:tcPr>
          <w:p w14:paraId="79C937B6" w14:textId="77777777" w:rsidR="00AE71BC" w:rsidRPr="00AE65C2" w:rsidRDefault="00AE71BC" w:rsidP="00AE71BC">
            <w:pPr>
              <w:jc w:val="center"/>
              <w:rPr>
                <w:b/>
                <w:spacing w:val="6"/>
              </w:rPr>
            </w:pPr>
            <w:r w:rsidRPr="00AE65C2">
              <w:rPr>
                <w:b/>
                <w:spacing w:val="6"/>
              </w:rPr>
              <w:t>Προς τ</w:t>
            </w:r>
            <w:r w:rsidR="00201309" w:rsidRPr="00AE65C2">
              <w:rPr>
                <w:b/>
                <w:spacing w:val="6"/>
              </w:rPr>
              <w:t>η</w:t>
            </w:r>
            <w:r w:rsidRPr="00AE65C2">
              <w:rPr>
                <w:b/>
                <w:spacing w:val="6"/>
              </w:rPr>
              <w:t xml:space="preserve"> </w:t>
            </w:r>
            <w:r w:rsidR="00201309" w:rsidRPr="00AE65C2">
              <w:rPr>
                <w:b/>
                <w:spacing w:val="6"/>
              </w:rPr>
              <w:t>Δημοτική</w:t>
            </w:r>
            <w:r w:rsidRPr="00AE65C2">
              <w:rPr>
                <w:b/>
                <w:spacing w:val="6"/>
              </w:rPr>
              <w:t xml:space="preserve"> Επιτροπή</w:t>
            </w:r>
          </w:p>
          <w:p w14:paraId="376B2F90" w14:textId="77777777" w:rsidR="00AE71BC" w:rsidRPr="00AE65C2" w:rsidRDefault="00AE71BC" w:rsidP="00AE71BC">
            <w:pPr>
              <w:pStyle w:val="1"/>
              <w:spacing w:line="240" w:lineRule="auto"/>
              <w:rPr>
                <w:szCs w:val="24"/>
              </w:rPr>
            </w:pPr>
            <w:r w:rsidRPr="00AE65C2">
              <w:rPr>
                <w:b w:val="0"/>
                <w:spacing w:val="6"/>
                <w:szCs w:val="24"/>
              </w:rPr>
              <w:t>Δήμου Ανδραβίδας-Κυλλήνης</w:t>
            </w:r>
          </w:p>
        </w:tc>
      </w:tr>
      <w:tr w:rsidR="00AE71BC" w:rsidRPr="00AE65C2" w14:paraId="6D1DDE98" w14:textId="77777777">
        <w:trPr>
          <w:trHeight w:val="170"/>
        </w:trPr>
        <w:tc>
          <w:tcPr>
            <w:tcW w:w="735" w:type="pct"/>
            <w:vAlign w:val="center"/>
          </w:tcPr>
          <w:p w14:paraId="474817E9" w14:textId="77777777" w:rsidR="00AE71BC" w:rsidRPr="00AE65C2" w:rsidRDefault="00AE71BC" w:rsidP="00D903AC"/>
        </w:tc>
        <w:tc>
          <w:tcPr>
            <w:tcW w:w="4265" w:type="pct"/>
            <w:gridSpan w:val="6"/>
            <w:vAlign w:val="center"/>
          </w:tcPr>
          <w:p w14:paraId="33CA25EE" w14:textId="77777777" w:rsidR="00AE71BC" w:rsidRPr="00AE65C2" w:rsidRDefault="00AE71BC" w:rsidP="00AE71BC">
            <w:pPr>
              <w:pStyle w:val="1"/>
              <w:spacing w:line="240" w:lineRule="auto"/>
              <w:rPr>
                <w:szCs w:val="24"/>
              </w:rPr>
            </w:pPr>
          </w:p>
        </w:tc>
      </w:tr>
      <w:tr w:rsidR="00AE71BC" w:rsidRPr="00AE65C2" w14:paraId="7870A700" w14:textId="77777777">
        <w:trPr>
          <w:trHeight w:val="442"/>
        </w:trPr>
        <w:tc>
          <w:tcPr>
            <w:tcW w:w="735" w:type="pct"/>
          </w:tcPr>
          <w:p w14:paraId="2DF163D5" w14:textId="77777777" w:rsidR="00AE71BC" w:rsidRPr="00AE65C2" w:rsidRDefault="00AE71BC" w:rsidP="00AE71BC">
            <w:pPr>
              <w:rPr>
                <w:bCs/>
                <w:iCs/>
                <w:smallCaps/>
              </w:rPr>
            </w:pPr>
          </w:p>
        </w:tc>
        <w:tc>
          <w:tcPr>
            <w:tcW w:w="1342" w:type="pct"/>
            <w:gridSpan w:val="2"/>
          </w:tcPr>
          <w:p w14:paraId="208FAA89" w14:textId="77777777" w:rsidR="00AE71BC" w:rsidRPr="00AE65C2" w:rsidRDefault="00AE71BC" w:rsidP="00AE71BC">
            <w:pPr>
              <w:rPr>
                <w:bCs/>
                <w:iCs/>
              </w:rPr>
            </w:pPr>
          </w:p>
        </w:tc>
        <w:tc>
          <w:tcPr>
            <w:tcW w:w="560" w:type="pct"/>
            <w:vAlign w:val="center"/>
          </w:tcPr>
          <w:p w14:paraId="428E2089" w14:textId="77777777" w:rsidR="00AE71BC" w:rsidRPr="00AE65C2" w:rsidRDefault="00AE71BC" w:rsidP="00AE71BC">
            <w:pPr>
              <w:pStyle w:val="a5"/>
              <w:tabs>
                <w:tab w:val="clear" w:pos="4153"/>
              </w:tabs>
              <w:jc w:val="center"/>
              <w:rPr>
                <w:rFonts w:ascii="Times New Roman" w:hAnsi="Times New Roman" w:cs="Times New Roman"/>
              </w:rPr>
            </w:pPr>
          </w:p>
        </w:tc>
        <w:tc>
          <w:tcPr>
            <w:tcW w:w="228" w:type="pct"/>
            <w:vAlign w:val="center"/>
          </w:tcPr>
          <w:p w14:paraId="61830EA5" w14:textId="77777777" w:rsidR="00AE71BC" w:rsidRPr="00AE65C2" w:rsidRDefault="00AE71BC" w:rsidP="00AE71BC">
            <w:pPr>
              <w:jc w:val="center"/>
              <w:rPr>
                <w:b/>
                <w:spacing w:val="6"/>
              </w:rPr>
            </w:pPr>
          </w:p>
        </w:tc>
        <w:tc>
          <w:tcPr>
            <w:tcW w:w="1702" w:type="pct"/>
            <w:vAlign w:val="center"/>
          </w:tcPr>
          <w:p w14:paraId="7BD5B8D6" w14:textId="77777777" w:rsidR="00AE71BC" w:rsidRPr="00AE65C2" w:rsidRDefault="00AE71BC" w:rsidP="00AE71BC">
            <w:pPr>
              <w:jc w:val="center"/>
              <w:rPr>
                <w:b/>
                <w:spacing w:val="6"/>
              </w:rPr>
            </w:pPr>
          </w:p>
        </w:tc>
        <w:tc>
          <w:tcPr>
            <w:tcW w:w="433" w:type="pct"/>
            <w:vAlign w:val="center"/>
          </w:tcPr>
          <w:p w14:paraId="5120F555" w14:textId="77777777" w:rsidR="00AE71BC" w:rsidRPr="00AE65C2" w:rsidRDefault="00AE71BC" w:rsidP="00AE71BC">
            <w:pPr>
              <w:jc w:val="center"/>
              <w:rPr>
                <w:b/>
                <w:spacing w:val="6"/>
              </w:rPr>
            </w:pPr>
          </w:p>
        </w:tc>
      </w:tr>
    </w:tbl>
    <w:p w14:paraId="14C3A523" w14:textId="77777777" w:rsidR="00084347" w:rsidRPr="00AE65C2" w:rsidRDefault="00DB674C" w:rsidP="0029537C">
      <w:pPr>
        <w:ind w:firstLine="720"/>
        <w:jc w:val="both"/>
        <w:rPr>
          <w:rFonts w:eastAsia="TimesNewRoman"/>
          <w:bCs/>
        </w:rPr>
      </w:pPr>
      <w:r w:rsidRPr="00AE65C2">
        <w:rPr>
          <w:rFonts w:eastAsia="TimesNewRoman"/>
        </w:rPr>
        <w:t>Ο Δήμος Ανδραβίδας- Κυλλήνης</w:t>
      </w:r>
      <w:r w:rsidR="00084347" w:rsidRPr="00AE65C2">
        <w:rPr>
          <w:rFonts w:eastAsia="TimesNewRoman"/>
        </w:rPr>
        <w:t xml:space="preserve"> </w:t>
      </w:r>
      <w:r w:rsidR="00F0005F" w:rsidRPr="00AE65C2">
        <w:rPr>
          <w:rFonts w:eastAsia="TimesNewRoman"/>
        </w:rPr>
        <w:t>καλείται</w:t>
      </w:r>
      <w:r w:rsidR="00084347" w:rsidRPr="00AE65C2">
        <w:rPr>
          <w:rFonts w:eastAsia="TimesNewRoman"/>
        </w:rPr>
        <w:t xml:space="preserve"> να αποφασίσει </w:t>
      </w:r>
      <w:r w:rsidR="004950A2" w:rsidRPr="00AE65C2">
        <w:rPr>
          <w:rFonts w:eastAsia="TimesNewRoman"/>
        </w:rPr>
        <w:t xml:space="preserve">την </w:t>
      </w:r>
      <w:r w:rsidR="00602476" w:rsidRPr="00AE65C2">
        <w:rPr>
          <w:rFonts w:eastAsia="TimesNewRoman"/>
        </w:rPr>
        <w:t>υποβολή πρότασης χρηματοδότησης</w:t>
      </w:r>
      <w:r w:rsidR="004950A2" w:rsidRPr="00AE65C2">
        <w:rPr>
          <w:rFonts w:eastAsia="TimesNewRoman"/>
        </w:rPr>
        <w:t xml:space="preserve"> </w:t>
      </w:r>
      <w:r w:rsidR="00DB2B23" w:rsidRPr="00AE65C2">
        <w:rPr>
          <w:rFonts w:eastAsia="TimesNewRoman"/>
        </w:rPr>
        <w:t>της Πράξης</w:t>
      </w:r>
      <w:r w:rsidR="00895919" w:rsidRPr="00895919">
        <w:t xml:space="preserve"> </w:t>
      </w:r>
      <w:r w:rsidR="00D903AC">
        <w:rPr>
          <w:rStyle w:val="a8"/>
        </w:rPr>
        <w:t>Π3-77-4.1-5.</w:t>
      </w:r>
      <w:r w:rsidR="00D903AC">
        <w:t>1</w:t>
      </w:r>
      <w:r w:rsidR="00D903AC">
        <w:rPr>
          <w:rStyle w:val="a8"/>
        </w:rPr>
        <w:t xml:space="preserve"> </w:t>
      </w:r>
      <w:r w:rsidR="00895919">
        <w:rPr>
          <w:rStyle w:val="a8"/>
        </w:rPr>
        <w:t>Ενίσχυση πολιτιστικών ή αθλητικών εκδηλώσεων</w:t>
      </w:r>
      <w:r w:rsidR="00895919">
        <w:t xml:space="preserve"> Επιλέξιμες είναι οι πράξεις που αφορούν σε διενέργεια πολιτιστικών εκδηλώσεων. </w:t>
      </w:r>
      <w:r w:rsidR="00602476" w:rsidRPr="00AE65C2">
        <w:rPr>
          <w:b/>
        </w:rPr>
        <w:t>ΠΡΟΣΚΛΗΣΗΣ ΥΠΟΒΟΛΗΣ ΑΙΤΗΣΕΩΝ ΣΤΗΡΙΞΗΣ ΓΙΑ ΠΑΡΕΜΒΑΣΕΙΣ ΔΗΜΟΣΙΟΥ ΧΑΡΑΚΤΗΡΑ ΤΗΣ Ο</w:t>
      </w:r>
      <w:r w:rsidR="00AA6993" w:rsidRPr="00AE65C2">
        <w:rPr>
          <w:b/>
        </w:rPr>
        <w:t>.</w:t>
      </w:r>
      <w:r w:rsidR="00602476" w:rsidRPr="00AE65C2">
        <w:rPr>
          <w:b/>
        </w:rPr>
        <w:t>Τ</w:t>
      </w:r>
      <w:r w:rsidR="00AA6993" w:rsidRPr="00AE65C2">
        <w:rPr>
          <w:b/>
        </w:rPr>
        <w:t>.</w:t>
      </w:r>
      <w:r w:rsidR="00602476" w:rsidRPr="00AE65C2">
        <w:rPr>
          <w:b/>
        </w:rPr>
        <w:t>Δ</w:t>
      </w:r>
      <w:r w:rsidR="00AA6993" w:rsidRPr="00AE65C2">
        <w:rPr>
          <w:b/>
        </w:rPr>
        <w:t>.</w:t>
      </w:r>
      <w:r w:rsidR="00602476" w:rsidRPr="00AE65C2">
        <w:rPr>
          <w:b/>
        </w:rPr>
        <w:t xml:space="preserve"> </w:t>
      </w:r>
      <w:r w:rsidR="00AA6993" w:rsidRPr="00AE65C2">
        <w:rPr>
          <w:b/>
        </w:rPr>
        <w:t>Αναπτυξιακής Ολυμπίας ΑΑΕ Ο.Τ.Α</w:t>
      </w:r>
      <w:r w:rsidR="00602476" w:rsidRPr="00AE65C2">
        <w:rPr>
          <w:b/>
        </w:rPr>
        <w:t xml:space="preserve">» </w:t>
      </w:r>
      <w:r w:rsidR="00DB2B23" w:rsidRPr="00AE65C2">
        <w:rPr>
          <w:b/>
        </w:rPr>
        <w:t xml:space="preserve">προϋπολογισμού </w:t>
      </w:r>
      <w:r w:rsidR="00D903AC">
        <w:rPr>
          <w:b/>
        </w:rPr>
        <w:t>4</w:t>
      </w:r>
      <w:r w:rsidR="00DB2B23" w:rsidRPr="00AE65C2">
        <w:rPr>
          <w:b/>
        </w:rPr>
        <w:t>0.000,00</w:t>
      </w:r>
      <w:r w:rsidR="00D903AC">
        <w:rPr>
          <w:b/>
        </w:rPr>
        <w:t>€</w:t>
      </w:r>
      <w:r w:rsidR="00DB2B23" w:rsidRPr="00AE65C2">
        <w:rPr>
          <w:b/>
        </w:rPr>
        <w:t xml:space="preserve"> και δεσμευτική εισήγηση για αναμόρφωση προϋπολογισμού τρέχοντος έτους</w:t>
      </w:r>
    </w:p>
    <w:p w14:paraId="30A2E630" w14:textId="77777777" w:rsidR="00084347" w:rsidRPr="00AE65C2" w:rsidRDefault="00084347" w:rsidP="0029537C">
      <w:pPr>
        <w:ind w:firstLine="720"/>
        <w:jc w:val="both"/>
        <w:rPr>
          <w:rFonts w:eastAsia="TimesNewRoman"/>
        </w:rPr>
      </w:pPr>
      <w:r w:rsidRPr="00AE65C2">
        <w:rPr>
          <w:rFonts w:eastAsia="TimesNewRoman"/>
        </w:rPr>
        <w:t>Λαμβάνοντας υπόψη:</w:t>
      </w:r>
    </w:p>
    <w:p w14:paraId="74659B4C" w14:textId="77777777" w:rsidR="0068019A" w:rsidRPr="00AE65C2" w:rsidRDefault="0068019A" w:rsidP="00372618">
      <w:pPr>
        <w:pStyle w:val="Default"/>
        <w:spacing w:after="23"/>
        <w:jc w:val="both"/>
        <w:rPr>
          <w:lang w:val="el-GR" w:eastAsia="el-GR"/>
        </w:rPr>
      </w:pPr>
      <w:r w:rsidRPr="00AE65C2">
        <w:rPr>
          <w:lang w:val="el-GR" w:eastAsia="el-GR"/>
        </w:rPr>
        <w:t xml:space="preserve">1. Την με κωδικό Πρόσκλησης </w:t>
      </w:r>
      <w:r w:rsidR="00602476" w:rsidRPr="00AE65C2">
        <w:rPr>
          <w:lang w:val="el-GR" w:eastAsia="el-GR"/>
        </w:rPr>
        <w:t>Π3-77-4.1_EL_037_Δ</w:t>
      </w:r>
      <w:r w:rsidRPr="00AE65C2">
        <w:rPr>
          <w:lang w:val="el-GR" w:eastAsia="el-GR"/>
        </w:rPr>
        <w:t xml:space="preserve">, </w:t>
      </w:r>
      <w:r w:rsidR="00602476" w:rsidRPr="00AE65C2">
        <w:rPr>
          <w:lang w:val="el-GR" w:eastAsia="el-GR"/>
        </w:rPr>
        <w:t xml:space="preserve">με </w:t>
      </w:r>
      <w:r w:rsidRPr="00AE65C2">
        <w:rPr>
          <w:lang w:val="el-GR" w:eastAsia="el-GR"/>
        </w:rPr>
        <w:t xml:space="preserve">Αρ. Πρωτ.: </w:t>
      </w:r>
      <w:r w:rsidR="00602476" w:rsidRPr="00AE65C2">
        <w:rPr>
          <w:lang w:val="el-GR" w:eastAsia="el-GR"/>
        </w:rPr>
        <w:t>39</w:t>
      </w:r>
      <w:r w:rsidRPr="00AE65C2">
        <w:rPr>
          <w:lang w:val="el-GR" w:eastAsia="el-GR"/>
        </w:rPr>
        <w:t>/</w:t>
      </w:r>
      <w:r w:rsidR="00602476" w:rsidRPr="00AE65C2">
        <w:rPr>
          <w:lang w:val="el-GR" w:eastAsia="el-GR"/>
        </w:rPr>
        <w:t>19</w:t>
      </w:r>
      <w:r w:rsidRPr="00AE65C2">
        <w:rPr>
          <w:lang w:val="el-GR" w:eastAsia="el-GR"/>
        </w:rPr>
        <w:t>-0</w:t>
      </w:r>
      <w:r w:rsidR="00602476" w:rsidRPr="00AE65C2">
        <w:rPr>
          <w:lang w:val="el-GR" w:eastAsia="el-GR"/>
        </w:rPr>
        <w:t>2</w:t>
      </w:r>
      <w:r w:rsidRPr="00AE65C2">
        <w:rPr>
          <w:lang w:val="el-GR" w:eastAsia="el-GR"/>
        </w:rPr>
        <w:t>-202</w:t>
      </w:r>
      <w:r w:rsidR="00602476" w:rsidRPr="00AE65C2">
        <w:rPr>
          <w:lang w:val="el-GR" w:eastAsia="el-GR"/>
        </w:rPr>
        <w:t>6</w:t>
      </w:r>
      <w:r w:rsidRPr="00AE65C2">
        <w:rPr>
          <w:lang w:val="el-GR" w:eastAsia="el-GR"/>
        </w:rPr>
        <w:t xml:space="preserve"> (ΑΔΑ </w:t>
      </w:r>
      <w:r w:rsidR="00602476" w:rsidRPr="00AE65C2">
        <w:rPr>
          <w:lang w:val="el-GR" w:eastAsia="el-GR"/>
        </w:rPr>
        <w:t>Ρ1ΦΟ46ΜΟΑ2-8ΥΘ</w:t>
      </w:r>
      <w:r w:rsidRPr="00AE65C2">
        <w:rPr>
          <w:lang w:val="el-GR" w:eastAsia="el-GR"/>
        </w:rPr>
        <w:t>)</w:t>
      </w:r>
      <w:r w:rsidR="00602476" w:rsidRPr="00AE65C2">
        <w:rPr>
          <w:lang w:val="el-GR" w:eastAsia="el-GR"/>
        </w:rPr>
        <w:t xml:space="preserve">  Πρόσκληση της </w:t>
      </w:r>
      <w:r w:rsidRPr="00AE65C2">
        <w:rPr>
          <w:lang w:val="el-GR" w:eastAsia="el-GR"/>
        </w:rPr>
        <w:t xml:space="preserve"> </w:t>
      </w:r>
      <w:r w:rsidR="00372618" w:rsidRPr="00AE65C2">
        <w:rPr>
          <w:lang w:val="el-GR" w:eastAsia="el-GR"/>
        </w:rPr>
        <w:t xml:space="preserve">ΑΝΑΠΤΥΞΙΑΚΗ ΟΛΥΜΠΙΑΣ Α.Α.Ε Ο.Τ.Α, Υπουργείο Αγροτικής Ανάπτυξης &amp; Τροφίμων, Γενική Γραμματεία Ενωσιακών Πόρων και Υποδομών, Ειδική Υπηρεσία Εφαρμογής Παρεμβάσεων Αγροτικής Ανάπτυξης </w:t>
      </w:r>
      <w:r w:rsidRPr="00AE65C2">
        <w:rPr>
          <w:lang w:val="el-GR" w:eastAsia="el-GR"/>
        </w:rPr>
        <w:t xml:space="preserve">για την υποβολή προτάσεων στο </w:t>
      </w:r>
      <w:r w:rsidR="00372618" w:rsidRPr="00AE65C2">
        <w:rPr>
          <w:lang w:val="el-GR" w:eastAsia="el-GR"/>
        </w:rPr>
        <w:t>ΣΣ ΚΑΠ</w:t>
      </w:r>
      <w:r w:rsidRPr="00AE65C2">
        <w:rPr>
          <w:lang w:val="el-GR" w:eastAsia="el-GR"/>
        </w:rPr>
        <w:t xml:space="preserve"> </w:t>
      </w:r>
      <w:r w:rsidR="00372618" w:rsidRPr="00AE65C2">
        <w:rPr>
          <w:lang w:val="el-GR" w:eastAsia="el-GR"/>
        </w:rPr>
        <w:t xml:space="preserve"> ΠΑΡΕΜΒΑΣΗ Π3-77-4.1 «ΣΤΗΡΙΞΗ ΓΙΑ ΤΟΠΙΚΗ ΑΝΑΠΤΥΞΗ ΜΕΣΩ ΤΟΥ LEADER (ΤΑΠΤΟΚ - ΤΟΠΙΚΗ ΑΝΑΠΤΥΞΗ ΜΕ ΠΡΩΤΟΒΟΥΛΙΑ ΤΟΠΙΚΩΝ ΚΟΙΝΟΤΗΤΩΝ)» για ΠΡΑΞΕΙΣ ΔΗΜΟΣΙΟΥ ΧΑΡΑΚΤΗΡΑ</w:t>
      </w:r>
      <w:r w:rsidR="002A1365" w:rsidRPr="00AE65C2">
        <w:rPr>
          <w:lang w:val="el-GR" w:eastAsia="el-GR"/>
        </w:rPr>
        <w:t>.</w:t>
      </w:r>
    </w:p>
    <w:p w14:paraId="7903A6F8" w14:textId="77777777" w:rsidR="00372618" w:rsidRPr="00AE65C2" w:rsidRDefault="00372618" w:rsidP="00372618">
      <w:pPr>
        <w:pStyle w:val="Default"/>
        <w:spacing w:after="23"/>
        <w:jc w:val="both"/>
        <w:rPr>
          <w:lang w:val="el-GR" w:eastAsia="el-GR"/>
        </w:rPr>
      </w:pPr>
    </w:p>
    <w:p w14:paraId="1C297BBF" w14:textId="77777777" w:rsidR="0068019A" w:rsidRPr="00AE65C2" w:rsidRDefault="0068019A" w:rsidP="0068019A">
      <w:pPr>
        <w:pStyle w:val="Default"/>
        <w:spacing w:after="23"/>
        <w:jc w:val="both"/>
        <w:rPr>
          <w:lang w:val="el-GR" w:eastAsia="el-GR"/>
        </w:rPr>
      </w:pPr>
      <w:r w:rsidRPr="00AE65C2">
        <w:rPr>
          <w:lang w:val="el-GR" w:eastAsia="el-GR"/>
        </w:rPr>
        <w:t xml:space="preserve">2. Την </w:t>
      </w:r>
      <w:r w:rsidR="002A1365" w:rsidRPr="00AE65C2">
        <w:rPr>
          <w:lang w:val="el-GR" w:eastAsia="el-GR"/>
        </w:rPr>
        <w:t xml:space="preserve">χρηματοδότηση της πράξης που αφορούν </w:t>
      </w:r>
      <w:r w:rsidR="00D903AC" w:rsidRPr="00D903AC">
        <w:rPr>
          <w:lang w:val="el-GR"/>
        </w:rPr>
        <w:t xml:space="preserve">σε διενέργεια πολιτιστικών εκδηλώσεων. Ειδικότερα, επιλέξιμες είναι κατά προτεραιότητα οι εκδηλώσεις οι οποίες, σύμφωνα με τη </w:t>
      </w:r>
      <w:r w:rsidR="00D903AC">
        <w:t>SWOT</w:t>
      </w:r>
      <w:r w:rsidR="00D903AC" w:rsidRPr="00D903AC">
        <w:rPr>
          <w:lang w:val="el-GR"/>
        </w:rPr>
        <w:t xml:space="preserve"> ανάλυση του τοπικού προγράμματος, αποδεδειγμένα συμβάλουν στην τοπική στρατηγική.</w:t>
      </w:r>
      <w:r w:rsidR="002A1365" w:rsidRPr="00AE65C2">
        <w:rPr>
          <w:lang w:val="el-GR" w:eastAsia="el-GR"/>
        </w:rPr>
        <w:t xml:space="preserve"> με  ποσοστό επιχορήγησης  έως το </w:t>
      </w:r>
      <w:r w:rsidR="00D903AC">
        <w:rPr>
          <w:lang w:val="el-GR" w:eastAsia="el-GR"/>
        </w:rPr>
        <w:t>75</w:t>
      </w:r>
      <w:r w:rsidR="002A1365" w:rsidRPr="00AE65C2">
        <w:rPr>
          <w:lang w:val="el-GR" w:eastAsia="el-GR"/>
        </w:rPr>
        <w:t xml:space="preserve">% δυνάμει του των παρ. 4γii και 4γiv του άρθρου 73 του Κανονισμού (ΕΕ) 2021/2115, </w:t>
      </w:r>
      <w:r w:rsidRPr="00AE65C2">
        <w:rPr>
          <w:lang w:val="el-GR" w:eastAsia="el-GR"/>
        </w:rPr>
        <w:t xml:space="preserve">η οποία ανέρχεται σε </w:t>
      </w:r>
      <w:r w:rsidR="00D903AC">
        <w:rPr>
          <w:lang w:val="el-GR" w:eastAsia="el-GR"/>
        </w:rPr>
        <w:t>40.000,00</w:t>
      </w:r>
      <w:r w:rsidRPr="00AE65C2">
        <w:rPr>
          <w:lang w:val="el-GR" w:eastAsia="el-GR"/>
        </w:rPr>
        <w:t>€</w:t>
      </w:r>
      <w:r w:rsidR="00100885">
        <w:rPr>
          <w:lang w:val="el-GR" w:eastAsia="el-GR"/>
        </w:rPr>
        <w:t>.</w:t>
      </w:r>
      <w:r w:rsidRPr="00AE65C2">
        <w:rPr>
          <w:lang w:val="el-GR" w:eastAsia="el-GR"/>
        </w:rPr>
        <w:t xml:space="preserve"> </w:t>
      </w:r>
    </w:p>
    <w:p w14:paraId="7E7D0767" w14:textId="77777777" w:rsidR="002A1365" w:rsidRPr="00AE65C2" w:rsidRDefault="002A1365" w:rsidP="0068019A">
      <w:pPr>
        <w:pStyle w:val="Default"/>
        <w:spacing w:after="23"/>
        <w:jc w:val="both"/>
        <w:rPr>
          <w:lang w:val="el-GR" w:eastAsia="el-GR"/>
        </w:rPr>
      </w:pPr>
    </w:p>
    <w:p w14:paraId="1D920364" w14:textId="77777777" w:rsidR="0068019A" w:rsidRPr="00AE65C2" w:rsidRDefault="0068019A" w:rsidP="0068019A">
      <w:pPr>
        <w:pStyle w:val="Default"/>
        <w:jc w:val="both"/>
        <w:rPr>
          <w:lang w:val="el-GR" w:eastAsia="el-GR"/>
        </w:rPr>
      </w:pPr>
      <w:r w:rsidRPr="00AE65C2">
        <w:rPr>
          <w:lang w:val="el-GR" w:eastAsia="el-GR"/>
        </w:rPr>
        <w:t xml:space="preserve">3. Τα όσα ορίζονται στις διατάξεις του σχετικού θεσμικού πλαισίου για την υλοποίηση του ανωτέρω Έργου / Πράξης </w:t>
      </w:r>
    </w:p>
    <w:p w14:paraId="0598C84E" w14:textId="77777777" w:rsidR="00AE65C2" w:rsidRDefault="00AE65C2" w:rsidP="0068019A">
      <w:pPr>
        <w:pStyle w:val="Default"/>
        <w:jc w:val="center"/>
        <w:rPr>
          <w:b/>
          <w:bCs/>
          <w:lang w:val="el-GR"/>
        </w:rPr>
      </w:pPr>
    </w:p>
    <w:p w14:paraId="51491BEC" w14:textId="77777777" w:rsidR="0068019A" w:rsidRPr="00100885" w:rsidRDefault="0068019A" w:rsidP="00100885">
      <w:pPr>
        <w:pStyle w:val="Default"/>
        <w:jc w:val="center"/>
        <w:rPr>
          <w:b/>
          <w:bCs/>
          <w:lang w:val="el-GR"/>
        </w:rPr>
      </w:pPr>
      <w:r w:rsidRPr="00AE65C2">
        <w:rPr>
          <w:b/>
          <w:bCs/>
          <w:lang w:val="el-GR"/>
        </w:rPr>
        <w:t>Κατόπιν των ανωτέρω η Δ.Ε. πρέπει να αποφασίσει:</w:t>
      </w:r>
    </w:p>
    <w:p w14:paraId="7CC1006D" w14:textId="77777777" w:rsidR="00100885" w:rsidRPr="00100885" w:rsidRDefault="0068019A" w:rsidP="00100885">
      <w:pPr>
        <w:spacing w:before="100" w:beforeAutospacing="1" w:after="100" w:afterAutospacing="1"/>
        <w:jc w:val="both"/>
      </w:pPr>
      <w:r w:rsidRPr="00AE65C2">
        <w:t xml:space="preserve">1.- </w:t>
      </w:r>
      <w:r w:rsidRPr="00100885">
        <w:t xml:space="preserve">Την έγκριση </w:t>
      </w:r>
      <w:r w:rsidRPr="00100885">
        <w:rPr>
          <w:b/>
          <w:bCs/>
        </w:rPr>
        <w:t xml:space="preserve">Υποβολής πρότασης </w:t>
      </w:r>
      <w:r w:rsidRPr="00100885">
        <w:t>στο</w:t>
      </w:r>
      <w:r w:rsidR="002A1365" w:rsidRPr="00100885">
        <w:t xml:space="preserve"> ΣΤΡΑΤΗΓΙΚΟ ΣΧΕΔΙΟ ΚΟΙΝΗΣ ΑΓΡΟΤΙΚΗΣ ΠΟΛΙΤΙΚΗΣ (ΣΣ ΚΑΠ), της  Αναπτυξιακής Ολυμπίας Α.Α.Ε Ο.Τ.Α, Υπουργείο Αγροτικής Ανάπτυξης &amp; Τροφίμων, Γενική Γραμματεία Ενωσιακών Πόρων και Υποδομών, Ειδική Υπηρεσία Εφαρμογής Παρεμβάσεων Αγροτικής Ανάπτυξης </w:t>
      </w:r>
      <w:r w:rsidR="00AA6993" w:rsidRPr="00100885">
        <w:t>στην</w:t>
      </w:r>
      <w:r w:rsidR="002A1365" w:rsidRPr="00100885">
        <w:t xml:space="preserve"> ΠΑΡΕΜΒΑΣΗ Π3-77-4.1 «ΣΤΗΡΙΞΗ ΓΙΑ ΤΟΠΙΚΗ ΑΝΑΠΤΥΞΗ ΜΕΣΩ ΤΟΥ LEADER (ΤΑΠΤΟΚ - ΤΟΠΙΚΗ ΑΝΑΠΤΥΞΗ ΜΕ ΠΡΩΤΟΒΟΥΛΙΑ ΤΟΠΙΚΩΝ ΚΟΙΝΟΤΗΤΩΝ)» για ΠΡΑΞΕΙΣ ΔΗΜΟΣΙΟΥ ΧΑΡΑΚΤΗΡΑ</w:t>
      </w:r>
      <w:r w:rsidR="00AA6993" w:rsidRPr="00100885">
        <w:t xml:space="preserve"> της πράξης </w:t>
      </w:r>
      <w:r w:rsidR="00D903AC" w:rsidRPr="00100885">
        <w:rPr>
          <w:rStyle w:val="a8"/>
        </w:rPr>
        <w:t>Π3-77-4.1-5.</w:t>
      </w:r>
      <w:r w:rsidR="00D903AC" w:rsidRPr="00100885">
        <w:t xml:space="preserve">1 </w:t>
      </w:r>
      <w:r w:rsidR="00AA6993" w:rsidRPr="00100885">
        <w:t>‘</w:t>
      </w:r>
      <w:r w:rsidR="00100885">
        <w:rPr>
          <w:rStyle w:val="a8"/>
        </w:rPr>
        <w:t>Ενίσχυση πολιτιστικών ή αθλητικών εκδηλώσεων</w:t>
      </w:r>
      <w:r w:rsidR="00100885">
        <w:t xml:space="preserve"> Επιλέξιμες είναι οι πράξεις που αφορούν σε διενέργεια πολιτιστικών εκδηλώσεων. Ειδικότερα, επιλέξιμες είναι κατά προτεραιότητα οι εκδηλώσεις οι οποίες, σύμφωνα με τη SWOT ανάλυση του τοπικού προγράμματος, αποδεδειγμένα συμβάλουν στην τοπική στρατηγική.</w:t>
      </w:r>
      <w:r w:rsidR="00AA6993" w:rsidRPr="00100885">
        <w:t xml:space="preserve"> </w:t>
      </w:r>
      <w:r w:rsidRPr="00100885">
        <w:t xml:space="preserve"> (π/υ </w:t>
      </w:r>
      <w:r w:rsidR="00100885">
        <w:t>40</w:t>
      </w:r>
      <w:r w:rsidRPr="00100885">
        <w:t xml:space="preserve">.000 ευρώ), </w:t>
      </w:r>
      <w:r w:rsidR="00100885" w:rsidRPr="00100885">
        <w:t>και αφορά τη δημιουργία ενός ολοκληρωμένου</w:t>
      </w:r>
      <w:r w:rsidR="00100885" w:rsidRPr="00100885">
        <w:rPr>
          <w:sz w:val="28"/>
          <w:szCs w:val="28"/>
        </w:rPr>
        <w:t xml:space="preserve"> </w:t>
      </w:r>
      <w:r w:rsidR="00100885" w:rsidRPr="00100885">
        <w:t>εκπαιδευτικού –πολιτιστικού προγράμματος που αφορά για τη συνάντηση πολιτισμών, τη μετακίνηση πληθυσμών και τη διαμόρφωση της τοπικής ταυτότητας.</w:t>
      </w:r>
    </w:p>
    <w:p w14:paraId="133A51AF" w14:textId="77777777" w:rsidR="00100885" w:rsidRPr="00100885" w:rsidRDefault="00100885" w:rsidP="00100885">
      <w:pPr>
        <w:spacing w:before="100" w:beforeAutospacing="1" w:after="100" w:afterAutospacing="1"/>
        <w:jc w:val="both"/>
      </w:pPr>
      <w:r w:rsidRPr="00100885">
        <w:lastRenderedPageBreak/>
        <w:t>Το πρόγραμμα απευθύνεται σε μαθητές Γυμνασίου</w:t>
      </w:r>
      <w:r>
        <w:t xml:space="preserve"> </w:t>
      </w:r>
      <w:r w:rsidRPr="00100885">
        <w:t>–</w:t>
      </w:r>
      <w:r>
        <w:t xml:space="preserve"> </w:t>
      </w:r>
      <w:r w:rsidRPr="00100885">
        <w:t>Λυκείου και νέους της περιοχής, ενισχύοντας την ιστορική συνείδηση, την κοινωνική συνοχή, την ενεργή πολιτειότητα και τη βιωματική μάθηση. Παράλληλα, ενσωματώνει πρακτικές κυκλικής οικονομίας και παράγει νέο πολιτιστικό προϊόν για τον Δήμο, συμβάλλοντας στη δημιουργία πολιτιστικού τουρισμού 12 μηνών.</w:t>
      </w:r>
      <w:r>
        <w:t xml:space="preserve"> </w:t>
      </w:r>
      <w:r w:rsidRPr="00100885">
        <w:t>Η πράξη δημιουργεί νέο πολιτιστικό προϊόν:</w:t>
      </w:r>
    </w:p>
    <w:p w14:paraId="3F5C5242" w14:textId="77777777" w:rsidR="00100885" w:rsidRPr="00100885" w:rsidRDefault="00100885" w:rsidP="00100885">
      <w:pPr>
        <w:numPr>
          <w:ilvl w:val="0"/>
          <w:numId w:val="23"/>
        </w:numPr>
        <w:spacing w:before="100" w:beforeAutospacing="1" w:after="100" w:afterAutospacing="1"/>
      </w:pPr>
      <w:r w:rsidRPr="00100885">
        <w:t>τριπλή πολιτιστική διαδρομή,</w:t>
      </w:r>
    </w:p>
    <w:p w14:paraId="53CC83D8" w14:textId="77777777" w:rsidR="00100885" w:rsidRPr="00100885" w:rsidRDefault="00100885" w:rsidP="00100885">
      <w:pPr>
        <w:numPr>
          <w:ilvl w:val="0"/>
          <w:numId w:val="23"/>
        </w:numPr>
        <w:spacing w:before="100" w:beforeAutospacing="1" w:after="100" w:afterAutospacing="1"/>
      </w:pPr>
      <w:r w:rsidRPr="00100885">
        <w:t>ψηφιακή ξενάγηση,</w:t>
      </w:r>
    </w:p>
    <w:p w14:paraId="67EAD573" w14:textId="77777777" w:rsidR="00100885" w:rsidRPr="00100885" w:rsidRDefault="00100885" w:rsidP="00100885">
      <w:pPr>
        <w:numPr>
          <w:ilvl w:val="0"/>
          <w:numId w:val="23"/>
        </w:numPr>
        <w:spacing w:before="100" w:beforeAutospacing="1" w:after="100" w:afterAutospacing="1"/>
      </w:pPr>
      <w:r w:rsidRPr="00100885">
        <w:t>εκπαιδευτικό υλικό,</w:t>
      </w:r>
    </w:p>
    <w:p w14:paraId="370B90C4" w14:textId="77777777" w:rsidR="00100885" w:rsidRPr="00100885" w:rsidRDefault="00100885" w:rsidP="00100885">
      <w:pPr>
        <w:numPr>
          <w:ilvl w:val="0"/>
          <w:numId w:val="23"/>
        </w:numPr>
        <w:spacing w:before="100" w:beforeAutospacing="1" w:after="100" w:afterAutospacing="1"/>
      </w:pPr>
      <w:r w:rsidRPr="00100885">
        <w:t>καλλιτεχνική δράση στο Χλεμούτσι.</w:t>
      </w:r>
    </w:p>
    <w:p w14:paraId="51BD8FEF" w14:textId="77777777" w:rsidR="00100885" w:rsidRPr="00100885" w:rsidRDefault="00100885" w:rsidP="00100885">
      <w:pPr>
        <w:spacing w:before="100" w:beforeAutospacing="1" w:after="100" w:afterAutospacing="1"/>
        <w:rPr>
          <w:lang w:val="en-US"/>
        </w:rPr>
      </w:pPr>
      <w:r w:rsidRPr="00100885">
        <w:t>Αντιστοιχεί</w:t>
      </w:r>
      <w:r w:rsidRPr="00100885">
        <w:rPr>
          <w:lang w:val="en-US"/>
        </w:rPr>
        <w:t xml:space="preserve"> </w:t>
      </w:r>
      <w:r w:rsidRPr="00100885">
        <w:t>στις</w:t>
      </w:r>
      <w:r w:rsidRPr="00100885">
        <w:rPr>
          <w:lang w:val="en-US"/>
        </w:rPr>
        <w:t xml:space="preserve"> </w:t>
      </w:r>
      <w:r w:rsidRPr="00100885">
        <w:t>δράσεις</w:t>
      </w:r>
      <w:r w:rsidRPr="00100885">
        <w:rPr>
          <w:lang w:val="en-US"/>
        </w:rPr>
        <w:t xml:space="preserve"> “Culture &amp; Heritage Product Development” </w:t>
      </w:r>
      <w:r w:rsidRPr="00100885">
        <w:t>του</w:t>
      </w:r>
      <w:r w:rsidRPr="00100885">
        <w:rPr>
          <w:lang w:val="en-US"/>
        </w:rPr>
        <w:t xml:space="preserve"> LEADER.</w:t>
      </w:r>
    </w:p>
    <w:p w14:paraId="7047B0C4" w14:textId="77777777" w:rsidR="00100885" w:rsidRPr="00100885" w:rsidRDefault="00100885" w:rsidP="00100885">
      <w:pPr>
        <w:spacing w:before="100" w:beforeAutospacing="1" w:after="100" w:afterAutospacing="1"/>
        <w:outlineLvl w:val="2"/>
        <w:rPr>
          <w:b/>
          <w:bCs/>
          <w:lang w:val="en-US"/>
        </w:rPr>
      </w:pPr>
      <w:r w:rsidRPr="00100885">
        <w:rPr>
          <w:b/>
          <w:bCs/>
        </w:rPr>
        <w:t>Β</w:t>
      </w:r>
      <w:r w:rsidRPr="00100885">
        <w:rPr>
          <w:b/>
          <w:bCs/>
          <w:lang w:val="en-US"/>
        </w:rPr>
        <w:t>. Theme 2 – Rural Youth (Sub</w:t>
      </w:r>
      <w:r w:rsidRPr="00100885">
        <w:rPr>
          <w:b/>
          <w:bCs/>
          <w:lang w:val="en-US"/>
        </w:rPr>
        <w:noBreakHyphen/>
        <w:t>theme 2d)</w:t>
      </w:r>
    </w:p>
    <w:p w14:paraId="09555375" w14:textId="77777777" w:rsidR="00100885" w:rsidRPr="00100885" w:rsidRDefault="00100885" w:rsidP="00100885">
      <w:pPr>
        <w:spacing w:before="100" w:beforeAutospacing="1" w:after="100" w:afterAutospacing="1"/>
      </w:pPr>
      <w:r w:rsidRPr="00100885">
        <w:t>Το πρόγραμμα απευθύνεται σε νέους 12–18 ετών και ενισχύει:</w:t>
      </w:r>
    </w:p>
    <w:p w14:paraId="296F538C" w14:textId="77777777" w:rsidR="00100885" w:rsidRPr="00100885" w:rsidRDefault="00100885" w:rsidP="00100885">
      <w:pPr>
        <w:numPr>
          <w:ilvl w:val="0"/>
          <w:numId w:val="24"/>
        </w:numPr>
        <w:spacing w:before="100" w:beforeAutospacing="1" w:after="100" w:afterAutospacing="1"/>
      </w:pPr>
      <w:r w:rsidRPr="00100885">
        <w:t>συμμετοχή,</w:t>
      </w:r>
    </w:p>
    <w:p w14:paraId="2EE4E37F" w14:textId="77777777" w:rsidR="00100885" w:rsidRPr="00100885" w:rsidRDefault="00100885" w:rsidP="00100885">
      <w:pPr>
        <w:numPr>
          <w:ilvl w:val="0"/>
          <w:numId w:val="24"/>
        </w:numPr>
        <w:spacing w:before="100" w:beforeAutospacing="1" w:after="100" w:afterAutospacing="1"/>
      </w:pPr>
      <w:r w:rsidRPr="00100885">
        <w:t>κοινωνική αλληλεπίδραση,</w:t>
      </w:r>
    </w:p>
    <w:p w14:paraId="1DF85D79" w14:textId="77777777" w:rsidR="00100885" w:rsidRPr="00100885" w:rsidRDefault="00100885" w:rsidP="00100885">
      <w:pPr>
        <w:numPr>
          <w:ilvl w:val="0"/>
          <w:numId w:val="24"/>
        </w:numPr>
        <w:spacing w:before="100" w:beforeAutospacing="1" w:after="100" w:afterAutospacing="1"/>
      </w:pPr>
      <w:r w:rsidRPr="00100885">
        <w:t>μη τυπική μάθηση,</w:t>
      </w:r>
    </w:p>
    <w:p w14:paraId="5C26B8BB" w14:textId="77777777" w:rsidR="00100885" w:rsidRPr="00100885" w:rsidRDefault="00100885" w:rsidP="00100885">
      <w:pPr>
        <w:numPr>
          <w:ilvl w:val="0"/>
          <w:numId w:val="24"/>
        </w:numPr>
        <w:spacing w:before="100" w:beforeAutospacing="1" w:after="100" w:afterAutospacing="1"/>
      </w:pPr>
      <w:r w:rsidRPr="00100885">
        <w:t>καλλιτεχνική έκφραση,</w:t>
      </w:r>
    </w:p>
    <w:p w14:paraId="5489CC9A" w14:textId="77777777" w:rsidR="00100885" w:rsidRPr="00100885" w:rsidRDefault="00100885" w:rsidP="00100885">
      <w:pPr>
        <w:numPr>
          <w:ilvl w:val="0"/>
          <w:numId w:val="24"/>
        </w:numPr>
        <w:spacing w:before="100" w:beforeAutospacing="1" w:after="100" w:afterAutospacing="1"/>
      </w:pPr>
      <w:r w:rsidRPr="00100885">
        <w:t>ενσυναίσθηση και συνεργατικότητα.</w:t>
      </w:r>
    </w:p>
    <w:p w14:paraId="457B14A6" w14:textId="77777777" w:rsidR="00100885" w:rsidRPr="00100885" w:rsidRDefault="00100885" w:rsidP="00100885">
      <w:pPr>
        <w:spacing w:before="100" w:beforeAutospacing="1" w:after="100" w:afterAutospacing="1"/>
        <w:rPr>
          <w:lang w:val="en-US"/>
        </w:rPr>
      </w:pPr>
      <w:r w:rsidRPr="00100885">
        <w:t>Αντιστοιχεί</w:t>
      </w:r>
      <w:r w:rsidRPr="00100885">
        <w:rPr>
          <w:lang w:val="en-US"/>
        </w:rPr>
        <w:t xml:space="preserve"> </w:t>
      </w:r>
      <w:r w:rsidRPr="00100885">
        <w:t>στις</w:t>
      </w:r>
      <w:r w:rsidRPr="00100885">
        <w:rPr>
          <w:lang w:val="en-US"/>
        </w:rPr>
        <w:t xml:space="preserve"> </w:t>
      </w:r>
      <w:r w:rsidRPr="00100885">
        <w:t>δράσεις</w:t>
      </w:r>
      <w:r w:rsidRPr="00100885">
        <w:rPr>
          <w:lang w:val="en-US"/>
        </w:rPr>
        <w:t xml:space="preserve"> “Support for Rural Youth Facilities” </w:t>
      </w:r>
      <w:r w:rsidRPr="00100885">
        <w:t>και</w:t>
      </w:r>
      <w:r w:rsidRPr="00100885">
        <w:rPr>
          <w:lang w:val="en-US"/>
        </w:rPr>
        <w:t xml:space="preserve"> “Youth Participation”.</w:t>
      </w:r>
    </w:p>
    <w:p w14:paraId="1DD402F1" w14:textId="77777777" w:rsidR="00100885" w:rsidRPr="00100885" w:rsidRDefault="00100885" w:rsidP="00100885">
      <w:pPr>
        <w:spacing w:before="100" w:beforeAutospacing="1" w:after="100" w:afterAutospacing="1"/>
        <w:outlineLvl w:val="2"/>
        <w:rPr>
          <w:b/>
          <w:bCs/>
          <w:lang w:val="en-US"/>
        </w:rPr>
      </w:pPr>
      <w:r w:rsidRPr="00100885">
        <w:rPr>
          <w:b/>
          <w:bCs/>
        </w:rPr>
        <w:t>Γ</w:t>
      </w:r>
      <w:r w:rsidRPr="00100885">
        <w:rPr>
          <w:b/>
          <w:bCs/>
          <w:lang w:val="en-US"/>
        </w:rPr>
        <w:t>. Theme 3 – Sustainable Development (Sub</w:t>
      </w:r>
      <w:r w:rsidRPr="00100885">
        <w:rPr>
          <w:b/>
          <w:bCs/>
          <w:lang w:val="en-US"/>
        </w:rPr>
        <w:noBreakHyphen/>
        <w:t>theme 3a)</w:t>
      </w:r>
    </w:p>
    <w:p w14:paraId="69819AD6" w14:textId="77777777" w:rsidR="00100885" w:rsidRPr="00100885" w:rsidRDefault="00100885" w:rsidP="00100885">
      <w:pPr>
        <w:spacing w:before="100" w:beforeAutospacing="1" w:after="100" w:afterAutospacing="1"/>
      </w:pPr>
      <w:r w:rsidRPr="00100885">
        <w:t>Η πράξη ενσωματώνει κυκλική οικονομία:</w:t>
      </w:r>
    </w:p>
    <w:p w14:paraId="2C1DE1EE" w14:textId="77777777" w:rsidR="00100885" w:rsidRPr="00100885" w:rsidRDefault="00100885" w:rsidP="00100885">
      <w:pPr>
        <w:numPr>
          <w:ilvl w:val="0"/>
          <w:numId w:val="25"/>
        </w:numPr>
        <w:spacing w:before="100" w:beforeAutospacing="1" w:after="100" w:afterAutospacing="1"/>
      </w:pPr>
      <w:r w:rsidRPr="00100885">
        <w:t>εργαστήρια φυσικών υλικών,</w:t>
      </w:r>
    </w:p>
    <w:p w14:paraId="1171274E" w14:textId="77777777" w:rsidR="00100885" w:rsidRPr="00100885" w:rsidRDefault="00100885" w:rsidP="00100885">
      <w:pPr>
        <w:numPr>
          <w:ilvl w:val="0"/>
          <w:numId w:val="25"/>
        </w:numPr>
        <w:spacing w:before="100" w:beforeAutospacing="1" w:after="100" w:afterAutospacing="1"/>
      </w:pPr>
      <w:r w:rsidRPr="00100885">
        <w:t>Zero Waste προδιαγραφές,</w:t>
      </w:r>
    </w:p>
    <w:p w14:paraId="3CFD8585" w14:textId="77777777" w:rsidR="00100885" w:rsidRPr="00100885" w:rsidRDefault="00100885" w:rsidP="00100885">
      <w:pPr>
        <w:numPr>
          <w:ilvl w:val="0"/>
          <w:numId w:val="25"/>
        </w:numPr>
        <w:spacing w:before="100" w:beforeAutospacing="1" w:after="100" w:afterAutospacing="1"/>
      </w:pPr>
      <w:r w:rsidRPr="00100885">
        <w:t>εκπαίδευση νέων σε κυκλικές πρακτικές,</w:t>
      </w:r>
    </w:p>
    <w:p w14:paraId="64F82345" w14:textId="77777777" w:rsidR="00100885" w:rsidRPr="00100885" w:rsidRDefault="00100885" w:rsidP="00100885">
      <w:pPr>
        <w:numPr>
          <w:ilvl w:val="0"/>
          <w:numId w:val="25"/>
        </w:numPr>
        <w:spacing w:before="100" w:beforeAutospacing="1" w:after="100" w:afterAutospacing="1"/>
      </w:pPr>
      <w:r w:rsidRPr="00100885">
        <w:t>σύνδεση με το Κέντρο Κυκλικής Βιοοικονομίας.</w:t>
      </w:r>
    </w:p>
    <w:p w14:paraId="1E6DF3BF" w14:textId="77777777" w:rsidR="00100885" w:rsidRPr="00100885" w:rsidRDefault="00100885" w:rsidP="00100885">
      <w:pPr>
        <w:spacing w:before="100" w:beforeAutospacing="1" w:after="100" w:afterAutospacing="1"/>
        <w:rPr>
          <w:lang w:val="en-US"/>
        </w:rPr>
      </w:pPr>
      <w:r w:rsidRPr="00100885">
        <w:t>Αντιστοιχεί</w:t>
      </w:r>
      <w:r w:rsidRPr="00100885">
        <w:rPr>
          <w:lang w:val="en-US"/>
        </w:rPr>
        <w:t xml:space="preserve"> </w:t>
      </w:r>
      <w:r w:rsidRPr="00100885">
        <w:t>στις</w:t>
      </w:r>
      <w:r w:rsidRPr="00100885">
        <w:rPr>
          <w:lang w:val="en-US"/>
        </w:rPr>
        <w:t xml:space="preserve"> </w:t>
      </w:r>
      <w:r w:rsidRPr="00100885">
        <w:t>δράσεις</w:t>
      </w:r>
      <w:r w:rsidRPr="00100885">
        <w:rPr>
          <w:lang w:val="en-US"/>
        </w:rPr>
        <w:t xml:space="preserve"> “Sustainable Development of the Rural Environment”.</w:t>
      </w:r>
    </w:p>
    <w:p w14:paraId="7B2CAC84" w14:textId="77777777" w:rsidR="00100885" w:rsidRPr="00100885" w:rsidRDefault="00100885" w:rsidP="00100885">
      <w:pPr>
        <w:spacing w:before="100" w:beforeAutospacing="1" w:after="100" w:afterAutospacing="1"/>
        <w:outlineLvl w:val="0"/>
        <w:rPr>
          <w:b/>
          <w:bCs/>
          <w:kern w:val="36"/>
        </w:rPr>
      </w:pPr>
      <w:r w:rsidRPr="00100885">
        <w:rPr>
          <w:b/>
          <w:bCs/>
          <w:kern w:val="36"/>
        </w:rPr>
        <w:t>3. Στόχοι της Πράξης</w:t>
      </w:r>
    </w:p>
    <w:p w14:paraId="7BE344C0" w14:textId="77777777" w:rsidR="00100885" w:rsidRPr="00100885" w:rsidRDefault="00100885" w:rsidP="00100885">
      <w:pPr>
        <w:spacing w:before="100" w:beforeAutospacing="1" w:after="100" w:afterAutospacing="1"/>
        <w:outlineLvl w:val="2"/>
        <w:rPr>
          <w:b/>
          <w:bCs/>
        </w:rPr>
      </w:pPr>
      <w:r w:rsidRPr="00100885">
        <w:rPr>
          <w:b/>
          <w:bCs/>
        </w:rPr>
        <w:t>Πολιτιστικοί</w:t>
      </w:r>
    </w:p>
    <w:p w14:paraId="58D1833E" w14:textId="77777777" w:rsidR="00100885" w:rsidRPr="00100885" w:rsidRDefault="00100885" w:rsidP="00100885">
      <w:pPr>
        <w:numPr>
          <w:ilvl w:val="0"/>
          <w:numId w:val="26"/>
        </w:numPr>
        <w:spacing w:before="100" w:beforeAutospacing="1" w:after="100" w:afterAutospacing="1"/>
      </w:pPr>
      <w:r w:rsidRPr="00100885">
        <w:t>Ανάδειξη μνημείων και ιστορικών τόπων.</w:t>
      </w:r>
    </w:p>
    <w:p w14:paraId="78A4C759" w14:textId="77777777" w:rsidR="00100885" w:rsidRPr="00100885" w:rsidRDefault="00100885" w:rsidP="00100885">
      <w:pPr>
        <w:numPr>
          <w:ilvl w:val="0"/>
          <w:numId w:val="26"/>
        </w:numPr>
        <w:spacing w:before="100" w:beforeAutospacing="1" w:after="100" w:afterAutospacing="1"/>
      </w:pPr>
      <w:r w:rsidRPr="00100885">
        <w:t>Δημιουργία νέου πολιτιστικού προϊόντος.</w:t>
      </w:r>
    </w:p>
    <w:p w14:paraId="64809BC3" w14:textId="77777777" w:rsidR="00100885" w:rsidRPr="00100885" w:rsidRDefault="00100885" w:rsidP="00100885">
      <w:pPr>
        <w:numPr>
          <w:ilvl w:val="0"/>
          <w:numId w:val="26"/>
        </w:numPr>
        <w:spacing w:before="100" w:beforeAutospacing="1" w:after="100" w:afterAutospacing="1"/>
      </w:pPr>
      <w:r w:rsidRPr="00100885">
        <w:t>Ενίσχυση της τοπικής ταυτότητας.</w:t>
      </w:r>
    </w:p>
    <w:p w14:paraId="34E4808D" w14:textId="77777777" w:rsidR="00100885" w:rsidRPr="00100885" w:rsidRDefault="00100885" w:rsidP="00100885">
      <w:pPr>
        <w:spacing w:before="100" w:beforeAutospacing="1" w:after="100" w:afterAutospacing="1"/>
        <w:outlineLvl w:val="2"/>
        <w:rPr>
          <w:b/>
          <w:bCs/>
        </w:rPr>
      </w:pPr>
      <w:r w:rsidRPr="00100885">
        <w:rPr>
          <w:b/>
          <w:bCs/>
        </w:rPr>
        <w:t>Κοινωνικοί</w:t>
      </w:r>
    </w:p>
    <w:p w14:paraId="3D246C9A" w14:textId="77777777" w:rsidR="00100885" w:rsidRPr="00100885" w:rsidRDefault="00100885" w:rsidP="00100885">
      <w:pPr>
        <w:numPr>
          <w:ilvl w:val="0"/>
          <w:numId w:val="27"/>
        </w:numPr>
        <w:spacing w:before="100" w:beforeAutospacing="1" w:after="100" w:afterAutospacing="1"/>
      </w:pPr>
      <w:r w:rsidRPr="00100885">
        <w:t>Ενίσχυση κοινωνικής συνοχής.</w:t>
      </w:r>
    </w:p>
    <w:p w14:paraId="39671F72" w14:textId="77777777" w:rsidR="00100885" w:rsidRPr="00100885" w:rsidRDefault="00100885" w:rsidP="00100885">
      <w:pPr>
        <w:numPr>
          <w:ilvl w:val="0"/>
          <w:numId w:val="27"/>
        </w:numPr>
        <w:spacing w:before="100" w:beforeAutospacing="1" w:after="100" w:afterAutospacing="1"/>
      </w:pPr>
      <w:r w:rsidRPr="00100885">
        <w:t>Καλλιέργεια ενσυναίσθησης και συνεργατικότητας.</w:t>
      </w:r>
    </w:p>
    <w:p w14:paraId="442E278A" w14:textId="77777777" w:rsidR="00100885" w:rsidRPr="00100885" w:rsidRDefault="00100885" w:rsidP="00100885">
      <w:pPr>
        <w:numPr>
          <w:ilvl w:val="0"/>
          <w:numId w:val="27"/>
        </w:numPr>
        <w:spacing w:before="100" w:beforeAutospacing="1" w:after="100" w:afterAutospacing="1"/>
      </w:pPr>
      <w:r w:rsidRPr="00100885">
        <w:t>Ενεργοποίηση νέων.</w:t>
      </w:r>
    </w:p>
    <w:p w14:paraId="39AFABC8" w14:textId="77777777" w:rsidR="00100885" w:rsidRPr="00100885" w:rsidRDefault="00100885" w:rsidP="00100885">
      <w:pPr>
        <w:spacing w:before="100" w:beforeAutospacing="1" w:after="100" w:afterAutospacing="1"/>
        <w:outlineLvl w:val="2"/>
        <w:rPr>
          <w:b/>
          <w:bCs/>
        </w:rPr>
      </w:pPr>
      <w:r w:rsidRPr="00100885">
        <w:rPr>
          <w:b/>
          <w:bCs/>
        </w:rPr>
        <w:t>Εκπαιδευτικοί</w:t>
      </w:r>
    </w:p>
    <w:p w14:paraId="235DD88C" w14:textId="77777777" w:rsidR="00100885" w:rsidRPr="00100885" w:rsidRDefault="00100885" w:rsidP="00100885">
      <w:pPr>
        <w:numPr>
          <w:ilvl w:val="0"/>
          <w:numId w:val="28"/>
        </w:numPr>
        <w:spacing w:before="100" w:beforeAutospacing="1" w:after="100" w:afterAutospacing="1"/>
      </w:pPr>
      <w:r w:rsidRPr="00100885">
        <w:t>Βιωματική μάθηση.</w:t>
      </w:r>
    </w:p>
    <w:p w14:paraId="624931DF" w14:textId="77777777" w:rsidR="00100885" w:rsidRPr="00100885" w:rsidRDefault="00100885" w:rsidP="00100885">
      <w:pPr>
        <w:numPr>
          <w:ilvl w:val="0"/>
          <w:numId w:val="28"/>
        </w:numPr>
        <w:spacing w:before="100" w:beforeAutospacing="1" w:after="100" w:afterAutospacing="1"/>
      </w:pPr>
      <w:r w:rsidRPr="00100885">
        <w:lastRenderedPageBreak/>
        <w:t>Διαθεματικότητα.</w:t>
      </w:r>
    </w:p>
    <w:p w14:paraId="2D0B2F00" w14:textId="77777777" w:rsidR="00100885" w:rsidRPr="00100885" w:rsidRDefault="00100885" w:rsidP="00100885">
      <w:pPr>
        <w:numPr>
          <w:ilvl w:val="0"/>
          <w:numId w:val="28"/>
        </w:numPr>
        <w:spacing w:before="100" w:beforeAutospacing="1" w:after="100" w:afterAutospacing="1"/>
      </w:pPr>
      <w:r w:rsidRPr="00100885">
        <w:t>Καλλιτεχνική έκφραση.</w:t>
      </w:r>
    </w:p>
    <w:p w14:paraId="2116D790" w14:textId="77777777" w:rsidR="00100885" w:rsidRPr="00100885" w:rsidRDefault="00100885" w:rsidP="00100885">
      <w:pPr>
        <w:spacing w:before="100" w:beforeAutospacing="1" w:after="100" w:afterAutospacing="1"/>
        <w:outlineLvl w:val="2"/>
        <w:rPr>
          <w:b/>
          <w:bCs/>
        </w:rPr>
      </w:pPr>
      <w:r w:rsidRPr="00100885">
        <w:rPr>
          <w:b/>
          <w:bCs/>
        </w:rPr>
        <w:t>Περιβαλλοντικοί</w:t>
      </w:r>
    </w:p>
    <w:p w14:paraId="04586A83" w14:textId="77777777" w:rsidR="00100885" w:rsidRPr="00100885" w:rsidRDefault="00100885" w:rsidP="00100885">
      <w:pPr>
        <w:numPr>
          <w:ilvl w:val="0"/>
          <w:numId w:val="29"/>
        </w:numPr>
        <w:spacing w:before="100" w:beforeAutospacing="1" w:after="100" w:afterAutospacing="1"/>
      </w:pPr>
      <w:r w:rsidRPr="00100885">
        <w:t>Εφαρμογή κυκλικής οικονομίας.</w:t>
      </w:r>
    </w:p>
    <w:p w14:paraId="4EFAC3BC" w14:textId="77777777" w:rsidR="00100885" w:rsidRPr="00100885" w:rsidRDefault="00100885" w:rsidP="00100885">
      <w:pPr>
        <w:numPr>
          <w:ilvl w:val="0"/>
          <w:numId w:val="29"/>
        </w:numPr>
        <w:spacing w:before="100" w:beforeAutospacing="1" w:after="100" w:afterAutospacing="1"/>
      </w:pPr>
      <w:r w:rsidRPr="00100885">
        <w:t>Ευαισθητοποίηση νέων σε βιώσιμες πρακτικές.</w:t>
      </w:r>
    </w:p>
    <w:p w14:paraId="0533DA38" w14:textId="77777777" w:rsidR="00100885" w:rsidRPr="00100885" w:rsidRDefault="00100885" w:rsidP="00100885">
      <w:pPr>
        <w:spacing w:before="100" w:beforeAutospacing="1" w:after="100" w:afterAutospacing="1"/>
        <w:outlineLvl w:val="2"/>
        <w:rPr>
          <w:b/>
          <w:bCs/>
        </w:rPr>
      </w:pPr>
      <w:r w:rsidRPr="00100885">
        <w:rPr>
          <w:b/>
          <w:bCs/>
        </w:rPr>
        <w:t>Οικονομικοί</w:t>
      </w:r>
    </w:p>
    <w:p w14:paraId="31473E6E" w14:textId="77777777" w:rsidR="00100885" w:rsidRPr="00100885" w:rsidRDefault="00100885" w:rsidP="00100885">
      <w:pPr>
        <w:numPr>
          <w:ilvl w:val="0"/>
          <w:numId w:val="30"/>
        </w:numPr>
        <w:spacing w:before="100" w:beforeAutospacing="1" w:after="100" w:afterAutospacing="1"/>
      </w:pPr>
      <w:r w:rsidRPr="00100885">
        <w:t>Ενίσχυση πολιτιστικού τουρισμού.</w:t>
      </w:r>
    </w:p>
    <w:p w14:paraId="1532E29F" w14:textId="77777777" w:rsidR="00100885" w:rsidRPr="00100885" w:rsidRDefault="00100885" w:rsidP="00100885">
      <w:pPr>
        <w:numPr>
          <w:ilvl w:val="0"/>
          <w:numId w:val="30"/>
        </w:numPr>
        <w:spacing w:before="100" w:beforeAutospacing="1" w:after="100" w:afterAutospacing="1"/>
      </w:pPr>
      <w:r w:rsidRPr="00100885">
        <w:t>Δημιουργία νέου τουριστικού προϊόντος 12 μηνών.</w:t>
      </w:r>
    </w:p>
    <w:p w14:paraId="5C2CAD60" w14:textId="77777777" w:rsidR="00100885" w:rsidRPr="00100885" w:rsidRDefault="00100885" w:rsidP="00100885">
      <w:pPr>
        <w:spacing w:before="100" w:beforeAutospacing="1" w:after="100" w:afterAutospacing="1"/>
        <w:outlineLvl w:val="0"/>
        <w:rPr>
          <w:b/>
          <w:bCs/>
          <w:kern w:val="36"/>
        </w:rPr>
      </w:pPr>
      <w:r w:rsidRPr="00100885">
        <w:rPr>
          <w:b/>
          <w:bCs/>
          <w:kern w:val="36"/>
        </w:rPr>
        <w:t>4. Αναλυτική Περιγραφή Δράσεων</w:t>
      </w:r>
    </w:p>
    <w:p w14:paraId="39041DE2" w14:textId="77777777" w:rsidR="00100885" w:rsidRPr="00100885" w:rsidRDefault="00100885" w:rsidP="00100885">
      <w:pPr>
        <w:spacing w:before="100" w:beforeAutospacing="1" w:after="100" w:afterAutospacing="1"/>
        <w:outlineLvl w:val="1"/>
        <w:rPr>
          <w:b/>
          <w:bCs/>
        </w:rPr>
      </w:pPr>
      <w:r w:rsidRPr="00100885">
        <w:rPr>
          <w:b/>
          <w:bCs/>
        </w:rPr>
        <w:t>Δράση 1 — Πολιτιστικές Διαδρομές &amp; Ψηφιακή Ξενάγηση</w:t>
      </w:r>
    </w:p>
    <w:p w14:paraId="6DFB310E" w14:textId="77777777" w:rsidR="00100885" w:rsidRPr="00100885" w:rsidRDefault="00100885" w:rsidP="00100885">
      <w:pPr>
        <w:numPr>
          <w:ilvl w:val="0"/>
          <w:numId w:val="31"/>
        </w:numPr>
        <w:spacing w:before="100" w:beforeAutospacing="1" w:after="100" w:afterAutospacing="1"/>
      </w:pPr>
      <w:r w:rsidRPr="00100885">
        <w:t>Σχεδιασμός τριπλής διαδρομής: Χλεμούτσι – Κάτω Παναγιά – Γλαρέντζα.</w:t>
      </w:r>
    </w:p>
    <w:p w14:paraId="5895CAA3" w14:textId="77777777" w:rsidR="00100885" w:rsidRPr="00100885" w:rsidRDefault="00100885" w:rsidP="00100885">
      <w:pPr>
        <w:numPr>
          <w:ilvl w:val="0"/>
          <w:numId w:val="31"/>
        </w:numPr>
        <w:spacing w:before="100" w:beforeAutospacing="1" w:after="100" w:afterAutospacing="1"/>
      </w:pPr>
      <w:r w:rsidRPr="00100885">
        <w:t>QR σημεία με ιστορικές αφηγήσεις.</w:t>
      </w:r>
    </w:p>
    <w:p w14:paraId="058BC66E" w14:textId="77777777" w:rsidR="00100885" w:rsidRPr="00100885" w:rsidRDefault="00100885" w:rsidP="00100885">
      <w:pPr>
        <w:numPr>
          <w:ilvl w:val="0"/>
          <w:numId w:val="31"/>
        </w:numPr>
        <w:spacing w:before="100" w:beforeAutospacing="1" w:after="100" w:afterAutospacing="1"/>
      </w:pPr>
      <w:r w:rsidRPr="00100885">
        <w:t>Παραγωγή σύντομων βίντεο και ηχητικών αφηγήσεων.</w:t>
      </w:r>
    </w:p>
    <w:p w14:paraId="5E481D0F" w14:textId="77777777" w:rsidR="00100885" w:rsidRPr="00100885" w:rsidRDefault="00100885" w:rsidP="00100885">
      <w:pPr>
        <w:numPr>
          <w:ilvl w:val="0"/>
          <w:numId w:val="31"/>
        </w:numPr>
        <w:spacing w:before="100" w:beforeAutospacing="1" w:after="100" w:afterAutospacing="1"/>
      </w:pPr>
      <w:r w:rsidRPr="00100885">
        <w:t>Δημιουργία ψηφιακού χάρτη.</w:t>
      </w:r>
    </w:p>
    <w:p w14:paraId="0F8FC402" w14:textId="77777777" w:rsidR="00100885" w:rsidRPr="00100885" w:rsidRDefault="00100885" w:rsidP="00100885">
      <w:pPr>
        <w:spacing w:before="100" w:beforeAutospacing="1" w:after="100" w:afterAutospacing="1"/>
        <w:outlineLvl w:val="1"/>
        <w:rPr>
          <w:b/>
          <w:bCs/>
        </w:rPr>
      </w:pPr>
      <w:r w:rsidRPr="00100885">
        <w:rPr>
          <w:b/>
          <w:bCs/>
        </w:rPr>
        <w:t>Δράση 2 — Βιωματικές Ξεναγήσεις</w:t>
      </w:r>
    </w:p>
    <w:p w14:paraId="195F485C" w14:textId="77777777" w:rsidR="00100885" w:rsidRPr="00100885" w:rsidRDefault="00100885" w:rsidP="00100885">
      <w:pPr>
        <w:numPr>
          <w:ilvl w:val="0"/>
          <w:numId w:val="32"/>
        </w:numPr>
        <w:spacing w:before="100" w:beforeAutospacing="1" w:after="100" w:afterAutospacing="1"/>
      </w:pPr>
      <w:r w:rsidRPr="00100885">
        <w:t>Ομάδες νέων επισκέπτονται τους τρεις τόπους.</w:t>
      </w:r>
    </w:p>
    <w:p w14:paraId="7767BDC5" w14:textId="77777777" w:rsidR="00100885" w:rsidRPr="00100885" w:rsidRDefault="00100885" w:rsidP="00100885">
      <w:pPr>
        <w:numPr>
          <w:ilvl w:val="0"/>
          <w:numId w:val="32"/>
        </w:numPr>
        <w:spacing w:before="100" w:beforeAutospacing="1" w:after="100" w:afterAutospacing="1"/>
      </w:pPr>
      <w:r w:rsidRPr="00100885">
        <w:t>Ειδικοί ξεναγοί παρουσιάζουν ιστορικά γεγονότα, μνήμες και αφηγήσεις.</w:t>
      </w:r>
    </w:p>
    <w:p w14:paraId="61E8324A" w14:textId="77777777" w:rsidR="00100885" w:rsidRPr="00100885" w:rsidRDefault="00100885" w:rsidP="00100885">
      <w:pPr>
        <w:numPr>
          <w:ilvl w:val="0"/>
          <w:numId w:val="32"/>
        </w:numPr>
        <w:spacing w:before="100" w:beforeAutospacing="1" w:after="100" w:afterAutospacing="1"/>
      </w:pPr>
      <w:r w:rsidRPr="00100885">
        <w:t>Σύνδεση παρελθόντος–παρόντος.</w:t>
      </w:r>
    </w:p>
    <w:p w14:paraId="23DE2750" w14:textId="77777777" w:rsidR="00100885" w:rsidRPr="00100885" w:rsidRDefault="00100885" w:rsidP="00100885">
      <w:pPr>
        <w:spacing w:before="100" w:beforeAutospacing="1" w:after="100" w:afterAutospacing="1"/>
        <w:outlineLvl w:val="1"/>
        <w:rPr>
          <w:b/>
          <w:bCs/>
        </w:rPr>
      </w:pPr>
      <w:r w:rsidRPr="00100885">
        <w:rPr>
          <w:b/>
          <w:bCs/>
        </w:rPr>
        <w:t>Δράση 3 — Δημιουργικά Εργαστήρια</w:t>
      </w:r>
    </w:p>
    <w:p w14:paraId="1C96E728" w14:textId="77777777" w:rsidR="00100885" w:rsidRPr="00100885" w:rsidRDefault="00100885" w:rsidP="00100885">
      <w:pPr>
        <w:numPr>
          <w:ilvl w:val="0"/>
          <w:numId w:val="33"/>
        </w:numPr>
        <w:spacing w:before="100" w:beforeAutospacing="1" w:after="100" w:afterAutospacing="1"/>
      </w:pPr>
      <w:r w:rsidRPr="00100885">
        <w:t>Χορός, μουσική, θέατρο, αφήγηση, εικαστικά.</w:t>
      </w:r>
    </w:p>
    <w:p w14:paraId="642E9AC2" w14:textId="77777777" w:rsidR="00100885" w:rsidRPr="00100885" w:rsidRDefault="00100885" w:rsidP="00100885">
      <w:pPr>
        <w:numPr>
          <w:ilvl w:val="0"/>
          <w:numId w:val="33"/>
        </w:numPr>
        <w:spacing w:before="100" w:beforeAutospacing="1" w:after="100" w:afterAutospacing="1"/>
      </w:pPr>
      <w:r w:rsidRPr="00100885">
        <w:t>Εργαστήρια φυσικών υλικών και ανακυκλώσιμων πόρων.</w:t>
      </w:r>
    </w:p>
    <w:p w14:paraId="6AF3EB47" w14:textId="77777777" w:rsidR="00100885" w:rsidRPr="00100885" w:rsidRDefault="00100885" w:rsidP="00100885">
      <w:pPr>
        <w:numPr>
          <w:ilvl w:val="0"/>
          <w:numId w:val="33"/>
        </w:numPr>
        <w:spacing w:before="100" w:beforeAutospacing="1" w:after="100" w:afterAutospacing="1"/>
      </w:pPr>
      <w:r w:rsidRPr="00100885">
        <w:t>Κατασκευή μικρών έργων τέχνης με κυκλική προσέγγιση.</w:t>
      </w:r>
    </w:p>
    <w:p w14:paraId="2A95E4BA" w14:textId="77777777" w:rsidR="00100885" w:rsidRPr="00100885" w:rsidRDefault="00100885" w:rsidP="00100885">
      <w:pPr>
        <w:spacing w:before="100" w:beforeAutospacing="1" w:after="100" w:afterAutospacing="1"/>
        <w:outlineLvl w:val="1"/>
        <w:rPr>
          <w:b/>
          <w:bCs/>
        </w:rPr>
      </w:pPr>
      <w:r w:rsidRPr="00100885">
        <w:rPr>
          <w:b/>
          <w:bCs/>
        </w:rPr>
        <w:t>Δράση 4 — Κύκλοι Διαλόγου &amp; Αναστοχασμού</w:t>
      </w:r>
    </w:p>
    <w:p w14:paraId="537476A1" w14:textId="77777777" w:rsidR="00100885" w:rsidRPr="00100885" w:rsidRDefault="00100885" w:rsidP="00100885">
      <w:pPr>
        <w:numPr>
          <w:ilvl w:val="0"/>
          <w:numId w:val="34"/>
        </w:numPr>
        <w:spacing w:before="100" w:beforeAutospacing="1" w:after="100" w:afterAutospacing="1"/>
      </w:pPr>
      <w:r w:rsidRPr="00100885">
        <w:t>Ταυτότητα, μετακίνηση, πολιτειότητα, συνύπαρξη.</w:t>
      </w:r>
    </w:p>
    <w:p w14:paraId="35F7EE22" w14:textId="77777777" w:rsidR="00100885" w:rsidRPr="00100885" w:rsidRDefault="00100885" w:rsidP="00100885">
      <w:pPr>
        <w:numPr>
          <w:ilvl w:val="0"/>
          <w:numId w:val="34"/>
        </w:numPr>
        <w:spacing w:before="100" w:beforeAutospacing="1" w:after="100" w:afterAutospacing="1"/>
      </w:pPr>
      <w:r w:rsidRPr="00100885">
        <w:t>Συζήτηση με εκπαιδευτικούς και εμψυχωτές.</w:t>
      </w:r>
    </w:p>
    <w:p w14:paraId="03775A8F" w14:textId="77777777" w:rsidR="00100885" w:rsidRPr="00100885" w:rsidRDefault="00100885" w:rsidP="00100885">
      <w:pPr>
        <w:spacing w:before="100" w:beforeAutospacing="1" w:after="100" w:afterAutospacing="1"/>
        <w:outlineLvl w:val="1"/>
        <w:rPr>
          <w:b/>
          <w:bCs/>
        </w:rPr>
      </w:pPr>
      <w:r w:rsidRPr="00100885">
        <w:rPr>
          <w:b/>
          <w:bCs/>
        </w:rPr>
        <w:t>Δράση 5 — Τελική Καλλιτεχνική Παρουσίαση στο Κάστρο Χλεμούτσι</w:t>
      </w:r>
    </w:p>
    <w:p w14:paraId="14D9C903" w14:textId="77777777" w:rsidR="00100885" w:rsidRPr="00100885" w:rsidRDefault="00100885" w:rsidP="00100885">
      <w:pPr>
        <w:numPr>
          <w:ilvl w:val="0"/>
          <w:numId w:val="35"/>
        </w:numPr>
        <w:spacing w:before="100" w:beforeAutospacing="1" w:after="100" w:afterAutospacing="1"/>
      </w:pPr>
      <w:r w:rsidRPr="00100885">
        <w:t>Παρουσίαση των έργων των μαθητών.</w:t>
      </w:r>
    </w:p>
    <w:p w14:paraId="02014040" w14:textId="77777777" w:rsidR="00100885" w:rsidRPr="00100885" w:rsidRDefault="00100885" w:rsidP="00100885">
      <w:pPr>
        <w:numPr>
          <w:ilvl w:val="0"/>
          <w:numId w:val="35"/>
        </w:numPr>
        <w:spacing w:before="100" w:beforeAutospacing="1" w:after="100" w:afterAutospacing="1"/>
      </w:pPr>
      <w:r w:rsidRPr="00100885">
        <w:t>Ανοιχτή εκδήλωση για την τοπική κοινωνία.</w:t>
      </w:r>
    </w:p>
    <w:p w14:paraId="050A87A8" w14:textId="77777777" w:rsidR="00100885" w:rsidRPr="00100885" w:rsidRDefault="00100885" w:rsidP="00100885">
      <w:pPr>
        <w:numPr>
          <w:ilvl w:val="0"/>
          <w:numId w:val="35"/>
        </w:numPr>
        <w:spacing w:before="100" w:beforeAutospacing="1" w:after="100" w:afterAutospacing="1"/>
      </w:pPr>
      <w:r w:rsidRPr="00100885">
        <w:t>Προβολή του Δήμου ως πολιτιστικού προορισμού.</w:t>
      </w:r>
    </w:p>
    <w:p w14:paraId="0002F88D" w14:textId="77777777" w:rsidR="00100885" w:rsidRPr="00100885" w:rsidRDefault="00100885" w:rsidP="00100885">
      <w:pPr>
        <w:spacing w:before="100" w:beforeAutospacing="1" w:after="100" w:afterAutospacing="1"/>
        <w:outlineLvl w:val="1"/>
        <w:rPr>
          <w:b/>
          <w:bCs/>
        </w:rPr>
      </w:pPr>
      <w:r w:rsidRPr="00100885">
        <w:rPr>
          <w:b/>
          <w:bCs/>
        </w:rPr>
        <w:t>Δράση 6 — Παραγωγή Εκπαιδευτικού Υλικού</w:t>
      </w:r>
    </w:p>
    <w:p w14:paraId="0D05EC65" w14:textId="77777777" w:rsidR="00100885" w:rsidRPr="00100885" w:rsidRDefault="00100885" w:rsidP="00100885">
      <w:pPr>
        <w:numPr>
          <w:ilvl w:val="0"/>
          <w:numId w:val="36"/>
        </w:numPr>
        <w:spacing w:before="100" w:beforeAutospacing="1" w:after="100" w:afterAutospacing="1"/>
      </w:pPr>
      <w:r w:rsidRPr="00100885">
        <w:t>Φάκελος για σχολεία.</w:t>
      </w:r>
    </w:p>
    <w:p w14:paraId="374A853C" w14:textId="77777777" w:rsidR="00100885" w:rsidRPr="00100885" w:rsidRDefault="00100885" w:rsidP="00100885">
      <w:pPr>
        <w:numPr>
          <w:ilvl w:val="0"/>
          <w:numId w:val="36"/>
        </w:numPr>
        <w:spacing w:before="100" w:beforeAutospacing="1" w:after="100" w:afterAutospacing="1"/>
      </w:pPr>
      <w:r w:rsidRPr="00100885">
        <w:t>Οδηγός “Πολιτισμός &amp; Κυκλική Οικονομία”.</w:t>
      </w:r>
    </w:p>
    <w:p w14:paraId="40E62574" w14:textId="77777777" w:rsidR="00100885" w:rsidRPr="00100885" w:rsidRDefault="00100885" w:rsidP="00100885">
      <w:pPr>
        <w:numPr>
          <w:ilvl w:val="0"/>
          <w:numId w:val="36"/>
        </w:numPr>
        <w:spacing w:before="100" w:beforeAutospacing="1" w:after="100" w:afterAutospacing="1"/>
      </w:pPr>
      <w:r w:rsidRPr="00100885">
        <w:t>Ψηφιακό υλικό για χρήση από συλλόγους.</w:t>
      </w:r>
    </w:p>
    <w:p w14:paraId="58379C6B" w14:textId="77777777" w:rsidR="00100885" w:rsidRPr="00100885" w:rsidRDefault="00100885" w:rsidP="00100885">
      <w:pPr>
        <w:spacing w:before="100" w:beforeAutospacing="1" w:after="100" w:afterAutospacing="1"/>
        <w:outlineLvl w:val="0"/>
        <w:rPr>
          <w:b/>
          <w:bCs/>
          <w:kern w:val="36"/>
        </w:rPr>
      </w:pPr>
      <w:r w:rsidRPr="00100885">
        <w:rPr>
          <w:b/>
          <w:bCs/>
          <w:kern w:val="36"/>
        </w:rPr>
        <w:t>5. Διάρκεια &amp; Δομή</w:t>
      </w:r>
    </w:p>
    <w:p w14:paraId="6878A76F" w14:textId="77777777" w:rsidR="00100885" w:rsidRPr="00100885" w:rsidRDefault="00100885" w:rsidP="00100885">
      <w:pPr>
        <w:numPr>
          <w:ilvl w:val="0"/>
          <w:numId w:val="37"/>
        </w:numPr>
        <w:spacing w:before="100" w:beforeAutospacing="1" w:after="100" w:afterAutospacing="1"/>
      </w:pPr>
      <w:r w:rsidRPr="00100885">
        <w:rPr>
          <w:b/>
          <w:bCs/>
        </w:rPr>
        <w:lastRenderedPageBreak/>
        <w:t>4 ημέρες × 6 ώρες</w:t>
      </w:r>
      <w:r w:rsidRPr="00100885">
        <w:t xml:space="preserve"> για κάθε ομάδα νέων.</w:t>
      </w:r>
    </w:p>
    <w:p w14:paraId="77BC431C" w14:textId="77777777" w:rsidR="00100885" w:rsidRPr="00100885" w:rsidRDefault="00100885" w:rsidP="00100885">
      <w:pPr>
        <w:numPr>
          <w:ilvl w:val="0"/>
          <w:numId w:val="37"/>
        </w:numPr>
        <w:spacing w:before="100" w:beforeAutospacing="1" w:after="100" w:afterAutospacing="1"/>
      </w:pPr>
      <w:r w:rsidRPr="00100885">
        <w:t xml:space="preserve">Υλοποίηση σε </w:t>
      </w:r>
      <w:r w:rsidRPr="00100885">
        <w:rPr>
          <w:b/>
          <w:bCs/>
        </w:rPr>
        <w:t>τρεις τόπους</w:t>
      </w:r>
      <w:r w:rsidRPr="00100885">
        <w:t>.</w:t>
      </w:r>
    </w:p>
    <w:p w14:paraId="0C6777B2" w14:textId="77777777" w:rsidR="00100885" w:rsidRPr="00100885" w:rsidRDefault="00100885" w:rsidP="00100885">
      <w:pPr>
        <w:numPr>
          <w:ilvl w:val="0"/>
          <w:numId w:val="37"/>
        </w:numPr>
        <w:spacing w:before="100" w:beforeAutospacing="1" w:after="100" w:afterAutospacing="1"/>
      </w:pPr>
      <w:r w:rsidRPr="00100885">
        <w:t>Τελική παρουσίαση στο Χλεμούτσι.</w:t>
      </w:r>
    </w:p>
    <w:p w14:paraId="78679824" w14:textId="77777777" w:rsidR="00100885" w:rsidRPr="00100885" w:rsidRDefault="00100885" w:rsidP="00100885">
      <w:pPr>
        <w:numPr>
          <w:ilvl w:val="0"/>
          <w:numId w:val="37"/>
        </w:numPr>
        <w:spacing w:before="100" w:beforeAutospacing="1" w:after="100" w:afterAutospacing="1"/>
      </w:pPr>
      <w:r w:rsidRPr="00100885">
        <w:t xml:space="preserve">Διάρκεια πράξης: </w:t>
      </w:r>
      <w:r w:rsidRPr="00100885">
        <w:rPr>
          <w:b/>
          <w:bCs/>
        </w:rPr>
        <w:t>6 μήνες</w:t>
      </w:r>
      <w:r w:rsidRPr="00100885">
        <w:t>.</w:t>
      </w:r>
    </w:p>
    <w:p w14:paraId="39448AEC" w14:textId="77777777" w:rsidR="00100885" w:rsidRPr="00100885" w:rsidRDefault="00100885" w:rsidP="00100885">
      <w:pPr>
        <w:spacing w:before="100" w:beforeAutospacing="1" w:after="100" w:afterAutospacing="1"/>
        <w:outlineLvl w:val="0"/>
        <w:rPr>
          <w:b/>
          <w:bCs/>
          <w:kern w:val="36"/>
        </w:rPr>
      </w:pPr>
      <w:r w:rsidRPr="00100885">
        <w:rPr>
          <w:b/>
          <w:bCs/>
          <w:kern w:val="36"/>
        </w:rPr>
        <w:t>6. Ωφελούμενοι</w:t>
      </w:r>
    </w:p>
    <w:p w14:paraId="159264AA" w14:textId="77777777" w:rsidR="00100885" w:rsidRPr="00100885" w:rsidRDefault="00100885" w:rsidP="00100885">
      <w:pPr>
        <w:numPr>
          <w:ilvl w:val="0"/>
          <w:numId w:val="38"/>
        </w:numPr>
        <w:spacing w:before="100" w:beforeAutospacing="1" w:after="100" w:afterAutospacing="1"/>
      </w:pPr>
      <w:r w:rsidRPr="00100885">
        <w:t>Μαθητές Γυμνασίου–Λυκείου.</w:t>
      </w:r>
    </w:p>
    <w:p w14:paraId="2C2C9AEF" w14:textId="77777777" w:rsidR="00100885" w:rsidRPr="00100885" w:rsidRDefault="00100885" w:rsidP="00100885">
      <w:pPr>
        <w:numPr>
          <w:ilvl w:val="0"/>
          <w:numId w:val="38"/>
        </w:numPr>
        <w:spacing w:before="100" w:beforeAutospacing="1" w:after="100" w:afterAutospacing="1"/>
      </w:pPr>
      <w:r w:rsidRPr="00100885">
        <w:t>Εκπαιδευτικοί.</w:t>
      </w:r>
    </w:p>
    <w:p w14:paraId="4640A01C" w14:textId="77777777" w:rsidR="00100885" w:rsidRPr="00100885" w:rsidRDefault="00100885" w:rsidP="00100885">
      <w:pPr>
        <w:numPr>
          <w:ilvl w:val="0"/>
          <w:numId w:val="38"/>
        </w:numPr>
        <w:spacing w:before="100" w:beforeAutospacing="1" w:after="100" w:afterAutospacing="1"/>
      </w:pPr>
      <w:r w:rsidRPr="00100885">
        <w:t>Πολιτιστικοί σύλλογοι.</w:t>
      </w:r>
    </w:p>
    <w:p w14:paraId="384B317B" w14:textId="77777777" w:rsidR="00100885" w:rsidRPr="00100885" w:rsidRDefault="00100885" w:rsidP="00100885">
      <w:pPr>
        <w:numPr>
          <w:ilvl w:val="0"/>
          <w:numId w:val="38"/>
        </w:numPr>
        <w:spacing w:before="100" w:beforeAutospacing="1" w:after="100" w:afterAutospacing="1"/>
      </w:pPr>
      <w:r w:rsidRPr="00100885">
        <w:t>Τοπική κοινωνία.</w:t>
      </w:r>
    </w:p>
    <w:p w14:paraId="37B61752" w14:textId="77777777" w:rsidR="00100885" w:rsidRPr="00100885" w:rsidRDefault="00100885" w:rsidP="00100885">
      <w:pPr>
        <w:numPr>
          <w:ilvl w:val="0"/>
          <w:numId w:val="38"/>
        </w:numPr>
        <w:spacing w:before="100" w:beforeAutospacing="1" w:after="100" w:afterAutospacing="1"/>
      </w:pPr>
      <w:r w:rsidRPr="00100885">
        <w:t>Τοπική οικονομία μέσω πολιτιστικού τουρισμού.</w:t>
      </w:r>
    </w:p>
    <w:p w14:paraId="5FA9843F" w14:textId="77777777" w:rsidR="00100885" w:rsidRPr="00100885" w:rsidRDefault="00100885" w:rsidP="00100885">
      <w:pPr>
        <w:spacing w:before="100" w:beforeAutospacing="1" w:after="100" w:afterAutospacing="1"/>
        <w:outlineLvl w:val="0"/>
        <w:rPr>
          <w:b/>
          <w:bCs/>
          <w:kern w:val="36"/>
        </w:rPr>
      </w:pPr>
      <w:r w:rsidRPr="00100885">
        <w:rPr>
          <w:b/>
          <w:bCs/>
          <w:kern w:val="36"/>
        </w:rPr>
        <w:t>7. Αναμενόμενα Αποτελέσματα &amp; Δείκτες</w:t>
      </w:r>
    </w:p>
    <w:p w14:paraId="05434E77" w14:textId="77777777" w:rsidR="00100885" w:rsidRPr="00100885" w:rsidRDefault="00100885" w:rsidP="00100885">
      <w:pPr>
        <w:spacing w:before="100" w:beforeAutospacing="1" w:after="100" w:afterAutospacing="1"/>
        <w:outlineLvl w:val="2"/>
        <w:rPr>
          <w:b/>
          <w:bCs/>
        </w:rPr>
      </w:pPr>
      <w:r w:rsidRPr="00100885">
        <w:rPr>
          <w:b/>
          <w:bCs/>
        </w:rPr>
        <w:t>Πολιτιστικοί Δείκτες</w:t>
      </w:r>
    </w:p>
    <w:p w14:paraId="0225DC16" w14:textId="77777777" w:rsidR="00100885" w:rsidRPr="00100885" w:rsidRDefault="00100885" w:rsidP="00100885">
      <w:pPr>
        <w:numPr>
          <w:ilvl w:val="0"/>
          <w:numId w:val="39"/>
        </w:numPr>
        <w:spacing w:before="100" w:beforeAutospacing="1" w:after="100" w:afterAutospacing="1"/>
      </w:pPr>
      <w:r w:rsidRPr="00100885">
        <w:t>3 πολιτιστικές διαδρομές.</w:t>
      </w:r>
    </w:p>
    <w:p w14:paraId="0178FBF5" w14:textId="77777777" w:rsidR="00100885" w:rsidRPr="00100885" w:rsidRDefault="00100885" w:rsidP="00100885">
      <w:pPr>
        <w:numPr>
          <w:ilvl w:val="0"/>
          <w:numId w:val="39"/>
        </w:numPr>
        <w:spacing w:before="100" w:beforeAutospacing="1" w:after="100" w:afterAutospacing="1"/>
      </w:pPr>
      <w:r w:rsidRPr="00100885">
        <w:t>1 ψηφιακός χάρτης.</w:t>
      </w:r>
    </w:p>
    <w:p w14:paraId="19668FD2" w14:textId="77777777" w:rsidR="00100885" w:rsidRPr="00100885" w:rsidRDefault="00100885" w:rsidP="00100885">
      <w:pPr>
        <w:numPr>
          <w:ilvl w:val="0"/>
          <w:numId w:val="39"/>
        </w:numPr>
        <w:spacing w:before="100" w:beforeAutospacing="1" w:after="100" w:afterAutospacing="1"/>
      </w:pPr>
      <w:r w:rsidRPr="00100885">
        <w:t>1 τελική εκδήλωση.</w:t>
      </w:r>
    </w:p>
    <w:p w14:paraId="0EA81D0A" w14:textId="77777777" w:rsidR="00100885" w:rsidRPr="00100885" w:rsidRDefault="00100885" w:rsidP="00100885">
      <w:pPr>
        <w:spacing w:before="100" w:beforeAutospacing="1" w:after="100" w:afterAutospacing="1"/>
        <w:outlineLvl w:val="2"/>
        <w:rPr>
          <w:b/>
          <w:bCs/>
        </w:rPr>
      </w:pPr>
      <w:r w:rsidRPr="00100885">
        <w:rPr>
          <w:b/>
          <w:bCs/>
        </w:rPr>
        <w:t>Κοινωνικοί Δείκτες</w:t>
      </w:r>
    </w:p>
    <w:p w14:paraId="626EC05C" w14:textId="77777777" w:rsidR="00100885" w:rsidRPr="00100885" w:rsidRDefault="00100885" w:rsidP="00100885">
      <w:pPr>
        <w:numPr>
          <w:ilvl w:val="0"/>
          <w:numId w:val="40"/>
        </w:numPr>
        <w:spacing w:before="100" w:beforeAutospacing="1" w:after="100" w:afterAutospacing="1"/>
      </w:pPr>
      <w:r w:rsidRPr="00100885">
        <w:t>Συμμετοχή 150 νέων.</w:t>
      </w:r>
    </w:p>
    <w:p w14:paraId="4DD67081" w14:textId="77777777" w:rsidR="00100885" w:rsidRPr="00100885" w:rsidRDefault="00100885" w:rsidP="00100885">
      <w:pPr>
        <w:numPr>
          <w:ilvl w:val="0"/>
          <w:numId w:val="40"/>
        </w:numPr>
        <w:spacing w:before="100" w:beforeAutospacing="1" w:after="100" w:afterAutospacing="1"/>
      </w:pPr>
      <w:r w:rsidRPr="00100885">
        <w:t>6 κύκλοι διαλόγου.</w:t>
      </w:r>
    </w:p>
    <w:p w14:paraId="36A6E42C" w14:textId="77777777" w:rsidR="00100885" w:rsidRPr="00100885" w:rsidRDefault="00100885" w:rsidP="00100885">
      <w:pPr>
        <w:numPr>
          <w:ilvl w:val="0"/>
          <w:numId w:val="40"/>
        </w:numPr>
        <w:spacing w:before="100" w:beforeAutospacing="1" w:after="100" w:afterAutospacing="1"/>
      </w:pPr>
      <w:r w:rsidRPr="00100885">
        <w:t>1 δράση κοινωνικής συνοχής.</w:t>
      </w:r>
    </w:p>
    <w:p w14:paraId="3B8C479F" w14:textId="77777777" w:rsidR="00100885" w:rsidRPr="00100885" w:rsidRDefault="00100885" w:rsidP="00100885">
      <w:pPr>
        <w:spacing w:before="100" w:beforeAutospacing="1" w:after="100" w:afterAutospacing="1"/>
        <w:outlineLvl w:val="2"/>
        <w:rPr>
          <w:b/>
          <w:bCs/>
        </w:rPr>
      </w:pPr>
      <w:r w:rsidRPr="00100885">
        <w:rPr>
          <w:b/>
          <w:bCs/>
        </w:rPr>
        <w:t>Εκπαιδευτικοί Δείκτες</w:t>
      </w:r>
    </w:p>
    <w:p w14:paraId="0FA47E39" w14:textId="77777777" w:rsidR="00100885" w:rsidRPr="00100885" w:rsidRDefault="00100885" w:rsidP="00100885">
      <w:pPr>
        <w:numPr>
          <w:ilvl w:val="0"/>
          <w:numId w:val="41"/>
        </w:numPr>
        <w:spacing w:before="100" w:beforeAutospacing="1" w:after="100" w:afterAutospacing="1"/>
      </w:pPr>
      <w:r w:rsidRPr="00100885">
        <w:t>10 εργαστήρια.</w:t>
      </w:r>
    </w:p>
    <w:p w14:paraId="348B13EB" w14:textId="77777777" w:rsidR="00100885" w:rsidRPr="00100885" w:rsidRDefault="00100885" w:rsidP="00100885">
      <w:pPr>
        <w:numPr>
          <w:ilvl w:val="0"/>
          <w:numId w:val="41"/>
        </w:numPr>
        <w:spacing w:before="100" w:beforeAutospacing="1" w:after="100" w:afterAutospacing="1"/>
      </w:pPr>
      <w:r w:rsidRPr="00100885">
        <w:t>1 εκπαιδευτικός φάκελος.</w:t>
      </w:r>
    </w:p>
    <w:p w14:paraId="5687F596" w14:textId="77777777" w:rsidR="00100885" w:rsidRPr="00100885" w:rsidRDefault="00100885" w:rsidP="00100885">
      <w:pPr>
        <w:spacing w:before="100" w:beforeAutospacing="1" w:after="100" w:afterAutospacing="1"/>
        <w:outlineLvl w:val="2"/>
        <w:rPr>
          <w:b/>
          <w:bCs/>
        </w:rPr>
      </w:pPr>
      <w:r w:rsidRPr="00100885">
        <w:rPr>
          <w:b/>
          <w:bCs/>
        </w:rPr>
        <w:t>Περιβαλλοντικοί Δείκτες</w:t>
      </w:r>
    </w:p>
    <w:p w14:paraId="38E565D1" w14:textId="77777777" w:rsidR="00100885" w:rsidRPr="00100885" w:rsidRDefault="00100885" w:rsidP="00100885">
      <w:pPr>
        <w:numPr>
          <w:ilvl w:val="0"/>
          <w:numId w:val="42"/>
        </w:numPr>
        <w:spacing w:before="100" w:beforeAutospacing="1" w:after="100" w:afterAutospacing="1"/>
      </w:pPr>
      <w:r w:rsidRPr="00100885">
        <w:t>4 εργαστήρια κυκλικής οικονομίας.</w:t>
      </w:r>
    </w:p>
    <w:p w14:paraId="537FD319" w14:textId="77777777" w:rsidR="00100885" w:rsidRPr="00100885" w:rsidRDefault="00100885" w:rsidP="00100885">
      <w:pPr>
        <w:numPr>
          <w:ilvl w:val="0"/>
          <w:numId w:val="42"/>
        </w:numPr>
        <w:spacing w:before="100" w:beforeAutospacing="1" w:after="100" w:afterAutospacing="1"/>
      </w:pPr>
      <w:r w:rsidRPr="00100885">
        <w:t>Zero Waste εφαρμογή σε όλες τις δράσεις.</w:t>
      </w:r>
    </w:p>
    <w:p w14:paraId="69D24D8E" w14:textId="77777777" w:rsidR="00100885" w:rsidRPr="00100885" w:rsidRDefault="00100885" w:rsidP="00100885">
      <w:pPr>
        <w:spacing w:before="100" w:beforeAutospacing="1" w:after="100" w:afterAutospacing="1"/>
        <w:outlineLvl w:val="2"/>
        <w:rPr>
          <w:b/>
          <w:bCs/>
        </w:rPr>
      </w:pPr>
      <w:r w:rsidRPr="00100885">
        <w:rPr>
          <w:b/>
          <w:bCs/>
        </w:rPr>
        <w:t>Οικονομικοί Δείκτες</w:t>
      </w:r>
    </w:p>
    <w:p w14:paraId="43F63ADE" w14:textId="77777777" w:rsidR="00100885" w:rsidRPr="00100885" w:rsidRDefault="00100885" w:rsidP="00100885">
      <w:pPr>
        <w:numPr>
          <w:ilvl w:val="0"/>
          <w:numId w:val="43"/>
        </w:numPr>
        <w:spacing w:before="100" w:beforeAutospacing="1" w:after="100" w:afterAutospacing="1"/>
      </w:pPr>
      <w:r w:rsidRPr="00100885">
        <w:t>Νέο πολιτιστικό προϊόν 12 μηνών.</w:t>
      </w:r>
    </w:p>
    <w:p w14:paraId="583D4145" w14:textId="77777777" w:rsidR="00100885" w:rsidRPr="00100885" w:rsidRDefault="00100885" w:rsidP="00100885">
      <w:pPr>
        <w:numPr>
          <w:ilvl w:val="0"/>
          <w:numId w:val="43"/>
        </w:numPr>
        <w:spacing w:before="100" w:beforeAutospacing="1" w:after="100" w:afterAutospacing="1"/>
      </w:pPr>
      <w:r w:rsidRPr="00100885">
        <w:t>Προβολή Δήμου σε σχολεία, συλλόγους, φορείς.</w:t>
      </w:r>
    </w:p>
    <w:p w14:paraId="40FDE01D" w14:textId="77777777" w:rsidR="0068019A" w:rsidRPr="00AE65C2" w:rsidRDefault="0068019A" w:rsidP="0068019A">
      <w:pPr>
        <w:ind w:firstLine="720"/>
        <w:jc w:val="both"/>
        <w:rPr>
          <w:rFonts w:ascii="Arial" w:hAnsi="Arial" w:cs="Arial"/>
          <w:b/>
          <w:bCs/>
          <w:color w:val="000000"/>
          <w:lang w:eastAsia="en-US"/>
        </w:rPr>
      </w:pPr>
      <w:r w:rsidRPr="00AE65C2">
        <w:t>2.- Να εξουσιοδοτήσει το Δήμαρχο κο Λέντζα Ιωάννη να υποβάλει την πρόταση και κάθε άλλο έγγραφο που προβλέπεται στο Πρόγραμμα.</w:t>
      </w:r>
    </w:p>
    <w:p w14:paraId="668B8F86" w14:textId="77777777" w:rsidR="0068019A" w:rsidRDefault="0068019A" w:rsidP="0068019A">
      <w:pPr>
        <w:ind w:firstLine="720"/>
        <w:jc w:val="both"/>
        <w:rPr>
          <w:rFonts w:ascii="Arial" w:hAnsi="Arial" w:cs="Arial"/>
          <w:b/>
          <w:bCs/>
          <w:color w:val="000000"/>
          <w:lang w:eastAsia="en-US"/>
        </w:rPr>
      </w:pPr>
    </w:p>
    <w:p w14:paraId="130E0377" w14:textId="77777777" w:rsidR="00100885" w:rsidRPr="00100885" w:rsidRDefault="00100885" w:rsidP="00100885">
      <w:pPr>
        <w:ind w:firstLine="720"/>
        <w:jc w:val="center"/>
        <w:rPr>
          <w:b/>
          <w:bCs/>
          <w:color w:val="000000"/>
          <w:lang w:eastAsia="en-US"/>
        </w:rPr>
      </w:pPr>
      <w:r w:rsidRPr="00100885">
        <w:rPr>
          <w:b/>
          <w:bCs/>
          <w:color w:val="000000"/>
          <w:lang w:eastAsia="en-US"/>
        </w:rPr>
        <w:t>Ο Αν. Προϊστάμενος Πολιτισμού</w:t>
      </w:r>
    </w:p>
    <w:p w14:paraId="1BA7A268" w14:textId="77777777" w:rsidR="00100885" w:rsidRDefault="00100885" w:rsidP="00100885">
      <w:pPr>
        <w:ind w:firstLine="720"/>
        <w:jc w:val="center"/>
        <w:rPr>
          <w:b/>
          <w:bCs/>
          <w:color w:val="000000"/>
          <w:lang w:eastAsia="en-US"/>
        </w:rPr>
      </w:pPr>
      <w:r w:rsidRPr="00100885">
        <w:rPr>
          <w:b/>
          <w:bCs/>
          <w:color w:val="000000"/>
          <w:lang w:eastAsia="en-US"/>
        </w:rPr>
        <w:t>και Αθλητισμού</w:t>
      </w:r>
    </w:p>
    <w:p w14:paraId="090E2FC6" w14:textId="77777777" w:rsidR="00100885" w:rsidRDefault="00100885" w:rsidP="00100885">
      <w:pPr>
        <w:ind w:firstLine="720"/>
        <w:jc w:val="center"/>
        <w:rPr>
          <w:b/>
          <w:bCs/>
          <w:color w:val="000000"/>
          <w:lang w:eastAsia="en-US"/>
        </w:rPr>
      </w:pPr>
    </w:p>
    <w:p w14:paraId="004B770E" w14:textId="77777777" w:rsidR="00100885" w:rsidRDefault="00100885" w:rsidP="00100885">
      <w:pPr>
        <w:ind w:firstLine="720"/>
        <w:jc w:val="center"/>
        <w:rPr>
          <w:b/>
          <w:bCs/>
          <w:color w:val="000000"/>
          <w:lang w:eastAsia="en-US"/>
        </w:rPr>
      </w:pPr>
    </w:p>
    <w:p w14:paraId="6A23096F" w14:textId="77777777" w:rsidR="00100885" w:rsidRPr="00AE65C2" w:rsidRDefault="00100885" w:rsidP="00100885">
      <w:pPr>
        <w:ind w:firstLine="720"/>
        <w:jc w:val="center"/>
        <w:rPr>
          <w:rFonts w:ascii="Arial" w:hAnsi="Arial" w:cs="Arial"/>
          <w:b/>
          <w:bCs/>
          <w:color w:val="000000"/>
          <w:lang w:eastAsia="en-US"/>
        </w:rPr>
      </w:pPr>
      <w:r>
        <w:rPr>
          <w:b/>
          <w:bCs/>
          <w:color w:val="000000"/>
          <w:lang w:eastAsia="en-US"/>
        </w:rPr>
        <w:t>ΣΑΡΑΝΤΟΠΟΥΛΟΣ ΓΕΩΡΓΙΟΣ</w:t>
      </w:r>
    </w:p>
    <w:sectPr w:rsidR="00100885" w:rsidRPr="00AE65C2" w:rsidSect="0068019A">
      <w:headerReference w:type="default" r:id="rId8"/>
      <w:footerReference w:type="default" r:id="rId9"/>
      <w:pgSz w:w="11906" w:h="16838"/>
      <w:pgMar w:top="360" w:right="1134" w:bottom="360" w:left="1134"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C969" w14:textId="77777777" w:rsidR="00BD262C" w:rsidRDefault="00BD262C">
      <w:r>
        <w:separator/>
      </w:r>
    </w:p>
  </w:endnote>
  <w:endnote w:type="continuationSeparator" w:id="0">
    <w:p w14:paraId="10487DDB" w14:textId="77777777" w:rsidR="00BD262C" w:rsidRDefault="00BD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imesNewRoman">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410D" w14:textId="77777777" w:rsidR="002A1365" w:rsidRDefault="007169D7">
    <w:pPr>
      <w:pStyle w:val="a5"/>
      <w:jc w:val="center"/>
    </w:pPr>
    <w:r>
      <w:fldChar w:fldCharType="begin"/>
    </w:r>
    <w:r>
      <w:instrText>PAGE   \* MERGEFORMAT</w:instrText>
    </w:r>
    <w:r>
      <w:fldChar w:fldCharType="separate"/>
    </w:r>
    <w:r>
      <w:rPr>
        <w:noProof/>
      </w:rPr>
      <w:t>1</w:t>
    </w:r>
    <w:r>
      <w:rPr>
        <w:noProof/>
      </w:rPr>
      <w:fldChar w:fldCharType="end"/>
    </w:r>
  </w:p>
  <w:p w14:paraId="204A73FB" w14:textId="77777777" w:rsidR="002A1365" w:rsidRPr="007776C2" w:rsidRDefault="002A1365" w:rsidP="00286D3E">
    <w:pPr>
      <w:pStyle w:val="a5"/>
      <w:jc w:val="center"/>
      <w:rPr>
        <w:rFonts w:ascii="Times New Roman" w:hAnsi="Times New Roman" w:cs="Times New Roman"/>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028A" w14:textId="77777777" w:rsidR="00BD262C" w:rsidRDefault="00BD262C">
      <w:r>
        <w:separator/>
      </w:r>
    </w:p>
  </w:footnote>
  <w:footnote w:type="continuationSeparator" w:id="0">
    <w:p w14:paraId="7819EA94" w14:textId="77777777" w:rsidR="00BD262C" w:rsidRDefault="00BD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1B0E" w14:textId="77777777" w:rsidR="002A1365" w:rsidRDefault="002A1365" w:rsidP="00286D3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BAB"/>
    <w:multiLevelType w:val="multilevel"/>
    <w:tmpl w:val="058AC80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5BA6CEF"/>
    <w:multiLevelType w:val="multilevel"/>
    <w:tmpl w:val="D7E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7661F"/>
    <w:multiLevelType w:val="multilevel"/>
    <w:tmpl w:val="0C5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210A8"/>
    <w:multiLevelType w:val="multilevel"/>
    <w:tmpl w:val="4B82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61694"/>
    <w:multiLevelType w:val="multilevel"/>
    <w:tmpl w:val="E0A4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56DB1"/>
    <w:multiLevelType w:val="multilevel"/>
    <w:tmpl w:val="E014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D417E"/>
    <w:multiLevelType w:val="hybridMultilevel"/>
    <w:tmpl w:val="71F09A9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15:restartNumberingAfterBreak="0">
    <w:nsid w:val="1E554D49"/>
    <w:multiLevelType w:val="hybridMultilevel"/>
    <w:tmpl w:val="53E4DE70"/>
    <w:lvl w:ilvl="0" w:tplc="F8BE4F88">
      <w:start w:val="1"/>
      <w:numFmt w:val="decimal"/>
      <w:lvlText w:val="%1."/>
      <w:lvlJc w:val="left"/>
      <w:pPr>
        <w:tabs>
          <w:tab w:val="num" w:pos="360"/>
        </w:tabs>
        <w:ind w:left="360" w:hanging="360"/>
      </w:pPr>
      <w:rPr>
        <w:rFonts w:ascii="Times New Roman" w:eastAsia="Times New Roman" w:hAnsi="Times New Roman" w:cs="Times New Roman"/>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22CF05FF"/>
    <w:multiLevelType w:val="hybridMultilevel"/>
    <w:tmpl w:val="BC0213C0"/>
    <w:lvl w:ilvl="0" w:tplc="0ECACD8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9" w15:restartNumberingAfterBreak="0">
    <w:nsid w:val="26124CBF"/>
    <w:multiLevelType w:val="multilevel"/>
    <w:tmpl w:val="109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421AF"/>
    <w:multiLevelType w:val="multilevel"/>
    <w:tmpl w:val="C92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8240D"/>
    <w:multiLevelType w:val="hybridMultilevel"/>
    <w:tmpl w:val="927AF77E"/>
    <w:lvl w:ilvl="0" w:tplc="0ECACD82">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290564D3"/>
    <w:multiLevelType w:val="multilevel"/>
    <w:tmpl w:val="6462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B4FB3"/>
    <w:multiLevelType w:val="hybridMultilevel"/>
    <w:tmpl w:val="C6C863CC"/>
    <w:lvl w:ilvl="0" w:tplc="46CC7FFA">
      <w:start w:val="7"/>
      <w:numFmt w:val="bullet"/>
      <w:lvlText w:val="-"/>
      <w:lvlJc w:val="left"/>
      <w:pPr>
        <w:tabs>
          <w:tab w:val="num" w:pos="1080"/>
        </w:tabs>
        <w:ind w:left="1080" w:hanging="360"/>
      </w:pPr>
      <w:rPr>
        <w:rFonts w:ascii="Arial" w:eastAsia="SimSu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43C6F"/>
    <w:multiLevelType w:val="hybridMultilevel"/>
    <w:tmpl w:val="1ED67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D5D9A"/>
    <w:multiLevelType w:val="multilevel"/>
    <w:tmpl w:val="6DF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72236"/>
    <w:multiLevelType w:val="multilevel"/>
    <w:tmpl w:val="7702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75805"/>
    <w:multiLevelType w:val="multilevel"/>
    <w:tmpl w:val="08D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95C95"/>
    <w:multiLevelType w:val="multilevel"/>
    <w:tmpl w:val="EE50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7138A"/>
    <w:multiLevelType w:val="multilevel"/>
    <w:tmpl w:val="AB8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71B64"/>
    <w:multiLevelType w:val="hybridMultilevel"/>
    <w:tmpl w:val="5CE6630E"/>
    <w:lvl w:ilvl="0" w:tplc="9AECE0FA">
      <w:numFmt w:val="decimal"/>
      <w:lvlText w:val=""/>
      <w:lvlJc w:val="left"/>
      <w:pPr>
        <w:tabs>
          <w:tab w:val="num" w:pos="360"/>
        </w:tabs>
        <w:ind w:left="360" w:hanging="360"/>
      </w:pPr>
      <w:rPr>
        <w:rFonts w:ascii="Symbol" w:hAnsi="Symbol"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3F223755"/>
    <w:multiLevelType w:val="multilevel"/>
    <w:tmpl w:val="53E4DE7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85814C6"/>
    <w:multiLevelType w:val="hybridMultilevel"/>
    <w:tmpl w:val="3FCE491A"/>
    <w:lvl w:ilvl="0" w:tplc="0E82EB84">
      <w:start w:val="1"/>
      <w:numFmt w:val="decimal"/>
      <w:lvlText w:val="%1."/>
      <w:lvlJc w:val="left"/>
      <w:pPr>
        <w:tabs>
          <w:tab w:val="num" w:pos="360"/>
        </w:tabs>
        <w:ind w:left="360" w:hanging="360"/>
      </w:pPr>
      <w:rPr>
        <w:rFonts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3" w15:restartNumberingAfterBreak="0">
    <w:nsid w:val="48DC7699"/>
    <w:multiLevelType w:val="hybridMultilevel"/>
    <w:tmpl w:val="83000D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8957EE"/>
    <w:multiLevelType w:val="multilevel"/>
    <w:tmpl w:val="1568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A7D62"/>
    <w:multiLevelType w:val="hybridMultilevel"/>
    <w:tmpl w:val="C384343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CB690C"/>
    <w:multiLevelType w:val="multilevel"/>
    <w:tmpl w:val="A126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9A3537"/>
    <w:multiLevelType w:val="hybridMultilevel"/>
    <w:tmpl w:val="1D4AF68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2F82F42"/>
    <w:multiLevelType w:val="multilevel"/>
    <w:tmpl w:val="8B66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92249"/>
    <w:multiLevelType w:val="multilevel"/>
    <w:tmpl w:val="F998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72D17"/>
    <w:multiLevelType w:val="multilevel"/>
    <w:tmpl w:val="F48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E4746"/>
    <w:multiLevelType w:val="hybridMultilevel"/>
    <w:tmpl w:val="AFAA7FB2"/>
    <w:lvl w:ilvl="0" w:tplc="37CCE880">
      <w:start w:val="1"/>
      <w:numFmt w:val="lowerRoman"/>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2" w15:restartNumberingAfterBreak="0">
    <w:nsid w:val="5E9D7B64"/>
    <w:multiLevelType w:val="multilevel"/>
    <w:tmpl w:val="E89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5608D3"/>
    <w:multiLevelType w:val="hybridMultilevel"/>
    <w:tmpl w:val="AD263950"/>
    <w:lvl w:ilvl="0" w:tplc="04080001">
      <w:start w:val="1"/>
      <w:numFmt w:val="bullet"/>
      <w:lvlText w:val=""/>
      <w:lvlJc w:val="left"/>
      <w:pPr>
        <w:tabs>
          <w:tab w:val="num" w:pos="1080"/>
        </w:tabs>
        <w:ind w:left="1080" w:hanging="360"/>
      </w:pPr>
      <w:rPr>
        <w:rFonts w:ascii="Symbol" w:hAnsi="Symbol" w:hint="default"/>
      </w:rPr>
    </w:lvl>
    <w:lvl w:ilvl="1" w:tplc="E3E6A678">
      <w:start w:val="5"/>
      <w:numFmt w:val="bullet"/>
      <w:lvlText w:val="-"/>
      <w:lvlJc w:val="left"/>
      <w:pPr>
        <w:tabs>
          <w:tab w:val="num" w:pos="1440"/>
        </w:tabs>
        <w:ind w:left="1440" w:hanging="360"/>
      </w:pPr>
      <w:rPr>
        <w:rFonts w:ascii="Times New Roman" w:eastAsia="SimSu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677BB6"/>
    <w:multiLevelType w:val="multilevel"/>
    <w:tmpl w:val="924C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4935AF"/>
    <w:multiLevelType w:val="multilevel"/>
    <w:tmpl w:val="1ED674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042B93"/>
    <w:multiLevelType w:val="hybridMultilevel"/>
    <w:tmpl w:val="05D2AAA4"/>
    <w:lvl w:ilvl="0" w:tplc="46CC7FFA">
      <w:start w:val="7"/>
      <w:numFmt w:val="bullet"/>
      <w:lvlText w:val="-"/>
      <w:lvlJc w:val="left"/>
      <w:pPr>
        <w:tabs>
          <w:tab w:val="num" w:pos="1080"/>
        </w:tabs>
        <w:ind w:left="1080" w:hanging="360"/>
      </w:pPr>
      <w:rPr>
        <w:rFonts w:ascii="Arial" w:eastAsia="SimSun" w:hAnsi="Arial" w:cs="Arial" w:hint="default"/>
      </w:rPr>
    </w:lvl>
    <w:lvl w:ilvl="1" w:tplc="E3E6A678">
      <w:start w:val="5"/>
      <w:numFmt w:val="bullet"/>
      <w:lvlText w:val="-"/>
      <w:lvlJc w:val="left"/>
      <w:pPr>
        <w:tabs>
          <w:tab w:val="num" w:pos="1440"/>
        </w:tabs>
        <w:ind w:left="1440" w:hanging="360"/>
      </w:pPr>
      <w:rPr>
        <w:rFonts w:ascii="Times New Roman" w:eastAsia="SimSu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F621A8"/>
    <w:multiLevelType w:val="hybridMultilevel"/>
    <w:tmpl w:val="CB1A206C"/>
    <w:lvl w:ilvl="0" w:tplc="04080001">
      <w:start w:val="1"/>
      <w:numFmt w:val="bullet"/>
      <w:lvlText w:val=""/>
      <w:lvlJc w:val="left"/>
      <w:pPr>
        <w:tabs>
          <w:tab w:val="num" w:pos="1080"/>
        </w:tabs>
        <w:ind w:left="1080" w:hanging="360"/>
      </w:pPr>
      <w:rPr>
        <w:rFonts w:ascii="Symbol" w:hAnsi="Symbol" w:hint="default"/>
      </w:rPr>
    </w:lvl>
    <w:lvl w:ilvl="1" w:tplc="04080015">
      <w:start w:val="1"/>
      <w:numFmt w:val="upperLetter"/>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E8530A"/>
    <w:multiLevelType w:val="multilevel"/>
    <w:tmpl w:val="DF84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B5D14"/>
    <w:multiLevelType w:val="multilevel"/>
    <w:tmpl w:val="0FF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42755"/>
    <w:multiLevelType w:val="hybridMultilevel"/>
    <w:tmpl w:val="B7D02216"/>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41" w15:restartNumberingAfterBreak="0">
    <w:nsid w:val="7E8E5E3C"/>
    <w:multiLevelType w:val="multilevel"/>
    <w:tmpl w:val="B64E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375104">
    <w:abstractNumId w:val="6"/>
  </w:num>
  <w:num w:numId="2" w16cid:durableId="951982313">
    <w:abstractNumId w:val="31"/>
  </w:num>
  <w:num w:numId="3" w16cid:durableId="667053284">
    <w:abstractNumId w:val="0"/>
  </w:num>
  <w:num w:numId="4" w16cid:durableId="1609506074">
    <w:abstractNumId w:val="36"/>
  </w:num>
  <w:num w:numId="5" w16cid:durableId="1697582961">
    <w:abstractNumId w:val="11"/>
  </w:num>
  <w:num w:numId="6" w16cid:durableId="1508443550">
    <w:abstractNumId w:val="8"/>
  </w:num>
  <w:num w:numId="7" w16cid:durableId="831674709">
    <w:abstractNumId w:val="37"/>
  </w:num>
  <w:num w:numId="8" w16cid:durableId="579829071">
    <w:abstractNumId w:val="25"/>
  </w:num>
  <w:num w:numId="9" w16cid:durableId="149949239">
    <w:abstractNumId w:val="14"/>
  </w:num>
  <w:num w:numId="10" w16cid:durableId="1738284770">
    <w:abstractNumId w:val="35"/>
  </w:num>
  <w:num w:numId="11" w16cid:durableId="787967605">
    <w:abstractNumId w:val="23"/>
  </w:num>
  <w:num w:numId="12" w16cid:durableId="960265987">
    <w:abstractNumId w:val="27"/>
  </w:num>
  <w:num w:numId="13" w16cid:durableId="241598134">
    <w:abstractNumId w:val="33"/>
  </w:num>
  <w:num w:numId="14" w16cid:durableId="1569463277">
    <w:abstractNumId w:val="13"/>
  </w:num>
  <w:num w:numId="15" w16cid:durableId="2071489750">
    <w:abstractNumId w:val="22"/>
  </w:num>
  <w:num w:numId="16" w16cid:durableId="1368719597">
    <w:abstractNumId w:val="26"/>
  </w:num>
  <w:num w:numId="17" w16cid:durableId="998847028">
    <w:abstractNumId w:val="7"/>
  </w:num>
  <w:num w:numId="18" w16cid:durableId="818158620">
    <w:abstractNumId w:val="21"/>
  </w:num>
  <w:num w:numId="19" w16cid:durableId="902839138">
    <w:abstractNumId w:val="40"/>
  </w:num>
  <w:num w:numId="20" w16cid:durableId="360402085">
    <w:abstractNumId w:val="20"/>
  </w:num>
  <w:num w:numId="21" w16cid:durableId="116123647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7617249">
    <w:abstractNumId w:val="34"/>
  </w:num>
  <w:num w:numId="23" w16cid:durableId="1504663227">
    <w:abstractNumId w:val="2"/>
  </w:num>
  <w:num w:numId="24" w16cid:durableId="2090804110">
    <w:abstractNumId w:val="3"/>
  </w:num>
  <w:num w:numId="25" w16cid:durableId="769737210">
    <w:abstractNumId w:val="9"/>
  </w:num>
  <w:num w:numId="26" w16cid:durableId="717365520">
    <w:abstractNumId w:val="24"/>
  </w:num>
  <w:num w:numId="27" w16cid:durableId="312174602">
    <w:abstractNumId w:val="29"/>
  </w:num>
  <w:num w:numId="28" w16cid:durableId="1362051402">
    <w:abstractNumId w:val="19"/>
  </w:num>
  <w:num w:numId="29" w16cid:durableId="2055303725">
    <w:abstractNumId w:val="38"/>
  </w:num>
  <w:num w:numId="30" w16cid:durableId="1548033758">
    <w:abstractNumId w:val="12"/>
  </w:num>
  <w:num w:numId="31" w16cid:durableId="796223816">
    <w:abstractNumId w:val="30"/>
  </w:num>
  <w:num w:numId="32" w16cid:durableId="1131022616">
    <w:abstractNumId w:val="16"/>
  </w:num>
  <w:num w:numId="33" w16cid:durableId="1849252270">
    <w:abstractNumId w:val="18"/>
  </w:num>
  <w:num w:numId="34" w16cid:durableId="1183515988">
    <w:abstractNumId w:val="32"/>
  </w:num>
  <w:num w:numId="35" w16cid:durableId="1947079375">
    <w:abstractNumId w:val="4"/>
  </w:num>
  <w:num w:numId="36" w16cid:durableId="537818134">
    <w:abstractNumId w:val="17"/>
  </w:num>
  <w:num w:numId="37" w16cid:durableId="1829126279">
    <w:abstractNumId w:val="28"/>
  </w:num>
  <w:num w:numId="38" w16cid:durableId="2143228309">
    <w:abstractNumId w:val="1"/>
  </w:num>
  <w:num w:numId="39" w16cid:durableId="1218977241">
    <w:abstractNumId w:val="39"/>
  </w:num>
  <w:num w:numId="40" w16cid:durableId="445195749">
    <w:abstractNumId w:val="5"/>
  </w:num>
  <w:num w:numId="41" w16cid:durableId="1907183770">
    <w:abstractNumId w:val="41"/>
  </w:num>
  <w:num w:numId="42" w16cid:durableId="1767728242">
    <w:abstractNumId w:val="10"/>
  </w:num>
  <w:num w:numId="43" w16cid:durableId="1776932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D2"/>
    <w:rsid w:val="000071AA"/>
    <w:rsid w:val="00012578"/>
    <w:rsid w:val="000163CB"/>
    <w:rsid w:val="0001778E"/>
    <w:rsid w:val="00017D1E"/>
    <w:rsid w:val="000209AF"/>
    <w:rsid w:val="0002709A"/>
    <w:rsid w:val="00030900"/>
    <w:rsid w:val="00031B71"/>
    <w:rsid w:val="00034780"/>
    <w:rsid w:val="00035F58"/>
    <w:rsid w:val="00042868"/>
    <w:rsid w:val="0004325B"/>
    <w:rsid w:val="00044595"/>
    <w:rsid w:val="00044E39"/>
    <w:rsid w:val="000507F2"/>
    <w:rsid w:val="00052564"/>
    <w:rsid w:val="00057043"/>
    <w:rsid w:val="000603F3"/>
    <w:rsid w:val="00061D49"/>
    <w:rsid w:val="000623C6"/>
    <w:rsid w:val="00064265"/>
    <w:rsid w:val="00064778"/>
    <w:rsid w:val="00065023"/>
    <w:rsid w:val="00067C27"/>
    <w:rsid w:val="00072188"/>
    <w:rsid w:val="00074AAD"/>
    <w:rsid w:val="00075770"/>
    <w:rsid w:val="000820EB"/>
    <w:rsid w:val="00082CC6"/>
    <w:rsid w:val="00082F02"/>
    <w:rsid w:val="00083FBB"/>
    <w:rsid w:val="00084347"/>
    <w:rsid w:val="00091279"/>
    <w:rsid w:val="00093B87"/>
    <w:rsid w:val="000A6EC0"/>
    <w:rsid w:val="000B6A4E"/>
    <w:rsid w:val="000C1A2A"/>
    <w:rsid w:val="000C4338"/>
    <w:rsid w:val="000C5455"/>
    <w:rsid w:val="000C5B18"/>
    <w:rsid w:val="000D14BC"/>
    <w:rsid w:val="000D4F8B"/>
    <w:rsid w:val="000D5F32"/>
    <w:rsid w:val="000D6E43"/>
    <w:rsid w:val="000D6EF1"/>
    <w:rsid w:val="000E2321"/>
    <w:rsid w:val="000E3C75"/>
    <w:rsid w:val="000E5978"/>
    <w:rsid w:val="000E6636"/>
    <w:rsid w:val="000F049C"/>
    <w:rsid w:val="000F2FE8"/>
    <w:rsid w:val="000F577F"/>
    <w:rsid w:val="000F62FD"/>
    <w:rsid w:val="000F6F63"/>
    <w:rsid w:val="00100885"/>
    <w:rsid w:val="001036EB"/>
    <w:rsid w:val="0010437A"/>
    <w:rsid w:val="00111554"/>
    <w:rsid w:val="001252F6"/>
    <w:rsid w:val="0012620F"/>
    <w:rsid w:val="001322C7"/>
    <w:rsid w:val="00133BA4"/>
    <w:rsid w:val="00137F2A"/>
    <w:rsid w:val="00140C54"/>
    <w:rsid w:val="00142562"/>
    <w:rsid w:val="00145218"/>
    <w:rsid w:val="00154C6E"/>
    <w:rsid w:val="0016044B"/>
    <w:rsid w:val="00160BD8"/>
    <w:rsid w:val="001625A8"/>
    <w:rsid w:val="00164956"/>
    <w:rsid w:val="00170A39"/>
    <w:rsid w:val="00172607"/>
    <w:rsid w:val="00173C25"/>
    <w:rsid w:val="001747EB"/>
    <w:rsid w:val="001802CE"/>
    <w:rsid w:val="0018426F"/>
    <w:rsid w:val="00194E32"/>
    <w:rsid w:val="00197FCC"/>
    <w:rsid w:val="001A0820"/>
    <w:rsid w:val="001A0D2A"/>
    <w:rsid w:val="001A1308"/>
    <w:rsid w:val="001A20EA"/>
    <w:rsid w:val="001A2E14"/>
    <w:rsid w:val="001A4180"/>
    <w:rsid w:val="001B7BCA"/>
    <w:rsid w:val="001C1DC0"/>
    <w:rsid w:val="001C7EC0"/>
    <w:rsid w:val="001D331B"/>
    <w:rsid w:val="001D4A94"/>
    <w:rsid w:val="001D65D5"/>
    <w:rsid w:val="001E4E58"/>
    <w:rsid w:val="001F319F"/>
    <w:rsid w:val="001F336C"/>
    <w:rsid w:val="001F3C07"/>
    <w:rsid w:val="001F7114"/>
    <w:rsid w:val="00201309"/>
    <w:rsid w:val="00211738"/>
    <w:rsid w:val="00212FF0"/>
    <w:rsid w:val="00215F28"/>
    <w:rsid w:val="00216DBA"/>
    <w:rsid w:val="0021798F"/>
    <w:rsid w:val="00217CE9"/>
    <w:rsid w:val="002344BC"/>
    <w:rsid w:val="00237411"/>
    <w:rsid w:val="00240A5A"/>
    <w:rsid w:val="00245530"/>
    <w:rsid w:val="002477F4"/>
    <w:rsid w:val="00251D16"/>
    <w:rsid w:val="00251F8B"/>
    <w:rsid w:val="00260871"/>
    <w:rsid w:val="00264A47"/>
    <w:rsid w:val="00272103"/>
    <w:rsid w:val="00274760"/>
    <w:rsid w:val="0028080D"/>
    <w:rsid w:val="00280C5E"/>
    <w:rsid w:val="002817E2"/>
    <w:rsid w:val="00284F3D"/>
    <w:rsid w:val="00286D3E"/>
    <w:rsid w:val="00291103"/>
    <w:rsid w:val="00292745"/>
    <w:rsid w:val="00292AA7"/>
    <w:rsid w:val="0029390C"/>
    <w:rsid w:val="00295373"/>
    <w:rsid w:val="0029537C"/>
    <w:rsid w:val="00295A62"/>
    <w:rsid w:val="00296344"/>
    <w:rsid w:val="00297955"/>
    <w:rsid w:val="00297F5B"/>
    <w:rsid w:val="002A1365"/>
    <w:rsid w:val="002A1FC0"/>
    <w:rsid w:val="002B0BEB"/>
    <w:rsid w:val="002B1296"/>
    <w:rsid w:val="002B5695"/>
    <w:rsid w:val="002B77B5"/>
    <w:rsid w:val="002B7B80"/>
    <w:rsid w:val="002C5E17"/>
    <w:rsid w:val="002C79A8"/>
    <w:rsid w:val="002C7CA0"/>
    <w:rsid w:val="002D10A9"/>
    <w:rsid w:val="002D5851"/>
    <w:rsid w:val="002D7982"/>
    <w:rsid w:val="002E7600"/>
    <w:rsid w:val="002F1C87"/>
    <w:rsid w:val="002F2553"/>
    <w:rsid w:val="002F6440"/>
    <w:rsid w:val="00301DE5"/>
    <w:rsid w:val="0031058D"/>
    <w:rsid w:val="003279C8"/>
    <w:rsid w:val="00327EE3"/>
    <w:rsid w:val="003319A9"/>
    <w:rsid w:val="00336F67"/>
    <w:rsid w:val="00344AD1"/>
    <w:rsid w:val="00346EAE"/>
    <w:rsid w:val="00347C2C"/>
    <w:rsid w:val="0035028C"/>
    <w:rsid w:val="0035615B"/>
    <w:rsid w:val="00357B84"/>
    <w:rsid w:val="00360D45"/>
    <w:rsid w:val="003632A3"/>
    <w:rsid w:val="003712CA"/>
    <w:rsid w:val="00372618"/>
    <w:rsid w:val="0037281D"/>
    <w:rsid w:val="00372C0D"/>
    <w:rsid w:val="003739A2"/>
    <w:rsid w:val="00374BE6"/>
    <w:rsid w:val="00382CF8"/>
    <w:rsid w:val="00385305"/>
    <w:rsid w:val="0039487D"/>
    <w:rsid w:val="003B0A06"/>
    <w:rsid w:val="003C388C"/>
    <w:rsid w:val="003C4DB0"/>
    <w:rsid w:val="003C6AC7"/>
    <w:rsid w:val="003D6E55"/>
    <w:rsid w:val="003F135F"/>
    <w:rsid w:val="003F1E48"/>
    <w:rsid w:val="003F5911"/>
    <w:rsid w:val="003F5FE6"/>
    <w:rsid w:val="003F62DF"/>
    <w:rsid w:val="003F64DB"/>
    <w:rsid w:val="00402D61"/>
    <w:rsid w:val="004043CD"/>
    <w:rsid w:val="00412309"/>
    <w:rsid w:val="004178E2"/>
    <w:rsid w:val="00421E7E"/>
    <w:rsid w:val="00426D0D"/>
    <w:rsid w:val="00432D28"/>
    <w:rsid w:val="00440AC2"/>
    <w:rsid w:val="00441A1D"/>
    <w:rsid w:val="004429E5"/>
    <w:rsid w:val="00443A01"/>
    <w:rsid w:val="00451ACF"/>
    <w:rsid w:val="00452301"/>
    <w:rsid w:val="00452B0F"/>
    <w:rsid w:val="0045796D"/>
    <w:rsid w:val="004643CD"/>
    <w:rsid w:val="00464AE8"/>
    <w:rsid w:val="004655BC"/>
    <w:rsid w:val="00466672"/>
    <w:rsid w:val="00466E93"/>
    <w:rsid w:val="004718C1"/>
    <w:rsid w:val="00471FC7"/>
    <w:rsid w:val="00472D69"/>
    <w:rsid w:val="00477C96"/>
    <w:rsid w:val="004800DC"/>
    <w:rsid w:val="00490863"/>
    <w:rsid w:val="00494BEA"/>
    <w:rsid w:val="004950A2"/>
    <w:rsid w:val="00495145"/>
    <w:rsid w:val="00496609"/>
    <w:rsid w:val="004A16A7"/>
    <w:rsid w:val="004A1A10"/>
    <w:rsid w:val="004A58DF"/>
    <w:rsid w:val="004A6C20"/>
    <w:rsid w:val="004A7AAE"/>
    <w:rsid w:val="004C4CF3"/>
    <w:rsid w:val="004D544C"/>
    <w:rsid w:val="004E157A"/>
    <w:rsid w:val="004F1103"/>
    <w:rsid w:val="004F7473"/>
    <w:rsid w:val="004F7B6A"/>
    <w:rsid w:val="005026A4"/>
    <w:rsid w:val="00502BC8"/>
    <w:rsid w:val="00512399"/>
    <w:rsid w:val="00513C32"/>
    <w:rsid w:val="00513C97"/>
    <w:rsid w:val="00516824"/>
    <w:rsid w:val="00516A7B"/>
    <w:rsid w:val="00527426"/>
    <w:rsid w:val="00533D29"/>
    <w:rsid w:val="005347F9"/>
    <w:rsid w:val="00535E43"/>
    <w:rsid w:val="0053657F"/>
    <w:rsid w:val="005372C4"/>
    <w:rsid w:val="00543871"/>
    <w:rsid w:val="005506FB"/>
    <w:rsid w:val="00552ACE"/>
    <w:rsid w:val="00552BCF"/>
    <w:rsid w:val="0055784B"/>
    <w:rsid w:val="0056361A"/>
    <w:rsid w:val="00567773"/>
    <w:rsid w:val="0057204C"/>
    <w:rsid w:val="00573771"/>
    <w:rsid w:val="00577CEB"/>
    <w:rsid w:val="0058127C"/>
    <w:rsid w:val="005823B2"/>
    <w:rsid w:val="005845A2"/>
    <w:rsid w:val="005859FF"/>
    <w:rsid w:val="00585F86"/>
    <w:rsid w:val="0059351E"/>
    <w:rsid w:val="00593552"/>
    <w:rsid w:val="00593B8C"/>
    <w:rsid w:val="005957DE"/>
    <w:rsid w:val="005A0911"/>
    <w:rsid w:val="005A0D07"/>
    <w:rsid w:val="005A1F4D"/>
    <w:rsid w:val="005A5459"/>
    <w:rsid w:val="005B3BBE"/>
    <w:rsid w:val="005B4B75"/>
    <w:rsid w:val="005D02F6"/>
    <w:rsid w:val="005D1DAE"/>
    <w:rsid w:val="005D32A3"/>
    <w:rsid w:val="005D341F"/>
    <w:rsid w:val="006006D4"/>
    <w:rsid w:val="00602476"/>
    <w:rsid w:val="00604EBD"/>
    <w:rsid w:val="0060668D"/>
    <w:rsid w:val="00606A99"/>
    <w:rsid w:val="006142E4"/>
    <w:rsid w:val="00615CC7"/>
    <w:rsid w:val="0061622A"/>
    <w:rsid w:val="00630CF5"/>
    <w:rsid w:val="0063558B"/>
    <w:rsid w:val="00640B0C"/>
    <w:rsid w:val="00642FA2"/>
    <w:rsid w:val="00645221"/>
    <w:rsid w:val="00651F9E"/>
    <w:rsid w:val="00671BD3"/>
    <w:rsid w:val="00672732"/>
    <w:rsid w:val="00677DDC"/>
    <w:rsid w:val="0068019A"/>
    <w:rsid w:val="00682186"/>
    <w:rsid w:val="006825A9"/>
    <w:rsid w:val="0068736B"/>
    <w:rsid w:val="0069791E"/>
    <w:rsid w:val="006A1648"/>
    <w:rsid w:val="006A62D7"/>
    <w:rsid w:val="006B309C"/>
    <w:rsid w:val="006B3D2E"/>
    <w:rsid w:val="006B4C92"/>
    <w:rsid w:val="006D2475"/>
    <w:rsid w:val="006D4C79"/>
    <w:rsid w:val="006E3E2E"/>
    <w:rsid w:val="006E50F5"/>
    <w:rsid w:val="006E5B88"/>
    <w:rsid w:val="006E6AA0"/>
    <w:rsid w:val="006F240B"/>
    <w:rsid w:val="006F3875"/>
    <w:rsid w:val="006F4DF2"/>
    <w:rsid w:val="007005A3"/>
    <w:rsid w:val="00704F4D"/>
    <w:rsid w:val="00705CAA"/>
    <w:rsid w:val="00714C80"/>
    <w:rsid w:val="00715D1A"/>
    <w:rsid w:val="007169D7"/>
    <w:rsid w:val="00721CE1"/>
    <w:rsid w:val="007235D5"/>
    <w:rsid w:val="00723FA2"/>
    <w:rsid w:val="007300A4"/>
    <w:rsid w:val="00733B74"/>
    <w:rsid w:val="007346AB"/>
    <w:rsid w:val="0073576F"/>
    <w:rsid w:val="00741A13"/>
    <w:rsid w:val="00750368"/>
    <w:rsid w:val="007558F8"/>
    <w:rsid w:val="00760135"/>
    <w:rsid w:val="00763369"/>
    <w:rsid w:val="00763B4E"/>
    <w:rsid w:val="00763C99"/>
    <w:rsid w:val="0076489E"/>
    <w:rsid w:val="007666A5"/>
    <w:rsid w:val="007700A2"/>
    <w:rsid w:val="0077035B"/>
    <w:rsid w:val="0077155A"/>
    <w:rsid w:val="007759E6"/>
    <w:rsid w:val="007776C2"/>
    <w:rsid w:val="00781362"/>
    <w:rsid w:val="0078331A"/>
    <w:rsid w:val="00783801"/>
    <w:rsid w:val="00790A6D"/>
    <w:rsid w:val="007961B1"/>
    <w:rsid w:val="00797D4F"/>
    <w:rsid w:val="007A0260"/>
    <w:rsid w:val="007A4B87"/>
    <w:rsid w:val="007A5D25"/>
    <w:rsid w:val="007B1A2A"/>
    <w:rsid w:val="007B640E"/>
    <w:rsid w:val="007C0DC7"/>
    <w:rsid w:val="007D3138"/>
    <w:rsid w:val="007D551C"/>
    <w:rsid w:val="007D70C0"/>
    <w:rsid w:val="007E2843"/>
    <w:rsid w:val="007E3650"/>
    <w:rsid w:val="007F1779"/>
    <w:rsid w:val="007F1B94"/>
    <w:rsid w:val="007F4AB1"/>
    <w:rsid w:val="007F5F52"/>
    <w:rsid w:val="00800ABF"/>
    <w:rsid w:val="00813D08"/>
    <w:rsid w:val="0081643C"/>
    <w:rsid w:val="00820BD0"/>
    <w:rsid w:val="00822127"/>
    <w:rsid w:val="00822E59"/>
    <w:rsid w:val="0082315A"/>
    <w:rsid w:val="00827312"/>
    <w:rsid w:val="008309F2"/>
    <w:rsid w:val="00831A3E"/>
    <w:rsid w:val="0084218C"/>
    <w:rsid w:val="00846A72"/>
    <w:rsid w:val="00851C98"/>
    <w:rsid w:val="00860676"/>
    <w:rsid w:val="00864356"/>
    <w:rsid w:val="008674D9"/>
    <w:rsid w:val="00880FDE"/>
    <w:rsid w:val="00881ABD"/>
    <w:rsid w:val="008821EF"/>
    <w:rsid w:val="0088389C"/>
    <w:rsid w:val="00893EF7"/>
    <w:rsid w:val="00895919"/>
    <w:rsid w:val="008A3D4A"/>
    <w:rsid w:val="008A77A0"/>
    <w:rsid w:val="008B02F7"/>
    <w:rsid w:val="008B0A01"/>
    <w:rsid w:val="008B13A7"/>
    <w:rsid w:val="008B47BD"/>
    <w:rsid w:val="008B70E4"/>
    <w:rsid w:val="008B7CEF"/>
    <w:rsid w:val="008C0251"/>
    <w:rsid w:val="008C3089"/>
    <w:rsid w:val="008D2597"/>
    <w:rsid w:val="008D3830"/>
    <w:rsid w:val="008D67C7"/>
    <w:rsid w:val="008D6EFA"/>
    <w:rsid w:val="008D720B"/>
    <w:rsid w:val="008E1EAA"/>
    <w:rsid w:val="008E40C2"/>
    <w:rsid w:val="008E5583"/>
    <w:rsid w:val="008E5828"/>
    <w:rsid w:val="008F7293"/>
    <w:rsid w:val="00903D65"/>
    <w:rsid w:val="00910611"/>
    <w:rsid w:val="00931FAE"/>
    <w:rsid w:val="00933273"/>
    <w:rsid w:val="00934336"/>
    <w:rsid w:val="009408B0"/>
    <w:rsid w:val="00954411"/>
    <w:rsid w:val="009568AA"/>
    <w:rsid w:val="00957202"/>
    <w:rsid w:val="00960554"/>
    <w:rsid w:val="009605D4"/>
    <w:rsid w:val="00972491"/>
    <w:rsid w:val="0097279B"/>
    <w:rsid w:val="00974878"/>
    <w:rsid w:val="009767B3"/>
    <w:rsid w:val="00981EB2"/>
    <w:rsid w:val="0098262E"/>
    <w:rsid w:val="0098771F"/>
    <w:rsid w:val="009915DD"/>
    <w:rsid w:val="00991F99"/>
    <w:rsid w:val="009A1BC9"/>
    <w:rsid w:val="009A27EE"/>
    <w:rsid w:val="009A39AE"/>
    <w:rsid w:val="009A418C"/>
    <w:rsid w:val="009A53A4"/>
    <w:rsid w:val="009A7067"/>
    <w:rsid w:val="009A761A"/>
    <w:rsid w:val="009B7AEF"/>
    <w:rsid w:val="009C1541"/>
    <w:rsid w:val="009C2749"/>
    <w:rsid w:val="009C4527"/>
    <w:rsid w:val="009C5FFF"/>
    <w:rsid w:val="009C77DF"/>
    <w:rsid w:val="009D2BB3"/>
    <w:rsid w:val="009D534E"/>
    <w:rsid w:val="009D54EB"/>
    <w:rsid w:val="009D69D7"/>
    <w:rsid w:val="009E1A76"/>
    <w:rsid w:val="009E37E7"/>
    <w:rsid w:val="009E4F35"/>
    <w:rsid w:val="009F26E9"/>
    <w:rsid w:val="009F75F6"/>
    <w:rsid w:val="00A03759"/>
    <w:rsid w:val="00A04A61"/>
    <w:rsid w:val="00A13CBF"/>
    <w:rsid w:val="00A13D43"/>
    <w:rsid w:val="00A22F30"/>
    <w:rsid w:val="00A344F6"/>
    <w:rsid w:val="00A347CE"/>
    <w:rsid w:val="00A37CD4"/>
    <w:rsid w:val="00A40A94"/>
    <w:rsid w:val="00A41E91"/>
    <w:rsid w:val="00A550D5"/>
    <w:rsid w:val="00A55484"/>
    <w:rsid w:val="00A55865"/>
    <w:rsid w:val="00A65576"/>
    <w:rsid w:val="00A65DDF"/>
    <w:rsid w:val="00A70BEA"/>
    <w:rsid w:val="00A7241F"/>
    <w:rsid w:val="00A725CB"/>
    <w:rsid w:val="00A752B8"/>
    <w:rsid w:val="00A90245"/>
    <w:rsid w:val="00A9124A"/>
    <w:rsid w:val="00A954D5"/>
    <w:rsid w:val="00A96EE2"/>
    <w:rsid w:val="00A97687"/>
    <w:rsid w:val="00AA28E7"/>
    <w:rsid w:val="00AA6993"/>
    <w:rsid w:val="00AB23C9"/>
    <w:rsid w:val="00AB2AAF"/>
    <w:rsid w:val="00AB38A3"/>
    <w:rsid w:val="00AB6C75"/>
    <w:rsid w:val="00AC71A6"/>
    <w:rsid w:val="00AD0462"/>
    <w:rsid w:val="00AD1FCF"/>
    <w:rsid w:val="00AE65C2"/>
    <w:rsid w:val="00AE71BC"/>
    <w:rsid w:val="00AF1A51"/>
    <w:rsid w:val="00AF3055"/>
    <w:rsid w:val="00AF71BA"/>
    <w:rsid w:val="00B07555"/>
    <w:rsid w:val="00B07C06"/>
    <w:rsid w:val="00B14A01"/>
    <w:rsid w:val="00B175A4"/>
    <w:rsid w:val="00B20016"/>
    <w:rsid w:val="00B26259"/>
    <w:rsid w:val="00B30CDF"/>
    <w:rsid w:val="00B33008"/>
    <w:rsid w:val="00B40E43"/>
    <w:rsid w:val="00B460AE"/>
    <w:rsid w:val="00B540E9"/>
    <w:rsid w:val="00B61A78"/>
    <w:rsid w:val="00B63034"/>
    <w:rsid w:val="00B64CAF"/>
    <w:rsid w:val="00B6659A"/>
    <w:rsid w:val="00B705C0"/>
    <w:rsid w:val="00B70B40"/>
    <w:rsid w:val="00B72E8A"/>
    <w:rsid w:val="00B73D6C"/>
    <w:rsid w:val="00B759CB"/>
    <w:rsid w:val="00B771A5"/>
    <w:rsid w:val="00B77DC8"/>
    <w:rsid w:val="00B77FDF"/>
    <w:rsid w:val="00B81381"/>
    <w:rsid w:val="00B818E3"/>
    <w:rsid w:val="00B84751"/>
    <w:rsid w:val="00B86D53"/>
    <w:rsid w:val="00B910E5"/>
    <w:rsid w:val="00B91923"/>
    <w:rsid w:val="00B96423"/>
    <w:rsid w:val="00BA0EC1"/>
    <w:rsid w:val="00BA1BAD"/>
    <w:rsid w:val="00BA338A"/>
    <w:rsid w:val="00BA5205"/>
    <w:rsid w:val="00BB3BC7"/>
    <w:rsid w:val="00BB7354"/>
    <w:rsid w:val="00BC60BD"/>
    <w:rsid w:val="00BD262C"/>
    <w:rsid w:val="00BD6E81"/>
    <w:rsid w:val="00BE29DF"/>
    <w:rsid w:val="00BE61A3"/>
    <w:rsid w:val="00BE7006"/>
    <w:rsid w:val="00BF0746"/>
    <w:rsid w:val="00BF4FF9"/>
    <w:rsid w:val="00C01738"/>
    <w:rsid w:val="00C02A71"/>
    <w:rsid w:val="00C16720"/>
    <w:rsid w:val="00C209D2"/>
    <w:rsid w:val="00C21A63"/>
    <w:rsid w:val="00C22318"/>
    <w:rsid w:val="00C22FD0"/>
    <w:rsid w:val="00C234EB"/>
    <w:rsid w:val="00C2435B"/>
    <w:rsid w:val="00C251D5"/>
    <w:rsid w:val="00C2664F"/>
    <w:rsid w:val="00C26FEF"/>
    <w:rsid w:val="00C31E44"/>
    <w:rsid w:val="00C3238C"/>
    <w:rsid w:val="00C33BE9"/>
    <w:rsid w:val="00C36D5F"/>
    <w:rsid w:val="00C50940"/>
    <w:rsid w:val="00C520CD"/>
    <w:rsid w:val="00C543C4"/>
    <w:rsid w:val="00C5673B"/>
    <w:rsid w:val="00C57E0B"/>
    <w:rsid w:val="00C602AD"/>
    <w:rsid w:val="00C62429"/>
    <w:rsid w:val="00C6689F"/>
    <w:rsid w:val="00C75540"/>
    <w:rsid w:val="00C75DB1"/>
    <w:rsid w:val="00C7737B"/>
    <w:rsid w:val="00C802E1"/>
    <w:rsid w:val="00C80CC3"/>
    <w:rsid w:val="00C90248"/>
    <w:rsid w:val="00C96A56"/>
    <w:rsid w:val="00CA0E97"/>
    <w:rsid w:val="00CB5424"/>
    <w:rsid w:val="00CB5A1F"/>
    <w:rsid w:val="00CB60F8"/>
    <w:rsid w:val="00CC1E09"/>
    <w:rsid w:val="00CC569C"/>
    <w:rsid w:val="00CC6CB1"/>
    <w:rsid w:val="00CD3FBC"/>
    <w:rsid w:val="00CD629D"/>
    <w:rsid w:val="00CE268E"/>
    <w:rsid w:val="00CE28B9"/>
    <w:rsid w:val="00CF1D8C"/>
    <w:rsid w:val="00CF569C"/>
    <w:rsid w:val="00D00AAD"/>
    <w:rsid w:val="00D06CA6"/>
    <w:rsid w:val="00D10ABF"/>
    <w:rsid w:val="00D12255"/>
    <w:rsid w:val="00D12B23"/>
    <w:rsid w:val="00D14A56"/>
    <w:rsid w:val="00D208BF"/>
    <w:rsid w:val="00D2287A"/>
    <w:rsid w:val="00D22A79"/>
    <w:rsid w:val="00D257EF"/>
    <w:rsid w:val="00D25AB8"/>
    <w:rsid w:val="00D27D01"/>
    <w:rsid w:val="00D27F57"/>
    <w:rsid w:val="00D3283B"/>
    <w:rsid w:val="00D37C71"/>
    <w:rsid w:val="00D44127"/>
    <w:rsid w:val="00D45EC8"/>
    <w:rsid w:val="00D460E6"/>
    <w:rsid w:val="00D46840"/>
    <w:rsid w:val="00D512C0"/>
    <w:rsid w:val="00D51A6D"/>
    <w:rsid w:val="00D55ECF"/>
    <w:rsid w:val="00D70F29"/>
    <w:rsid w:val="00D717F2"/>
    <w:rsid w:val="00D71E55"/>
    <w:rsid w:val="00D73FB0"/>
    <w:rsid w:val="00D8570A"/>
    <w:rsid w:val="00D85AB3"/>
    <w:rsid w:val="00D903AC"/>
    <w:rsid w:val="00D91619"/>
    <w:rsid w:val="00D94683"/>
    <w:rsid w:val="00DA2874"/>
    <w:rsid w:val="00DA35AF"/>
    <w:rsid w:val="00DA39D3"/>
    <w:rsid w:val="00DA57F9"/>
    <w:rsid w:val="00DB0D04"/>
    <w:rsid w:val="00DB2B23"/>
    <w:rsid w:val="00DB55C2"/>
    <w:rsid w:val="00DB63E0"/>
    <w:rsid w:val="00DB674C"/>
    <w:rsid w:val="00DC48EC"/>
    <w:rsid w:val="00DC4C62"/>
    <w:rsid w:val="00DC76D1"/>
    <w:rsid w:val="00DE13CC"/>
    <w:rsid w:val="00DE1FCD"/>
    <w:rsid w:val="00DE71EF"/>
    <w:rsid w:val="00E0071F"/>
    <w:rsid w:val="00E1249F"/>
    <w:rsid w:val="00E12F35"/>
    <w:rsid w:val="00E13099"/>
    <w:rsid w:val="00E2507D"/>
    <w:rsid w:val="00E254C0"/>
    <w:rsid w:val="00E25AF7"/>
    <w:rsid w:val="00E25F28"/>
    <w:rsid w:val="00E31FCC"/>
    <w:rsid w:val="00E36E32"/>
    <w:rsid w:val="00E42FDE"/>
    <w:rsid w:val="00E46A59"/>
    <w:rsid w:val="00E46C8F"/>
    <w:rsid w:val="00E50DA0"/>
    <w:rsid w:val="00E56C36"/>
    <w:rsid w:val="00E604AB"/>
    <w:rsid w:val="00E617B0"/>
    <w:rsid w:val="00E70091"/>
    <w:rsid w:val="00E73610"/>
    <w:rsid w:val="00E73BC7"/>
    <w:rsid w:val="00E77FD7"/>
    <w:rsid w:val="00E80F60"/>
    <w:rsid w:val="00E81477"/>
    <w:rsid w:val="00E84A6F"/>
    <w:rsid w:val="00E9483B"/>
    <w:rsid w:val="00E94DAF"/>
    <w:rsid w:val="00E95D4B"/>
    <w:rsid w:val="00E96A70"/>
    <w:rsid w:val="00EA1786"/>
    <w:rsid w:val="00EB0490"/>
    <w:rsid w:val="00EB0E57"/>
    <w:rsid w:val="00EB3AE1"/>
    <w:rsid w:val="00EB5F87"/>
    <w:rsid w:val="00EB609B"/>
    <w:rsid w:val="00EB65B6"/>
    <w:rsid w:val="00EC1A0A"/>
    <w:rsid w:val="00EC4E46"/>
    <w:rsid w:val="00EC61C9"/>
    <w:rsid w:val="00EC7CBD"/>
    <w:rsid w:val="00ED0833"/>
    <w:rsid w:val="00ED12F8"/>
    <w:rsid w:val="00ED28F9"/>
    <w:rsid w:val="00ED37B6"/>
    <w:rsid w:val="00ED3B0E"/>
    <w:rsid w:val="00ED3FD3"/>
    <w:rsid w:val="00EE27CE"/>
    <w:rsid w:val="00EE53C0"/>
    <w:rsid w:val="00EF52AA"/>
    <w:rsid w:val="00EF765E"/>
    <w:rsid w:val="00EF7960"/>
    <w:rsid w:val="00F0005F"/>
    <w:rsid w:val="00F01E15"/>
    <w:rsid w:val="00F0679B"/>
    <w:rsid w:val="00F11E1A"/>
    <w:rsid w:val="00F1338C"/>
    <w:rsid w:val="00F13C44"/>
    <w:rsid w:val="00F15401"/>
    <w:rsid w:val="00F159A3"/>
    <w:rsid w:val="00F16800"/>
    <w:rsid w:val="00F3046B"/>
    <w:rsid w:val="00F337C1"/>
    <w:rsid w:val="00F343EA"/>
    <w:rsid w:val="00F349AB"/>
    <w:rsid w:val="00F42187"/>
    <w:rsid w:val="00F441A8"/>
    <w:rsid w:val="00F46C2E"/>
    <w:rsid w:val="00F47556"/>
    <w:rsid w:val="00F579F2"/>
    <w:rsid w:val="00F61721"/>
    <w:rsid w:val="00F67D5D"/>
    <w:rsid w:val="00F7559A"/>
    <w:rsid w:val="00F808CA"/>
    <w:rsid w:val="00F83B99"/>
    <w:rsid w:val="00F866CC"/>
    <w:rsid w:val="00F94AE3"/>
    <w:rsid w:val="00F94B63"/>
    <w:rsid w:val="00F96B75"/>
    <w:rsid w:val="00FA1DAE"/>
    <w:rsid w:val="00FA42C5"/>
    <w:rsid w:val="00FA7B83"/>
    <w:rsid w:val="00FB3BE1"/>
    <w:rsid w:val="00FB4956"/>
    <w:rsid w:val="00FB7895"/>
    <w:rsid w:val="00FB78F0"/>
    <w:rsid w:val="00FC011F"/>
    <w:rsid w:val="00FC11D6"/>
    <w:rsid w:val="00FD0F3C"/>
    <w:rsid w:val="00FD11AD"/>
    <w:rsid w:val="00FD1891"/>
    <w:rsid w:val="00FD2931"/>
    <w:rsid w:val="00FD3FDF"/>
    <w:rsid w:val="00FD45A3"/>
    <w:rsid w:val="00FD56AA"/>
    <w:rsid w:val="00FD61B1"/>
    <w:rsid w:val="00FE3EEF"/>
    <w:rsid w:val="00FF00DE"/>
    <w:rsid w:val="00FF1E47"/>
    <w:rsid w:val="00FF3871"/>
    <w:rsid w:val="00FF5AF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AFDF6"/>
  <w15:docId w15:val="{9926E263-AC12-4A0E-89E1-48C69CED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EBD"/>
    <w:rPr>
      <w:sz w:val="24"/>
      <w:szCs w:val="24"/>
    </w:rPr>
  </w:style>
  <w:style w:type="paragraph" w:styleId="1">
    <w:name w:val="heading 1"/>
    <w:basedOn w:val="a"/>
    <w:next w:val="a"/>
    <w:qFormat/>
    <w:rsid w:val="000E2321"/>
    <w:pPr>
      <w:keepNext/>
      <w:spacing w:line="360" w:lineRule="auto"/>
      <w:jc w:val="center"/>
      <w:outlineLvl w:val="0"/>
    </w:pPr>
    <w:rPr>
      <w:b/>
      <w:szCs w:val="20"/>
    </w:rPr>
  </w:style>
  <w:style w:type="paragraph" w:styleId="5">
    <w:name w:val="heading 5"/>
    <w:basedOn w:val="a"/>
    <w:next w:val="a"/>
    <w:qFormat/>
    <w:rsid w:val="00173C25"/>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3C25"/>
    <w:pPr>
      <w:tabs>
        <w:tab w:val="center" w:pos="4153"/>
        <w:tab w:val="right" w:pos="8306"/>
      </w:tabs>
    </w:pPr>
  </w:style>
  <w:style w:type="paragraph" w:customStyle="1" w:styleId="a4">
    <w:basedOn w:val="a"/>
    <w:rsid w:val="00173C25"/>
    <w:pPr>
      <w:autoSpaceDE w:val="0"/>
      <w:autoSpaceDN w:val="0"/>
      <w:adjustRightInd w:val="0"/>
      <w:spacing w:after="160" w:line="240" w:lineRule="exact"/>
    </w:pPr>
    <w:rPr>
      <w:rFonts w:ascii="Verdana" w:hAnsi="Verdana"/>
      <w:sz w:val="20"/>
      <w:szCs w:val="20"/>
      <w:lang w:val="en-US" w:eastAsia="en-US"/>
    </w:rPr>
  </w:style>
  <w:style w:type="paragraph" w:customStyle="1" w:styleId="CharChar1CharCharChar">
    <w:name w:val="Char Char1 Char Char Char"/>
    <w:basedOn w:val="a"/>
    <w:rsid w:val="00173C25"/>
    <w:pPr>
      <w:autoSpaceDE w:val="0"/>
      <w:autoSpaceDN w:val="0"/>
      <w:adjustRightInd w:val="0"/>
      <w:spacing w:after="160" w:line="240" w:lineRule="exact"/>
    </w:pPr>
    <w:rPr>
      <w:rFonts w:ascii="Verdana" w:hAnsi="Verdana"/>
      <w:sz w:val="20"/>
      <w:szCs w:val="20"/>
      <w:lang w:val="en-US" w:eastAsia="en-US"/>
    </w:rPr>
  </w:style>
  <w:style w:type="paragraph" w:styleId="Web">
    <w:name w:val="Normal (Web)"/>
    <w:basedOn w:val="a"/>
    <w:rsid w:val="000E2321"/>
    <w:pPr>
      <w:spacing w:before="100" w:beforeAutospacing="1" w:after="100" w:afterAutospacing="1"/>
    </w:pPr>
  </w:style>
  <w:style w:type="paragraph" w:styleId="a5">
    <w:name w:val="footer"/>
    <w:basedOn w:val="a"/>
    <w:link w:val="Char"/>
    <w:uiPriority w:val="99"/>
    <w:rsid w:val="000E2321"/>
    <w:pPr>
      <w:tabs>
        <w:tab w:val="center" w:pos="4153"/>
        <w:tab w:val="right" w:pos="8306"/>
      </w:tabs>
    </w:pPr>
    <w:rPr>
      <w:rFonts w:ascii="Verdana" w:eastAsia="SimSun" w:hAnsi="Verdana" w:cs="Verdana"/>
      <w:snapToGrid w:val="0"/>
      <w:lang w:eastAsia="zh-CN"/>
    </w:rPr>
  </w:style>
  <w:style w:type="character" w:customStyle="1" w:styleId="Char">
    <w:name w:val="Υποσέλιδο Char"/>
    <w:link w:val="a5"/>
    <w:uiPriority w:val="99"/>
    <w:rsid w:val="000E2321"/>
    <w:rPr>
      <w:rFonts w:ascii="Verdana" w:eastAsia="SimSun" w:hAnsi="Verdana" w:cs="Verdana"/>
      <w:snapToGrid w:val="0"/>
      <w:sz w:val="24"/>
      <w:szCs w:val="24"/>
      <w:lang w:val="el-GR" w:eastAsia="zh-CN" w:bidi="ar-SA"/>
    </w:rPr>
  </w:style>
  <w:style w:type="character" w:customStyle="1" w:styleId="Char1">
    <w:name w:val="Char1"/>
    <w:rsid w:val="000E2321"/>
    <w:rPr>
      <w:sz w:val="24"/>
      <w:lang w:eastAsia="en-US"/>
    </w:rPr>
  </w:style>
  <w:style w:type="paragraph" w:customStyle="1" w:styleId="CharCharCharCharCharChar1">
    <w:name w:val="Char Char Char Char Char Char1"/>
    <w:basedOn w:val="a"/>
    <w:rsid w:val="000E2321"/>
    <w:pPr>
      <w:autoSpaceDE w:val="0"/>
      <w:autoSpaceDN w:val="0"/>
      <w:adjustRightInd w:val="0"/>
      <w:spacing w:after="160" w:line="240" w:lineRule="exact"/>
    </w:pPr>
    <w:rPr>
      <w:rFonts w:ascii="Verdana" w:hAnsi="Verdana"/>
      <w:sz w:val="20"/>
      <w:szCs w:val="20"/>
      <w:lang w:val="en-US" w:eastAsia="en-US"/>
    </w:rPr>
  </w:style>
  <w:style w:type="paragraph" w:styleId="a6">
    <w:name w:val="Balloon Text"/>
    <w:basedOn w:val="a"/>
    <w:semiHidden/>
    <w:rsid w:val="009D2BB3"/>
    <w:rPr>
      <w:rFonts w:ascii="Tahoma" w:hAnsi="Tahoma" w:cs="Tahoma"/>
      <w:sz w:val="16"/>
      <w:szCs w:val="16"/>
    </w:rPr>
  </w:style>
  <w:style w:type="paragraph" w:customStyle="1" w:styleId="CharChar1">
    <w:name w:val="Char Char1"/>
    <w:basedOn w:val="a"/>
    <w:rsid w:val="009D69D7"/>
    <w:pPr>
      <w:autoSpaceDE w:val="0"/>
      <w:autoSpaceDN w:val="0"/>
      <w:adjustRightInd w:val="0"/>
      <w:spacing w:after="160" w:line="240" w:lineRule="exact"/>
    </w:pPr>
    <w:rPr>
      <w:rFonts w:ascii="Verdana" w:hAnsi="Verdana"/>
      <w:sz w:val="20"/>
      <w:szCs w:val="20"/>
      <w:lang w:val="en-US" w:eastAsia="en-US"/>
    </w:rPr>
  </w:style>
  <w:style w:type="table" w:styleId="a7">
    <w:name w:val="Table Grid"/>
    <w:basedOn w:val="a1"/>
    <w:rsid w:val="006F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a"/>
    <w:rsid w:val="000D5F32"/>
    <w:pPr>
      <w:autoSpaceDE w:val="0"/>
      <w:autoSpaceDN w:val="0"/>
      <w:adjustRightInd w:val="0"/>
      <w:spacing w:after="160" w:line="240" w:lineRule="exact"/>
    </w:pPr>
    <w:rPr>
      <w:rFonts w:ascii="Verdana" w:hAnsi="Verdana"/>
      <w:sz w:val="20"/>
      <w:szCs w:val="20"/>
      <w:lang w:val="en-US" w:eastAsia="en-US"/>
    </w:rPr>
  </w:style>
  <w:style w:type="character" w:styleId="a8">
    <w:name w:val="Strong"/>
    <w:uiPriority w:val="22"/>
    <w:qFormat/>
    <w:rsid w:val="00D12B23"/>
    <w:rPr>
      <w:b/>
      <w:bCs/>
    </w:rPr>
  </w:style>
  <w:style w:type="paragraph" w:customStyle="1" w:styleId="CharChar2CharCharChar">
    <w:name w:val="Char Char2 Char Char Char"/>
    <w:basedOn w:val="a"/>
    <w:rsid w:val="00760135"/>
    <w:pPr>
      <w:autoSpaceDE w:val="0"/>
      <w:autoSpaceDN w:val="0"/>
      <w:adjustRightInd w:val="0"/>
      <w:spacing w:after="160" w:line="240" w:lineRule="exact"/>
    </w:pPr>
    <w:rPr>
      <w:rFonts w:ascii="Verdana" w:hAnsi="Verdana"/>
      <w:sz w:val="20"/>
      <w:szCs w:val="20"/>
      <w:lang w:val="en-US" w:eastAsia="en-US"/>
    </w:rPr>
  </w:style>
  <w:style w:type="character" w:customStyle="1" w:styleId="apple-style-span">
    <w:name w:val="apple-style-span"/>
    <w:basedOn w:val="a0"/>
    <w:rsid w:val="00042868"/>
  </w:style>
  <w:style w:type="table" w:customStyle="1" w:styleId="10">
    <w:name w:val="Πλέγμα πίνακα1"/>
    <w:basedOn w:val="a1"/>
    <w:next w:val="a7"/>
    <w:uiPriority w:val="59"/>
    <w:rsid w:val="00C56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067C27"/>
    <w:rPr>
      <w:color w:val="0000FF"/>
      <w:u w:val="single"/>
    </w:rPr>
  </w:style>
  <w:style w:type="paragraph" w:customStyle="1" w:styleId="Default">
    <w:name w:val="Default"/>
    <w:rsid w:val="0068019A"/>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33314">
      <w:bodyDiv w:val="1"/>
      <w:marLeft w:val="0"/>
      <w:marRight w:val="0"/>
      <w:marTop w:val="0"/>
      <w:marBottom w:val="0"/>
      <w:divBdr>
        <w:top w:val="none" w:sz="0" w:space="0" w:color="auto"/>
        <w:left w:val="none" w:sz="0" w:space="0" w:color="auto"/>
        <w:bottom w:val="none" w:sz="0" w:space="0" w:color="auto"/>
        <w:right w:val="none" w:sz="0" w:space="0" w:color="auto"/>
      </w:divBdr>
    </w:div>
    <w:div w:id="1295795112">
      <w:bodyDiv w:val="1"/>
      <w:marLeft w:val="0"/>
      <w:marRight w:val="0"/>
      <w:marTop w:val="0"/>
      <w:marBottom w:val="0"/>
      <w:divBdr>
        <w:top w:val="none" w:sz="0" w:space="0" w:color="auto"/>
        <w:left w:val="none" w:sz="0" w:space="0" w:color="auto"/>
        <w:bottom w:val="none" w:sz="0" w:space="0" w:color="auto"/>
        <w:right w:val="none" w:sz="0" w:space="0" w:color="auto"/>
      </w:divBdr>
    </w:div>
    <w:div w:id="1748066773">
      <w:bodyDiv w:val="1"/>
      <w:marLeft w:val="0"/>
      <w:marRight w:val="0"/>
      <w:marTop w:val="0"/>
      <w:marBottom w:val="0"/>
      <w:divBdr>
        <w:top w:val="none" w:sz="0" w:space="0" w:color="auto"/>
        <w:left w:val="none" w:sz="0" w:space="0" w:color="auto"/>
        <w:bottom w:val="none" w:sz="0" w:space="0" w:color="auto"/>
        <w:right w:val="none" w:sz="0" w:space="0" w:color="auto"/>
      </w:divBdr>
    </w:div>
    <w:div w:id="1826818935">
      <w:bodyDiv w:val="1"/>
      <w:marLeft w:val="0"/>
      <w:marRight w:val="0"/>
      <w:marTop w:val="0"/>
      <w:marBottom w:val="0"/>
      <w:divBdr>
        <w:top w:val="none" w:sz="0" w:space="0" w:color="auto"/>
        <w:left w:val="none" w:sz="0" w:space="0" w:color="auto"/>
        <w:bottom w:val="none" w:sz="0" w:space="0" w:color="auto"/>
        <w:right w:val="none" w:sz="0" w:space="0" w:color="auto"/>
      </w:divBdr>
    </w:div>
    <w:div w:id="19165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5621</Characters>
  <Application>Microsoft Office Word</Application>
  <DocSecurity>4</DocSecurity>
  <Lines>46</Lines>
  <Paragraphs>13</Paragraphs>
  <ScaleCrop>false</ScaleCrop>
  <HeadingPairs>
    <vt:vector size="2" baseType="variant">
      <vt:variant>
        <vt:lpstr>Τίτλος</vt:lpstr>
      </vt:variant>
      <vt:variant>
        <vt:i4>1</vt:i4>
      </vt:variant>
    </vt:vector>
  </HeadingPairs>
  <TitlesOfParts>
    <vt:vector size="1" baseType="lpstr">
      <vt:lpstr>ΕΙΣ.ΔΣ</vt:lpstr>
    </vt:vector>
  </TitlesOfParts>
  <Compan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ΕΙΣ.ΔΣ</dc:title>
  <dc:creator>aantz</dc:creator>
  <cp:lastModifiedBy>Multifunction It</cp:lastModifiedBy>
  <cp:revision>2</cp:revision>
  <cp:lastPrinted>2019-09-12T07:07:00Z</cp:lastPrinted>
  <dcterms:created xsi:type="dcterms:W3CDTF">2026-07-16T04:25:00Z</dcterms:created>
  <dcterms:modified xsi:type="dcterms:W3CDTF">2026-07-16T04:25:00Z</dcterms:modified>
</cp:coreProperties>
</file>