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257" w:rsidRDefault="00177257"/>
    <w:tbl>
      <w:tblPr>
        <w:tblpPr w:leftFromText="180" w:rightFromText="180" w:vertAnchor="text" w:horzAnchor="margin" w:tblpXSpec="center" w:tblpY="-719"/>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8"/>
        <w:gridCol w:w="63"/>
        <w:gridCol w:w="1197"/>
        <w:gridCol w:w="3912"/>
      </w:tblGrid>
      <w:tr w:rsidR="00477130" w:rsidRPr="00EE3F24" w:rsidTr="00EE3F24">
        <w:trPr>
          <w:gridAfter w:val="2"/>
          <w:wAfter w:w="5109" w:type="dxa"/>
          <w:trHeight w:val="2338"/>
        </w:trPr>
        <w:tc>
          <w:tcPr>
            <w:tcW w:w="5211" w:type="dxa"/>
            <w:gridSpan w:val="2"/>
            <w:tcBorders>
              <w:top w:val="nil"/>
              <w:left w:val="nil"/>
              <w:bottom w:val="nil"/>
              <w:right w:val="nil"/>
            </w:tcBorders>
          </w:tcPr>
          <w:p w:rsidR="00477130" w:rsidRPr="00EE3F24" w:rsidRDefault="00477130" w:rsidP="00477130">
            <w:pPr>
              <w:pStyle w:val="a3"/>
              <w:tabs>
                <w:tab w:val="left" w:pos="720"/>
              </w:tabs>
              <w:rPr>
                <w:rFonts w:asciiTheme="minorHAnsi" w:hAnsiTheme="minorHAnsi" w:cs="Calibri"/>
                <w:sz w:val="24"/>
                <w:szCs w:val="24"/>
              </w:rPr>
            </w:pPr>
            <w:r w:rsidRPr="00EE3F24">
              <w:rPr>
                <w:rFonts w:asciiTheme="minorHAnsi" w:hAnsiTheme="minorHAnsi" w:cs="Calibri"/>
                <w:sz w:val="24"/>
                <w:szCs w:val="24"/>
              </w:rPr>
              <w:t xml:space="preserve">   </w:t>
            </w:r>
          </w:p>
          <w:p w:rsidR="00477130" w:rsidRPr="00EE3F24" w:rsidRDefault="00CB29B2" w:rsidP="003D5CD1">
            <w:pPr>
              <w:pStyle w:val="a3"/>
              <w:tabs>
                <w:tab w:val="left" w:pos="720"/>
              </w:tabs>
              <w:jc w:val="center"/>
              <w:rPr>
                <w:rFonts w:asciiTheme="minorHAnsi" w:hAnsiTheme="minorHAnsi" w:cs="Calibri"/>
                <w:sz w:val="24"/>
                <w:szCs w:val="24"/>
              </w:rPr>
            </w:pPr>
            <w:r>
              <w:rPr>
                <w:rFonts w:asciiTheme="minorHAnsi" w:hAnsiTheme="minorHAnsi" w:cs="Calibri"/>
                <w:noProof/>
                <w:sz w:val="24"/>
                <w:szCs w:val="24"/>
                <w:lang w:eastAsia="el-GR"/>
              </w:rPr>
              <w:drawing>
                <wp:inline distT="0" distB="0" distL="0" distR="0">
                  <wp:extent cx="381000" cy="3810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 cy="381000"/>
                          </a:xfrm>
                          <a:prstGeom prst="rect">
                            <a:avLst/>
                          </a:prstGeom>
                          <a:noFill/>
                          <a:ln w="9525">
                            <a:noFill/>
                            <a:miter lim="800000"/>
                            <a:headEnd/>
                            <a:tailEnd/>
                          </a:ln>
                        </pic:spPr>
                      </pic:pic>
                    </a:graphicData>
                  </a:graphic>
                </wp:inline>
              </w:drawing>
            </w:r>
          </w:p>
          <w:p w:rsidR="00477130" w:rsidRPr="00EE3F24" w:rsidRDefault="00477130" w:rsidP="003D5CD1">
            <w:pPr>
              <w:pStyle w:val="a3"/>
              <w:tabs>
                <w:tab w:val="left" w:pos="720"/>
              </w:tabs>
              <w:jc w:val="center"/>
              <w:rPr>
                <w:rFonts w:asciiTheme="minorHAnsi" w:hAnsiTheme="minorHAnsi" w:cs="Calibri"/>
                <w:b/>
                <w:color w:val="000000"/>
                <w:sz w:val="24"/>
                <w:szCs w:val="24"/>
              </w:rPr>
            </w:pPr>
            <w:r w:rsidRPr="00EE3F24">
              <w:rPr>
                <w:rFonts w:asciiTheme="minorHAnsi" w:hAnsiTheme="minorHAnsi" w:cs="Calibri"/>
                <w:b/>
                <w:color w:val="000000"/>
                <w:sz w:val="24"/>
                <w:szCs w:val="24"/>
              </w:rPr>
              <w:t>ΕΛΛΗΝΙΚΗ ΔΗΜΟΚΡΑΤΙΑ</w:t>
            </w:r>
          </w:p>
          <w:p w:rsidR="00477130" w:rsidRPr="00EE3F24" w:rsidRDefault="00477130" w:rsidP="003D5CD1">
            <w:pPr>
              <w:jc w:val="center"/>
              <w:rPr>
                <w:rFonts w:asciiTheme="minorHAnsi" w:hAnsiTheme="minorHAnsi" w:cs="Calibri"/>
                <w:b/>
                <w:color w:val="000000"/>
              </w:rPr>
            </w:pPr>
            <w:r w:rsidRPr="00EE3F24">
              <w:rPr>
                <w:rFonts w:asciiTheme="minorHAnsi" w:hAnsiTheme="minorHAnsi" w:cs="Calibri"/>
                <w:b/>
                <w:color w:val="000000"/>
              </w:rPr>
              <w:t xml:space="preserve">ΔΗΜΟΣ </w:t>
            </w:r>
            <w:r w:rsidR="00306330" w:rsidRPr="00EE3F24">
              <w:rPr>
                <w:rFonts w:asciiTheme="minorHAnsi" w:hAnsiTheme="minorHAnsi" w:cs="Calibri"/>
                <w:b/>
                <w:color w:val="000000"/>
              </w:rPr>
              <w:t>ΑΝΔΡΑΒΙΔΑΣ ΚΥΛΛΗΝΗΣ</w:t>
            </w:r>
          </w:p>
          <w:p w:rsidR="00762B59" w:rsidRPr="00EE3F24" w:rsidRDefault="00A13E12" w:rsidP="00B37440">
            <w:pPr>
              <w:tabs>
                <w:tab w:val="left" w:pos="615"/>
              </w:tabs>
              <w:jc w:val="center"/>
              <w:rPr>
                <w:rFonts w:asciiTheme="minorHAnsi" w:hAnsiTheme="minorHAnsi" w:cs="Calibri"/>
                <w:b/>
                <w:color w:val="000000"/>
              </w:rPr>
            </w:pPr>
            <w:r w:rsidRPr="00EE3F24">
              <w:rPr>
                <w:rFonts w:asciiTheme="minorHAnsi" w:hAnsiTheme="minorHAnsi" w:cs="Calibri"/>
                <w:b/>
                <w:color w:val="000000"/>
              </w:rPr>
              <w:t xml:space="preserve">Δ/ΝΣΗ </w:t>
            </w:r>
            <w:r w:rsidR="00B37440" w:rsidRPr="00EE3F24">
              <w:rPr>
                <w:rFonts w:asciiTheme="minorHAnsi" w:hAnsiTheme="minorHAnsi" w:cs="Calibri"/>
                <w:b/>
                <w:color w:val="000000"/>
              </w:rPr>
              <w:t>ΟΙΚΟΝΟΜΙΚΩΝ ΥΠΗΡΕΣΙΩΝ</w:t>
            </w:r>
          </w:p>
          <w:p w:rsidR="00421E2D" w:rsidRPr="00EE3F24" w:rsidRDefault="00421E2D" w:rsidP="00B37440">
            <w:pPr>
              <w:tabs>
                <w:tab w:val="left" w:pos="615"/>
              </w:tabs>
              <w:jc w:val="center"/>
              <w:rPr>
                <w:rFonts w:asciiTheme="minorHAnsi" w:hAnsiTheme="minorHAnsi" w:cs="Calibri"/>
                <w:b/>
                <w:color w:val="000000"/>
              </w:rPr>
            </w:pPr>
            <w:r w:rsidRPr="00EE3F24">
              <w:rPr>
                <w:rFonts w:asciiTheme="minorHAnsi" w:hAnsiTheme="minorHAnsi" w:cs="Calibri"/>
                <w:b/>
                <w:color w:val="000000"/>
              </w:rPr>
              <w:t xml:space="preserve">ΤΜΗΜΑ ΤΑΜΕΙΟΥ </w:t>
            </w:r>
          </w:p>
        </w:tc>
      </w:tr>
      <w:tr w:rsidR="00477130" w:rsidRPr="00EE3F24" w:rsidTr="00477130">
        <w:trPr>
          <w:trHeight w:val="2630"/>
        </w:trPr>
        <w:tc>
          <w:tcPr>
            <w:tcW w:w="5148" w:type="dxa"/>
            <w:tcBorders>
              <w:top w:val="nil"/>
              <w:left w:val="nil"/>
              <w:bottom w:val="nil"/>
              <w:right w:val="nil"/>
            </w:tcBorders>
            <w:vAlign w:val="center"/>
          </w:tcPr>
          <w:p w:rsidR="00477130" w:rsidRPr="00EE3F24" w:rsidRDefault="003D5CD1" w:rsidP="00477130">
            <w:pPr>
              <w:rPr>
                <w:rFonts w:asciiTheme="minorHAnsi" w:hAnsiTheme="minorHAnsi" w:cs="Calibri"/>
              </w:rPr>
            </w:pPr>
            <w:r w:rsidRPr="00EE3F24">
              <w:rPr>
                <w:rFonts w:asciiTheme="minorHAnsi" w:hAnsiTheme="minorHAnsi" w:cs="Calibri"/>
              </w:rPr>
              <w:t xml:space="preserve">                                                                          </w:t>
            </w:r>
          </w:p>
          <w:p w:rsidR="003D5CD1" w:rsidRPr="00EE3F24" w:rsidRDefault="00477130" w:rsidP="00477130">
            <w:pPr>
              <w:rPr>
                <w:rFonts w:asciiTheme="minorHAnsi" w:hAnsiTheme="minorHAnsi" w:cs="Calibri"/>
                <w:bCs/>
              </w:rPr>
            </w:pPr>
            <w:r w:rsidRPr="00EE3F24">
              <w:rPr>
                <w:rFonts w:asciiTheme="minorHAnsi" w:hAnsiTheme="minorHAnsi" w:cs="Calibri"/>
                <w:b/>
              </w:rPr>
              <w:t xml:space="preserve">  </w:t>
            </w:r>
            <w:r w:rsidRPr="00EE3F24">
              <w:rPr>
                <w:rFonts w:asciiTheme="minorHAnsi" w:hAnsiTheme="minorHAnsi" w:cs="Calibri"/>
                <w:bCs/>
              </w:rPr>
              <w:t>Ταχ. Δ/νση:</w:t>
            </w:r>
            <w:r w:rsidR="003D5CD1" w:rsidRPr="00EE3F24">
              <w:rPr>
                <w:rFonts w:asciiTheme="minorHAnsi" w:hAnsiTheme="minorHAnsi" w:cs="Calibri"/>
                <w:bCs/>
              </w:rPr>
              <w:t xml:space="preserve"> </w:t>
            </w:r>
            <w:r w:rsidR="00A13E12" w:rsidRPr="00EE3F24">
              <w:rPr>
                <w:rFonts w:asciiTheme="minorHAnsi" w:hAnsiTheme="minorHAnsi" w:cs="Calibri"/>
                <w:bCs/>
              </w:rPr>
              <w:t>Πολυτεχνείου 2,</w:t>
            </w:r>
          </w:p>
          <w:p w:rsidR="003D5CD1" w:rsidRPr="00EE3F24" w:rsidRDefault="003D5CD1" w:rsidP="003D5CD1">
            <w:pPr>
              <w:rPr>
                <w:rFonts w:asciiTheme="minorHAnsi" w:hAnsiTheme="minorHAnsi" w:cs="Calibri"/>
                <w:bCs/>
              </w:rPr>
            </w:pPr>
            <w:r w:rsidRPr="00EE3F24">
              <w:rPr>
                <w:rFonts w:asciiTheme="minorHAnsi" w:hAnsiTheme="minorHAnsi" w:cs="Calibri"/>
                <w:bCs/>
              </w:rPr>
              <w:t xml:space="preserve">                        </w:t>
            </w:r>
            <w:r w:rsidR="00A13E12" w:rsidRPr="00EE3F24">
              <w:rPr>
                <w:rFonts w:asciiTheme="minorHAnsi" w:hAnsiTheme="minorHAnsi" w:cs="Calibri"/>
                <w:bCs/>
              </w:rPr>
              <w:t xml:space="preserve">27052 </w:t>
            </w:r>
            <w:r w:rsidRPr="00EE3F24">
              <w:rPr>
                <w:rFonts w:asciiTheme="minorHAnsi" w:hAnsiTheme="minorHAnsi" w:cs="Calibri"/>
                <w:bCs/>
              </w:rPr>
              <w:t xml:space="preserve"> Λεχαινά</w:t>
            </w:r>
          </w:p>
          <w:p w:rsidR="00477130" w:rsidRPr="00EE3F24" w:rsidRDefault="003D5CD1" w:rsidP="003D5CD1">
            <w:pPr>
              <w:rPr>
                <w:rFonts w:asciiTheme="minorHAnsi" w:hAnsiTheme="minorHAnsi" w:cs="Calibri"/>
                <w:bCs/>
              </w:rPr>
            </w:pPr>
            <w:r w:rsidRPr="00EE3F24">
              <w:rPr>
                <w:rFonts w:asciiTheme="minorHAnsi" w:hAnsiTheme="minorHAnsi" w:cs="Calibri"/>
                <w:bCs/>
              </w:rPr>
              <w:t xml:space="preserve">  </w:t>
            </w:r>
            <w:r w:rsidR="00477130" w:rsidRPr="00EE3F24">
              <w:rPr>
                <w:rFonts w:asciiTheme="minorHAnsi" w:hAnsiTheme="minorHAnsi" w:cs="Calibri"/>
                <w:bCs/>
              </w:rPr>
              <w:t>Πληρ</w:t>
            </w:r>
            <w:r w:rsidRPr="00EE3F24">
              <w:rPr>
                <w:rFonts w:asciiTheme="minorHAnsi" w:hAnsiTheme="minorHAnsi" w:cs="Calibri"/>
                <w:bCs/>
              </w:rPr>
              <w:t>οφορίες</w:t>
            </w:r>
            <w:r w:rsidR="00477130" w:rsidRPr="00EE3F24">
              <w:rPr>
                <w:rFonts w:asciiTheme="minorHAnsi" w:hAnsiTheme="minorHAnsi" w:cs="Calibri"/>
                <w:bCs/>
              </w:rPr>
              <w:t>:</w:t>
            </w:r>
            <w:r w:rsidR="00A13E12" w:rsidRPr="00EE3F24">
              <w:rPr>
                <w:rFonts w:asciiTheme="minorHAnsi" w:hAnsiTheme="minorHAnsi" w:cs="Calibri"/>
                <w:bCs/>
              </w:rPr>
              <w:t xml:space="preserve"> </w:t>
            </w:r>
            <w:r w:rsidR="00421E2D" w:rsidRPr="00EE3F24">
              <w:rPr>
                <w:rFonts w:asciiTheme="minorHAnsi" w:hAnsiTheme="minorHAnsi" w:cs="Calibri"/>
                <w:bCs/>
              </w:rPr>
              <w:t xml:space="preserve">Βέρρα Διονυσία </w:t>
            </w:r>
          </w:p>
          <w:p w:rsidR="00477130" w:rsidRPr="00EE3F24" w:rsidRDefault="003D5CD1" w:rsidP="00477130">
            <w:pPr>
              <w:rPr>
                <w:rFonts w:asciiTheme="minorHAnsi" w:hAnsiTheme="minorHAnsi" w:cs="Calibri"/>
              </w:rPr>
            </w:pPr>
            <w:r w:rsidRPr="00EE3F24">
              <w:rPr>
                <w:rFonts w:asciiTheme="minorHAnsi" w:hAnsiTheme="minorHAnsi" w:cs="Calibri"/>
                <w:bCs/>
              </w:rPr>
              <w:t xml:space="preserve">   </w:t>
            </w:r>
            <w:r w:rsidR="00477130" w:rsidRPr="00EE3F24">
              <w:rPr>
                <w:rFonts w:asciiTheme="minorHAnsi" w:hAnsiTheme="minorHAnsi" w:cs="Calibri"/>
                <w:bCs/>
              </w:rPr>
              <w:t>Τηλ</w:t>
            </w:r>
            <w:r w:rsidRPr="00EE3F24">
              <w:rPr>
                <w:rFonts w:asciiTheme="minorHAnsi" w:hAnsiTheme="minorHAnsi" w:cs="Calibri"/>
                <w:bCs/>
              </w:rPr>
              <w:t>.:</w:t>
            </w:r>
            <w:r w:rsidRPr="00EE3F24">
              <w:rPr>
                <w:rFonts w:asciiTheme="minorHAnsi" w:hAnsiTheme="minorHAnsi" w:cs="Calibri"/>
                <w:b/>
              </w:rPr>
              <w:t xml:space="preserve"> </w:t>
            </w:r>
            <w:r w:rsidR="00306330" w:rsidRPr="00EE3F24">
              <w:rPr>
                <w:rFonts w:asciiTheme="minorHAnsi" w:hAnsiTheme="minorHAnsi" w:cs="Calibri"/>
              </w:rPr>
              <w:t>262336</w:t>
            </w:r>
            <w:r w:rsidR="00A13E12" w:rsidRPr="00EE3F24">
              <w:rPr>
                <w:rFonts w:asciiTheme="minorHAnsi" w:hAnsiTheme="minorHAnsi" w:cs="Calibri"/>
              </w:rPr>
              <w:t>0</w:t>
            </w:r>
            <w:r w:rsidR="00421E2D" w:rsidRPr="00EE3F24">
              <w:rPr>
                <w:rFonts w:asciiTheme="minorHAnsi" w:hAnsiTheme="minorHAnsi" w:cs="Calibri"/>
              </w:rPr>
              <w:t>625</w:t>
            </w:r>
          </w:p>
          <w:p w:rsidR="00FB3642" w:rsidRPr="00EE3F24" w:rsidRDefault="00FB3642" w:rsidP="00A5756C">
            <w:pPr>
              <w:rPr>
                <w:rFonts w:asciiTheme="minorHAnsi" w:hAnsiTheme="minorHAnsi" w:cs="Calibri"/>
              </w:rPr>
            </w:pPr>
          </w:p>
        </w:tc>
        <w:tc>
          <w:tcPr>
            <w:tcW w:w="1260" w:type="dxa"/>
            <w:gridSpan w:val="2"/>
            <w:tcBorders>
              <w:top w:val="nil"/>
              <w:left w:val="nil"/>
              <w:bottom w:val="nil"/>
              <w:right w:val="nil"/>
            </w:tcBorders>
          </w:tcPr>
          <w:p w:rsidR="00477130" w:rsidRPr="00EE3F24" w:rsidRDefault="00477130" w:rsidP="00477130">
            <w:pPr>
              <w:rPr>
                <w:rFonts w:asciiTheme="minorHAnsi" w:hAnsiTheme="minorHAnsi" w:cs="Calibri"/>
                <w:spacing w:val="20"/>
                <w:lang w:val="de-DE"/>
              </w:rPr>
            </w:pPr>
          </w:p>
          <w:p w:rsidR="00477130" w:rsidRPr="00EE3F24" w:rsidRDefault="00477130" w:rsidP="00477130">
            <w:pPr>
              <w:rPr>
                <w:rFonts w:asciiTheme="minorHAnsi" w:hAnsiTheme="minorHAnsi" w:cs="Calibri"/>
                <w:spacing w:val="20"/>
              </w:rPr>
            </w:pPr>
            <w:r w:rsidRPr="00EE3F24">
              <w:rPr>
                <w:rFonts w:asciiTheme="minorHAnsi" w:hAnsiTheme="minorHAnsi" w:cs="Calibri"/>
                <w:spacing w:val="20"/>
              </w:rPr>
              <w:t xml:space="preserve">          </w:t>
            </w:r>
          </w:p>
          <w:p w:rsidR="00477130" w:rsidRPr="00EE3F24" w:rsidRDefault="00477130" w:rsidP="00477130">
            <w:pPr>
              <w:rPr>
                <w:rFonts w:asciiTheme="minorHAnsi" w:hAnsiTheme="minorHAnsi" w:cs="Calibri"/>
                <w:spacing w:val="20"/>
              </w:rPr>
            </w:pPr>
          </w:p>
          <w:p w:rsidR="003D5CD1" w:rsidRPr="00EE3F24" w:rsidRDefault="003D5CD1" w:rsidP="00477130">
            <w:pPr>
              <w:rPr>
                <w:rFonts w:asciiTheme="minorHAnsi" w:hAnsiTheme="minorHAnsi" w:cs="Calibri"/>
                <w:spacing w:val="20"/>
              </w:rPr>
            </w:pPr>
            <w:r w:rsidRPr="00EE3F24">
              <w:rPr>
                <w:rFonts w:asciiTheme="minorHAnsi" w:hAnsiTheme="minorHAnsi" w:cs="Calibri"/>
                <w:spacing w:val="20"/>
              </w:rPr>
              <w:t xml:space="preserve"> </w:t>
            </w:r>
          </w:p>
          <w:p w:rsidR="003D5CD1" w:rsidRPr="00EE3F24" w:rsidRDefault="003D5CD1" w:rsidP="00477130">
            <w:pPr>
              <w:rPr>
                <w:rFonts w:asciiTheme="minorHAnsi" w:hAnsiTheme="minorHAnsi" w:cs="Calibri"/>
                <w:spacing w:val="20"/>
              </w:rPr>
            </w:pPr>
          </w:p>
          <w:p w:rsidR="00073153" w:rsidRPr="00EE3F24" w:rsidRDefault="003D5CD1" w:rsidP="00477130">
            <w:pPr>
              <w:rPr>
                <w:rFonts w:asciiTheme="minorHAnsi" w:hAnsiTheme="minorHAnsi" w:cs="Calibri"/>
                <w:b/>
                <w:spacing w:val="20"/>
              </w:rPr>
            </w:pPr>
            <w:r w:rsidRPr="00EE3F24">
              <w:rPr>
                <w:rFonts w:asciiTheme="minorHAnsi" w:hAnsiTheme="minorHAnsi" w:cs="Calibri"/>
                <w:b/>
                <w:spacing w:val="20"/>
              </w:rPr>
              <w:t xml:space="preserve">   </w:t>
            </w:r>
          </w:p>
          <w:p w:rsidR="00477130" w:rsidRPr="00EE3F24" w:rsidRDefault="00477130" w:rsidP="00477130">
            <w:pPr>
              <w:rPr>
                <w:rFonts w:asciiTheme="minorHAnsi" w:hAnsiTheme="minorHAnsi" w:cs="Calibri"/>
                <w:b/>
                <w:spacing w:val="20"/>
              </w:rPr>
            </w:pPr>
            <w:r w:rsidRPr="00EE3F24">
              <w:rPr>
                <w:rFonts w:asciiTheme="minorHAnsi" w:hAnsiTheme="minorHAnsi" w:cs="Calibri"/>
                <w:b/>
                <w:spacing w:val="20"/>
              </w:rPr>
              <w:t>ΠΡΟΣ:</w:t>
            </w:r>
          </w:p>
        </w:tc>
        <w:tc>
          <w:tcPr>
            <w:tcW w:w="3912" w:type="dxa"/>
            <w:tcBorders>
              <w:top w:val="nil"/>
              <w:left w:val="nil"/>
              <w:bottom w:val="nil"/>
              <w:right w:val="nil"/>
            </w:tcBorders>
          </w:tcPr>
          <w:p w:rsidR="00477130" w:rsidRPr="00EE3F24" w:rsidRDefault="00477130" w:rsidP="00477130">
            <w:pPr>
              <w:rPr>
                <w:rFonts w:asciiTheme="minorHAnsi" w:hAnsiTheme="minorHAnsi" w:cs="Calibri"/>
                <w:b/>
                <w:bCs/>
                <w:spacing w:val="20"/>
              </w:rPr>
            </w:pPr>
          </w:p>
          <w:p w:rsidR="003D5CD1" w:rsidRPr="00EE3F24" w:rsidRDefault="003D5CD1" w:rsidP="00477130">
            <w:pPr>
              <w:rPr>
                <w:rFonts w:asciiTheme="minorHAnsi" w:hAnsiTheme="minorHAnsi" w:cs="Calibri"/>
                <w:bCs/>
                <w:spacing w:val="20"/>
              </w:rPr>
            </w:pPr>
          </w:p>
          <w:p w:rsidR="00477130" w:rsidRPr="00EE3F24" w:rsidRDefault="00477130" w:rsidP="00477130">
            <w:pPr>
              <w:rPr>
                <w:rFonts w:asciiTheme="minorHAnsi" w:hAnsiTheme="minorHAnsi" w:cs="Calibri"/>
                <w:bCs/>
                <w:spacing w:val="20"/>
              </w:rPr>
            </w:pPr>
          </w:p>
          <w:p w:rsidR="003D5CD1" w:rsidRPr="00EE3F24" w:rsidRDefault="00073153" w:rsidP="00306330">
            <w:pPr>
              <w:rPr>
                <w:rFonts w:asciiTheme="minorHAnsi" w:hAnsiTheme="minorHAnsi" w:cs="Calibri"/>
                <w:bCs/>
              </w:rPr>
            </w:pPr>
            <w:r w:rsidRPr="00EE3F24">
              <w:rPr>
                <w:rFonts w:asciiTheme="minorHAnsi" w:hAnsiTheme="minorHAnsi" w:cs="Calibri"/>
                <w:bCs/>
              </w:rPr>
              <w:t>Λεχαινά,</w:t>
            </w:r>
            <w:r w:rsidR="00904134">
              <w:rPr>
                <w:rFonts w:asciiTheme="minorHAnsi" w:hAnsiTheme="minorHAnsi" w:cs="Calibri"/>
                <w:bCs/>
              </w:rPr>
              <w:t>01</w:t>
            </w:r>
            <w:r w:rsidR="00B364AF" w:rsidRPr="00EE3F24">
              <w:rPr>
                <w:rFonts w:asciiTheme="minorHAnsi" w:hAnsiTheme="minorHAnsi" w:cs="Calibri"/>
                <w:bCs/>
              </w:rPr>
              <w:t xml:space="preserve"> </w:t>
            </w:r>
            <w:r w:rsidRPr="00EE3F24">
              <w:rPr>
                <w:rFonts w:asciiTheme="minorHAnsi" w:hAnsiTheme="minorHAnsi" w:cs="Calibri"/>
                <w:bCs/>
              </w:rPr>
              <w:t>/</w:t>
            </w:r>
            <w:r w:rsidR="00295103" w:rsidRPr="00EE3F24">
              <w:rPr>
                <w:rFonts w:asciiTheme="minorHAnsi" w:hAnsiTheme="minorHAnsi" w:cs="Calibri"/>
                <w:bCs/>
              </w:rPr>
              <w:t>0</w:t>
            </w:r>
            <w:r w:rsidR="00904134">
              <w:rPr>
                <w:rFonts w:asciiTheme="minorHAnsi" w:hAnsiTheme="minorHAnsi" w:cs="Calibri"/>
                <w:bCs/>
              </w:rPr>
              <w:t>9</w:t>
            </w:r>
            <w:r w:rsidRPr="00EE3F24">
              <w:rPr>
                <w:rFonts w:asciiTheme="minorHAnsi" w:hAnsiTheme="minorHAnsi" w:cs="Calibri"/>
                <w:bCs/>
              </w:rPr>
              <w:t>/202</w:t>
            </w:r>
            <w:r w:rsidR="00295103" w:rsidRPr="00EE3F24">
              <w:rPr>
                <w:rFonts w:asciiTheme="minorHAnsi" w:hAnsiTheme="minorHAnsi" w:cs="Calibri"/>
                <w:bCs/>
              </w:rPr>
              <w:t>6</w:t>
            </w:r>
          </w:p>
          <w:p w:rsidR="00073153" w:rsidRPr="00EE3F24" w:rsidRDefault="00073153" w:rsidP="00306330">
            <w:pPr>
              <w:rPr>
                <w:rFonts w:asciiTheme="minorHAnsi" w:hAnsiTheme="minorHAnsi" w:cs="Calibri"/>
                <w:bCs/>
              </w:rPr>
            </w:pPr>
          </w:p>
          <w:p w:rsidR="00031423" w:rsidRPr="00EE3F24" w:rsidRDefault="00A5756C" w:rsidP="00306330">
            <w:pPr>
              <w:rPr>
                <w:rFonts w:asciiTheme="minorHAnsi" w:hAnsiTheme="minorHAnsi" w:cs="Calibri"/>
                <w:bCs/>
              </w:rPr>
            </w:pPr>
            <w:r w:rsidRPr="00EE3F24">
              <w:rPr>
                <w:rFonts w:asciiTheme="minorHAnsi" w:hAnsiTheme="minorHAnsi" w:cs="Calibri"/>
                <w:bCs/>
              </w:rPr>
              <w:t>Δημοτική Επιτροπή</w:t>
            </w:r>
            <w:r w:rsidR="00306330" w:rsidRPr="00EE3F24">
              <w:rPr>
                <w:rFonts w:asciiTheme="minorHAnsi" w:hAnsiTheme="minorHAnsi" w:cs="Calibri"/>
                <w:bCs/>
              </w:rPr>
              <w:t xml:space="preserve"> </w:t>
            </w:r>
          </w:p>
          <w:p w:rsidR="00477130" w:rsidRPr="00EE3F24" w:rsidRDefault="00031423" w:rsidP="00306330">
            <w:pPr>
              <w:rPr>
                <w:rFonts w:asciiTheme="minorHAnsi" w:hAnsiTheme="minorHAnsi" w:cs="Calibri"/>
              </w:rPr>
            </w:pPr>
            <w:r w:rsidRPr="00EE3F24">
              <w:rPr>
                <w:rFonts w:asciiTheme="minorHAnsi" w:hAnsiTheme="minorHAnsi" w:cs="Calibri"/>
                <w:bCs/>
              </w:rPr>
              <w:t>Δ</w:t>
            </w:r>
            <w:r w:rsidR="003D5CD1" w:rsidRPr="00EE3F24">
              <w:rPr>
                <w:rFonts w:asciiTheme="minorHAnsi" w:hAnsiTheme="minorHAnsi" w:cs="Calibri"/>
                <w:bCs/>
              </w:rPr>
              <w:t>ή</w:t>
            </w:r>
            <w:r w:rsidRPr="00EE3F24">
              <w:rPr>
                <w:rFonts w:asciiTheme="minorHAnsi" w:hAnsiTheme="minorHAnsi" w:cs="Calibri"/>
                <w:bCs/>
              </w:rPr>
              <w:t>μου</w:t>
            </w:r>
            <w:r w:rsidRPr="00EE3F24">
              <w:rPr>
                <w:rFonts w:asciiTheme="minorHAnsi" w:hAnsiTheme="minorHAnsi" w:cs="Calibri"/>
              </w:rPr>
              <w:t xml:space="preserve"> Ανδραβίδας Κυλλήνης</w:t>
            </w:r>
          </w:p>
        </w:tc>
      </w:tr>
    </w:tbl>
    <w:p w:rsidR="007F7E53" w:rsidRPr="00EE3F24" w:rsidRDefault="007F7E53" w:rsidP="004233EE">
      <w:pPr>
        <w:rPr>
          <w:rFonts w:asciiTheme="minorHAnsi" w:hAnsiTheme="minorHAnsi" w:cs="Calibri"/>
          <w:b/>
        </w:rPr>
      </w:pPr>
    </w:p>
    <w:p w:rsidR="00284C3A" w:rsidRPr="00EE3F24" w:rsidRDefault="00994578" w:rsidP="00C44F35">
      <w:pPr>
        <w:ind w:left="-284"/>
        <w:contextualSpacing/>
        <w:jc w:val="both"/>
        <w:rPr>
          <w:rFonts w:asciiTheme="minorHAnsi" w:hAnsiTheme="minorHAnsi" w:cs="Calibri"/>
          <w:bCs/>
        </w:rPr>
      </w:pPr>
      <w:r w:rsidRPr="00EE3F24">
        <w:rPr>
          <w:rFonts w:asciiTheme="minorHAnsi" w:hAnsiTheme="minorHAnsi" w:cs="Calibri"/>
          <w:b/>
        </w:rPr>
        <w:t>ΘΕΜΑ</w:t>
      </w:r>
      <w:r w:rsidR="00A13E12" w:rsidRPr="00EE3F24">
        <w:rPr>
          <w:rFonts w:asciiTheme="minorHAnsi" w:hAnsiTheme="minorHAnsi" w:cs="Calibri"/>
          <w:b/>
        </w:rPr>
        <w:t>:</w:t>
      </w:r>
      <w:r w:rsidRPr="00EE3F24">
        <w:rPr>
          <w:rFonts w:asciiTheme="minorHAnsi" w:hAnsiTheme="minorHAnsi" w:cs="Calibri"/>
          <w:b/>
        </w:rPr>
        <w:t xml:space="preserve"> </w:t>
      </w:r>
      <w:r w:rsidR="00C44F35" w:rsidRPr="00EE3F24">
        <w:rPr>
          <w:rFonts w:asciiTheme="minorHAnsi" w:hAnsiTheme="minorHAnsi" w:cs="Calibri"/>
          <w:b/>
        </w:rPr>
        <w:t>«</w:t>
      </w:r>
      <w:r w:rsidR="00A13E12" w:rsidRPr="00EE3F24">
        <w:rPr>
          <w:rFonts w:asciiTheme="minorHAnsi" w:hAnsiTheme="minorHAnsi" w:cs="Calibri"/>
          <w:bCs/>
        </w:rPr>
        <w:t>Λήψη απόφασης</w:t>
      </w:r>
      <w:r w:rsidR="00F92DE8" w:rsidRPr="00EE3F24">
        <w:rPr>
          <w:rFonts w:asciiTheme="minorHAnsi" w:hAnsiTheme="minorHAnsi" w:cs="Calibri"/>
          <w:bCs/>
        </w:rPr>
        <w:t xml:space="preserve">  περί </w:t>
      </w:r>
      <w:r w:rsidR="00C44F35" w:rsidRPr="00EE3F24">
        <w:rPr>
          <w:rFonts w:asciiTheme="minorHAnsi" w:hAnsiTheme="minorHAnsi" w:cs="Calibri"/>
        </w:rPr>
        <w:t>έγκρισης δαπανών που έχουν γίνει από την παγία προκαταβολή σχολικών μονάδων</w:t>
      </w:r>
      <w:r w:rsidR="00295103" w:rsidRPr="00EE3F24">
        <w:rPr>
          <w:rFonts w:asciiTheme="minorHAnsi" w:hAnsiTheme="minorHAnsi" w:cs="Calibri"/>
        </w:rPr>
        <w:t xml:space="preserve"> 2026</w:t>
      </w:r>
      <w:r w:rsidR="00C44F35" w:rsidRPr="00EE3F24">
        <w:rPr>
          <w:rFonts w:asciiTheme="minorHAnsi" w:hAnsiTheme="minorHAnsi" w:cs="Calibri"/>
        </w:rPr>
        <w:t>»</w:t>
      </w:r>
    </w:p>
    <w:p w:rsidR="00073153" w:rsidRPr="00EE3F24" w:rsidRDefault="00073153" w:rsidP="00073153">
      <w:pPr>
        <w:ind w:left="-284"/>
        <w:contextualSpacing/>
        <w:jc w:val="both"/>
        <w:rPr>
          <w:rFonts w:asciiTheme="minorHAnsi" w:hAnsiTheme="minorHAnsi" w:cs="Calibri"/>
        </w:rPr>
      </w:pPr>
    </w:p>
    <w:p w:rsidR="00C44F35" w:rsidRPr="00EE3F24" w:rsidRDefault="00C44F35" w:rsidP="00073153">
      <w:pPr>
        <w:ind w:left="-284"/>
        <w:contextualSpacing/>
        <w:jc w:val="both"/>
        <w:rPr>
          <w:rFonts w:asciiTheme="minorHAnsi" w:hAnsiTheme="minorHAnsi" w:cs="Calibri"/>
        </w:rPr>
      </w:pPr>
    </w:p>
    <w:p w:rsidR="003D7FF9" w:rsidRPr="00EE3F24" w:rsidRDefault="00781F58" w:rsidP="00073153">
      <w:pPr>
        <w:ind w:left="-284"/>
        <w:contextualSpacing/>
        <w:jc w:val="both"/>
        <w:rPr>
          <w:rFonts w:asciiTheme="minorHAnsi" w:hAnsiTheme="minorHAnsi" w:cs="Calibri"/>
          <w:b/>
        </w:rPr>
      </w:pPr>
      <w:r w:rsidRPr="00EE3F24">
        <w:rPr>
          <w:rFonts w:asciiTheme="minorHAnsi" w:hAnsiTheme="minorHAnsi" w:cs="Calibri"/>
        </w:rPr>
        <w:t>Έχοντας</w:t>
      </w:r>
      <w:r w:rsidR="00DD39D3" w:rsidRPr="00EE3F24">
        <w:rPr>
          <w:rFonts w:asciiTheme="minorHAnsi" w:hAnsiTheme="minorHAnsi" w:cs="Calibri"/>
        </w:rPr>
        <w:t xml:space="preserve"> υπόψη:</w:t>
      </w:r>
    </w:p>
    <w:p w:rsidR="00C44F35" w:rsidRPr="00EE3F24" w:rsidRDefault="00C44F35" w:rsidP="00C44F35">
      <w:pPr>
        <w:widowControl w:val="0"/>
        <w:ind w:right="141"/>
        <w:jc w:val="both"/>
        <w:rPr>
          <w:rFonts w:asciiTheme="minorHAnsi" w:hAnsiTheme="minorHAnsi" w:cs="Calibri"/>
          <w:color w:val="000000"/>
        </w:rPr>
      </w:pPr>
      <w:r w:rsidRPr="00EE3F24">
        <w:rPr>
          <w:rFonts w:asciiTheme="minorHAnsi" w:hAnsiTheme="minorHAnsi" w:cs="Calibri"/>
          <w:color w:val="000000"/>
        </w:rPr>
        <w:t>1) τα άρθρα 28 και 52 του ν. 5056/23,</w:t>
      </w:r>
    </w:p>
    <w:p w:rsidR="00C44F35" w:rsidRPr="00EE3F24" w:rsidRDefault="00C44F35" w:rsidP="00773684">
      <w:pPr>
        <w:ind w:right="141"/>
        <w:jc w:val="both"/>
        <w:rPr>
          <w:rFonts w:asciiTheme="minorHAnsi" w:hAnsiTheme="minorHAnsi" w:cs="Calibri"/>
          <w:color w:val="000000"/>
        </w:rPr>
      </w:pPr>
      <w:r w:rsidRPr="00EE3F24">
        <w:rPr>
          <w:rFonts w:asciiTheme="minorHAnsi" w:hAnsiTheme="minorHAnsi" w:cs="Calibri"/>
          <w:color w:val="000000"/>
        </w:rPr>
        <w:t>2) τα άρθρα 35 και 37 του β.δ. 17/5/15.6.1959 (Α΄ 114)</w:t>
      </w:r>
      <w:r w:rsidR="00773684" w:rsidRPr="00EE3F24">
        <w:rPr>
          <w:rFonts w:asciiTheme="minorHAnsi" w:hAnsiTheme="minorHAnsi" w:cs="Calibri"/>
          <w:color w:val="000000"/>
        </w:rPr>
        <w:t>,</w:t>
      </w:r>
    </w:p>
    <w:p w:rsidR="00420D96" w:rsidRPr="00EE3F24" w:rsidRDefault="00C44F35" w:rsidP="00420D96">
      <w:pPr>
        <w:widowControl w:val="0"/>
        <w:ind w:right="141"/>
        <w:jc w:val="both"/>
        <w:rPr>
          <w:rFonts w:asciiTheme="minorHAnsi" w:hAnsiTheme="minorHAnsi" w:cs="Calibri"/>
          <w:color w:val="000000"/>
        </w:rPr>
      </w:pPr>
      <w:r w:rsidRPr="00EE3F24">
        <w:rPr>
          <w:rFonts w:asciiTheme="minorHAnsi" w:hAnsiTheme="minorHAnsi" w:cs="Calibri"/>
          <w:color w:val="000000"/>
        </w:rPr>
        <w:t>3)</w:t>
      </w:r>
      <w:r w:rsidR="00420D96">
        <w:rPr>
          <w:rFonts w:asciiTheme="minorHAnsi" w:hAnsiTheme="minorHAnsi" w:cs="Calibri"/>
          <w:color w:val="000000"/>
        </w:rPr>
        <w:t xml:space="preserve"> </w:t>
      </w:r>
      <w:r w:rsidR="00420D96">
        <w:rPr>
          <w:rFonts w:ascii="Calibri" w:hAnsi="Calibri" w:cs="Calibri"/>
        </w:rPr>
        <w:t xml:space="preserve">τις  διατάξεις  </w:t>
      </w:r>
      <w:r w:rsidR="00420D96" w:rsidRPr="00420D96">
        <w:rPr>
          <w:rFonts w:ascii="Calibri" w:hAnsi="Calibri" w:cs="Calibri"/>
          <w:color w:val="000000"/>
        </w:rPr>
        <w:t xml:space="preserve">του άρθρο 138 αρμοδιότητες Δημοτικής Επιτροπής, της παρ. 3 του άρθρου 464 </w:t>
      </w:r>
      <w:r w:rsidR="00420D96" w:rsidRPr="00512A6A">
        <w:rPr>
          <w:rFonts w:ascii="Verdana" w:hAnsi="Verdana"/>
          <w:color w:val="000000"/>
          <w:sz w:val="20"/>
          <w:szCs w:val="20"/>
          <w:shd w:val="clear" w:color="auto" w:fill="FFFFFF"/>
        </w:rPr>
        <w:t>Ειδικές κατηγορίες δαπανών</w:t>
      </w:r>
      <w:r w:rsidR="00420D96" w:rsidRPr="00420D96">
        <w:rPr>
          <w:rFonts w:ascii="Calibri" w:hAnsi="Calibri" w:cs="Calibri"/>
          <w:color w:val="000000"/>
        </w:rPr>
        <w:t xml:space="preserve">, </w:t>
      </w:r>
      <w:r w:rsidR="00420D96">
        <w:rPr>
          <w:rFonts w:ascii="Calibri" w:hAnsi="Calibri" w:cs="Calibri"/>
        </w:rPr>
        <w:t xml:space="preserve">του άρθρου  487 Πάγια Προκαταβολή &amp; της παρ. 3 του άρθρου 530 </w:t>
      </w:r>
      <w:r w:rsidR="00420D96">
        <w:rPr>
          <w:rFonts w:ascii="Verdana" w:hAnsi="Verdana"/>
          <w:color w:val="000000"/>
          <w:sz w:val="20"/>
          <w:shd w:val="clear" w:color="auto" w:fill="FFFFFF"/>
        </w:rPr>
        <w:t xml:space="preserve">Εξουσιοδοτικές διατάξεις </w:t>
      </w:r>
      <w:r w:rsidR="00420D96">
        <w:rPr>
          <w:rFonts w:ascii="Calibri" w:hAnsi="Calibri" w:cs="Calibri"/>
        </w:rPr>
        <w:t>του ν.5314/2026</w:t>
      </w:r>
      <w:r w:rsidR="00420D96" w:rsidRPr="00420D96">
        <w:rPr>
          <w:rFonts w:ascii="Calibri" w:hAnsi="Calibri" w:cs="Calibri"/>
          <w:color w:val="000000"/>
        </w:rPr>
        <w:t>,</w:t>
      </w:r>
    </w:p>
    <w:p w:rsidR="00C44F35" w:rsidRPr="00EE3F24" w:rsidRDefault="00C44F35" w:rsidP="00C44F35">
      <w:pPr>
        <w:widowControl w:val="0"/>
        <w:ind w:right="141"/>
        <w:jc w:val="both"/>
        <w:rPr>
          <w:rFonts w:asciiTheme="minorHAnsi" w:hAnsiTheme="minorHAnsi" w:cs="Calibri"/>
          <w:color w:val="000000"/>
        </w:rPr>
      </w:pPr>
      <w:r w:rsidRPr="00EE3F24">
        <w:rPr>
          <w:rFonts w:asciiTheme="minorHAnsi" w:hAnsiTheme="minorHAnsi" w:cs="Calibri"/>
          <w:color w:val="000000"/>
        </w:rPr>
        <w:t>4)</w:t>
      </w:r>
      <w:r w:rsidR="00420D96">
        <w:rPr>
          <w:rFonts w:asciiTheme="minorHAnsi" w:hAnsiTheme="minorHAnsi" w:cs="Calibri"/>
          <w:color w:val="000000"/>
        </w:rPr>
        <w:t xml:space="preserve"> </w:t>
      </w:r>
      <w:r w:rsidRPr="00EE3F24">
        <w:rPr>
          <w:rFonts w:asciiTheme="minorHAnsi" w:hAnsiTheme="minorHAnsi" w:cs="Calibri"/>
          <w:color w:val="000000"/>
        </w:rPr>
        <w:t>την Απόφαση ΥΠ.ΕΣ. 45118/31.05.2024 (ΦΕΚ 3409/13.06.2024 τεύχος Β')</w:t>
      </w:r>
      <w:r w:rsidR="00773684" w:rsidRPr="00EE3F24">
        <w:rPr>
          <w:rFonts w:asciiTheme="minorHAnsi" w:hAnsiTheme="minorHAnsi" w:cs="Calibri"/>
          <w:color w:val="000000"/>
        </w:rPr>
        <w:t>, όπως έχει τροποποιηθεί και ισχύει,</w:t>
      </w:r>
    </w:p>
    <w:p w:rsidR="00C44F35" w:rsidRPr="00EE3F24" w:rsidRDefault="00C44F35" w:rsidP="00C44F35">
      <w:pPr>
        <w:widowControl w:val="0"/>
        <w:ind w:right="141"/>
        <w:jc w:val="both"/>
        <w:rPr>
          <w:rFonts w:asciiTheme="minorHAnsi" w:hAnsiTheme="minorHAnsi" w:cs="Calibri"/>
          <w:color w:val="000000"/>
          <w:shd w:val="clear" w:color="auto" w:fill="FFFFFF"/>
        </w:rPr>
      </w:pPr>
      <w:r w:rsidRPr="00EE3F24">
        <w:rPr>
          <w:rFonts w:asciiTheme="minorHAnsi" w:hAnsiTheme="minorHAnsi" w:cs="Calibri"/>
          <w:color w:val="000000"/>
        </w:rPr>
        <w:t xml:space="preserve">5) την υπ’ αριθμ. 11 ερώτηση- απάντηση του ΥΠ.ΕΣ. </w:t>
      </w:r>
      <w:r w:rsidRPr="00EE3F24">
        <w:rPr>
          <w:rFonts w:asciiTheme="minorHAnsi" w:hAnsiTheme="minorHAnsi" w:cs="Calibri"/>
          <w:color w:val="000000"/>
          <w:shd w:val="clear" w:color="auto" w:fill="FFFFFF"/>
        </w:rPr>
        <w:t>για την εφαρμογή των άρθρων 203-207 του ν. 4555/18</w:t>
      </w:r>
      <w:r w:rsidR="002502BA" w:rsidRPr="00EE3F24">
        <w:rPr>
          <w:rFonts w:asciiTheme="minorHAnsi" w:hAnsiTheme="minorHAnsi" w:cs="Calibri"/>
          <w:color w:val="000000"/>
          <w:shd w:val="clear" w:color="auto" w:fill="FFFFFF"/>
        </w:rPr>
        <w:t>,</w:t>
      </w:r>
    </w:p>
    <w:p w:rsidR="00401BBA" w:rsidRPr="00EE3F24" w:rsidRDefault="00401BBA" w:rsidP="00C44F35">
      <w:pPr>
        <w:widowControl w:val="0"/>
        <w:ind w:right="141"/>
        <w:jc w:val="both"/>
        <w:rPr>
          <w:rFonts w:asciiTheme="minorHAnsi" w:hAnsiTheme="minorHAnsi" w:cs="Calibri"/>
          <w:color w:val="000000"/>
        </w:rPr>
      </w:pPr>
      <w:r w:rsidRPr="00EE3F24">
        <w:rPr>
          <w:rFonts w:asciiTheme="minorHAnsi" w:hAnsiTheme="minorHAnsi" w:cs="Calibri"/>
          <w:color w:val="000000"/>
          <w:shd w:val="clear" w:color="auto" w:fill="FFFFFF"/>
        </w:rPr>
        <w:t>6)</w:t>
      </w:r>
      <w:r w:rsidR="00420D96">
        <w:rPr>
          <w:rFonts w:asciiTheme="minorHAnsi" w:hAnsiTheme="minorHAnsi" w:cs="Calibri"/>
          <w:color w:val="000000"/>
          <w:shd w:val="clear" w:color="auto" w:fill="FFFFFF"/>
        </w:rPr>
        <w:t xml:space="preserve"> </w:t>
      </w:r>
      <w:r w:rsidRPr="00EE3F24">
        <w:rPr>
          <w:rFonts w:asciiTheme="minorHAnsi" w:hAnsiTheme="minorHAnsi" w:cs="Calibri"/>
          <w:color w:val="000000"/>
          <w:shd w:val="clear" w:color="auto" w:fill="FFFFFF"/>
        </w:rPr>
        <w:t>την αριθ. 23369/ΦΕΚ 2180/Β΄/6-5-2025 Υ.Α. «Τροποποίηση της αριθ. 45118/31-5-2024 απόφασης «Ρυθμίσεις για την πάγια προκαταβολή στους/στις διευθυντές/ντριες σχολικών μονάδων (Β΄3409)»,</w:t>
      </w:r>
    </w:p>
    <w:p w:rsidR="00C44F35" w:rsidRPr="00EE3F24" w:rsidRDefault="00401BBA" w:rsidP="003E64EB">
      <w:pPr>
        <w:pStyle w:val="Default"/>
        <w:rPr>
          <w:rFonts w:asciiTheme="minorHAnsi" w:hAnsiTheme="minorHAnsi" w:cs="Calibri"/>
          <w:i/>
          <w:iCs/>
        </w:rPr>
      </w:pPr>
      <w:r w:rsidRPr="00EE3F24">
        <w:rPr>
          <w:rFonts w:asciiTheme="minorHAnsi" w:hAnsiTheme="minorHAnsi" w:cs="Calibri"/>
        </w:rPr>
        <w:t>7</w:t>
      </w:r>
      <w:r w:rsidR="00C44F35" w:rsidRPr="00EE3F24">
        <w:rPr>
          <w:rFonts w:asciiTheme="minorHAnsi" w:hAnsiTheme="minorHAnsi" w:cs="Calibri"/>
        </w:rPr>
        <w:t>) τ</w:t>
      </w:r>
      <w:r w:rsidR="00420D96">
        <w:rPr>
          <w:rFonts w:asciiTheme="minorHAnsi" w:hAnsiTheme="minorHAnsi" w:cs="Calibri"/>
        </w:rPr>
        <w:t>ην</w:t>
      </w:r>
      <w:r w:rsidR="00C44F35" w:rsidRPr="00EE3F24">
        <w:rPr>
          <w:rFonts w:asciiTheme="minorHAnsi" w:hAnsiTheme="minorHAnsi" w:cs="Calibri"/>
        </w:rPr>
        <w:t xml:space="preserve"> </w:t>
      </w:r>
      <w:r w:rsidR="003E64EB" w:rsidRPr="00EE3F24">
        <w:rPr>
          <w:rFonts w:asciiTheme="minorHAnsi" w:hAnsiTheme="minorHAnsi" w:cs="Calibri"/>
          <w:b/>
          <w:bCs/>
        </w:rPr>
        <w:t>αριθ.</w:t>
      </w:r>
      <w:r w:rsidR="00DF3E51" w:rsidRPr="00EE3F24">
        <w:rPr>
          <w:rFonts w:asciiTheme="minorHAnsi" w:hAnsiTheme="minorHAnsi" w:cs="Calibri"/>
          <w:b/>
          <w:bCs/>
        </w:rPr>
        <w:t>127</w:t>
      </w:r>
      <w:r w:rsidR="003E64EB" w:rsidRPr="00EE3F24">
        <w:rPr>
          <w:rFonts w:asciiTheme="minorHAnsi" w:hAnsiTheme="minorHAnsi" w:cs="Calibri"/>
          <w:b/>
          <w:bCs/>
        </w:rPr>
        <w:t>/202</w:t>
      </w:r>
      <w:r w:rsidR="00DF3E51" w:rsidRPr="00EE3F24">
        <w:rPr>
          <w:rFonts w:asciiTheme="minorHAnsi" w:hAnsiTheme="minorHAnsi" w:cs="Calibri"/>
          <w:b/>
          <w:bCs/>
        </w:rPr>
        <w:t>6</w:t>
      </w:r>
      <w:r w:rsidR="003E64EB" w:rsidRPr="00EE3F24">
        <w:rPr>
          <w:rFonts w:asciiTheme="minorHAnsi" w:hAnsiTheme="minorHAnsi" w:cs="Calibri"/>
          <w:b/>
          <w:bCs/>
        </w:rPr>
        <w:t xml:space="preserve"> </w:t>
      </w:r>
      <w:r w:rsidR="00C44F35" w:rsidRPr="00EE3F24">
        <w:rPr>
          <w:rFonts w:asciiTheme="minorHAnsi" w:hAnsiTheme="minorHAnsi" w:cs="Calibri"/>
        </w:rPr>
        <w:t>απ</w:t>
      </w:r>
      <w:r w:rsidR="00420D96">
        <w:rPr>
          <w:rFonts w:asciiTheme="minorHAnsi" w:hAnsiTheme="minorHAnsi" w:cs="Calibri"/>
        </w:rPr>
        <w:t>όφαση</w:t>
      </w:r>
      <w:r w:rsidR="00C44F35" w:rsidRPr="00EE3F24">
        <w:rPr>
          <w:rFonts w:asciiTheme="minorHAnsi" w:hAnsiTheme="minorHAnsi" w:cs="Calibri"/>
        </w:rPr>
        <w:t>ς της Δημοτικής Επιτροπής με τ</w:t>
      </w:r>
      <w:r w:rsidR="00420D96">
        <w:rPr>
          <w:rFonts w:asciiTheme="minorHAnsi" w:hAnsiTheme="minorHAnsi" w:cs="Calibri"/>
        </w:rPr>
        <w:t>ην</w:t>
      </w:r>
      <w:r w:rsidR="00C44F35" w:rsidRPr="00EE3F24">
        <w:rPr>
          <w:rFonts w:asciiTheme="minorHAnsi" w:hAnsiTheme="minorHAnsi" w:cs="Calibri"/>
        </w:rPr>
        <w:t xml:space="preserve"> οποί</w:t>
      </w:r>
      <w:r w:rsidR="00420D96">
        <w:rPr>
          <w:rFonts w:asciiTheme="minorHAnsi" w:hAnsiTheme="minorHAnsi" w:cs="Calibri"/>
        </w:rPr>
        <w:t xml:space="preserve">α </w:t>
      </w:r>
      <w:r w:rsidR="00C44F35" w:rsidRPr="00EE3F24">
        <w:rPr>
          <w:rFonts w:asciiTheme="minorHAnsi" w:hAnsiTheme="minorHAnsi" w:cs="Calibri"/>
        </w:rPr>
        <w:t>συστήθηκαν πάγιες προκαταβολές για τους εκάστοτε Διευθυντές/τριες ή τους/ τις εκτελούντες/ούσες χρέη διευθυντών/ντριών ή τους/τις αναπληρωτές/τριες αυτών ανά σχολική μονάδα</w:t>
      </w:r>
      <w:r w:rsidR="003E64EB" w:rsidRPr="00EE3F24">
        <w:rPr>
          <w:rFonts w:asciiTheme="minorHAnsi" w:hAnsiTheme="minorHAnsi" w:cs="Calibri"/>
        </w:rPr>
        <w:t>,</w:t>
      </w:r>
    </w:p>
    <w:p w:rsidR="00DE2A1E" w:rsidRPr="00EE3F24" w:rsidRDefault="00401BBA" w:rsidP="00C44F35">
      <w:pPr>
        <w:widowControl w:val="0"/>
        <w:ind w:right="141"/>
        <w:jc w:val="both"/>
        <w:rPr>
          <w:rFonts w:asciiTheme="minorHAnsi" w:hAnsiTheme="minorHAnsi" w:cs="Calibri"/>
          <w:color w:val="000000"/>
        </w:rPr>
      </w:pPr>
      <w:r w:rsidRPr="00EE3F24">
        <w:rPr>
          <w:rFonts w:asciiTheme="minorHAnsi" w:hAnsiTheme="minorHAnsi" w:cs="Calibri"/>
          <w:color w:val="000000"/>
        </w:rPr>
        <w:t>8</w:t>
      </w:r>
      <w:r w:rsidR="00C44F35" w:rsidRPr="00EE3F24">
        <w:rPr>
          <w:rFonts w:asciiTheme="minorHAnsi" w:hAnsiTheme="minorHAnsi" w:cs="Calibri"/>
          <w:color w:val="000000"/>
        </w:rPr>
        <w:t>) τις  προτάσεις-εισηγήσεις των υπολόγων διαχειριστών για τα πιστωτικά ιδρύματα στα οποία τηρούνται λογαριασμοί ειδικού σκοπού στο όνομα του Δήμου για την κατάθεση των ποσών της πάγιας προκαταβολής ανά σχολική μονάδα,</w:t>
      </w:r>
    </w:p>
    <w:p w:rsidR="00773684" w:rsidRPr="00EE3F24" w:rsidRDefault="00401BBA" w:rsidP="00C44F35">
      <w:pPr>
        <w:widowControl w:val="0"/>
        <w:ind w:right="141"/>
        <w:jc w:val="both"/>
        <w:rPr>
          <w:rFonts w:asciiTheme="minorHAnsi" w:hAnsiTheme="minorHAnsi" w:cs="Calibri"/>
          <w:color w:val="000000"/>
        </w:rPr>
      </w:pPr>
      <w:r w:rsidRPr="00EE3F24">
        <w:rPr>
          <w:rFonts w:asciiTheme="minorHAnsi" w:hAnsiTheme="minorHAnsi" w:cs="Calibri"/>
          <w:color w:val="000000"/>
        </w:rPr>
        <w:t>9</w:t>
      </w:r>
      <w:r w:rsidR="00773684" w:rsidRPr="00EE3F24">
        <w:rPr>
          <w:rFonts w:asciiTheme="minorHAnsi" w:hAnsiTheme="minorHAnsi" w:cs="Calibri"/>
          <w:color w:val="000000"/>
        </w:rPr>
        <w:t>)τα δικαιολογητικά που κατατέθηκαν από τους υπολόγους διαχειριστές της πάγιας προκαταβολής των σχολικών μονάδων,</w:t>
      </w:r>
    </w:p>
    <w:p w:rsidR="00C44F35" w:rsidRDefault="00C44F35" w:rsidP="00C44F35">
      <w:pPr>
        <w:widowControl w:val="0"/>
        <w:ind w:right="141"/>
        <w:jc w:val="both"/>
        <w:rPr>
          <w:rFonts w:asciiTheme="minorHAnsi" w:hAnsiTheme="minorHAnsi" w:cs="Calibri"/>
          <w:color w:val="000000"/>
        </w:rPr>
      </w:pPr>
    </w:p>
    <w:p w:rsidR="00C44F35" w:rsidRDefault="00C44F35" w:rsidP="00C44F35">
      <w:pPr>
        <w:widowControl w:val="0"/>
        <w:ind w:right="141"/>
        <w:jc w:val="both"/>
        <w:rPr>
          <w:rFonts w:asciiTheme="minorHAnsi" w:hAnsiTheme="minorHAnsi" w:cs="Calibri"/>
          <w:b/>
          <w:bCs/>
          <w:color w:val="000000"/>
        </w:rPr>
      </w:pPr>
      <w:r w:rsidRPr="00C44F35">
        <w:rPr>
          <w:rFonts w:asciiTheme="minorHAnsi" w:hAnsiTheme="minorHAnsi" w:cs="Calibri"/>
          <w:b/>
          <w:bCs/>
          <w:color w:val="000000"/>
        </w:rPr>
        <w:t xml:space="preserve">                                                        </w:t>
      </w:r>
      <w:r>
        <w:rPr>
          <w:rFonts w:asciiTheme="minorHAnsi" w:hAnsiTheme="minorHAnsi" w:cs="Calibri"/>
          <w:b/>
          <w:bCs/>
          <w:color w:val="000000"/>
        </w:rPr>
        <w:t xml:space="preserve">   </w:t>
      </w:r>
      <w:r w:rsidRPr="00C44F35">
        <w:rPr>
          <w:rFonts w:asciiTheme="minorHAnsi" w:hAnsiTheme="minorHAnsi" w:cs="Calibri"/>
          <w:b/>
          <w:bCs/>
          <w:color w:val="000000"/>
        </w:rPr>
        <w:t xml:space="preserve">  </w:t>
      </w:r>
      <w:r w:rsidR="004D2B9E">
        <w:rPr>
          <w:rFonts w:asciiTheme="minorHAnsi" w:hAnsiTheme="minorHAnsi" w:cs="Calibri"/>
          <w:b/>
          <w:bCs/>
          <w:color w:val="000000"/>
        </w:rPr>
        <w:t xml:space="preserve">           </w:t>
      </w:r>
      <w:r w:rsidRPr="00C44F35">
        <w:rPr>
          <w:rFonts w:asciiTheme="minorHAnsi" w:hAnsiTheme="minorHAnsi" w:cs="Calibri"/>
          <w:b/>
          <w:bCs/>
          <w:color w:val="000000"/>
        </w:rPr>
        <w:t>ΕΙΣΗΓΟΥΜΑΣΤΕ</w:t>
      </w:r>
    </w:p>
    <w:p w:rsidR="00C44F35" w:rsidRPr="00C44F35" w:rsidRDefault="00C44F35" w:rsidP="00C44F35">
      <w:pPr>
        <w:widowControl w:val="0"/>
        <w:ind w:right="141"/>
        <w:jc w:val="both"/>
        <w:rPr>
          <w:rFonts w:asciiTheme="minorHAnsi" w:hAnsiTheme="minorHAnsi" w:cs="Calibri"/>
          <w:b/>
          <w:bCs/>
          <w:color w:val="000000"/>
        </w:rPr>
      </w:pPr>
    </w:p>
    <w:p w:rsidR="00C532C4" w:rsidRDefault="00CD7246" w:rsidP="00B23546">
      <w:pPr>
        <w:widowControl w:val="0"/>
        <w:ind w:right="141"/>
        <w:jc w:val="both"/>
        <w:rPr>
          <w:rFonts w:asciiTheme="minorHAnsi" w:hAnsiTheme="minorHAnsi" w:cs="Calibri"/>
          <w:b/>
          <w:bCs/>
          <w:color w:val="000000"/>
        </w:rPr>
      </w:pPr>
      <w:r>
        <w:rPr>
          <w:rFonts w:asciiTheme="minorHAnsi" w:hAnsiTheme="minorHAnsi" w:cs="Calibri"/>
          <w:b/>
          <w:bCs/>
          <w:color w:val="000000"/>
        </w:rPr>
        <w:t xml:space="preserve">Α) </w:t>
      </w:r>
      <w:r w:rsidR="00C44F35" w:rsidRPr="00DF3E51">
        <w:rPr>
          <w:rFonts w:asciiTheme="minorHAnsi" w:hAnsiTheme="minorHAnsi" w:cs="Calibri"/>
          <w:b/>
          <w:bCs/>
          <w:color w:val="000000"/>
        </w:rPr>
        <w:t>Την έγκριση των κάτωθι δαπανών</w:t>
      </w:r>
      <w:r w:rsidR="00C44F35" w:rsidRPr="00C44F35">
        <w:rPr>
          <w:rFonts w:asciiTheme="minorHAnsi" w:hAnsiTheme="minorHAnsi" w:cs="Calibri"/>
          <w:color w:val="000000"/>
        </w:rPr>
        <w:t xml:space="preserve"> που πληρώθηκαν από την παγία προκαταβολή σε βάρος των σχετικών πιστώσεων του προϋπολογισμού έτους 202</w:t>
      </w:r>
      <w:r w:rsidR="00DF3E51">
        <w:rPr>
          <w:rFonts w:asciiTheme="minorHAnsi" w:hAnsiTheme="minorHAnsi" w:cs="Calibri"/>
          <w:color w:val="000000"/>
        </w:rPr>
        <w:t>6</w:t>
      </w:r>
      <w:r w:rsidR="00C44F35" w:rsidRPr="00C44F35">
        <w:rPr>
          <w:rFonts w:asciiTheme="minorHAnsi" w:hAnsiTheme="minorHAnsi" w:cs="Calibri"/>
          <w:color w:val="000000"/>
        </w:rPr>
        <w:t xml:space="preserve">, όπως αυτές αναλήφθηκαν από το </w:t>
      </w:r>
      <w:r w:rsidR="00C44F35" w:rsidRPr="00C44F35">
        <w:rPr>
          <w:rFonts w:asciiTheme="minorHAnsi" w:hAnsiTheme="minorHAnsi" w:cs="Calibri"/>
          <w:color w:val="000000"/>
        </w:rPr>
        <w:lastRenderedPageBreak/>
        <w:t xml:space="preserve">διατάκτη, καθώς </w:t>
      </w:r>
      <w:r w:rsidR="00C44F35" w:rsidRPr="00DF3E51">
        <w:rPr>
          <w:rFonts w:asciiTheme="minorHAnsi" w:hAnsiTheme="minorHAnsi" w:cs="Calibri"/>
          <w:b/>
          <w:bCs/>
          <w:color w:val="000000"/>
        </w:rPr>
        <w:t>και την έκδοση ισόποσων χρηματικών ενταλμάτων</w:t>
      </w:r>
      <w:r w:rsidR="00C44F35" w:rsidRPr="00C44F35">
        <w:rPr>
          <w:rFonts w:asciiTheme="minorHAnsi" w:hAnsiTheme="minorHAnsi" w:cs="Calibri"/>
          <w:color w:val="000000"/>
        </w:rPr>
        <w:t xml:space="preserve">, </w:t>
      </w:r>
      <w:r w:rsidR="00C44F35" w:rsidRPr="00420D96">
        <w:rPr>
          <w:rFonts w:asciiTheme="minorHAnsi" w:hAnsiTheme="minorHAnsi" w:cs="Calibri"/>
          <w:b/>
          <w:bCs/>
          <w:color w:val="000000"/>
        </w:rPr>
        <w:t>επ' ονόματι των πληρωθέντων δικαιούχων</w:t>
      </w:r>
      <w:r w:rsidR="00C44F35" w:rsidRPr="00C44F35">
        <w:rPr>
          <w:rFonts w:asciiTheme="minorHAnsi" w:hAnsiTheme="minorHAnsi" w:cs="Calibri"/>
          <w:color w:val="000000"/>
        </w:rPr>
        <w:t xml:space="preserve">, με ειδική επισήμανση επί των χρηματικών ενταλμάτων ότι η </w:t>
      </w:r>
      <w:r w:rsidR="00C44F35" w:rsidRPr="00420D96">
        <w:rPr>
          <w:rFonts w:asciiTheme="minorHAnsi" w:hAnsiTheme="minorHAnsi" w:cs="Calibri"/>
          <w:b/>
          <w:bCs/>
          <w:color w:val="000000"/>
        </w:rPr>
        <w:t>πληρωμή έγινε μέσω του διαχειριζομένου την παγία προκαταβολή Διευθυντή/τριας</w:t>
      </w:r>
      <w:r w:rsidR="00C44F35" w:rsidRPr="00C44F35">
        <w:rPr>
          <w:rFonts w:asciiTheme="minorHAnsi" w:hAnsiTheme="minorHAnsi" w:cs="Calibri"/>
          <w:color w:val="000000"/>
        </w:rPr>
        <w:t xml:space="preserve"> </w:t>
      </w:r>
      <w:r w:rsidR="00C44F35" w:rsidRPr="00C44F35">
        <w:rPr>
          <w:rFonts w:asciiTheme="minorHAnsi" w:hAnsiTheme="minorHAnsi" w:cs="Calibri"/>
        </w:rPr>
        <w:t>ή τον/την εκτελών/ούσα χρέη διευθυντή/ντριας ή τον/την αναπληρωτή/τρια αυτού/ης</w:t>
      </w:r>
      <w:r w:rsidR="00C44F35" w:rsidRPr="00C44F35">
        <w:rPr>
          <w:rFonts w:asciiTheme="minorHAnsi" w:hAnsiTheme="minorHAnsi" w:cs="Calibri"/>
          <w:color w:val="000000"/>
        </w:rPr>
        <w:t xml:space="preserve">, </w:t>
      </w:r>
      <w:r w:rsidR="00C44F35" w:rsidRPr="00420D96">
        <w:rPr>
          <w:rFonts w:asciiTheme="minorHAnsi" w:hAnsiTheme="minorHAnsi" w:cs="Calibri"/>
          <w:b/>
          <w:bCs/>
          <w:color w:val="000000"/>
        </w:rPr>
        <w:t>ανά σχολική μονάδα:</w:t>
      </w:r>
    </w:p>
    <w:p w:rsidR="003619CE" w:rsidRPr="00B23546" w:rsidRDefault="003619CE" w:rsidP="00B23546">
      <w:pPr>
        <w:widowControl w:val="0"/>
        <w:ind w:right="141"/>
        <w:jc w:val="both"/>
        <w:rPr>
          <w:rFonts w:asciiTheme="minorHAnsi" w:hAnsiTheme="minorHAnsi" w:cs="Calibri"/>
          <w:b/>
          <w:bCs/>
          <w:color w:val="000000"/>
        </w:rPr>
      </w:pPr>
    </w:p>
    <w:p w:rsidR="00EC38DF" w:rsidRDefault="00EC38DF" w:rsidP="00C44F35">
      <w:pPr>
        <w:widowControl w:val="0"/>
        <w:ind w:right="141"/>
        <w:jc w:val="both"/>
        <w:rPr>
          <w:rFonts w:asciiTheme="minorHAnsi" w:hAnsiTheme="minorHAnsi" w:cs="Calibri"/>
          <w:color w:val="000000"/>
        </w:rPr>
      </w:pPr>
    </w:p>
    <w:tbl>
      <w:tblPr>
        <w:tblW w:w="10055" w:type="dxa"/>
        <w:tblInd w:w="118" w:type="dxa"/>
        <w:tblLayout w:type="fixed"/>
        <w:tblLook w:val="04A0"/>
      </w:tblPr>
      <w:tblGrid>
        <w:gridCol w:w="498"/>
        <w:gridCol w:w="2327"/>
        <w:gridCol w:w="993"/>
        <w:gridCol w:w="1417"/>
        <w:gridCol w:w="1559"/>
        <w:gridCol w:w="1134"/>
        <w:gridCol w:w="2127"/>
      </w:tblGrid>
      <w:tr w:rsidR="00EC38DF" w:rsidTr="003D242E">
        <w:trPr>
          <w:trHeight w:val="480"/>
        </w:trPr>
        <w:tc>
          <w:tcPr>
            <w:tcW w:w="10055"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rsidR="00EC38DF" w:rsidRPr="00EC38DF" w:rsidRDefault="00EC38DF" w:rsidP="00EC38DF">
            <w:pPr>
              <w:numPr>
                <w:ilvl w:val="0"/>
                <w:numId w:val="13"/>
              </w:numPr>
              <w:rPr>
                <w:rFonts w:asciiTheme="minorHAnsi" w:hAnsiTheme="minorHAnsi" w:cs="Calibri"/>
                <w:b/>
                <w:bCs/>
                <w:color w:val="000000"/>
                <w:lang w:bidi="he-IL"/>
              </w:rPr>
            </w:pPr>
            <w:r w:rsidRPr="00EC38DF">
              <w:rPr>
                <w:rFonts w:asciiTheme="minorHAnsi" w:hAnsiTheme="minorHAnsi" w:cs="Calibri"/>
                <w:b/>
                <w:bCs/>
                <w:color w:val="000000"/>
              </w:rPr>
              <w:t>1ο Νηπαγωγείο Βάρδας</w:t>
            </w:r>
          </w:p>
        </w:tc>
      </w:tr>
      <w:tr w:rsidR="00EC38DF" w:rsidTr="003D242E">
        <w:trPr>
          <w:trHeight w:val="630"/>
        </w:trPr>
        <w:tc>
          <w:tcPr>
            <w:tcW w:w="498" w:type="dxa"/>
            <w:tcBorders>
              <w:top w:val="nil"/>
              <w:left w:val="single" w:sz="4" w:space="0" w:color="auto"/>
              <w:bottom w:val="single" w:sz="4" w:space="0" w:color="auto"/>
              <w:right w:val="single" w:sz="4" w:space="0" w:color="auto"/>
            </w:tcBorders>
            <w:vAlign w:val="center"/>
            <w:hideMark/>
          </w:tcPr>
          <w:p w:rsidR="00EC38DF" w:rsidRDefault="00EC38DF">
            <w:pPr>
              <w:jc w:val="center"/>
              <w:rPr>
                <w:rFonts w:ascii="Calibri" w:hAnsi="Calibri" w:cs="Calibri"/>
                <w:b/>
                <w:bCs/>
                <w:color w:val="000000"/>
              </w:rPr>
            </w:pPr>
            <w:r>
              <w:rPr>
                <w:rFonts w:ascii="Calibri" w:hAnsi="Calibri" w:cs="Calibri"/>
                <w:b/>
                <w:bCs/>
                <w:color w:val="000000"/>
              </w:rPr>
              <w:t>Α/Α</w:t>
            </w:r>
          </w:p>
        </w:tc>
        <w:tc>
          <w:tcPr>
            <w:tcW w:w="2327" w:type="dxa"/>
            <w:tcBorders>
              <w:top w:val="nil"/>
              <w:left w:val="nil"/>
              <w:bottom w:val="single" w:sz="4" w:space="0" w:color="auto"/>
              <w:right w:val="single" w:sz="4" w:space="0" w:color="auto"/>
            </w:tcBorders>
            <w:vAlign w:val="center"/>
            <w:hideMark/>
          </w:tcPr>
          <w:p w:rsidR="00EC38DF" w:rsidRDefault="00EC38DF">
            <w:pPr>
              <w:rPr>
                <w:rFonts w:ascii="Calibri" w:hAnsi="Calibri" w:cs="Calibri"/>
                <w:b/>
                <w:bCs/>
                <w:color w:val="080000"/>
              </w:rPr>
            </w:pPr>
            <w:r>
              <w:rPr>
                <w:rFonts w:ascii="Calibri" w:hAnsi="Calibri" w:cs="Calibri"/>
                <w:b/>
                <w:bCs/>
                <w:color w:val="080000"/>
              </w:rPr>
              <w:t xml:space="preserve">Αιτιολογία δαπάνης </w:t>
            </w:r>
          </w:p>
        </w:tc>
        <w:tc>
          <w:tcPr>
            <w:tcW w:w="993" w:type="dxa"/>
            <w:tcBorders>
              <w:top w:val="nil"/>
              <w:left w:val="nil"/>
              <w:bottom w:val="single" w:sz="4" w:space="0" w:color="auto"/>
              <w:right w:val="single" w:sz="4" w:space="0" w:color="auto"/>
            </w:tcBorders>
            <w:vAlign w:val="center"/>
            <w:hideMark/>
          </w:tcPr>
          <w:p w:rsidR="00EC38DF" w:rsidRDefault="00EC38DF" w:rsidP="00B23546">
            <w:pPr>
              <w:rPr>
                <w:rFonts w:ascii="Calibri" w:hAnsi="Calibri" w:cs="Calibri"/>
                <w:b/>
                <w:bCs/>
                <w:color w:val="080000"/>
              </w:rPr>
            </w:pPr>
            <w:r>
              <w:rPr>
                <w:rFonts w:ascii="Calibri" w:hAnsi="Calibri" w:cs="Calibri"/>
                <w:b/>
                <w:bCs/>
                <w:color w:val="080000"/>
              </w:rPr>
              <w:t xml:space="preserve">Αριθ. παραστατικού </w:t>
            </w:r>
          </w:p>
        </w:tc>
        <w:tc>
          <w:tcPr>
            <w:tcW w:w="1417" w:type="dxa"/>
            <w:tcBorders>
              <w:top w:val="nil"/>
              <w:left w:val="nil"/>
              <w:bottom w:val="single" w:sz="4" w:space="0" w:color="auto"/>
              <w:right w:val="single" w:sz="4" w:space="0" w:color="auto"/>
            </w:tcBorders>
            <w:vAlign w:val="center"/>
            <w:hideMark/>
          </w:tcPr>
          <w:p w:rsidR="00EC38DF" w:rsidRDefault="00EC38DF">
            <w:pPr>
              <w:rPr>
                <w:rFonts w:ascii="Calibri" w:hAnsi="Calibri" w:cs="Calibri"/>
                <w:b/>
                <w:bCs/>
                <w:color w:val="080000"/>
              </w:rPr>
            </w:pPr>
            <w:r>
              <w:rPr>
                <w:rFonts w:ascii="Calibri" w:hAnsi="Calibri" w:cs="Calibri"/>
                <w:b/>
                <w:bCs/>
                <w:color w:val="080000"/>
              </w:rPr>
              <w:t>Ημ/νία παραστατικού</w:t>
            </w:r>
          </w:p>
        </w:tc>
        <w:tc>
          <w:tcPr>
            <w:tcW w:w="1559"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b/>
                <w:bCs/>
                <w:color w:val="080000"/>
              </w:rPr>
            </w:pPr>
            <w:r>
              <w:rPr>
                <w:rFonts w:ascii="Calibri" w:hAnsi="Calibri" w:cs="Calibri"/>
                <w:b/>
                <w:bCs/>
                <w:color w:val="080000"/>
              </w:rPr>
              <w:t xml:space="preserve">Επωνυμία/Ονοματεπώνυμο Δικαιούχου </w:t>
            </w:r>
          </w:p>
        </w:tc>
        <w:tc>
          <w:tcPr>
            <w:tcW w:w="1134" w:type="dxa"/>
            <w:tcBorders>
              <w:top w:val="nil"/>
              <w:left w:val="nil"/>
              <w:bottom w:val="single" w:sz="4" w:space="0" w:color="auto"/>
              <w:right w:val="nil"/>
            </w:tcBorders>
            <w:vAlign w:val="center"/>
            <w:hideMark/>
          </w:tcPr>
          <w:p w:rsidR="00EC38DF" w:rsidRDefault="00EC38DF">
            <w:pPr>
              <w:jc w:val="right"/>
              <w:rPr>
                <w:rFonts w:ascii="Calibri" w:hAnsi="Calibri" w:cs="Calibri"/>
                <w:b/>
                <w:bCs/>
                <w:color w:val="080000"/>
              </w:rPr>
            </w:pPr>
            <w:r>
              <w:rPr>
                <w:rFonts w:ascii="Calibri" w:hAnsi="Calibri" w:cs="Calibri"/>
                <w:b/>
                <w:bCs/>
                <w:color w:val="080000"/>
              </w:rPr>
              <w:t>Συν. Αξία</w:t>
            </w:r>
          </w:p>
        </w:tc>
        <w:tc>
          <w:tcPr>
            <w:tcW w:w="2127" w:type="dxa"/>
            <w:tcBorders>
              <w:top w:val="nil"/>
              <w:left w:val="single" w:sz="4" w:space="0" w:color="auto"/>
              <w:bottom w:val="single" w:sz="4" w:space="0" w:color="auto"/>
              <w:right w:val="single" w:sz="4" w:space="0" w:color="auto"/>
            </w:tcBorders>
            <w:vAlign w:val="center"/>
            <w:hideMark/>
          </w:tcPr>
          <w:p w:rsidR="00EC38DF" w:rsidRDefault="00EC38DF">
            <w:pPr>
              <w:jc w:val="right"/>
              <w:rPr>
                <w:rFonts w:ascii="Calibri" w:hAnsi="Calibri" w:cs="Calibri"/>
                <w:b/>
                <w:bCs/>
                <w:color w:val="080000"/>
              </w:rPr>
            </w:pPr>
            <w:r>
              <w:rPr>
                <w:rFonts w:ascii="Calibri" w:hAnsi="Calibri" w:cs="Calibri"/>
                <w:b/>
                <w:bCs/>
                <w:color w:val="080000"/>
              </w:rPr>
              <w:t xml:space="preserve">ΑΛΕ  Πρ/σμού </w:t>
            </w:r>
          </w:p>
        </w:tc>
      </w:tr>
      <w:tr w:rsidR="00EC38DF" w:rsidTr="003D242E">
        <w:trPr>
          <w:trHeight w:val="600"/>
        </w:trPr>
        <w:tc>
          <w:tcPr>
            <w:tcW w:w="498" w:type="dxa"/>
            <w:tcBorders>
              <w:top w:val="nil"/>
              <w:left w:val="single" w:sz="4" w:space="0" w:color="auto"/>
              <w:bottom w:val="single" w:sz="4" w:space="0" w:color="auto"/>
              <w:right w:val="single" w:sz="4" w:space="0" w:color="auto"/>
            </w:tcBorders>
            <w:vAlign w:val="center"/>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1</w:t>
            </w:r>
          </w:p>
        </w:tc>
        <w:tc>
          <w:tcPr>
            <w:tcW w:w="2327" w:type="dxa"/>
            <w:tcBorders>
              <w:top w:val="nil"/>
              <w:left w:val="nil"/>
              <w:bottom w:val="single" w:sz="4" w:space="0" w:color="auto"/>
              <w:right w:val="single" w:sz="4" w:space="0" w:color="auto"/>
            </w:tcBorders>
            <w:vAlign w:val="center"/>
            <w:hideMark/>
          </w:tcPr>
          <w:p w:rsidR="00EC38DF" w:rsidRDefault="00EC38DF">
            <w:pPr>
              <w:rPr>
                <w:rFonts w:ascii="Calibri" w:hAnsi="Calibri" w:cs="Calibri"/>
                <w:color w:val="080000"/>
                <w:sz w:val="22"/>
                <w:szCs w:val="22"/>
              </w:rPr>
            </w:pPr>
            <w:r>
              <w:rPr>
                <w:rFonts w:ascii="Calibri" w:hAnsi="Calibri" w:cs="Calibri"/>
                <w:color w:val="080000"/>
                <w:sz w:val="22"/>
                <w:szCs w:val="22"/>
              </w:rPr>
              <w:t>ΑΓΟΡΑ ΑΘΛΗΤΙΚΟΥ/ΕΠΟΠΤΙΚΟΥ ΥΛΙΚΟΥ</w:t>
            </w:r>
          </w:p>
        </w:tc>
        <w:tc>
          <w:tcPr>
            <w:tcW w:w="993"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13982</w:t>
            </w:r>
          </w:p>
        </w:tc>
        <w:tc>
          <w:tcPr>
            <w:tcW w:w="1417"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17/6/2026</w:t>
            </w:r>
          </w:p>
        </w:tc>
        <w:tc>
          <w:tcPr>
            <w:tcW w:w="1559"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JUMBO AEE</w:t>
            </w:r>
          </w:p>
        </w:tc>
        <w:tc>
          <w:tcPr>
            <w:tcW w:w="1134" w:type="dxa"/>
            <w:tcBorders>
              <w:top w:val="nil"/>
              <w:left w:val="nil"/>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49,3</w:t>
            </w:r>
          </w:p>
        </w:tc>
        <w:tc>
          <w:tcPr>
            <w:tcW w:w="2127" w:type="dxa"/>
            <w:tcBorders>
              <w:top w:val="nil"/>
              <w:left w:val="single" w:sz="4" w:space="0" w:color="auto"/>
              <w:bottom w:val="single" w:sz="4" w:space="0" w:color="auto"/>
              <w:right w:val="single" w:sz="4" w:space="0" w:color="auto"/>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735"/>
        </w:trPr>
        <w:tc>
          <w:tcPr>
            <w:tcW w:w="498" w:type="dxa"/>
            <w:tcBorders>
              <w:top w:val="nil"/>
              <w:left w:val="single" w:sz="4" w:space="0" w:color="auto"/>
              <w:bottom w:val="single" w:sz="4" w:space="0" w:color="auto"/>
              <w:right w:val="single" w:sz="4" w:space="0" w:color="auto"/>
            </w:tcBorders>
            <w:vAlign w:val="center"/>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2</w:t>
            </w:r>
          </w:p>
        </w:tc>
        <w:tc>
          <w:tcPr>
            <w:tcW w:w="2327" w:type="dxa"/>
            <w:tcBorders>
              <w:top w:val="nil"/>
              <w:left w:val="nil"/>
              <w:bottom w:val="single" w:sz="4" w:space="0" w:color="auto"/>
              <w:right w:val="single" w:sz="4" w:space="0" w:color="auto"/>
            </w:tcBorders>
            <w:vAlign w:val="center"/>
            <w:hideMark/>
          </w:tcPr>
          <w:p w:rsidR="00EC38DF" w:rsidRDefault="00EC38DF">
            <w:pPr>
              <w:rPr>
                <w:rFonts w:ascii="Calibri" w:hAnsi="Calibri" w:cs="Calibri"/>
                <w:color w:val="080000"/>
                <w:sz w:val="22"/>
                <w:szCs w:val="22"/>
              </w:rPr>
            </w:pPr>
            <w:r>
              <w:rPr>
                <w:rFonts w:ascii="Calibri" w:hAnsi="Calibri" w:cs="Calibri"/>
                <w:color w:val="080000"/>
                <w:sz w:val="22"/>
                <w:szCs w:val="22"/>
              </w:rPr>
              <w:t>ΑΓΟΡΑ ΑΘΛΗΤΙΚΟΥ/ΕΠΟΠΤΙΚΟΥ ΥΛΙΚΟΥ</w:t>
            </w:r>
          </w:p>
        </w:tc>
        <w:tc>
          <w:tcPr>
            <w:tcW w:w="993"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16232</w:t>
            </w:r>
          </w:p>
        </w:tc>
        <w:tc>
          <w:tcPr>
            <w:tcW w:w="1417"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7/6/2026</w:t>
            </w:r>
          </w:p>
        </w:tc>
        <w:tc>
          <w:tcPr>
            <w:tcW w:w="1559"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JUMBO AEE</w:t>
            </w:r>
          </w:p>
        </w:tc>
        <w:tc>
          <w:tcPr>
            <w:tcW w:w="1134" w:type="dxa"/>
            <w:tcBorders>
              <w:top w:val="nil"/>
              <w:left w:val="nil"/>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90,17</w:t>
            </w:r>
          </w:p>
        </w:tc>
        <w:tc>
          <w:tcPr>
            <w:tcW w:w="2127" w:type="dxa"/>
            <w:tcBorders>
              <w:top w:val="nil"/>
              <w:left w:val="single" w:sz="4" w:space="0" w:color="auto"/>
              <w:bottom w:val="single" w:sz="4" w:space="0" w:color="auto"/>
              <w:right w:val="single" w:sz="4" w:space="0" w:color="auto"/>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78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3</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ΑΓΟΡΑ ΑΘΛΗΤΙΚΟΥ/ΕΠΟΠΤΙΚΟΥ ΥΛΙΚΟΥ</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62G 5966</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15/6/2026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ΔΙΕΡΕΥΝΗΤΙΚΗ ΜΑΘΗΣΗ</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149,01</w:t>
            </w:r>
          </w:p>
        </w:tc>
        <w:tc>
          <w:tcPr>
            <w:tcW w:w="2127" w:type="dxa"/>
            <w:tcBorders>
              <w:top w:val="nil"/>
              <w:left w:val="single" w:sz="4" w:space="0" w:color="auto"/>
              <w:bottom w:val="single" w:sz="4" w:space="0" w:color="auto"/>
              <w:right w:val="single" w:sz="4" w:space="0" w:color="auto"/>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EC38DF" w:rsidTr="003D242E">
        <w:trPr>
          <w:trHeight w:val="63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4</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ΑΓΟΡΑ ΑΘΛΗΤΙΚΟΥ/ΕΠΟΠΤΙΚΟΥ ΥΛΙΚΟΥ</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46004</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ΠΑΠΑΧΡΙΣΤΟΥ ΑΓΓΕΛΗΣ &amp; ΣΙΑ</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40,9</w:t>
            </w:r>
          </w:p>
        </w:tc>
        <w:tc>
          <w:tcPr>
            <w:tcW w:w="2127" w:type="dxa"/>
            <w:tcBorders>
              <w:top w:val="nil"/>
              <w:left w:val="single" w:sz="4" w:space="0" w:color="auto"/>
              <w:bottom w:val="single" w:sz="4" w:space="0" w:color="auto"/>
              <w:right w:val="single" w:sz="4" w:space="0" w:color="auto"/>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EC38DF" w:rsidTr="003D242E">
        <w:trPr>
          <w:trHeight w:val="63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EC38DF" w:rsidRDefault="003619CE">
            <w:pPr>
              <w:jc w:val="right"/>
              <w:rPr>
                <w:rFonts w:ascii="Calibri" w:hAnsi="Calibri" w:cs="Calibri"/>
                <w:color w:val="000000"/>
                <w:sz w:val="22"/>
                <w:szCs w:val="22"/>
              </w:rPr>
            </w:pPr>
            <w:r>
              <w:rPr>
                <w:rFonts w:ascii="Calibri" w:hAnsi="Calibri" w:cs="Calibri"/>
                <w:color w:val="000000"/>
                <w:sz w:val="22"/>
                <w:szCs w:val="22"/>
              </w:rPr>
              <w:t>Σ</w:t>
            </w:r>
            <w:r w:rsidR="00B23546">
              <w:rPr>
                <w:rFonts w:ascii="Calibri" w:hAnsi="Calibri" w:cs="Calibri"/>
                <w:color w:val="000000"/>
                <w:sz w:val="22"/>
                <w:szCs w:val="22"/>
              </w:rPr>
              <w:t>ύνολο</w:t>
            </w:r>
            <w:r w:rsidR="00EC38DF">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EC38DF" w:rsidRPr="00B23546" w:rsidRDefault="00EC38DF" w:rsidP="00B23546">
            <w:pPr>
              <w:jc w:val="center"/>
              <w:rPr>
                <w:rFonts w:ascii="Calibri" w:hAnsi="Calibri" w:cs="Calibri"/>
                <w:b/>
                <w:bCs/>
                <w:sz w:val="22"/>
                <w:szCs w:val="22"/>
              </w:rPr>
            </w:pPr>
            <w:r w:rsidRPr="00B23546">
              <w:rPr>
                <w:rFonts w:ascii="Calibri" w:hAnsi="Calibri" w:cs="Calibri"/>
                <w:b/>
                <w:bCs/>
                <w:sz w:val="22"/>
                <w:szCs w:val="22"/>
              </w:rPr>
              <w:t>329,38</w:t>
            </w:r>
          </w:p>
        </w:tc>
        <w:tc>
          <w:tcPr>
            <w:tcW w:w="2127" w:type="dxa"/>
            <w:tcBorders>
              <w:top w:val="nil"/>
              <w:left w:val="single" w:sz="4" w:space="0" w:color="auto"/>
              <w:bottom w:val="single" w:sz="4" w:space="0" w:color="auto"/>
              <w:right w:val="single" w:sz="4" w:space="0" w:color="auto"/>
            </w:tcBorders>
            <w:noWrap/>
            <w:vAlign w:val="bottom"/>
            <w:hideMark/>
          </w:tcPr>
          <w:p w:rsidR="00EC38DF" w:rsidRPr="00B23546" w:rsidRDefault="00EC38DF" w:rsidP="00B23546">
            <w:pPr>
              <w:jc w:val="center"/>
              <w:rPr>
                <w:rFonts w:ascii="Calibri" w:hAnsi="Calibri" w:cs="Calibri"/>
                <w:b/>
                <w:bCs/>
                <w:sz w:val="22"/>
                <w:szCs w:val="22"/>
              </w:rPr>
            </w:pPr>
          </w:p>
        </w:tc>
      </w:tr>
      <w:tr w:rsidR="00EC38DF" w:rsidTr="003D242E">
        <w:trPr>
          <w:trHeight w:val="64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5</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ΠΡΟΜΗΘΕΙΑ ΥΛΙΚΩΝ ΓΙΑ ΣΧΟΛΙΚΕΣ ΕΟΡΤΕΣ</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26996</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ΖΟΛΩΤΑΣ</w:t>
            </w:r>
          </w:p>
        </w:tc>
        <w:tc>
          <w:tcPr>
            <w:tcW w:w="1134" w:type="dxa"/>
            <w:tcBorders>
              <w:top w:val="nil"/>
              <w:left w:val="nil"/>
              <w:bottom w:val="single" w:sz="4" w:space="0" w:color="auto"/>
              <w:right w:val="nil"/>
            </w:tcBorders>
            <w:noWrap/>
            <w:vAlign w:val="bottom"/>
            <w:hideMark/>
          </w:tcPr>
          <w:p w:rsidR="00EC38DF" w:rsidRDefault="00EC38DF" w:rsidP="00B23546">
            <w:pPr>
              <w:jc w:val="center"/>
              <w:rPr>
                <w:rFonts w:ascii="Calibri" w:hAnsi="Calibri" w:cs="Calibri"/>
                <w:color w:val="000000"/>
                <w:sz w:val="22"/>
                <w:szCs w:val="22"/>
              </w:rPr>
            </w:pPr>
            <w:r>
              <w:rPr>
                <w:rFonts w:ascii="Calibri" w:hAnsi="Calibri" w:cs="Calibri"/>
                <w:color w:val="000000"/>
                <w:sz w:val="22"/>
                <w:szCs w:val="22"/>
              </w:rPr>
              <w:t>34,5</w:t>
            </w:r>
          </w:p>
        </w:tc>
        <w:tc>
          <w:tcPr>
            <w:tcW w:w="2127" w:type="dxa"/>
            <w:tcBorders>
              <w:top w:val="nil"/>
              <w:left w:val="single" w:sz="4" w:space="0" w:color="auto"/>
              <w:bottom w:val="single" w:sz="4" w:space="0" w:color="auto"/>
              <w:right w:val="single" w:sz="4" w:space="0" w:color="auto"/>
            </w:tcBorders>
            <w:noWrap/>
            <w:vAlign w:val="bottom"/>
            <w:hideMark/>
          </w:tcPr>
          <w:p w:rsidR="00EC38DF" w:rsidRDefault="00EC38DF" w:rsidP="00B23546">
            <w:pPr>
              <w:jc w:val="center"/>
              <w:rPr>
                <w:rFonts w:ascii="Calibri" w:hAnsi="Calibri" w:cs="Calibri"/>
                <w:b/>
                <w:bCs/>
                <w:color w:val="000000"/>
                <w:sz w:val="22"/>
                <w:szCs w:val="22"/>
              </w:rPr>
            </w:pPr>
            <w:r>
              <w:rPr>
                <w:rFonts w:ascii="Calibri" w:hAnsi="Calibri" w:cs="Calibri"/>
                <w:b/>
                <w:bCs/>
                <w:color w:val="000000"/>
                <w:sz w:val="22"/>
                <w:szCs w:val="22"/>
              </w:rPr>
              <w:t>070.2420908001</w:t>
            </w:r>
          </w:p>
        </w:tc>
      </w:tr>
      <w:tr w:rsidR="00EC38DF" w:rsidTr="003D242E">
        <w:trPr>
          <w:trHeight w:val="46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6</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ΠΡΟΜΗΘΕΙΑ ΥΛΙΚΩΝ ΓΙΑ ΣΧΟΛΙΚΕΣ ΕΟΡΤΕΣ</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147</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16/6/2026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DELTA</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50,84</w:t>
            </w:r>
          </w:p>
        </w:tc>
        <w:tc>
          <w:tcPr>
            <w:tcW w:w="2127" w:type="dxa"/>
            <w:tcBorders>
              <w:top w:val="nil"/>
              <w:left w:val="single" w:sz="4" w:space="0" w:color="auto"/>
              <w:bottom w:val="single" w:sz="4" w:space="0" w:color="auto"/>
              <w:right w:val="single" w:sz="4" w:space="0" w:color="auto"/>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EC38DF"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7</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ΠΡΟΜΗΘΕΙΑ ΥΛΙΚΩΝ ΓΙΑ ΣΧΟΛΙΚΕΣ ΕΟΡΤΕΣ</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400014022283101</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19/6/2026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ΜΕΝΟΥΝΟΣ ΝΙΚΟΛΑΟΣ ΔΗΜΗΤΡΙΟΣ</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25</w:t>
            </w:r>
          </w:p>
        </w:tc>
        <w:tc>
          <w:tcPr>
            <w:tcW w:w="2127" w:type="dxa"/>
            <w:tcBorders>
              <w:top w:val="nil"/>
              <w:left w:val="single" w:sz="4" w:space="0" w:color="auto"/>
              <w:bottom w:val="single" w:sz="4" w:space="0" w:color="auto"/>
              <w:right w:val="single" w:sz="4" w:space="0" w:color="auto"/>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EC38DF" w:rsidTr="003D242E">
        <w:trPr>
          <w:trHeight w:val="43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EC38DF" w:rsidRDefault="00B23546">
            <w:pPr>
              <w:jc w:val="right"/>
              <w:rPr>
                <w:rFonts w:ascii="Calibri" w:hAnsi="Calibri" w:cs="Calibri"/>
                <w:color w:val="000000"/>
                <w:sz w:val="22"/>
                <w:szCs w:val="22"/>
              </w:rPr>
            </w:pPr>
            <w:r>
              <w:rPr>
                <w:rFonts w:ascii="Calibri" w:hAnsi="Calibri" w:cs="Calibri"/>
                <w:color w:val="000000"/>
                <w:sz w:val="22"/>
                <w:szCs w:val="22"/>
              </w:rPr>
              <w:t xml:space="preserve">Σύνολο </w:t>
            </w:r>
            <w:r w:rsidR="00EC38DF">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110,34</w:t>
            </w:r>
          </w:p>
        </w:tc>
        <w:tc>
          <w:tcPr>
            <w:tcW w:w="2127" w:type="dxa"/>
            <w:tcBorders>
              <w:top w:val="nil"/>
              <w:left w:val="single" w:sz="4" w:space="0" w:color="auto"/>
              <w:bottom w:val="single" w:sz="4" w:space="0" w:color="auto"/>
              <w:right w:val="single" w:sz="4" w:space="0" w:color="auto"/>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 </w:t>
            </w:r>
          </w:p>
        </w:tc>
      </w:tr>
      <w:tr w:rsidR="00B23546" w:rsidTr="003D242E">
        <w:trPr>
          <w:trHeight w:val="435"/>
        </w:trPr>
        <w:tc>
          <w:tcPr>
            <w:tcW w:w="498" w:type="dxa"/>
            <w:tcBorders>
              <w:top w:val="nil"/>
              <w:left w:val="single" w:sz="4" w:space="0" w:color="auto"/>
              <w:bottom w:val="single" w:sz="4" w:space="0" w:color="auto"/>
              <w:right w:val="single" w:sz="4" w:space="0" w:color="auto"/>
            </w:tcBorders>
            <w:noWrap/>
            <w:vAlign w:val="bottom"/>
          </w:tcPr>
          <w:p w:rsidR="00B23546" w:rsidRDefault="00B23546">
            <w:pPr>
              <w:jc w:val="center"/>
              <w:rPr>
                <w:rFonts w:ascii="Calibri" w:hAnsi="Calibri" w:cs="Calibri"/>
                <w:b/>
                <w:bCs/>
                <w:color w:val="000000"/>
                <w:sz w:val="22"/>
                <w:szCs w:val="22"/>
              </w:rPr>
            </w:pPr>
          </w:p>
        </w:tc>
        <w:tc>
          <w:tcPr>
            <w:tcW w:w="2327" w:type="dxa"/>
            <w:tcBorders>
              <w:top w:val="nil"/>
              <w:left w:val="nil"/>
              <w:bottom w:val="single" w:sz="4" w:space="0" w:color="auto"/>
              <w:right w:val="single" w:sz="4" w:space="0" w:color="auto"/>
            </w:tcBorders>
            <w:noWrap/>
            <w:vAlign w:val="bottom"/>
          </w:tcPr>
          <w:p w:rsidR="00B23546" w:rsidRDefault="00B23546">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noWrap/>
            <w:vAlign w:val="bottom"/>
          </w:tcPr>
          <w:p w:rsidR="00B23546" w:rsidRDefault="00B23546">
            <w:pPr>
              <w:jc w:val="right"/>
              <w:rPr>
                <w:rFonts w:ascii="Calibri" w:hAnsi="Calibri" w:cs="Calibri"/>
                <w:color w:val="000000"/>
                <w:sz w:val="22"/>
                <w:szCs w:val="22"/>
              </w:rPr>
            </w:pPr>
          </w:p>
        </w:tc>
        <w:tc>
          <w:tcPr>
            <w:tcW w:w="1417" w:type="dxa"/>
            <w:tcBorders>
              <w:top w:val="nil"/>
              <w:left w:val="nil"/>
              <w:bottom w:val="single" w:sz="4" w:space="0" w:color="auto"/>
              <w:right w:val="single" w:sz="4" w:space="0" w:color="auto"/>
            </w:tcBorders>
            <w:noWrap/>
            <w:vAlign w:val="bottom"/>
          </w:tcPr>
          <w:p w:rsidR="00B23546" w:rsidRDefault="00B23546">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bottom"/>
          </w:tcPr>
          <w:p w:rsidR="00B23546" w:rsidRPr="00B23546" w:rsidRDefault="00B23546">
            <w:pPr>
              <w:jc w:val="right"/>
              <w:rPr>
                <w:rFonts w:ascii="Calibri" w:hAnsi="Calibri" w:cs="Calibri"/>
                <w:b/>
                <w:bCs/>
                <w:color w:val="000000"/>
                <w:sz w:val="22"/>
                <w:szCs w:val="22"/>
              </w:rPr>
            </w:pPr>
            <w:r w:rsidRPr="00B23546">
              <w:rPr>
                <w:rFonts w:ascii="Calibri" w:hAnsi="Calibri" w:cs="Calibri"/>
                <w:b/>
                <w:bCs/>
                <w:color w:val="000000"/>
                <w:sz w:val="22"/>
                <w:szCs w:val="22"/>
              </w:rPr>
              <w:t>Γενικό σύνολο</w:t>
            </w:r>
            <w:r w:rsidR="003619CE">
              <w:rPr>
                <w:rFonts w:ascii="Calibri" w:hAnsi="Calibri" w:cs="Calibri"/>
                <w:b/>
                <w:bCs/>
                <w:color w:val="000000"/>
                <w:sz w:val="22"/>
                <w:szCs w:val="22"/>
              </w:rPr>
              <w:t>:</w:t>
            </w:r>
          </w:p>
        </w:tc>
        <w:tc>
          <w:tcPr>
            <w:tcW w:w="1134" w:type="dxa"/>
            <w:tcBorders>
              <w:top w:val="nil"/>
              <w:left w:val="nil"/>
              <w:bottom w:val="single" w:sz="4" w:space="0" w:color="auto"/>
              <w:right w:val="nil"/>
            </w:tcBorders>
            <w:shd w:val="clear" w:color="000000" w:fill="FFFF00"/>
            <w:noWrap/>
            <w:vAlign w:val="bottom"/>
          </w:tcPr>
          <w:p w:rsidR="00B23546" w:rsidRDefault="00B23546">
            <w:pPr>
              <w:jc w:val="right"/>
              <w:rPr>
                <w:rFonts w:ascii="Calibri" w:hAnsi="Calibri" w:cs="Calibri"/>
                <w:b/>
                <w:bCs/>
                <w:color w:val="000000"/>
                <w:sz w:val="22"/>
                <w:szCs w:val="22"/>
              </w:rPr>
            </w:pPr>
            <w:r>
              <w:rPr>
                <w:rFonts w:ascii="Calibri" w:hAnsi="Calibri" w:cs="Calibri"/>
                <w:b/>
                <w:bCs/>
                <w:color w:val="000000"/>
                <w:sz w:val="22"/>
                <w:szCs w:val="22"/>
              </w:rPr>
              <w:t>439,72</w:t>
            </w:r>
            <w:r w:rsidR="003619CE">
              <w:rPr>
                <w:rFonts w:ascii="Calibri" w:hAnsi="Calibri" w:cs="Calibri"/>
                <w:b/>
                <w:bCs/>
                <w:color w:val="000000"/>
                <w:sz w:val="22"/>
                <w:szCs w:val="22"/>
              </w:rPr>
              <w:t>€</w:t>
            </w:r>
          </w:p>
        </w:tc>
        <w:tc>
          <w:tcPr>
            <w:tcW w:w="2127" w:type="dxa"/>
            <w:tcBorders>
              <w:top w:val="nil"/>
              <w:left w:val="single" w:sz="4" w:space="0" w:color="auto"/>
              <w:bottom w:val="single" w:sz="4" w:space="0" w:color="auto"/>
              <w:right w:val="single" w:sz="4" w:space="0" w:color="auto"/>
            </w:tcBorders>
            <w:noWrap/>
            <w:vAlign w:val="bottom"/>
          </w:tcPr>
          <w:p w:rsidR="00B23546" w:rsidRDefault="00B23546">
            <w:pPr>
              <w:jc w:val="right"/>
              <w:rPr>
                <w:rFonts w:ascii="Calibri" w:hAnsi="Calibri" w:cs="Calibri"/>
                <w:b/>
                <w:bCs/>
                <w:color w:val="000000"/>
                <w:sz w:val="22"/>
                <w:szCs w:val="22"/>
              </w:rPr>
            </w:pPr>
            <w:r>
              <w:rPr>
                <w:rFonts w:ascii="Calibri" w:hAnsi="Calibri" w:cs="Calibri"/>
                <w:b/>
                <w:bCs/>
                <w:color w:val="000000"/>
                <w:sz w:val="22"/>
                <w:szCs w:val="22"/>
              </w:rPr>
              <w:t>Υπόλοιπο</w:t>
            </w:r>
            <w:r w:rsidR="003619CE">
              <w:rPr>
                <w:rFonts w:ascii="Calibri" w:hAnsi="Calibri" w:cs="Calibri"/>
                <w:b/>
                <w:bCs/>
                <w:color w:val="000000"/>
                <w:sz w:val="22"/>
                <w:szCs w:val="22"/>
              </w:rPr>
              <w:t xml:space="preserve"> </w:t>
            </w:r>
            <w:r>
              <w:rPr>
                <w:rFonts w:ascii="Calibri" w:hAnsi="Calibri" w:cs="Calibri"/>
                <w:b/>
                <w:bCs/>
                <w:color w:val="000000"/>
                <w:sz w:val="22"/>
                <w:szCs w:val="22"/>
              </w:rPr>
              <w:t>: 60,28€</w:t>
            </w:r>
          </w:p>
        </w:tc>
      </w:tr>
      <w:tr w:rsidR="00EC38DF" w:rsidTr="003D242E">
        <w:trPr>
          <w:trHeight w:val="570"/>
        </w:trPr>
        <w:tc>
          <w:tcPr>
            <w:tcW w:w="10055"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rsidR="00EC38DF" w:rsidRPr="00EC38DF" w:rsidRDefault="00EC38DF" w:rsidP="00EC38DF">
            <w:pPr>
              <w:jc w:val="both"/>
              <w:rPr>
                <w:rFonts w:ascii="Calibri" w:hAnsi="Calibri" w:cs="Calibri"/>
                <w:b/>
                <w:bCs/>
                <w:color w:val="000000"/>
              </w:rPr>
            </w:pPr>
            <w:r>
              <w:rPr>
                <w:rFonts w:ascii="Calibri" w:hAnsi="Calibri" w:cs="Calibri"/>
                <w:b/>
                <w:bCs/>
                <w:color w:val="000000"/>
              </w:rPr>
              <w:t xml:space="preserve">   </w:t>
            </w:r>
            <w:r w:rsidRPr="00EC38DF">
              <w:rPr>
                <w:rFonts w:ascii="Calibri" w:hAnsi="Calibri" w:cs="Calibri"/>
                <w:b/>
                <w:bCs/>
                <w:color w:val="000000"/>
              </w:rPr>
              <w:t>2.</w:t>
            </w:r>
            <w:r w:rsidRPr="00EC38DF">
              <w:rPr>
                <w:b/>
                <w:bCs/>
                <w:color w:val="000000"/>
              </w:rPr>
              <w:t xml:space="preserve">  </w:t>
            </w:r>
            <w:r w:rsidRPr="00EC38DF">
              <w:rPr>
                <w:rFonts w:ascii="Calibri" w:hAnsi="Calibri" w:cs="Calibri"/>
                <w:b/>
                <w:bCs/>
                <w:color w:val="000000"/>
              </w:rPr>
              <w:t xml:space="preserve"> Νηπαγωγείο Σερμπανίου</w:t>
            </w:r>
          </w:p>
        </w:tc>
      </w:tr>
      <w:tr w:rsidR="00EC38DF" w:rsidTr="003D242E">
        <w:trPr>
          <w:trHeight w:val="58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1</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ΥΛΙΚΑ ΣΧΟΛΙΚΩΝ ΕΚΔΗΛΩΣΕΩΝ- ΗΧΕΙΟ BLURTOOTH</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014186</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16/6/2026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PUBLIC RETAIL A.E</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99,89</w:t>
            </w:r>
          </w:p>
        </w:tc>
        <w:tc>
          <w:tcPr>
            <w:tcW w:w="2127" w:type="dxa"/>
            <w:tcBorders>
              <w:top w:val="nil"/>
              <w:left w:val="single" w:sz="4" w:space="0" w:color="auto"/>
              <w:bottom w:val="single" w:sz="4" w:space="0" w:color="auto"/>
              <w:right w:val="nil"/>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EC38DF" w:rsidTr="003D242E">
        <w:trPr>
          <w:trHeight w:val="600"/>
        </w:trPr>
        <w:tc>
          <w:tcPr>
            <w:tcW w:w="498" w:type="dxa"/>
            <w:tcBorders>
              <w:top w:val="nil"/>
              <w:left w:val="single" w:sz="4" w:space="0" w:color="auto"/>
              <w:bottom w:val="single" w:sz="4" w:space="0" w:color="auto"/>
              <w:right w:val="single" w:sz="4" w:space="0" w:color="auto"/>
            </w:tcBorders>
            <w:shd w:val="clear" w:color="000000" w:fill="FFFFFF"/>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2</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ΥΛΙΚΑ ΣΧΟΛΙΚΩΝ ΕΚΔΗΛΩΣΕΩΝ</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17185</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16/6/2026</w:t>
            </w:r>
          </w:p>
        </w:tc>
        <w:tc>
          <w:tcPr>
            <w:tcW w:w="1559"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JUMBO AEE</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11,87</w:t>
            </w:r>
          </w:p>
        </w:tc>
        <w:tc>
          <w:tcPr>
            <w:tcW w:w="2127" w:type="dxa"/>
            <w:tcBorders>
              <w:top w:val="nil"/>
              <w:left w:val="single" w:sz="4" w:space="0" w:color="auto"/>
              <w:bottom w:val="single" w:sz="4" w:space="0" w:color="auto"/>
              <w:right w:val="nil"/>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EC38DF" w:rsidTr="003D242E">
        <w:trPr>
          <w:trHeight w:val="48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EC38DF" w:rsidRDefault="003619CE">
            <w:pPr>
              <w:jc w:val="right"/>
              <w:rPr>
                <w:rFonts w:ascii="Calibri" w:hAnsi="Calibri" w:cs="Calibri"/>
                <w:color w:val="000000"/>
                <w:sz w:val="22"/>
                <w:szCs w:val="22"/>
              </w:rPr>
            </w:pPr>
            <w:r>
              <w:rPr>
                <w:rFonts w:ascii="Calibri" w:hAnsi="Calibri" w:cs="Calibri"/>
                <w:color w:val="000000"/>
                <w:sz w:val="22"/>
                <w:szCs w:val="22"/>
              </w:rPr>
              <w:t>Σύνολο</w:t>
            </w:r>
            <w:r w:rsidR="00EC38DF">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111,76</w:t>
            </w:r>
          </w:p>
        </w:tc>
        <w:tc>
          <w:tcPr>
            <w:tcW w:w="2127" w:type="dxa"/>
            <w:tcBorders>
              <w:top w:val="nil"/>
              <w:left w:val="single" w:sz="4" w:space="0" w:color="auto"/>
              <w:bottom w:val="single" w:sz="4" w:space="0" w:color="auto"/>
              <w:right w:val="nil"/>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 </w:t>
            </w:r>
          </w:p>
        </w:tc>
      </w:tr>
      <w:tr w:rsidR="00EC38DF" w:rsidTr="003D242E">
        <w:trPr>
          <w:trHeight w:val="45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3</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xml:space="preserve">ΑΘΛΗΤΙΚΟ ΜΙΚΡΟΥΛΙΚΑ </w:t>
            </w:r>
            <w:r>
              <w:rPr>
                <w:rFonts w:ascii="Calibri" w:hAnsi="Calibri" w:cs="Calibri"/>
                <w:color w:val="000000"/>
                <w:sz w:val="22"/>
                <w:szCs w:val="22"/>
              </w:rPr>
              <w:lastRenderedPageBreak/>
              <w:t>ΕΠΟΠΤΙΚΟ, ΒΙΒΛΙΑ, ΚΤΛ</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lastRenderedPageBreak/>
              <w:t>17186</w:t>
            </w:r>
          </w:p>
        </w:tc>
        <w:tc>
          <w:tcPr>
            <w:tcW w:w="141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r w:rsidR="00DE5FB4">
              <w:rPr>
                <w:rFonts w:ascii="Calibri" w:hAnsi="Calibri" w:cs="Calibri"/>
                <w:color w:val="000000"/>
                <w:sz w:val="22"/>
                <w:szCs w:val="22"/>
              </w:rPr>
              <w:t>16/06/2026</w:t>
            </w:r>
          </w:p>
        </w:tc>
        <w:tc>
          <w:tcPr>
            <w:tcW w:w="1559"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JUMBO AEE</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125,22</w:t>
            </w:r>
          </w:p>
        </w:tc>
        <w:tc>
          <w:tcPr>
            <w:tcW w:w="2127" w:type="dxa"/>
            <w:tcBorders>
              <w:top w:val="nil"/>
              <w:left w:val="single" w:sz="4" w:space="0" w:color="auto"/>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33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lastRenderedPageBreak/>
              <w:t>4</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ΑΘΛΗΤΙΚΟ ΜΙΚΡΟΥΛΙΚΑ ΕΠΟΠΤΙΚΟ, ΒΙΒΛΙΑ, ΚΤΛ</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17187</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16/6/2026</w:t>
            </w:r>
          </w:p>
        </w:tc>
        <w:tc>
          <w:tcPr>
            <w:tcW w:w="1559" w:type="dxa"/>
            <w:tcBorders>
              <w:top w:val="nil"/>
              <w:left w:val="nil"/>
              <w:bottom w:val="single" w:sz="4" w:space="0" w:color="auto"/>
              <w:right w:val="single" w:sz="4" w:space="0" w:color="auto"/>
            </w:tcBorders>
            <w:vAlign w:val="center"/>
            <w:hideMark/>
          </w:tcPr>
          <w:p w:rsidR="00EC38DF" w:rsidRDefault="00EC38DF">
            <w:pPr>
              <w:jc w:val="right"/>
              <w:rPr>
                <w:rFonts w:ascii="Calibri" w:hAnsi="Calibri" w:cs="Calibri"/>
                <w:color w:val="080000"/>
                <w:sz w:val="22"/>
                <w:szCs w:val="22"/>
              </w:rPr>
            </w:pPr>
            <w:r>
              <w:rPr>
                <w:rFonts w:ascii="Calibri" w:hAnsi="Calibri" w:cs="Calibri"/>
                <w:color w:val="080000"/>
                <w:sz w:val="22"/>
                <w:szCs w:val="22"/>
              </w:rPr>
              <w:t>JUMBO AEE</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53,64</w:t>
            </w:r>
          </w:p>
        </w:tc>
        <w:tc>
          <w:tcPr>
            <w:tcW w:w="2127" w:type="dxa"/>
            <w:tcBorders>
              <w:top w:val="nil"/>
              <w:left w:val="single" w:sz="4" w:space="0" w:color="auto"/>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34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5</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ΕΙΔΗ ΦΑΡΜΑΚΕΙΟΥ</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00/116</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16/6/2026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ΧΑΤΖΗΠΕΤΡΟΥ ΠΑΓΩΝΑ</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48,94</w:t>
            </w:r>
          </w:p>
        </w:tc>
        <w:tc>
          <w:tcPr>
            <w:tcW w:w="2127" w:type="dxa"/>
            <w:tcBorders>
              <w:top w:val="nil"/>
              <w:left w:val="single" w:sz="4" w:space="0" w:color="auto"/>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40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6</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ΚΑΘΑΡΙΣΜΟΣ ΜΟΚΕΤΑΣ</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15</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15/6/2026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ΖΑΡΟΥΛΙΑ ΕΛΕΝΗ ΠΑΝΑΓΙΩΤΗΣ</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82,56</w:t>
            </w:r>
          </w:p>
        </w:tc>
        <w:tc>
          <w:tcPr>
            <w:tcW w:w="2127" w:type="dxa"/>
            <w:tcBorders>
              <w:top w:val="nil"/>
              <w:left w:val="single" w:sz="4" w:space="0" w:color="auto"/>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31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7</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ΑΘΛΗΤΙΚΟ ΜΙΚΡΟ</w:t>
            </w:r>
            <w:r w:rsidR="00DE5FB4">
              <w:rPr>
                <w:rFonts w:ascii="Calibri" w:hAnsi="Calibri" w:cs="Calibri"/>
                <w:color w:val="000000"/>
                <w:sz w:val="22"/>
                <w:szCs w:val="22"/>
              </w:rPr>
              <w:t>Ϋ</w:t>
            </w:r>
            <w:r>
              <w:rPr>
                <w:rFonts w:ascii="Calibri" w:hAnsi="Calibri" w:cs="Calibri"/>
                <w:color w:val="000000"/>
                <w:sz w:val="22"/>
                <w:szCs w:val="22"/>
              </w:rPr>
              <w:t>ΛΙΚΑ ΕΠΟΠΤΙΚΟ, ΒΙΒΛΙΑ, ΚΤΛ</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141</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17/6/2026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ΚΟΥΤΡΟΥΛΗ ΒΑΣΙΛΙΚΗ</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37,25</w:t>
            </w:r>
          </w:p>
        </w:tc>
        <w:tc>
          <w:tcPr>
            <w:tcW w:w="2127" w:type="dxa"/>
            <w:tcBorders>
              <w:top w:val="nil"/>
              <w:left w:val="single" w:sz="4" w:space="0" w:color="auto"/>
              <w:bottom w:val="single" w:sz="4" w:space="0" w:color="auto"/>
              <w:right w:val="nil"/>
            </w:tcBorders>
            <w:vAlign w:val="center"/>
            <w:hideMark/>
          </w:tcPr>
          <w:p w:rsidR="00EC38DF" w:rsidRDefault="00EC38DF">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EC38DF" w:rsidTr="003D242E">
        <w:trPr>
          <w:trHeight w:val="42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347,61</w:t>
            </w:r>
          </w:p>
        </w:tc>
        <w:tc>
          <w:tcPr>
            <w:tcW w:w="2127" w:type="dxa"/>
            <w:tcBorders>
              <w:top w:val="nil"/>
              <w:left w:val="single" w:sz="4" w:space="0" w:color="auto"/>
              <w:bottom w:val="single" w:sz="4" w:space="0" w:color="auto"/>
              <w:right w:val="nil"/>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 </w:t>
            </w:r>
          </w:p>
        </w:tc>
      </w:tr>
      <w:tr w:rsidR="00EC38DF" w:rsidTr="003D242E">
        <w:trPr>
          <w:trHeight w:val="360"/>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8</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ΓΡΑΜΜΑΤΟΣΗΜΑ</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07820811600046457</w:t>
            </w:r>
          </w:p>
        </w:tc>
        <w:tc>
          <w:tcPr>
            <w:tcW w:w="1417"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17/6/2026</w:t>
            </w:r>
          </w:p>
        </w:tc>
        <w:tc>
          <w:tcPr>
            <w:tcW w:w="1559"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ΕΛΤΑ</w:t>
            </w:r>
          </w:p>
        </w:tc>
        <w:tc>
          <w:tcPr>
            <w:tcW w:w="1134" w:type="dxa"/>
            <w:tcBorders>
              <w:top w:val="nil"/>
              <w:left w:val="nil"/>
              <w:bottom w:val="single" w:sz="4" w:space="0" w:color="auto"/>
              <w:right w:val="nil"/>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30</w:t>
            </w:r>
          </w:p>
        </w:tc>
        <w:tc>
          <w:tcPr>
            <w:tcW w:w="2127" w:type="dxa"/>
            <w:tcBorders>
              <w:top w:val="nil"/>
              <w:left w:val="single" w:sz="4" w:space="0" w:color="auto"/>
              <w:bottom w:val="single" w:sz="4" w:space="0" w:color="auto"/>
              <w:right w:val="nil"/>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070.2420103001</w:t>
            </w:r>
          </w:p>
        </w:tc>
      </w:tr>
      <w:tr w:rsidR="00EC38DF" w:rsidTr="003D242E">
        <w:trPr>
          <w:trHeight w:val="375"/>
        </w:trPr>
        <w:tc>
          <w:tcPr>
            <w:tcW w:w="498" w:type="dxa"/>
            <w:tcBorders>
              <w:top w:val="nil"/>
              <w:left w:val="single" w:sz="4" w:space="0" w:color="auto"/>
              <w:bottom w:val="single" w:sz="4" w:space="0" w:color="auto"/>
              <w:right w:val="single" w:sz="4" w:space="0" w:color="auto"/>
            </w:tcBorders>
            <w:noWrap/>
            <w:vAlign w:val="bottom"/>
            <w:hideMark/>
          </w:tcPr>
          <w:p w:rsidR="00EC38DF" w:rsidRDefault="00EC38DF">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EC38DF" w:rsidRDefault="00EC38DF">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EC38DF" w:rsidRDefault="00EC38DF">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EC38DF" w:rsidRDefault="003619CE">
            <w:pPr>
              <w:jc w:val="right"/>
              <w:rPr>
                <w:rFonts w:ascii="Calibri" w:hAnsi="Calibri" w:cs="Calibri"/>
                <w:color w:val="000000"/>
                <w:sz w:val="22"/>
                <w:szCs w:val="22"/>
              </w:rPr>
            </w:pPr>
            <w:r>
              <w:rPr>
                <w:rFonts w:ascii="Calibri" w:hAnsi="Calibri" w:cs="Calibri"/>
                <w:color w:val="000000"/>
                <w:sz w:val="22"/>
                <w:szCs w:val="22"/>
              </w:rPr>
              <w:t>Σύνολο</w:t>
            </w:r>
            <w:r w:rsidR="00EC38DF">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30</w:t>
            </w:r>
          </w:p>
        </w:tc>
        <w:tc>
          <w:tcPr>
            <w:tcW w:w="2127" w:type="dxa"/>
            <w:tcBorders>
              <w:top w:val="nil"/>
              <w:left w:val="single" w:sz="4" w:space="0" w:color="auto"/>
              <w:bottom w:val="single" w:sz="4" w:space="0" w:color="auto"/>
              <w:right w:val="nil"/>
            </w:tcBorders>
            <w:noWrap/>
            <w:vAlign w:val="bottom"/>
            <w:hideMark/>
          </w:tcPr>
          <w:p w:rsidR="00EC38DF" w:rsidRDefault="00EC38DF">
            <w:pPr>
              <w:jc w:val="right"/>
              <w:rPr>
                <w:rFonts w:ascii="Calibri" w:hAnsi="Calibri" w:cs="Calibri"/>
                <w:b/>
                <w:bCs/>
                <w:color w:val="000000"/>
                <w:sz w:val="22"/>
                <w:szCs w:val="22"/>
              </w:rPr>
            </w:pPr>
            <w:r>
              <w:rPr>
                <w:rFonts w:ascii="Calibri" w:hAnsi="Calibri" w:cs="Calibri"/>
                <w:b/>
                <w:bCs/>
                <w:color w:val="000000"/>
                <w:sz w:val="22"/>
                <w:szCs w:val="22"/>
              </w:rPr>
              <w:t> </w:t>
            </w:r>
          </w:p>
        </w:tc>
      </w:tr>
      <w:tr w:rsidR="003619CE" w:rsidTr="003D242E">
        <w:trPr>
          <w:trHeight w:val="375"/>
        </w:trPr>
        <w:tc>
          <w:tcPr>
            <w:tcW w:w="498" w:type="dxa"/>
            <w:tcBorders>
              <w:top w:val="nil"/>
              <w:left w:val="single" w:sz="4" w:space="0" w:color="auto"/>
              <w:bottom w:val="single" w:sz="4" w:space="0" w:color="auto"/>
              <w:right w:val="single" w:sz="4" w:space="0" w:color="auto"/>
            </w:tcBorders>
            <w:noWrap/>
            <w:vAlign w:val="bottom"/>
          </w:tcPr>
          <w:p w:rsidR="003619CE" w:rsidRDefault="003619CE" w:rsidP="003619CE">
            <w:pPr>
              <w:jc w:val="center"/>
              <w:rPr>
                <w:rFonts w:ascii="Calibri" w:hAnsi="Calibri" w:cs="Calibri"/>
                <w:b/>
                <w:bCs/>
                <w:color w:val="000000"/>
                <w:sz w:val="22"/>
                <w:szCs w:val="22"/>
              </w:rPr>
            </w:pPr>
          </w:p>
        </w:tc>
        <w:tc>
          <w:tcPr>
            <w:tcW w:w="2327" w:type="dxa"/>
            <w:tcBorders>
              <w:top w:val="nil"/>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p>
        </w:tc>
        <w:tc>
          <w:tcPr>
            <w:tcW w:w="1417" w:type="dxa"/>
            <w:tcBorders>
              <w:top w:val="nil"/>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r w:rsidRPr="00B23546">
              <w:rPr>
                <w:rFonts w:ascii="Calibri" w:hAnsi="Calibri" w:cs="Calibri"/>
                <w:b/>
                <w:bCs/>
                <w:color w:val="000000"/>
                <w:sz w:val="22"/>
                <w:szCs w:val="22"/>
              </w:rPr>
              <w:t>Γενικό σύνολο</w:t>
            </w:r>
            <w:r>
              <w:rPr>
                <w:rFonts w:ascii="Calibri" w:hAnsi="Calibri" w:cs="Calibri"/>
                <w:b/>
                <w:bCs/>
                <w:color w:val="000000"/>
                <w:sz w:val="22"/>
                <w:szCs w:val="22"/>
              </w:rPr>
              <w:t>:</w:t>
            </w:r>
          </w:p>
        </w:tc>
        <w:tc>
          <w:tcPr>
            <w:tcW w:w="1134" w:type="dxa"/>
            <w:tcBorders>
              <w:top w:val="nil"/>
              <w:left w:val="nil"/>
              <w:bottom w:val="single" w:sz="4" w:space="0" w:color="auto"/>
              <w:right w:val="nil"/>
            </w:tcBorders>
            <w:shd w:val="clear" w:color="000000" w:fill="FFFF00"/>
            <w:noWrap/>
            <w:vAlign w:val="bottom"/>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489,37€</w:t>
            </w:r>
          </w:p>
        </w:tc>
        <w:tc>
          <w:tcPr>
            <w:tcW w:w="2127" w:type="dxa"/>
            <w:tcBorders>
              <w:top w:val="nil"/>
              <w:left w:val="single" w:sz="4" w:space="0" w:color="auto"/>
              <w:bottom w:val="single" w:sz="4" w:space="0" w:color="auto"/>
              <w:right w:val="nil"/>
            </w:tcBorders>
            <w:noWrap/>
            <w:vAlign w:val="bottom"/>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Υπόλοιπο:10,63€</w:t>
            </w:r>
          </w:p>
        </w:tc>
      </w:tr>
      <w:tr w:rsidR="003619CE" w:rsidTr="003D242E">
        <w:trPr>
          <w:trHeight w:val="570"/>
        </w:trPr>
        <w:tc>
          <w:tcPr>
            <w:tcW w:w="10055"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rsidR="003619CE" w:rsidRPr="00EC38DF" w:rsidRDefault="003619CE" w:rsidP="003619CE">
            <w:pPr>
              <w:rPr>
                <w:rFonts w:ascii="Calibri" w:hAnsi="Calibri" w:cs="Calibri"/>
                <w:b/>
                <w:bCs/>
                <w:color w:val="000000"/>
              </w:rPr>
            </w:pPr>
            <w:r w:rsidRPr="00EC38DF">
              <w:rPr>
                <w:rFonts w:ascii="Calibri" w:hAnsi="Calibri" w:cs="Calibri"/>
                <w:b/>
                <w:bCs/>
                <w:color w:val="000000"/>
              </w:rPr>
              <w:t>3.</w:t>
            </w:r>
            <w:r w:rsidRPr="00EC38DF">
              <w:rPr>
                <w:b/>
                <w:bCs/>
                <w:color w:val="000000"/>
              </w:rPr>
              <w:t>  </w:t>
            </w:r>
            <w:r w:rsidRPr="00EC38DF">
              <w:rPr>
                <w:rFonts w:ascii="Calibri" w:hAnsi="Calibri" w:cs="Calibri"/>
                <w:b/>
                <w:bCs/>
                <w:color w:val="000000"/>
              </w:rPr>
              <w:t xml:space="preserve"> Νηπαγωγείο Νεοχωρίου</w:t>
            </w:r>
          </w:p>
        </w:tc>
      </w:tr>
      <w:tr w:rsidR="003619CE" w:rsidTr="003D242E">
        <w:trPr>
          <w:trHeight w:val="42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1</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ΑΛΛΑΓΗ ΣΠΑΣΜΕΝΟΥ ΤΖΑΜΙΟΥ</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00004238</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ΜΟΣΧΟΒΗΣ</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136,40</w:t>
            </w:r>
          </w:p>
        </w:tc>
        <w:tc>
          <w:tcPr>
            <w:tcW w:w="2127" w:type="dxa"/>
            <w:tcBorders>
              <w:top w:val="single" w:sz="4" w:space="0" w:color="auto"/>
              <w:left w:val="single" w:sz="4" w:space="0" w:color="auto"/>
              <w:bottom w:val="single" w:sz="4" w:space="0" w:color="auto"/>
              <w:right w:val="nil"/>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3619CE" w:rsidTr="003D242E">
        <w:trPr>
          <w:trHeight w:val="33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Σύνολο</w:t>
            </w:r>
          </w:p>
        </w:tc>
        <w:tc>
          <w:tcPr>
            <w:tcW w:w="1134" w:type="dxa"/>
            <w:tcBorders>
              <w:top w:val="nil"/>
              <w:left w:val="nil"/>
              <w:bottom w:val="single" w:sz="4" w:space="0" w:color="auto"/>
              <w:right w:val="nil"/>
            </w:tcBorders>
            <w:shd w:val="clear" w:color="000000" w:fill="FFFF00"/>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136,40</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 </w:t>
            </w:r>
          </w:p>
        </w:tc>
      </w:tr>
      <w:tr w:rsidR="003619CE" w:rsidTr="003D242E">
        <w:trPr>
          <w:trHeight w:val="330"/>
        </w:trPr>
        <w:tc>
          <w:tcPr>
            <w:tcW w:w="498" w:type="dxa"/>
            <w:tcBorders>
              <w:top w:val="nil"/>
              <w:left w:val="single" w:sz="4" w:space="0" w:color="auto"/>
              <w:bottom w:val="single" w:sz="4" w:space="0" w:color="auto"/>
              <w:right w:val="single" w:sz="4" w:space="0" w:color="auto"/>
            </w:tcBorders>
            <w:noWrap/>
            <w:vAlign w:val="bottom"/>
          </w:tcPr>
          <w:p w:rsidR="003619CE" w:rsidRDefault="003619CE" w:rsidP="003619CE">
            <w:pPr>
              <w:jc w:val="center"/>
              <w:rPr>
                <w:rFonts w:ascii="Calibri" w:hAnsi="Calibri" w:cs="Calibri"/>
                <w:b/>
                <w:bCs/>
                <w:color w:val="000000"/>
                <w:sz w:val="22"/>
                <w:szCs w:val="22"/>
              </w:rPr>
            </w:pPr>
          </w:p>
        </w:tc>
        <w:tc>
          <w:tcPr>
            <w:tcW w:w="2327" w:type="dxa"/>
            <w:tcBorders>
              <w:top w:val="nil"/>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p>
        </w:tc>
        <w:tc>
          <w:tcPr>
            <w:tcW w:w="1417" w:type="dxa"/>
            <w:tcBorders>
              <w:top w:val="nil"/>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r w:rsidRPr="00B23546">
              <w:rPr>
                <w:rFonts w:ascii="Calibri" w:hAnsi="Calibri" w:cs="Calibri"/>
                <w:b/>
                <w:bCs/>
                <w:color w:val="000000"/>
                <w:sz w:val="22"/>
                <w:szCs w:val="22"/>
              </w:rPr>
              <w:t>Γενικό σύνολο</w:t>
            </w:r>
            <w:r>
              <w:rPr>
                <w:rFonts w:ascii="Calibri" w:hAnsi="Calibri" w:cs="Calibri"/>
                <w:b/>
                <w:bCs/>
                <w:color w:val="000000"/>
                <w:sz w:val="22"/>
                <w:szCs w:val="22"/>
              </w:rPr>
              <w:t>:</w:t>
            </w:r>
            <w:r>
              <w:rPr>
                <w:rFonts w:ascii="Calibri" w:hAnsi="Calibri" w:cs="Calibri"/>
                <w:color w:val="000000"/>
                <w:sz w:val="22"/>
                <w:szCs w:val="22"/>
              </w:rPr>
              <w:t>΄</w:t>
            </w:r>
          </w:p>
        </w:tc>
        <w:tc>
          <w:tcPr>
            <w:tcW w:w="1134" w:type="dxa"/>
            <w:tcBorders>
              <w:top w:val="nil"/>
              <w:left w:val="nil"/>
              <w:bottom w:val="single" w:sz="4" w:space="0" w:color="auto"/>
              <w:right w:val="nil"/>
            </w:tcBorders>
            <w:shd w:val="clear" w:color="000000" w:fill="FFFF00"/>
            <w:noWrap/>
            <w:vAlign w:val="bottom"/>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136,40€</w:t>
            </w:r>
          </w:p>
        </w:tc>
        <w:tc>
          <w:tcPr>
            <w:tcW w:w="2127" w:type="dxa"/>
            <w:tcBorders>
              <w:top w:val="nil"/>
              <w:left w:val="single" w:sz="4" w:space="0" w:color="auto"/>
              <w:bottom w:val="single" w:sz="4" w:space="0" w:color="auto"/>
              <w:right w:val="nil"/>
            </w:tcBorders>
            <w:noWrap/>
            <w:vAlign w:val="bottom"/>
          </w:tcPr>
          <w:p w:rsidR="003619CE" w:rsidRDefault="00AD4098" w:rsidP="003619CE">
            <w:pPr>
              <w:jc w:val="right"/>
              <w:rPr>
                <w:rFonts w:ascii="Calibri" w:hAnsi="Calibri" w:cs="Calibri"/>
                <w:b/>
                <w:bCs/>
                <w:color w:val="000000"/>
                <w:sz w:val="22"/>
                <w:szCs w:val="22"/>
              </w:rPr>
            </w:pPr>
            <w:r>
              <w:rPr>
                <w:rFonts w:ascii="Calibri" w:hAnsi="Calibri" w:cs="Calibri"/>
                <w:b/>
                <w:bCs/>
                <w:color w:val="000000"/>
                <w:sz w:val="22"/>
                <w:szCs w:val="22"/>
              </w:rPr>
              <w:t>Υπόλοιπο:</w:t>
            </w:r>
            <w:r w:rsidR="003619CE">
              <w:rPr>
                <w:rFonts w:ascii="Calibri" w:hAnsi="Calibri" w:cs="Calibri"/>
                <w:b/>
                <w:bCs/>
                <w:color w:val="000000"/>
                <w:sz w:val="22"/>
                <w:szCs w:val="22"/>
              </w:rPr>
              <w:t>363,60€</w:t>
            </w:r>
          </w:p>
        </w:tc>
      </w:tr>
      <w:tr w:rsidR="003619CE" w:rsidTr="003D242E">
        <w:trPr>
          <w:trHeight w:val="690"/>
        </w:trPr>
        <w:tc>
          <w:tcPr>
            <w:tcW w:w="10055"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rsidR="003619CE" w:rsidRDefault="003619CE" w:rsidP="003619CE">
            <w:pPr>
              <w:rPr>
                <w:rFonts w:ascii="Calibri" w:hAnsi="Calibri" w:cs="Calibri"/>
                <w:b/>
                <w:bCs/>
                <w:color w:val="000000"/>
                <w:sz w:val="22"/>
                <w:szCs w:val="22"/>
              </w:rPr>
            </w:pPr>
            <w:r>
              <w:rPr>
                <w:rFonts w:ascii="Calibri" w:hAnsi="Calibri" w:cs="Calibri"/>
                <w:b/>
                <w:bCs/>
                <w:color w:val="000000"/>
                <w:sz w:val="22"/>
                <w:szCs w:val="22"/>
              </w:rPr>
              <w:t>4.</w:t>
            </w:r>
            <w:r>
              <w:rPr>
                <w:b/>
                <w:bCs/>
                <w:color w:val="000000"/>
                <w:sz w:val="22"/>
                <w:szCs w:val="22"/>
              </w:rPr>
              <w:t>   </w:t>
            </w:r>
            <w:r>
              <w:rPr>
                <w:rFonts w:ascii="Calibri" w:hAnsi="Calibri" w:cs="Calibri"/>
                <w:b/>
                <w:bCs/>
                <w:color w:val="000000"/>
                <w:sz w:val="22"/>
                <w:szCs w:val="22"/>
              </w:rPr>
              <w:t xml:space="preserve"> </w:t>
            </w:r>
            <w:r w:rsidRPr="00EC38DF">
              <w:rPr>
                <w:rFonts w:ascii="Calibri" w:hAnsi="Calibri" w:cs="Calibri"/>
                <w:b/>
                <w:bCs/>
                <w:color w:val="000000"/>
              </w:rPr>
              <w:t>1ο Νηπιαγωγείο Λεχαιν</w:t>
            </w:r>
            <w:r>
              <w:rPr>
                <w:rFonts w:ascii="Calibri" w:hAnsi="Calibri" w:cs="Calibri"/>
                <w:b/>
                <w:bCs/>
                <w:color w:val="000000"/>
              </w:rPr>
              <w:t>ώ</w:t>
            </w:r>
            <w:r w:rsidRPr="00EC38DF">
              <w:rPr>
                <w:rFonts w:ascii="Calibri" w:hAnsi="Calibri" w:cs="Calibri"/>
                <w:b/>
                <w:bCs/>
                <w:color w:val="000000"/>
              </w:rPr>
              <w:t>ν</w:t>
            </w:r>
          </w:p>
        </w:tc>
      </w:tr>
      <w:tr w:rsidR="003619CE" w:rsidTr="003D242E">
        <w:trPr>
          <w:trHeight w:val="300"/>
        </w:trPr>
        <w:tc>
          <w:tcPr>
            <w:tcW w:w="498" w:type="dxa"/>
            <w:tcBorders>
              <w:top w:val="single" w:sz="4" w:space="0" w:color="auto"/>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1</w:t>
            </w:r>
          </w:p>
        </w:tc>
        <w:tc>
          <w:tcPr>
            <w:tcW w:w="2327" w:type="dxa"/>
            <w:tcBorders>
              <w:top w:val="single" w:sz="4" w:space="0" w:color="auto"/>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ΠΡΟΜΗΘΕΙΑ ΥΛΙΚΩΝ ΓΙΑ ΣΧΟΛΙΚΕΣ ΕΟΡΤΕΣ</w:t>
            </w:r>
          </w:p>
        </w:tc>
        <w:tc>
          <w:tcPr>
            <w:tcW w:w="993"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4119</w:t>
            </w:r>
          </w:p>
        </w:tc>
        <w:tc>
          <w:tcPr>
            <w:tcW w:w="1417"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JUMBO AEE</w:t>
            </w:r>
          </w:p>
        </w:tc>
        <w:tc>
          <w:tcPr>
            <w:tcW w:w="1134" w:type="dxa"/>
            <w:tcBorders>
              <w:top w:val="single" w:sz="4" w:space="0" w:color="auto"/>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93,42</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2</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ΠΡΟΜΗΘΕΙΑ ΥΛΙΚΩΝ ΓΙΑ ΣΧΟΛΙΚΕΣ ΕΟΡΤΕΣ</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2695</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JUMBO AEE</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5,47</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Σύνολο  </w:t>
            </w:r>
          </w:p>
        </w:tc>
        <w:tc>
          <w:tcPr>
            <w:tcW w:w="1134" w:type="dxa"/>
            <w:tcBorders>
              <w:top w:val="nil"/>
              <w:left w:val="nil"/>
              <w:bottom w:val="single" w:sz="4" w:space="0" w:color="auto"/>
              <w:right w:val="nil"/>
            </w:tcBorders>
            <w:shd w:val="clear" w:color="000000" w:fill="FFFF00"/>
            <w:noWrap/>
            <w:vAlign w:val="bottom"/>
            <w:hideMark/>
          </w:tcPr>
          <w:p w:rsidR="003619CE" w:rsidRDefault="003619CE" w:rsidP="003619CE">
            <w:pPr>
              <w:jc w:val="right"/>
              <w:rPr>
                <w:rFonts w:ascii="Calibri" w:hAnsi="Calibri" w:cs="Calibri"/>
                <w:b/>
                <w:bCs/>
                <w:sz w:val="22"/>
                <w:szCs w:val="22"/>
              </w:rPr>
            </w:pPr>
            <w:r>
              <w:rPr>
                <w:rFonts w:ascii="Calibri" w:hAnsi="Calibri" w:cs="Calibri"/>
                <w:b/>
                <w:bCs/>
                <w:sz w:val="22"/>
                <w:szCs w:val="22"/>
              </w:rPr>
              <w:t>98,89</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 </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3</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ΠΡΟΜΗΘΕΙΑ ΜΙΚΡΟΥΛΙΚΩΝ ΚΑΙ ΦΑΡΜΑΚΕΥΤΙΚΟΥ ΥΛΙΚΟΥ</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00/94</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22/6/2026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ΛΕΥΚΑΔΙΤΗ ΓΕΩΡΓΙΑ</w:t>
            </w:r>
          </w:p>
        </w:tc>
        <w:tc>
          <w:tcPr>
            <w:tcW w:w="1134"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b/>
                <w:bCs/>
                <w:sz w:val="22"/>
                <w:szCs w:val="22"/>
              </w:rPr>
            </w:pPr>
            <w:r>
              <w:rPr>
                <w:rFonts w:ascii="Calibri" w:hAnsi="Calibri" w:cs="Calibri"/>
                <w:b/>
                <w:bCs/>
                <w:sz w:val="22"/>
                <w:szCs w:val="22"/>
              </w:rPr>
              <w:t>55,6</w:t>
            </w:r>
          </w:p>
        </w:tc>
        <w:tc>
          <w:tcPr>
            <w:tcW w:w="2127" w:type="dxa"/>
            <w:tcBorders>
              <w:top w:val="nil"/>
              <w:left w:val="nil"/>
              <w:bottom w:val="single" w:sz="4" w:space="0" w:color="auto"/>
              <w:right w:val="nil"/>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3619CE" w:rsidTr="003D242E">
        <w:trPr>
          <w:trHeight w:val="315"/>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4</w:t>
            </w:r>
          </w:p>
        </w:tc>
        <w:tc>
          <w:tcPr>
            <w:tcW w:w="2327" w:type="dxa"/>
            <w:tcBorders>
              <w:top w:val="nil"/>
              <w:left w:val="nil"/>
              <w:bottom w:val="single" w:sz="4" w:space="0" w:color="auto"/>
              <w:right w:val="single" w:sz="4" w:space="0" w:color="auto"/>
            </w:tcBorders>
            <w:noWrap/>
            <w:vAlign w:val="bottom"/>
            <w:hideMark/>
          </w:tcPr>
          <w:p w:rsidR="003619CE" w:rsidRPr="00EC38DF" w:rsidRDefault="003619CE" w:rsidP="003619CE">
            <w:pPr>
              <w:rPr>
                <w:rFonts w:ascii="Calibri" w:hAnsi="Calibri" w:cs="Calibri"/>
                <w:color w:val="000000"/>
                <w:sz w:val="22"/>
                <w:szCs w:val="22"/>
                <w:lang w:val="en-US"/>
              </w:rPr>
            </w:pPr>
            <w:r w:rsidRPr="00EC38DF">
              <w:rPr>
                <w:rFonts w:ascii="Calibri" w:hAnsi="Calibri" w:cs="Calibri"/>
                <w:color w:val="000000"/>
                <w:sz w:val="22"/>
                <w:szCs w:val="22"/>
                <w:lang w:val="en-US"/>
              </w:rPr>
              <w:t>EXTENDER TR-LINK,PARTY SPEAKER</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014203</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PUBLIC RETAIL A.E</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144,78</w:t>
            </w:r>
          </w:p>
        </w:tc>
        <w:tc>
          <w:tcPr>
            <w:tcW w:w="2127" w:type="dxa"/>
            <w:tcBorders>
              <w:top w:val="nil"/>
              <w:left w:val="single" w:sz="4" w:space="0" w:color="auto"/>
              <w:bottom w:val="single" w:sz="4" w:space="0" w:color="auto"/>
              <w:right w:val="nil"/>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3619CE" w:rsidTr="003D242E">
        <w:trPr>
          <w:trHeight w:val="315"/>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Σύνολο  </w:t>
            </w:r>
          </w:p>
        </w:tc>
        <w:tc>
          <w:tcPr>
            <w:tcW w:w="1134" w:type="dxa"/>
            <w:tcBorders>
              <w:top w:val="nil"/>
              <w:left w:val="nil"/>
              <w:bottom w:val="single" w:sz="4" w:space="0" w:color="auto"/>
              <w:right w:val="single" w:sz="4" w:space="0" w:color="auto"/>
            </w:tcBorders>
            <w:shd w:val="clear" w:color="000000" w:fill="FFFF00"/>
            <w:noWrap/>
            <w:vAlign w:val="bottom"/>
            <w:hideMark/>
          </w:tcPr>
          <w:p w:rsidR="003619CE" w:rsidRDefault="003619CE" w:rsidP="003619CE">
            <w:pPr>
              <w:jc w:val="right"/>
              <w:rPr>
                <w:rFonts w:ascii="Calibri" w:hAnsi="Calibri" w:cs="Calibri"/>
                <w:b/>
                <w:bCs/>
                <w:sz w:val="22"/>
                <w:szCs w:val="22"/>
              </w:rPr>
            </w:pPr>
            <w:r>
              <w:rPr>
                <w:rFonts w:ascii="Calibri" w:hAnsi="Calibri" w:cs="Calibri"/>
                <w:b/>
                <w:bCs/>
                <w:sz w:val="22"/>
                <w:szCs w:val="22"/>
              </w:rPr>
              <w:t>200,38</w:t>
            </w:r>
          </w:p>
        </w:tc>
        <w:tc>
          <w:tcPr>
            <w:tcW w:w="2127" w:type="dxa"/>
            <w:tcBorders>
              <w:top w:val="nil"/>
              <w:left w:val="nil"/>
              <w:bottom w:val="single" w:sz="4" w:space="0" w:color="auto"/>
              <w:right w:val="single" w:sz="4" w:space="0" w:color="auto"/>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 </w:t>
            </w:r>
          </w:p>
        </w:tc>
      </w:tr>
      <w:tr w:rsidR="003619CE" w:rsidTr="003D242E">
        <w:trPr>
          <w:trHeight w:val="315"/>
        </w:trPr>
        <w:tc>
          <w:tcPr>
            <w:tcW w:w="498" w:type="dxa"/>
            <w:tcBorders>
              <w:top w:val="nil"/>
              <w:left w:val="single" w:sz="4" w:space="0" w:color="auto"/>
              <w:bottom w:val="single" w:sz="4" w:space="0" w:color="auto"/>
              <w:right w:val="single" w:sz="4" w:space="0" w:color="auto"/>
            </w:tcBorders>
            <w:noWrap/>
            <w:vAlign w:val="bottom"/>
          </w:tcPr>
          <w:p w:rsidR="003619CE" w:rsidRDefault="003619CE" w:rsidP="003619CE">
            <w:pPr>
              <w:jc w:val="center"/>
              <w:rPr>
                <w:rFonts w:ascii="Calibri" w:hAnsi="Calibri" w:cs="Calibri"/>
                <w:b/>
                <w:bCs/>
                <w:color w:val="000000"/>
                <w:sz w:val="22"/>
                <w:szCs w:val="22"/>
              </w:rPr>
            </w:pPr>
          </w:p>
        </w:tc>
        <w:tc>
          <w:tcPr>
            <w:tcW w:w="2327" w:type="dxa"/>
            <w:tcBorders>
              <w:top w:val="nil"/>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p>
        </w:tc>
        <w:tc>
          <w:tcPr>
            <w:tcW w:w="1417" w:type="dxa"/>
            <w:tcBorders>
              <w:top w:val="nil"/>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r w:rsidRPr="00B23546">
              <w:rPr>
                <w:rFonts w:ascii="Calibri" w:hAnsi="Calibri" w:cs="Calibri"/>
                <w:b/>
                <w:bCs/>
                <w:color w:val="000000"/>
                <w:sz w:val="22"/>
                <w:szCs w:val="22"/>
              </w:rPr>
              <w:t>Γενικό σύνολο</w:t>
            </w:r>
            <w:r>
              <w:rPr>
                <w:rFonts w:ascii="Calibri" w:hAnsi="Calibri" w:cs="Calibri"/>
                <w:b/>
                <w:bCs/>
                <w:color w:val="000000"/>
                <w:sz w:val="22"/>
                <w:szCs w:val="22"/>
              </w:rPr>
              <w:t>:</w:t>
            </w:r>
          </w:p>
        </w:tc>
        <w:tc>
          <w:tcPr>
            <w:tcW w:w="1134" w:type="dxa"/>
            <w:tcBorders>
              <w:top w:val="nil"/>
              <w:left w:val="nil"/>
              <w:bottom w:val="single" w:sz="4" w:space="0" w:color="auto"/>
              <w:right w:val="single" w:sz="4" w:space="0" w:color="auto"/>
            </w:tcBorders>
            <w:shd w:val="clear" w:color="000000" w:fill="FFFF00"/>
            <w:noWrap/>
            <w:vAlign w:val="bottom"/>
          </w:tcPr>
          <w:p w:rsidR="003619CE" w:rsidRDefault="00B418B8" w:rsidP="003619CE">
            <w:pPr>
              <w:jc w:val="right"/>
              <w:rPr>
                <w:rFonts w:ascii="Calibri" w:hAnsi="Calibri" w:cs="Calibri"/>
                <w:b/>
                <w:bCs/>
                <w:sz w:val="22"/>
                <w:szCs w:val="22"/>
              </w:rPr>
            </w:pPr>
            <w:r>
              <w:rPr>
                <w:rFonts w:ascii="Calibri" w:hAnsi="Calibri" w:cs="Calibri"/>
                <w:b/>
                <w:bCs/>
                <w:sz w:val="22"/>
                <w:szCs w:val="22"/>
              </w:rPr>
              <w:t>299,27€</w:t>
            </w:r>
          </w:p>
        </w:tc>
        <w:tc>
          <w:tcPr>
            <w:tcW w:w="2127" w:type="dxa"/>
            <w:tcBorders>
              <w:top w:val="nil"/>
              <w:left w:val="nil"/>
              <w:bottom w:val="single" w:sz="4" w:space="0" w:color="auto"/>
              <w:right w:val="single" w:sz="4" w:space="0" w:color="auto"/>
            </w:tcBorders>
            <w:vAlign w:val="center"/>
          </w:tcPr>
          <w:p w:rsidR="003619CE" w:rsidRDefault="00B418B8" w:rsidP="003619CE">
            <w:pPr>
              <w:jc w:val="right"/>
              <w:rPr>
                <w:rFonts w:ascii="Calibri" w:hAnsi="Calibri" w:cs="Calibri"/>
                <w:b/>
                <w:bCs/>
                <w:color w:val="080000"/>
                <w:sz w:val="22"/>
                <w:szCs w:val="22"/>
              </w:rPr>
            </w:pPr>
            <w:r>
              <w:rPr>
                <w:rFonts w:ascii="Calibri" w:hAnsi="Calibri" w:cs="Calibri"/>
                <w:b/>
                <w:bCs/>
                <w:color w:val="000000"/>
                <w:sz w:val="22"/>
                <w:szCs w:val="22"/>
              </w:rPr>
              <w:t>Υπόλοιπο:200,73€</w:t>
            </w:r>
          </w:p>
        </w:tc>
      </w:tr>
      <w:tr w:rsidR="003619CE" w:rsidTr="003D242E">
        <w:trPr>
          <w:trHeight w:val="570"/>
        </w:trPr>
        <w:tc>
          <w:tcPr>
            <w:tcW w:w="10055" w:type="dxa"/>
            <w:gridSpan w:val="7"/>
            <w:tcBorders>
              <w:top w:val="nil"/>
              <w:left w:val="single" w:sz="8" w:space="0" w:color="auto"/>
              <w:bottom w:val="single" w:sz="8" w:space="0" w:color="auto"/>
              <w:right w:val="single" w:sz="8" w:space="0" w:color="000000"/>
            </w:tcBorders>
            <w:shd w:val="clear" w:color="000000" w:fill="E7E6E6"/>
            <w:vAlign w:val="center"/>
            <w:hideMark/>
          </w:tcPr>
          <w:p w:rsidR="003619CE" w:rsidRPr="00EC38DF" w:rsidRDefault="003619CE" w:rsidP="003619CE">
            <w:pPr>
              <w:rPr>
                <w:rFonts w:ascii="Calibri" w:hAnsi="Calibri" w:cs="Calibri"/>
                <w:b/>
                <w:bCs/>
                <w:color w:val="000000"/>
              </w:rPr>
            </w:pPr>
            <w:r>
              <w:rPr>
                <w:rFonts w:ascii="Calibri" w:hAnsi="Calibri" w:cs="Calibri"/>
                <w:b/>
                <w:bCs/>
                <w:color w:val="000000"/>
              </w:rPr>
              <w:t>5</w:t>
            </w:r>
            <w:r w:rsidRPr="00EC38DF">
              <w:rPr>
                <w:rFonts w:ascii="Calibri" w:hAnsi="Calibri" w:cs="Calibri"/>
                <w:b/>
                <w:bCs/>
                <w:color w:val="000000"/>
              </w:rPr>
              <w:t>.</w:t>
            </w:r>
            <w:r w:rsidRPr="00EC38DF">
              <w:rPr>
                <w:b/>
                <w:bCs/>
                <w:color w:val="000000"/>
              </w:rPr>
              <w:t>   </w:t>
            </w:r>
            <w:r w:rsidRPr="00EC38DF">
              <w:rPr>
                <w:rFonts w:ascii="Calibri" w:hAnsi="Calibri" w:cs="Calibri"/>
                <w:b/>
                <w:bCs/>
                <w:color w:val="000000"/>
              </w:rPr>
              <w:t xml:space="preserve"> 1ο Νηπιαγωγείο Ανδραβίδας</w:t>
            </w:r>
          </w:p>
        </w:tc>
      </w:tr>
      <w:tr w:rsidR="003619CE" w:rsidTr="003D242E">
        <w:trPr>
          <w:trHeight w:val="300"/>
        </w:trPr>
        <w:tc>
          <w:tcPr>
            <w:tcW w:w="498" w:type="dxa"/>
            <w:tcBorders>
              <w:top w:val="single" w:sz="4" w:space="0" w:color="auto"/>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1</w:t>
            </w:r>
          </w:p>
        </w:tc>
        <w:tc>
          <w:tcPr>
            <w:tcW w:w="2327" w:type="dxa"/>
            <w:tcBorders>
              <w:top w:val="single" w:sz="4" w:space="0" w:color="auto"/>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ΤΕΧΝΙΚΕΣ ΥΠΗΡΕΣΙΕΣ</w:t>
            </w:r>
          </w:p>
        </w:tc>
        <w:tc>
          <w:tcPr>
            <w:tcW w:w="993"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353</w:t>
            </w:r>
          </w:p>
        </w:tc>
        <w:tc>
          <w:tcPr>
            <w:tcW w:w="1417"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18/6/2026</w:t>
            </w:r>
          </w:p>
        </w:tc>
        <w:tc>
          <w:tcPr>
            <w:tcW w:w="1559"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ΡΑΚΩΒΟΛΙΟΣ ΝΙΚΟΛΑΟΣ</w:t>
            </w:r>
          </w:p>
        </w:tc>
        <w:tc>
          <w:tcPr>
            <w:tcW w:w="1134" w:type="dxa"/>
            <w:tcBorders>
              <w:top w:val="single" w:sz="4" w:space="0" w:color="auto"/>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37,2</w:t>
            </w:r>
          </w:p>
        </w:tc>
        <w:tc>
          <w:tcPr>
            <w:tcW w:w="2127" w:type="dxa"/>
            <w:tcBorders>
              <w:top w:val="single" w:sz="4" w:space="0" w:color="auto"/>
              <w:left w:val="single" w:sz="4" w:space="0" w:color="auto"/>
              <w:bottom w:val="single" w:sz="4" w:space="0" w:color="auto"/>
              <w:right w:val="nil"/>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070.2410114001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3619CE" w:rsidRDefault="00A95A34" w:rsidP="003619CE">
            <w:pPr>
              <w:jc w:val="right"/>
              <w:rPr>
                <w:rFonts w:ascii="Calibri" w:hAnsi="Calibri" w:cs="Calibri"/>
                <w:color w:val="000000"/>
                <w:sz w:val="22"/>
                <w:szCs w:val="22"/>
              </w:rPr>
            </w:pPr>
            <w:r>
              <w:rPr>
                <w:rFonts w:ascii="Calibri" w:hAnsi="Calibri" w:cs="Calibri"/>
                <w:color w:val="000000"/>
                <w:sz w:val="22"/>
                <w:szCs w:val="22"/>
              </w:rPr>
              <w:t>Σύνολο</w:t>
            </w:r>
            <w:r w:rsidR="003619CE">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37,2</w:t>
            </w:r>
          </w:p>
        </w:tc>
        <w:tc>
          <w:tcPr>
            <w:tcW w:w="2127" w:type="dxa"/>
            <w:tcBorders>
              <w:top w:val="nil"/>
              <w:left w:val="single" w:sz="4" w:space="0" w:color="auto"/>
              <w:bottom w:val="single" w:sz="4" w:space="0" w:color="auto"/>
              <w:right w:val="nil"/>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 </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lastRenderedPageBreak/>
              <w:t>2</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ΜΠΑΛΟΝΙΑ ΗΛΙΟΝ</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17/6/2026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ΞΕΝΟΣ ΑΛΕΞΑΝΔΡΟΣ</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99,2</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3</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ΖΑΧΑΡΩΔΗ</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13</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17/6/2026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ΠΑΣΠΑΛΙΑΡΗ ΘΕΟΔΩΡΑ</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58,59</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4</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ΖΑΧΑΡΩΔΗ</w:t>
            </w:r>
            <w:r w:rsidR="00265373">
              <w:rPr>
                <w:rFonts w:ascii="Calibri" w:hAnsi="Calibri" w:cs="Calibri"/>
                <w:color w:val="000000"/>
                <w:sz w:val="22"/>
                <w:szCs w:val="22"/>
              </w:rPr>
              <w:t>, ΠΙΣΤΩΤΙΚΟ ΤΙΜΟΛΟΓΙΟ (σχετ. το 14/22-6-2026 ΤΙΜ)</w:t>
            </w:r>
          </w:p>
        </w:tc>
        <w:tc>
          <w:tcPr>
            <w:tcW w:w="993" w:type="dxa"/>
            <w:tcBorders>
              <w:top w:val="nil"/>
              <w:left w:val="nil"/>
              <w:bottom w:val="single" w:sz="4" w:space="0" w:color="auto"/>
              <w:right w:val="single" w:sz="4" w:space="0" w:color="auto"/>
            </w:tcBorders>
            <w:shd w:val="clear" w:color="000000" w:fill="D0CECE"/>
            <w:noWrap/>
            <w:vAlign w:val="bottom"/>
            <w:hideMark/>
          </w:tcPr>
          <w:p w:rsidR="003619CE" w:rsidRPr="00265373" w:rsidRDefault="003619CE" w:rsidP="003619CE">
            <w:pPr>
              <w:jc w:val="right"/>
              <w:rPr>
                <w:rFonts w:ascii="Calibri" w:hAnsi="Calibri" w:cs="Calibri"/>
                <w:color w:val="000000"/>
                <w:sz w:val="22"/>
                <w:szCs w:val="22"/>
              </w:rPr>
            </w:pPr>
            <w:r w:rsidRPr="00265373">
              <w:rPr>
                <w:rFonts w:ascii="Calibri" w:hAnsi="Calibri" w:cs="Calibri"/>
                <w:color w:val="000000"/>
                <w:sz w:val="22"/>
                <w:szCs w:val="22"/>
              </w:rPr>
              <w:t>1</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22/6/2026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ΠΑΣΠΑΛΙΑΡΗ ΘΕΟΔΩΡΑ</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-58,59</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5</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ΖΑΧΑΡΩΔΗ</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14</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22/6/2026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ΠΑΣΠΑΛΙΑΡΗ ΘΕΟΔΩΡΑ</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20,8</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070.2420908001</w:t>
            </w:r>
          </w:p>
        </w:tc>
      </w:tr>
      <w:tr w:rsidR="003619CE" w:rsidTr="003D242E">
        <w:trPr>
          <w:trHeight w:val="315"/>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3619CE" w:rsidRDefault="00A95A34" w:rsidP="003619CE">
            <w:pPr>
              <w:jc w:val="right"/>
              <w:rPr>
                <w:rFonts w:ascii="Calibri" w:hAnsi="Calibri" w:cs="Calibri"/>
                <w:color w:val="000000"/>
                <w:sz w:val="22"/>
                <w:szCs w:val="22"/>
              </w:rPr>
            </w:pPr>
            <w:r>
              <w:rPr>
                <w:rFonts w:ascii="Calibri" w:hAnsi="Calibri" w:cs="Calibri"/>
                <w:color w:val="000000"/>
                <w:sz w:val="22"/>
                <w:szCs w:val="22"/>
              </w:rPr>
              <w:t>Σύνολο</w:t>
            </w:r>
            <w:r w:rsidR="003619CE">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120</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 </w:t>
            </w:r>
          </w:p>
        </w:tc>
      </w:tr>
      <w:tr w:rsidR="00A95A34" w:rsidTr="003D242E">
        <w:trPr>
          <w:trHeight w:val="315"/>
        </w:trPr>
        <w:tc>
          <w:tcPr>
            <w:tcW w:w="498" w:type="dxa"/>
            <w:tcBorders>
              <w:top w:val="nil"/>
              <w:left w:val="single" w:sz="4" w:space="0" w:color="auto"/>
              <w:bottom w:val="single" w:sz="4" w:space="0" w:color="auto"/>
              <w:right w:val="single" w:sz="4" w:space="0" w:color="auto"/>
            </w:tcBorders>
            <w:noWrap/>
            <w:vAlign w:val="bottom"/>
          </w:tcPr>
          <w:p w:rsidR="00A95A34" w:rsidRDefault="00A95A34" w:rsidP="003619CE">
            <w:pPr>
              <w:jc w:val="center"/>
              <w:rPr>
                <w:rFonts w:ascii="Calibri" w:hAnsi="Calibri" w:cs="Calibri"/>
                <w:b/>
                <w:bCs/>
                <w:color w:val="000000"/>
                <w:sz w:val="22"/>
                <w:szCs w:val="22"/>
              </w:rPr>
            </w:pPr>
          </w:p>
        </w:tc>
        <w:tc>
          <w:tcPr>
            <w:tcW w:w="2327" w:type="dxa"/>
            <w:tcBorders>
              <w:top w:val="nil"/>
              <w:left w:val="nil"/>
              <w:bottom w:val="single" w:sz="4" w:space="0" w:color="auto"/>
              <w:right w:val="single" w:sz="4" w:space="0" w:color="auto"/>
            </w:tcBorders>
            <w:noWrap/>
            <w:vAlign w:val="bottom"/>
          </w:tcPr>
          <w:p w:rsidR="00A95A34" w:rsidRDefault="00A95A34" w:rsidP="003619CE">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noWrap/>
            <w:vAlign w:val="bottom"/>
          </w:tcPr>
          <w:p w:rsidR="00A95A34" w:rsidRDefault="00A95A34" w:rsidP="003619CE">
            <w:pPr>
              <w:jc w:val="right"/>
              <w:rPr>
                <w:rFonts w:ascii="Calibri" w:hAnsi="Calibri" w:cs="Calibri"/>
                <w:color w:val="000000"/>
                <w:sz w:val="22"/>
                <w:szCs w:val="22"/>
              </w:rPr>
            </w:pPr>
          </w:p>
        </w:tc>
        <w:tc>
          <w:tcPr>
            <w:tcW w:w="1417" w:type="dxa"/>
            <w:tcBorders>
              <w:top w:val="nil"/>
              <w:left w:val="nil"/>
              <w:bottom w:val="single" w:sz="4" w:space="0" w:color="auto"/>
              <w:right w:val="single" w:sz="4" w:space="0" w:color="auto"/>
            </w:tcBorders>
            <w:noWrap/>
            <w:vAlign w:val="bottom"/>
          </w:tcPr>
          <w:p w:rsidR="00A95A34" w:rsidRDefault="00A95A34" w:rsidP="003619CE">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bottom"/>
          </w:tcPr>
          <w:p w:rsidR="00A95A34" w:rsidRDefault="00A95A34" w:rsidP="003619CE">
            <w:pPr>
              <w:jc w:val="right"/>
              <w:rPr>
                <w:rFonts w:ascii="Calibri" w:hAnsi="Calibri" w:cs="Calibri"/>
                <w:color w:val="000000"/>
                <w:sz w:val="22"/>
                <w:szCs w:val="22"/>
              </w:rPr>
            </w:pPr>
            <w:r w:rsidRPr="00B23546">
              <w:rPr>
                <w:rFonts w:ascii="Calibri" w:hAnsi="Calibri" w:cs="Calibri"/>
                <w:b/>
                <w:bCs/>
                <w:color w:val="000000"/>
                <w:sz w:val="22"/>
                <w:szCs w:val="22"/>
              </w:rPr>
              <w:t>Γενικό σύνολο</w:t>
            </w:r>
            <w:r>
              <w:rPr>
                <w:rFonts w:ascii="Calibri" w:hAnsi="Calibri" w:cs="Calibri"/>
                <w:b/>
                <w:bCs/>
                <w:color w:val="000000"/>
                <w:sz w:val="22"/>
                <w:szCs w:val="22"/>
              </w:rPr>
              <w:t>:</w:t>
            </w:r>
          </w:p>
        </w:tc>
        <w:tc>
          <w:tcPr>
            <w:tcW w:w="1134" w:type="dxa"/>
            <w:tcBorders>
              <w:top w:val="nil"/>
              <w:left w:val="nil"/>
              <w:bottom w:val="single" w:sz="4" w:space="0" w:color="auto"/>
              <w:right w:val="nil"/>
            </w:tcBorders>
            <w:shd w:val="clear" w:color="000000" w:fill="FFFF00"/>
            <w:noWrap/>
            <w:vAlign w:val="bottom"/>
          </w:tcPr>
          <w:p w:rsidR="00A95A34" w:rsidRDefault="00A95A34" w:rsidP="003619CE">
            <w:pPr>
              <w:jc w:val="right"/>
              <w:rPr>
                <w:rFonts w:ascii="Calibri" w:hAnsi="Calibri" w:cs="Calibri"/>
                <w:b/>
                <w:bCs/>
                <w:color w:val="000000"/>
                <w:sz w:val="22"/>
                <w:szCs w:val="22"/>
              </w:rPr>
            </w:pPr>
            <w:r>
              <w:rPr>
                <w:rFonts w:ascii="Calibri" w:hAnsi="Calibri" w:cs="Calibri"/>
                <w:b/>
                <w:bCs/>
                <w:color w:val="000000"/>
                <w:sz w:val="22"/>
                <w:szCs w:val="22"/>
              </w:rPr>
              <w:t>157,20€</w:t>
            </w:r>
          </w:p>
        </w:tc>
        <w:tc>
          <w:tcPr>
            <w:tcW w:w="2127" w:type="dxa"/>
            <w:tcBorders>
              <w:top w:val="nil"/>
              <w:left w:val="single" w:sz="4" w:space="0" w:color="auto"/>
              <w:bottom w:val="single" w:sz="4" w:space="0" w:color="auto"/>
              <w:right w:val="nil"/>
            </w:tcBorders>
            <w:noWrap/>
            <w:vAlign w:val="bottom"/>
          </w:tcPr>
          <w:p w:rsidR="00A95A34" w:rsidRDefault="00A95A34" w:rsidP="003619CE">
            <w:pPr>
              <w:jc w:val="right"/>
              <w:rPr>
                <w:rFonts w:ascii="Calibri" w:hAnsi="Calibri" w:cs="Calibri"/>
                <w:b/>
                <w:bCs/>
                <w:color w:val="000000"/>
                <w:sz w:val="22"/>
                <w:szCs w:val="22"/>
              </w:rPr>
            </w:pPr>
            <w:r>
              <w:rPr>
                <w:rFonts w:ascii="Calibri" w:hAnsi="Calibri" w:cs="Calibri"/>
                <w:b/>
                <w:bCs/>
                <w:color w:val="000000"/>
                <w:sz w:val="22"/>
                <w:szCs w:val="22"/>
              </w:rPr>
              <w:t>Υπόλοιπο:342,80€</w:t>
            </w:r>
          </w:p>
        </w:tc>
      </w:tr>
      <w:tr w:rsidR="003619CE" w:rsidTr="003D242E">
        <w:trPr>
          <w:trHeight w:val="315"/>
        </w:trPr>
        <w:tc>
          <w:tcPr>
            <w:tcW w:w="10055" w:type="dxa"/>
            <w:gridSpan w:val="7"/>
            <w:tcBorders>
              <w:top w:val="nil"/>
              <w:left w:val="single" w:sz="8" w:space="0" w:color="auto"/>
              <w:bottom w:val="single" w:sz="8" w:space="0" w:color="auto"/>
              <w:right w:val="single" w:sz="8" w:space="0" w:color="000000"/>
            </w:tcBorders>
            <w:shd w:val="clear" w:color="000000" w:fill="E7E6E6"/>
            <w:vAlign w:val="center"/>
            <w:hideMark/>
          </w:tcPr>
          <w:p w:rsidR="003619CE" w:rsidRPr="00EC38DF" w:rsidRDefault="00265373" w:rsidP="003619CE">
            <w:pPr>
              <w:rPr>
                <w:rFonts w:ascii="Calibri" w:hAnsi="Calibri" w:cs="Calibri"/>
                <w:b/>
                <w:bCs/>
                <w:color w:val="000000"/>
              </w:rPr>
            </w:pPr>
            <w:r>
              <w:rPr>
                <w:rFonts w:ascii="Calibri" w:hAnsi="Calibri" w:cs="Calibri"/>
                <w:b/>
                <w:bCs/>
                <w:color w:val="000000"/>
              </w:rPr>
              <w:t>6</w:t>
            </w:r>
            <w:r w:rsidR="003619CE" w:rsidRPr="00EC38DF">
              <w:rPr>
                <w:rFonts w:ascii="Calibri" w:hAnsi="Calibri" w:cs="Calibri"/>
                <w:b/>
                <w:bCs/>
                <w:color w:val="000000"/>
              </w:rPr>
              <w:t xml:space="preserve">. </w:t>
            </w:r>
            <w:r w:rsidR="003619CE">
              <w:rPr>
                <w:rFonts w:ascii="Calibri" w:hAnsi="Calibri" w:cs="Calibri"/>
                <w:b/>
                <w:bCs/>
                <w:color w:val="000000"/>
              </w:rPr>
              <w:t xml:space="preserve">    </w:t>
            </w:r>
            <w:r w:rsidR="003619CE" w:rsidRPr="00EC38DF">
              <w:rPr>
                <w:rFonts w:ascii="Calibri" w:hAnsi="Calibri" w:cs="Calibri"/>
                <w:b/>
                <w:bCs/>
                <w:color w:val="000000"/>
              </w:rPr>
              <w:t>Δ</w:t>
            </w:r>
            <w:r w:rsidR="003619CE">
              <w:rPr>
                <w:rFonts w:ascii="Calibri" w:hAnsi="Calibri" w:cs="Calibri"/>
                <w:b/>
                <w:bCs/>
                <w:color w:val="000000"/>
              </w:rPr>
              <w:t xml:space="preserve">ημοτικό σχολείο </w:t>
            </w:r>
            <w:r w:rsidR="003619CE" w:rsidRPr="00EC38DF">
              <w:rPr>
                <w:rFonts w:ascii="Calibri" w:hAnsi="Calibri" w:cs="Calibri"/>
                <w:b/>
                <w:bCs/>
                <w:color w:val="000000"/>
              </w:rPr>
              <w:t xml:space="preserve"> Μ</w:t>
            </w:r>
            <w:r w:rsidR="003619CE">
              <w:rPr>
                <w:rFonts w:ascii="Calibri" w:hAnsi="Calibri" w:cs="Calibri"/>
                <w:b/>
                <w:bCs/>
                <w:color w:val="000000"/>
              </w:rPr>
              <w:t>υρσίνης</w:t>
            </w:r>
          </w:p>
        </w:tc>
      </w:tr>
      <w:tr w:rsidR="003619CE" w:rsidTr="003D242E">
        <w:trPr>
          <w:trHeight w:val="300"/>
        </w:trPr>
        <w:tc>
          <w:tcPr>
            <w:tcW w:w="498" w:type="dxa"/>
            <w:tcBorders>
              <w:top w:val="single" w:sz="4" w:space="0" w:color="auto"/>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1.</w:t>
            </w:r>
          </w:p>
        </w:tc>
        <w:tc>
          <w:tcPr>
            <w:tcW w:w="2327" w:type="dxa"/>
            <w:tcBorders>
              <w:top w:val="single" w:sz="4" w:space="0" w:color="auto"/>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Switch</w:t>
            </w:r>
          </w:p>
        </w:tc>
        <w:tc>
          <w:tcPr>
            <w:tcW w:w="993"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90766</w:t>
            </w:r>
          </w:p>
        </w:tc>
        <w:tc>
          <w:tcPr>
            <w:tcW w:w="1417"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22/6/2026</w:t>
            </w:r>
          </w:p>
        </w:tc>
        <w:tc>
          <w:tcPr>
            <w:tcW w:w="1559" w:type="dxa"/>
            <w:tcBorders>
              <w:top w:val="single" w:sz="4" w:space="0" w:color="auto"/>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HELLASPHONE IKE</w:t>
            </w:r>
          </w:p>
        </w:tc>
        <w:tc>
          <w:tcPr>
            <w:tcW w:w="1134" w:type="dxa"/>
            <w:tcBorders>
              <w:top w:val="single" w:sz="4" w:space="0" w:color="auto"/>
              <w:left w:val="nil"/>
              <w:bottom w:val="single" w:sz="4" w:space="0" w:color="auto"/>
              <w:right w:val="nil"/>
            </w:tcBorders>
            <w:noWrap/>
            <w:vAlign w:val="bottom"/>
            <w:hideMark/>
          </w:tcPr>
          <w:p w:rsidR="003619CE" w:rsidRPr="004233EE" w:rsidRDefault="003619CE" w:rsidP="003619CE">
            <w:pPr>
              <w:jc w:val="right"/>
              <w:rPr>
                <w:rFonts w:ascii="Calibri" w:hAnsi="Calibri" w:cs="Calibri"/>
                <w:color w:val="000000"/>
                <w:sz w:val="22"/>
                <w:szCs w:val="22"/>
                <w:lang w:val="en-US"/>
              </w:rPr>
            </w:pPr>
            <w:r>
              <w:rPr>
                <w:rFonts w:ascii="Calibri" w:hAnsi="Calibri" w:cs="Calibri"/>
                <w:color w:val="000000"/>
                <w:sz w:val="22"/>
                <w:szCs w:val="22"/>
              </w:rPr>
              <w:t>134,79</w:t>
            </w:r>
          </w:p>
        </w:tc>
        <w:tc>
          <w:tcPr>
            <w:tcW w:w="2127" w:type="dxa"/>
            <w:tcBorders>
              <w:top w:val="single" w:sz="4" w:space="0" w:color="auto"/>
              <w:left w:val="single" w:sz="4" w:space="0" w:color="auto"/>
              <w:bottom w:val="single" w:sz="4" w:space="0" w:color="auto"/>
              <w:right w:val="nil"/>
            </w:tcBorders>
            <w:vAlign w:val="center"/>
            <w:hideMark/>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070.2420908001</w:t>
            </w:r>
          </w:p>
        </w:tc>
      </w:tr>
      <w:tr w:rsidR="003619CE" w:rsidTr="003D242E">
        <w:trPr>
          <w:trHeight w:val="300"/>
        </w:trPr>
        <w:tc>
          <w:tcPr>
            <w:tcW w:w="498" w:type="dxa"/>
            <w:tcBorders>
              <w:top w:val="single" w:sz="4" w:space="0" w:color="auto"/>
              <w:left w:val="single" w:sz="4" w:space="0" w:color="auto"/>
              <w:bottom w:val="single" w:sz="4" w:space="0" w:color="auto"/>
              <w:right w:val="single" w:sz="4" w:space="0" w:color="auto"/>
            </w:tcBorders>
            <w:noWrap/>
            <w:vAlign w:val="bottom"/>
          </w:tcPr>
          <w:p w:rsidR="003619CE" w:rsidRPr="004233EE" w:rsidRDefault="003619CE" w:rsidP="003619CE">
            <w:pPr>
              <w:jc w:val="center"/>
              <w:rPr>
                <w:rFonts w:ascii="Calibri" w:hAnsi="Calibri" w:cs="Calibri"/>
                <w:b/>
                <w:bCs/>
                <w:color w:val="000000"/>
                <w:sz w:val="22"/>
                <w:szCs w:val="22"/>
                <w:lang w:val="en-US"/>
              </w:rPr>
            </w:pPr>
            <w:r>
              <w:rPr>
                <w:rFonts w:ascii="Calibri" w:hAnsi="Calibri" w:cs="Calibri"/>
                <w:b/>
                <w:bCs/>
                <w:color w:val="000000"/>
                <w:sz w:val="22"/>
                <w:szCs w:val="22"/>
                <w:lang w:val="en-US"/>
              </w:rPr>
              <w:t>2.</w:t>
            </w:r>
          </w:p>
        </w:tc>
        <w:tc>
          <w:tcPr>
            <w:tcW w:w="2327" w:type="dxa"/>
            <w:tcBorders>
              <w:top w:val="single" w:sz="4" w:space="0" w:color="auto"/>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r>
              <w:rPr>
                <w:rFonts w:ascii="Calibri" w:hAnsi="Calibri" w:cs="Calibri"/>
                <w:color w:val="000000"/>
                <w:sz w:val="22"/>
                <w:szCs w:val="22"/>
                <w:lang w:val="en-US"/>
              </w:rPr>
              <w:t>WIFI DUAL BAND</w:t>
            </w:r>
          </w:p>
        </w:tc>
        <w:tc>
          <w:tcPr>
            <w:tcW w:w="993" w:type="dxa"/>
            <w:tcBorders>
              <w:top w:val="single" w:sz="4" w:space="0" w:color="auto"/>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lang w:val="en-US"/>
              </w:rPr>
              <w:t>1397</w:t>
            </w:r>
          </w:p>
        </w:tc>
        <w:tc>
          <w:tcPr>
            <w:tcW w:w="1417" w:type="dxa"/>
            <w:tcBorders>
              <w:top w:val="single" w:sz="4" w:space="0" w:color="auto"/>
              <w:left w:val="nil"/>
              <w:bottom w:val="single" w:sz="4" w:space="0" w:color="auto"/>
              <w:right w:val="single" w:sz="4" w:space="0" w:color="auto"/>
            </w:tcBorders>
            <w:noWrap/>
            <w:vAlign w:val="bottom"/>
          </w:tcPr>
          <w:p w:rsidR="003619CE" w:rsidRPr="004233EE" w:rsidRDefault="003619CE" w:rsidP="003619CE">
            <w:pPr>
              <w:jc w:val="right"/>
              <w:rPr>
                <w:rFonts w:ascii="Calibri" w:hAnsi="Calibri" w:cs="Calibri"/>
                <w:color w:val="000000"/>
                <w:sz w:val="22"/>
                <w:szCs w:val="22"/>
                <w:lang w:val="en-US"/>
              </w:rPr>
            </w:pPr>
            <w:r>
              <w:rPr>
                <w:rFonts w:ascii="Calibri" w:hAnsi="Calibri" w:cs="Calibri"/>
                <w:color w:val="000000"/>
                <w:sz w:val="22"/>
                <w:szCs w:val="22"/>
                <w:lang w:val="en-US"/>
              </w:rPr>
              <w:t>3/7/2026</w:t>
            </w:r>
          </w:p>
        </w:tc>
        <w:tc>
          <w:tcPr>
            <w:tcW w:w="1559" w:type="dxa"/>
            <w:tcBorders>
              <w:top w:val="single" w:sz="4" w:space="0" w:color="auto"/>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lang w:val="en-US"/>
              </w:rPr>
              <w:t>MOBIL HUB</w:t>
            </w:r>
          </w:p>
        </w:tc>
        <w:tc>
          <w:tcPr>
            <w:tcW w:w="1134" w:type="dxa"/>
            <w:tcBorders>
              <w:top w:val="single" w:sz="4" w:space="0" w:color="auto"/>
              <w:left w:val="nil"/>
              <w:bottom w:val="single" w:sz="4" w:space="0" w:color="auto"/>
              <w:right w:val="nil"/>
            </w:tcBorders>
            <w:noWrap/>
            <w:vAlign w:val="bottom"/>
          </w:tcPr>
          <w:p w:rsidR="003619CE" w:rsidRPr="004233EE" w:rsidRDefault="003619CE" w:rsidP="003619CE">
            <w:pPr>
              <w:jc w:val="right"/>
              <w:rPr>
                <w:rFonts w:ascii="Calibri" w:hAnsi="Calibri" w:cs="Calibri"/>
                <w:color w:val="000000"/>
                <w:sz w:val="22"/>
                <w:szCs w:val="22"/>
                <w:lang w:val="en-US"/>
              </w:rPr>
            </w:pPr>
            <w:r>
              <w:rPr>
                <w:rFonts w:ascii="Calibri" w:hAnsi="Calibri" w:cs="Calibri"/>
                <w:color w:val="000000"/>
                <w:sz w:val="22"/>
                <w:szCs w:val="22"/>
                <w:lang w:val="en-US"/>
              </w:rPr>
              <w:t>56.67</w:t>
            </w:r>
          </w:p>
        </w:tc>
        <w:tc>
          <w:tcPr>
            <w:tcW w:w="2127" w:type="dxa"/>
            <w:tcBorders>
              <w:top w:val="single" w:sz="4" w:space="0" w:color="auto"/>
              <w:left w:val="single" w:sz="4" w:space="0" w:color="auto"/>
              <w:bottom w:val="single" w:sz="4" w:space="0" w:color="auto"/>
              <w:right w:val="nil"/>
            </w:tcBorders>
            <w:vAlign w:val="center"/>
          </w:tcPr>
          <w:p w:rsidR="003619CE" w:rsidRDefault="003619CE" w:rsidP="003619CE">
            <w:pPr>
              <w:jc w:val="right"/>
              <w:rPr>
                <w:rFonts w:ascii="Calibri" w:hAnsi="Calibri" w:cs="Calibri"/>
                <w:b/>
                <w:bCs/>
                <w:color w:val="080000"/>
                <w:sz w:val="22"/>
                <w:szCs w:val="22"/>
              </w:rPr>
            </w:pPr>
            <w:r>
              <w:rPr>
                <w:rFonts w:ascii="Calibri" w:hAnsi="Calibri" w:cs="Calibri"/>
                <w:b/>
                <w:bCs/>
                <w:color w:val="080000"/>
                <w:sz w:val="22"/>
                <w:szCs w:val="22"/>
              </w:rPr>
              <w:t>070.2420908001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rPr>
              <w:t> </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noWrap/>
            <w:vAlign w:val="bottom"/>
            <w:hideMark/>
          </w:tcPr>
          <w:p w:rsidR="003619CE" w:rsidRDefault="00265373" w:rsidP="003619CE">
            <w:pPr>
              <w:jc w:val="right"/>
              <w:rPr>
                <w:rFonts w:ascii="Calibri" w:hAnsi="Calibri" w:cs="Calibri"/>
                <w:color w:val="000000"/>
                <w:sz w:val="22"/>
                <w:szCs w:val="22"/>
              </w:rPr>
            </w:pPr>
            <w:r>
              <w:rPr>
                <w:rFonts w:ascii="Calibri" w:hAnsi="Calibri" w:cs="Calibri"/>
                <w:color w:val="000000"/>
                <w:sz w:val="22"/>
                <w:szCs w:val="22"/>
              </w:rPr>
              <w:t>Σύνολο</w:t>
            </w:r>
            <w:r w:rsidR="003619CE">
              <w:rPr>
                <w:rFonts w:ascii="Calibri" w:hAnsi="Calibri" w:cs="Calibri"/>
                <w:color w:val="000000"/>
                <w:sz w:val="22"/>
                <w:szCs w:val="22"/>
              </w:rPr>
              <w:t> </w:t>
            </w:r>
          </w:p>
        </w:tc>
        <w:tc>
          <w:tcPr>
            <w:tcW w:w="1134" w:type="dxa"/>
            <w:tcBorders>
              <w:top w:val="nil"/>
              <w:left w:val="nil"/>
              <w:bottom w:val="single" w:sz="4" w:space="0" w:color="auto"/>
              <w:right w:val="nil"/>
            </w:tcBorders>
            <w:shd w:val="clear" w:color="000000" w:fill="FFFF00"/>
            <w:noWrap/>
            <w:vAlign w:val="bottom"/>
            <w:hideMark/>
          </w:tcPr>
          <w:p w:rsidR="003619CE" w:rsidRDefault="00265373" w:rsidP="003619CE">
            <w:pPr>
              <w:jc w:val="right"/>
              <w:rPr>
                <w:rFonts w:ascii="Calibri" w:hAnsi="Calibri" w:cs="Calibri"/>
                <w:b/>
                <w:bCs/>
                <w:color w:val="000000"/>
                <w:sz w:val="22"/>
                <w:szCs w:val="22"/>
              </w:rPr>
            </w:pPr>
            <w:r>
              <w:rPr>
                <w:rFonts w:ascii="Calibri" w:hAnsi="Calibri" w:cs="Calibri"/>
                <w:b/>
                <w:bCs/>
                <w:color w:val="000000"/>
                <w:sz w:val="22"/>
                <w:szCs w:val="22"/>
              </w:rPr>
              <w:t>191,46</w:t>
            </w:r>
          </w:p>
        </w:tc>
        <w:tc>
          <w:tcPr>
            <w:tcW w:w="2127" w:type="dxa"/>
            <w:tcBorders>
              <w:top w:val="nil"/>
              <w:left w:val="single" w:sz="4" w:space="0" w:color="auto"/>
              <w:bottom w:val="single" w:sz="4" w:space="0" w:color="auto"/>
              <w:right w:val="nil"/>
            </w:tcBorders>
            <w:shd w:val="clear" w:color="auto" w:fill="FFC000"/>
            <w:vAlign w:val="center"/>
            <w:hideMark/>
          </w:tcPr>
          <w:p w:rsidR="003619CE" w:rsidRDefault="003D242E" w:rsidP="003D242E">
            <w:pPr>
              <w:rPr>
                <w:rFonts w:ascii="Calibri" w:hAnsi="Calibri" w:cs="Calibri"/>
                <w:b/>
                <w:bCs/>
                <w:color w:val="080000"/>
                <w:sz w:val="22"/>
                <w:szCs w:val="22"/>
              </w:rPr>
            </w:pPr>
            <w:r>
              <w:rPr>
                <w:rFonts w:ascii="Calibri" w:hAnsi="Calibri" w:cs="Calibri"/>
                <w:b/>
                <w:bCs/>
                <w:color w:val="080000"/>
                <w:sz w:val="22"/>
                <w:szCs w:val="22"/>
              </w:rPr>
              <w:t>Υπέρβαση</w:t>
            </w:r>
            <w:r w:rsidR="00831E49">
              <w:rPr>
                <w:rFonts w:ascii="Calibri" w:hAnsi="Calibri" w:cs="Calibri"/>
                <w:b/>
                <w:bCs/>
                <w:color w:val="080000"/>
                <w:sz w:val="22"/>
                <w:szCs w:val="22"/>
              </w:rPr>
              <w:t xml:space="preserve"> κατανομής </w:t>
            </w:r>
            <w:r>
              <w:rPr>
                <w:rFonts w:ascii="Calibri" w:hAnsi="Calibri" w:cs="Calibri"/>
                <w:b/>
                <w:bCs/>
                <w:color w:val="080000"/>
                <w:sz w:val="22"/>
                <w:szCs w:val="22"/>
              </w:rPr>
              <w:t xml:space="preserve"> 41,46€   στον ΑΛΕ070.2420908001 </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lang w:val="en-US"/>
              </w:rPr>
              <w:t>3</w:t>
            </w:r>
            <w:r>
              <w:rPr>
                <w:rFonts w:ascii="Calibri" w:hAnsi="Calibri" w:cs="Calibri"/>
                <w:b/>
                <w:bCs/>
                <w:color w:val="000000"/>
                <w:sz w:val="22"/>
                <w:szCs w:val="22"/>
              </w:rPr>
              <w:t>.</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ΠΛΑΣΤΙΚΑ ΧΡΩΜΑΤΑ</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386</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19/6/2026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ΠΕΝΤΟΤΗ ΑΛΕΞΑΝΔΡΑ</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78,01</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lang w:val="en-US"/>
              </w:rPr>
              <w:t>4</w:t>
            </w:r>
            <w:r>
              <w:rPr>
                <w:rFonts w:ascii="Calibri" w:hAnsi="Calibri" w:cs="Calibri"/>
                <w:b/>
                <w:bCs/>
                <w:color w:val="000000"/>
                <w:sz w:val="22"/>
                <w:szCs w:val="22"/>
              </w:rPr>
              <w:t>.</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ΜΠΑΛΕΣ ΠΟΔΟΣΦΑΙΡΟΥ</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1225</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19/6/2026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ΝΤΕΛΚΟΣ ΘΕΟΔΩΡΟΣ</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25,49</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lang w:val="en-US"/>
              </w:rPr>
              <w:t>5</w:t>
            </w:r>
            <w:r>
              <w:rPr>
                <w:rFonts w:ascii="Calibri" w:hAnsi="Calibri" w:cs="Calibri"/>
                <w:b/>
                <w:bCs/>
                <w:color w:val="000000"/>
                <w:sz w:val="22"/>
                <w:szCs w:val="22"/>
              </w:rPr>
              <w:t>.</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ΔΙΧΤΥ ΒΟΛΕΥ</w:t>
            </w:r>
          </w:p>
        </w:tc>
        <w:tc>
          <w:tcPr>
            <w:tcW w:w="993" w:type="dxa"/>
            <w:tcBorders>
              <w:top w:val="nil"/>
              <w:left w:val="nil"/>
              <w:bottom w:val="single" w:sz="4" w:space="0" w:color="auto"/>
              <w:right w:val="single" w:sz="4" w:space="0" w:color="auto"/>
            </w:tcBorders>
            <w:noWrap/>
            <w:vAlign w:val="bottom"/>
            <w:hideMark/>
          </w:tcPr>
          <w:p w:rsidR="003619CE" w:rsidRPr="006C3FA1" w:rsidRDefault="003619CE" w:rsidP="003619CE">
            <w:pPr>
              <w:jc w:val="right"/>
              <w:rPr>
                <w:rFonts w:ascii="Calibri" w:hAnsi="Calibri" w:cs="Calibri"/>
                <w:color w:val="000000"/>
                <w:sz w:val="22"/>
                <w:szCs w:val="22"/>
              </w:rPr>
            </w:pPr>
            <w:r w:rsidRPr="006C3FA1">
              <w:rPr>
                <w:rFonts w:ascii="Calibri" w:hAnsi="Calibri" w:cs="Calibri"/>
                <w:color w:val="000000"/>
                <w:sz w:val="22"/>
                <w:szCs w:val="22"/>
              </w:rPr>
              <w:t>8822</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19/6/2026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SPM NETWORK IKE</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7,40</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3619CE" w:rsidTr="003D242E">
        <w:trPr>
          <w:trHeight w:val="300"/>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lang w:val="en-US"/>
              </w:rPr>
              <w:t>6</w:t>
            </w:r>
            <w:r>
              <w:rPr>
                <w:rFonts w:ascii="Calibri" w:hAnsi="Calibri" w:cs="Calibri"/>
                <w:b/>
                <w:bCs/>
                <w:color w:val="000000"/>
                <w:sz w:val="22"/>
                <w:szCs w:val="22"/>
              </w:rPr>
              <w:t>.</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ΥΛΙΚΑ ΒΑΦΗΣ</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389</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23/6/2026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ΠΕΝΤΟΤΗ ΑΛΕΞΑΝΔΡΑ</w:t>
            </w:r>
          </w:p>
        </w:tc>
        <w:tc>
          <w:tcPr>
            <w:tcW w:w="1134" w:type="dxa"/>
            <w:tcBorders>
              <w:top w:val="nil"/>
              <w:left w:val="nil"/>
              <w:bottom w:val="single" w:sz="4" w:space="0" w:color="auto"/>
              <w:right w:val="nil"/>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184,20</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3619CE" w:rsidTr="003D242E">
        <w:trPr>
          <w:trHeight w:val="315"/>
        </w:trPr>
        <w:tc>
          <w:tcPr>
            <w:tcW w:w="498" w:type="dxa"/>
            <w:tcBorders>
              <w:top w:val="nil"/>
              <w:left w:val="single" w:sz="4" w:space="0" w:color="auto"/>
              <w:bottom w:val="single" w:sz="4" w:space="0" w:color="auto"/>
              <w:right w:val="single" w:sz="4" w:space="0" w:color="auto"/>
            </w:tcBorders>
            <w:noWrap/>
            <w:vAlign w:val="bottom"/>
            <w:hideMark/>
          </w:tcPr>
          <w:p w:rsidR="003619CE" w:rsidRDefault="003619CE" w:rsidP="003619CE">
            <w:pPr>
              <w:jc w:val="center"/>
              <w:rPr>
                <w:rFonts w:ascii="Calibri" w:hAnsi="Calibri" w:cs="Calibri"/>
                <w:b/>
                <w:bCs/>
                <w:color w:val="000000"/>
                <w:sz w:val="22"/>
                <w:szCs w:val="22"/>
              </w:rPr>
            </w:pPr>
            <w:r>
              <w:rPr>
                <w:rFonts w:ascii="Calibri" w:hAnsi="Calibri" w:cs="Calibri"/>
                <w:b/>
                <w:bCs/>
                <w:color w:val="000000"/>
                <w:sz w:val="22"/>
                <w:szCs w:val="22"/>
                <w:lang w:val="en-US"/>
              </w:rPr>
              <w:t>7</w:t>
            </w:r>
            <w:r>
              <w:rPr>
                <w:rFonts w:ascii="Calibri" w:hAnsi="Calibri" w:cs="Calibri"/>
                <w:b/>
                <w:bCs/>
                <w:color w:val="000000"/>
                <w:sz w:val="22"/>
                <w:szCs w:val="22"/>
              </w:rPr>
              <w:t>.</w:t>
            </w:r>
          </w:p>
        </w:tc>
        <w:tc>
          <w:tcPr>
            <w:tcW w:w="232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ΜΠΑΛΕΣ ΒΟΛΕΥ</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2070</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19/6/2026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ATTRACOM E.E</w:t>
            </w:r>
          </w:p>
        </w:tc>
        <w:tc>
          <w:tcPr>
            <w:tcW w:w="1134" w:type="dxa"/>
            <w:tcBorders>
              <w:top w:val="nil"/>
              <w:left w:val="nil"/>
              <w:bottom w:val="single" w:sz="4" w:space="0" w:color="auto"/>
              <w:right w:val="nil"/>
            </w:tcBorders>
            <w:noWrap/>
            <w:vAlign w:val="bottom"/>
            <w:hideMark/>
          </w:tcPr>
          <w:p w:rsidR="003619CE" w:rsidRPr="006C3FA1" w:rsidRDefault="003619CE" w:rsidP="003619CE">
            <w:pPr>
              <w:jc w:val="right"/>
              <w:rPr>
                <w:rFonts w:ascii="Calibri" w:hAnsi="Calibri" w:cs="Calibri"/>
                <w:color w:val="000000"/>
                <w:sz w:val="22"/>
                <w:szCs w:val="22"/>
              </w:rPr>
            </w:pPr>
            <w:r w:rsidRPr="006C3FA1">
              <w:rPr>
                <w:rFonts w:ascii="Calibri" w:hAnsi="Calibri" w:cs="Calibri"/>
                <w:color w:val="000000"/>
                <w:sz w:val="22"/>
                <w:szCs w:val="22"/>
              </w:rPr>
              <w:t>23,98</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070.2410114001</w:t>
            </w:r>
          </w:p>
        </w:tc>
      </w:tr>
      <w:tr w:rsidR="003619CE" w:rsidTr="003D242E">
        <w:trPr>
          <w:trHeight w:val="315"/>
        </w:trPr>
        <w:tc>
          <w:tcPr>
            <w:tcW w:w="498" w:type="dxa"/>
            <w:tcBorders>
              <w:top w:val="nil"/>
              <w:left w:val="single" w:sz="4" w:space="0" w:color="auto"/>
              <w:bottom w:val="single" w:sz="4" w:space="0" w:color="auto"/>
              <w:right w:val="single" w:sz="4" w:space="0" w:color="auto"/>
            </w:tcBorders>
            <w:shd w:val="clear" w:color="000000" w:fill="FFFF00"/>
            <w:noWrap/>
            <w:vAlign w:val="bottom"/>
            <w:hideMark/>
          </w:tcPr>
          <w:p w:rsidR="003619CE" w:rsidRPr="00AD4098" w:rsidRDefault="003619CE" w:rsidP="003619CE">
            <w:pPr>
              <w:jc w:val="center"/>
              <w:rPr>
                <w:rFonts w:ascii="Calibri" w:hAnsi="Calibri" w:cs="Calibri"/>
                <w:b/>
                <w:bCs/>
                <w:color w:val="000000"/>
                <w:sz w:val="22"/>
                <w:szCs w:val="22"/>
              </w:rPr>
            </w:pPr>
            <w:r w:rsidRPr="00AD4098">
              <w:rPr>
                <w:rFonts w:ascii="Calibri" w:hAnsi="Calibri" w:cs="Calibri"/>
                <w:b/>
                <w:bCs/>
                <w:color w:val="000000"/>
                <w:sz w:val="22"/>
                <w:szCs w:val="22"/>
                <w:lang w:val="en-US"/>
              </w:rPr>
              <w:t>8</w:t>
            </w:r>
            <w:r w:rsidRPr="00AD4098">
              <w:rPr>
                <w:rFonts w:ascii="Calibri" w:hAnsi="Calibri" w:cs="Calibri"/>
                <w:b/>
                <w:bCs/>
                <w:color w:val="000000"/>
                <w:sz w:val="22"/>
                <w:szCs w:val="22"/>
              </w:rPr>
              <w:t>.</w:t>
            </w:r>
          </w:p>
        </w:tc>
        <w:tc>
          <w:tcPr>
            <w:tcW w:w="2327" w:type="dxa"/>
            <w:tcBorders>
              <w:top w:val="nil"/>
              <w:left w:val="nil"/>
              <w:bottom w:val="single" w:sz="4" w:space="0" w:color="auto"/>
              <w:right w:val="single" w:sz="4" w:space="0" w:color="auto"/>
            </w:tcBorders>
            <w:shd w:val="clear" w:color="000000" w:fill="FFFF00"/>
            <w:noWrap/>
            <w:vAlign w:val="bottom"/>
            <w:hideMark/>
          </w:tcPr>
          <w:p w:rsidR="003619CE" w:rsidRPr="00AD4098" w:rsidRDefault="00265373" w:rsidP="003619CE">
            <w:pPr>
              <w:rPr>
                <w:rFonts w:ascii="Calibri" w:hAnsi="Calibri" w:cs="Calibri"/>
                <w:color w:val="000000"/>
                <w:sz w:val="22"/>
                <w:szCs w:val="22"/>
              </w:rPr>
            </w:pPr>
            <w:r w:rsidRPr="00AD4098">
              <w:rPr>
                <w:rFonts w:ascii="Calibri" w:hAnsi="Calibri" w:cs="Calibri"/>
                <w:color w:val="000000"/>
                <w:sz w:val="22"/>
                <w:szCs w:val="22"/>
              </w:rPr>
              <w:t xml:space="preserve">ΠΛΑΣΤΙΚΑ ΧΡΩΜΑΤΑ, </w:t>
            </w:r>
            <w:r w:rsidR="003619CE" w:rsidRPr="00AD4098">
              <w:rPr>
                <w:rFonts w:ascii="Calibri" w:hAnsi="Calibri" w:cs="Calibri"/>
                <w:color w:val="000000"/>
                <w:sz w:val="22"/>
                <w:szCs w:val="22"/>
              </w:rPr>
              <w:t>ΠΙΣΤΩΤΙΚΟ ΤΙΜΟΛΟΓΙΟ</w:t>
            </w:r>
            <w:r w:rsidRPr="00AD4098">
              <w:rPr>
                <w:rFonts w:ascii="Calibri" w:hAnsi="Calibri" w:cs="Calibri"/>
                <w:color w:val="000000"/>
                <w:sz w:val="22"/>
                <w:szCs w:val="22"/>
              </w:rPr>
              <w:t xml:space="preserve"> (σχετ. το 386/19-6-2026 ΤΙΜ)</w:t>
            </w:r>
          </w:p>
        </w:tc>
        <w:tc>
          <w:tcPr>
            <w:tcW w:w="993"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2 </w:t>
            </w:r>
          </w:p>
        </w:tc>
        <w:tc>
          <w:tcPr>
            <w:tcW w:w="1417" w:type="dxa"/>
            <w:tcBorders>
              <w:top w:val="nil"/>
              <w:left w:val="nil"/>
              <w:bottom w:val="single" w:sz="4" w:space="0" w:color="auto"/>
              <w:right w:val="single" w:sz="4" w:space="0" w:color="auto"/>
            </w:tcBorders>
            <w:noWrap/>
            <w:vAlign w:val="bottom"/>
            <w:hideMark/>
          </w:tcPr>
          <w:p w:rsidR="003619CE" w:rsidRDefault="003619CE" w:rsidP="003619CE">
            <w:pPr>
              <w:rPr>
                <w:rFonts w:ascii="Calibri" w:hAnsi="Calibri" w:cs="Calibri"/>
                <w:color w:val="000000"/>
                <w:sz w:val="22"/>
                <w:szCs w:val="22"/>
              </w:rPr>
            </w:pPr>
            <w:r>
              <w:rPr>
                <w:rFonts w:ascii="Calibri" w:hAnsi="Calibri" w:cs="Calibri"/>
                <w:color w:val="000000"/>
                <w:sz w:val="22"/>
                <w:szCs w:val="22"/>
              </w:rPr>
              <w:t> 4/8/2026</w:t>
            </w:r>
          </w:p>
        </w:tc>
        <w:tc>
          <w:tcPr>
            <w:tcW w:w="1559" w:type="dxa"/>
            <w:tcBorders>
              <w:top w:val="nil"/>
              <w:left w:val="nil"/>
              <w:bottom w:val="single" w:sz="4" w:space="0" w:color="auto"/>
              <w:right w:val="single" w:sz="4" w:space="0" w:color="auto"/>
            </w:tcBorders>
            <w:noWrap/>
            <w:vAlign w:val="bottom"/>
            <w:hideMark/>
          </w:tcPr>
          <w:p w:rsidR="003619CE" w:rsidRDefault="003619CE" w:rsidP="003619CE">
            <w:pPr>
              <w:jc w:val="right"/>
              <w:rPr>
                <w:rFonts w:ascii="Calibri" w:hAnsi="Calibri" w:cs="Calibri"/>
                <w:color w:val="000000"/>
                <w:sz w:val="22"/>
                <w:szCs w:val="22"/>
              </w:rPr>
            </w:pPr>
            <w:r>
              <w:rPr>
                <w:rFonts w:ascii="Calibri" w:hAnsi="Calibri" w:cs="Calibri"/>
                <w:color w:val="000000"/>
                <w:sz w:val="22"/>
                <w:szCs w:val="22"/>
              </w:rPr>
              <w:t>ΠΕΝΤΟΤΗ ΑΛΕΞΑΝΔΡΑ </w:t>
            </w:r>
          </w:p>
        </w:tc>
        <w:tc>
          <w:tcPr>
            <w:tcW w:w="1134" w:type="dxa"/>
            <w:tcBorders>
              <w:top w:val="nil"/>
              <w:left w:val="nil"/>
              <w:bottom w:val="single" w:sz="4" w:space="0" w:color="auto"/>
              <w:right w:val="nil"/>
            </w:tcBorders>
            <w:noWrap/>
            <w:vAlign w:val="bottom"/>
            <w:hideMark/>
          </w:tcPr>
          <w:p w:rsidR="003619CE" w:rsidRPr="006C3FA1" w:rsidRDefault="003619CE" w:rsidP="003619CE">
            <w:pPr>
              <w:rPr>
                <w:rFonts w:ascii="Calibri" w:hAnsi="Calibri" w:cs="Calibri"/>
                <w:color w:val="000000"/>
                <w:sz w:val="22"/>
                <w:szCs w:val="22"/>
              </w:rPr>
            </w:pPr>
            <w:r w:rsidRPr="006C3FA1">
              <w:rPr>
                <w:rFonts w:ascii="Calibri" w:hAnsi="Calibri" w:cs="Calibri"/>
                <w:color w:val="000000"/>
                <w:sz w:val="22"/>
                <w:szCs w:val="22"/>
              </w:rPr>
              <w:t xml:space="preserve">      </w:t>
            </w:r>
            <w:r>
              <w:rPr>
                <w:rFonts w:ascii="Calibri" w:hAnsi="Calibri" w:cs="Calibri"/>
                <w:color w:val="000000"/>
                <w:sz w:val="22"/>
                <w:szCs w:val="22"/>
                <w:lang w:val="en-US"/>
              </w:rPr>
              <w:t>-</w:t>
            </w:r>
            <w:r w:rsidRPr="006C3FA1">
              <w:rPr>
                <w:rFonts w:ascii="Calibri" w:hAnsi="Calibri" w:cs="Calibri"/>
                <w:color w:val="000000"/>
                <w:sz w:val="22"/>
                <w:szCs w:val="22"/>
              </w:rPr>
              <w:t xml:space="preserve"> 10,54</w:t>
            </w:r>
          </w:p>
        </w:tc>
        <w:tc>
          <w:tcPr>
            <w:tcW w:w="2127" w:type="dxa"/>
            <w:tcBorders>
              <w:top w:val="nil"/>
              <w:left w:val="single" w:sz="4" w:space="0" w:color="auto"/>
              <w:bottom w:val="single" w:sz="4" w:space="0" w:color="auto"/>
              <w:right w:val="nil"/>
            </w:tcBorders>
            <w:noWrap/>
            <w:vAlign w:val="bottom"/>
            <w:hideMark/>
          </w:tcPr>
          <w:p w:rsidR="003619CE" w:rsidRDefault="003619CE" w:rsidP="003619CE">
            <w:pPr>
              <w:jc w:val="right"/>
              <w:rPr>
                <w:rFonts w:ascii="Calibri" w:hAnsi="Calibri" w:cs="Calibri"/>
                <w:b/>
                <w:bCs/>
                <w:color w:val="000000"/>
                <w:sz w:val="22"/>
                <w:szCs w:val="22"/>
              </w:rPr>
            </w:pPr>
            <w:r>
              <w:rPr>
                <w:rFonts w:ascii="Calibri" w:hAnsi="Calibri" w:cs="Calibri"/>
                <w:b/>
                <w:bCs/>
                <w:color w:val="000000"/>
                <w:sz w:val="22"/>
                <w:szCs w:val="22"/>
              </w:rPr>
              <w:t>070.2410114001 </w:t>
            </w:r>
          </w:p>
        </w:tc>
      </w:tr>
      <w:tr w:rsidR="003619CE" w:rsidTr="003D242E">
        <w:trPr>
          <w:trHeight w:val="918"/>
        </w:trPr>
        <w:tc>
          <w:tcPr>
            <w:tcW w:w="498" w:type="dxa"/>
            <w:tcBorders>
              <w:top w:val="single" w:sz="4" w:space="0" w:color="auto"/>
              <w:left w:val="single" w:sz="4" w:space="0" w:color="auto"/>
              <w:bottom w:val="single" w:sz="4" w:space="0" w:color="auto"/>
              <w:right w:val="single" w:sz="4" w:space="0" w:color="auto"/>
            </w:tcBorders>
            <w:noWrap/>
            <w:vAlign w:val="bottom"/>
          </w:tcPr>
          <w:p w:rsidR="003619CE" w:rsidRDefault="003619CE" w:rsidP="003619CE">
            <w:pPr>
              <w:jc w:val="center"/>
              <w:rPr>
                <w:rFonts w:ascii="Calibri" w:hAnsi="Calibri" w:cs="Calibri"/>
                <w:b/>
                <w:bCs/>
                <w:color w:val="000000"/>
                <w:sz w:val="22"/>
                <w:szCs w:val="22"/>
              </w:rPr>
            </w:pPr>
          </w:p>
        </w:tc>
        <w:tc>
          <w:tcPr>
            <w:tcW w:w="2327" w:type="dxa"/>
            <w:tcBorders>
              <w:top w:val="single" w:sz="4" w:space="0" w:color="auto"/>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993" w:type="dxa"/>
            <w:tcBorders>
              <w:top w:val="single" w:sz="4" w:space="0" w:color="auto"/>
              <w:left w:val="nil"/>
              <w:bottom w:val="single" w:sz="4" w:space="0" w:color="auto"/>
              <w:right w:val="single" w:sz="4" w:space="0" w:color="auto"/>
            </w:tcBorders>
            <w:noWrap/>
            <w:vAlign w:val="bottom"/>
          </w:tcPr>
          <w:p w:rsidR="003619CE" w:rsidRDefault="003619CE" w:rsidP="003619CE">
            <w:pPr>
              <w:jc w:val="right"/>
              <w:rPr>
                <w:rFonts w:ascii="Calibri" w:hAnsi="Calibri" w:cs="Calibri"/>
                <w:color w:val="000000"/>
                <w:sz w:val="22"/>
                <w:szCs w:val="22"/>
              </w:rPr>
            </w:pPr>
          </w:p>
        </w:tc>
        <w:tc>
          <w:tcPr>
            <w:tcW w:w="1417" w:type="dxa"/>
            <w:tcBorders>
              <w:top w:val="single" w:sz="4" w:space="0" w:color="auto"/>
              <w:left w:val="nil"/>
              <w:bottom w:val="single" w:sz="4" w:space="0" w:color="auto"/>
              <w:right w:val="single" w:sz="4" w:space="0" w:color="auto"/>
            </w:tcBorders>
            <w:noWrap/>
            <w:vAlign w:val="bottom"/>
          </w:tcPr>
          <w:p w:rsidR="003619CE" w:rsidRDefault="003619CE" w:rsidP="003619CE">
            <w:pPr>
              <w:rPr>
                <w:rFonts w:ascii="Calibri" w:hAnsi="Calibri" w:cs="Calibri"/>
                <w:color w:val="000000"/>
                <w:sz w:val="22"/>
                <w:szCs w:val="22"/>
              </w:rPr>
            </w:pPr>
          </w:p>
        </w:tc>
        <w:tc>
          <w:tcPr>
            <w:tcW w:w="1559" w:type="dxa"/>
            <w:tcBorders>
              <w:top w:val="single" w:sz="4" w:space="0" w:color="auto"/>
              <w:left w:val="nil"/>
              <w:bottom w:val="single" w:sz="4" w:space="0" w:color="auto"/>
              <w:right w:val="single" w:sz="4" w:space="0" w:color="auto"/>
            </w:tcBorders>
            <w:noWrap/>
            <w:vAlign w:val="bottom"/>
          </w:tcPr>
          <w:p w:rsidR="003619CE" w:rsidRDefault="00265373" w:rsidP="003619CE">
            <w:pPr>
              <w:jc w:val="right"/>
              <w:rPr>
                <w:rFonts w:ascii="Calibri" w:hAnsi="Calibri" w:cs="Calibri"/>
                <w:color w:val="000000"/>
                <w:sz w:val="22"/>
                <w:szCs w:val="22"/>
              </w:rPr>
            </w:pPr>
            <w:r>
              <w:rPr>
                <w:rFonts w:ascii="Calibri" w:hAnsi="Calibri" w:cs="Calibri"/>
                <w:color w:val="000000"/>
                <w:sz w:val="22"/>
                <w:szCs w:val="22"/>
              </w:rPr>
              <w:t>Σύνολο</w:t>
            </w:r>
          </w:p>
        </w:tc>
        <w:tc>
          <w:tcPr>
            <w:tcW w:w="1134" w:type="dxa"/>
            <w:tcBorders>
              <w:top w:val="single" w:sz="4" w:space="0" w:color="auto"/>
              <w:left w:val="nil"/>
              <w:bottom w:val="single" w:sz="4" w:space="0" w:color="auto"/>
              <w:right w:val="single" w:sz="4" w:space="0" w:color="auto"/>
            </w:tcBorders>
            <w:noWrap/>
            <w:vAlign w:val="bottom"/>
          </w:tcPr>
          <w:p w:rsidR="003619CE" w:rsidRPr="003D242E" w:rsidRDefault="00265373" w:rsidP="003619CE">
            <w:pPr>
              <w:jc w:val="right"/>
              <w:rPr>
                <w:rFonts w:ascii="Calibri" w:hAnsi="Calibri" w:cs="Calibri"/>
                <w:b/>
                <w:bCs/>
                <w:color w:val="000000"/>
                <w:sz w:val="22"/>
                <w:szCs w:val="22"/>
              </w:rPr>
            </w:pPr>
            <w:r w:rsidRPr="003D242E">
              <w:rPr>
                <w:rFonts w:ascii="Calibri" w:hAnsi="Calibri" w:cs="Calibri"/>
                <w:b/>
                <w:bCs/>
                <w:color w:val="000000"/>
                <w:sz w:val="22"/>
                <w:szCs w:val="22"/>
              </w:rPr>
              <w:t>308,54</w:t>
            </w:r>
          </w:p>
        </w:tc>
        <w:tc>
          <w:tcPr>
            <w:tcW w:w="2127" w:type="dxa"/>
            <w:tcBorders>
              <w:top w:val="single" w:sz="4" w:space="0" w:color="auto"/>
              <w:left w:val="nil"/>
              <w:bottom w:val="single" w:sz="4" w:space="0" w:color="auto"/>
              <w:right w:val="single" w:sz="4" w:space="0" w:color="auto"/>
            </w:tcBorders>
            <w:shd w:val="clear" w:color="auto" w:fill="FFC000"/>
            <w:noWrap/>
            <w:vAlign w:val="bottom"/>
          </w:tcPr>
          <w:p w:rsidR="003619CE" w:rsidRPr="003D242E" w:rsidRDefault="003D242E" w:rsidP="003D242E">
            <w:pPr>
              <w:rPr>
                <w:rFonts w:ascii="Calibri" w:hAnsi="Calibri" w:cs="Calibri"/>
                <w:b/>
                <w:bCs/>
                <w:color w:val="000000"/>
                <w:sz w:val="22"/>
                <w:szCs w:val="22"/>
              </w:rPr>
            </w:pPr>
            <w:r w:rsidRPr="003D242E">
              <w:rPr>
                <w:rFonts w:ascii="Calibri" w:hAnsi="Calibri" w:cs="Calibri"/>
                <w:b/>
                <w:bCs/>
                <w:color w:val="080000"/>
                <w:sz w:val="22"/>
                <w:szCs w:val="22"/>
              </w:rPr>
              <w:t xml:space="preserve">Υπέρβαση </w:t>
            </w:r>
            <w:r w:rsidR="00831E49">
              <w:rPr>
                <w:rFonts w:ascii="Calibri" w:hAnsi="Calibri" w:cs="Calibri"/>
                <w:b/>
                <w:bCs/>
                <w:color w:val="080000"/>
                <w:sz w:val="22"/>
                <w:szCs w:val="22"/>
              </w:rPr>
              <w:t xml:space="preserve">κατανομής </w:t>
            </w:r>
            <w:r w:rsidRPr="003D242E">
              <w:rPr>
                <w:rFonts w:ascii="Calibri" w:hAnsi="Calibri" w:cs="Calibri"/>
                <w:b/>
                <w:bCs/>
                <w:color w:val="080000"/>
                <w:sz w:val="22"/>
                <w:szCs w:val="22"/>
              </w:rPr>
              <w:t>8,54 € στον ΑΛΕ</w:t>
            </w:r>
            <w:r w:rsidRPr="003D242E">
              <w:rPr>
                <w:rFonts w:ascii="Calibri" w:hAnsi="Calibri" w:cs="Calibri"/>
                <w:b/>
                <w:bCs/>
                <w:color w:val="000000"/>
                <w:sz w:val="22"/>
                <w:szCs w:val="22"/>
              </w:rPr>
              <w:t>070.2410114001</w:t>
            </w:r>
          </w:p>
        </w:tc>
      </w:tr>
      <w:tr w:rsidR="00265373" w:rsidTr="003D242E">
        <w:trPr>
          <w:trHeight w:val="300"/>
        </w:trPr>
        <w:tc>
          <w:tcPr>
            <w:tcW w:w="498" w:type="dxa"/>
            <w:tcBorders>
              <w:top w:val="single" w:sz="4" w:space="0" w:color="auto"/>
              <w:left w:val="single" w:sz="4" w:space="0" w:color="auto"/>
              <w:bottom w:val="single" w:sz="4" w:space="0" w:color="auto"/>
              <w:right w:val="single" w:sz="4" w:space="0" w:color="auto"/>
            </w:tcBorders>
            <w:noWrap/>
            <w:vAlign w:val="bottom"/>
          </w:tcPr>
          <w:p w:rsidR="00265373" w:rsidRDefault="00265373" w:rsidP="003619CE">
            <w:pPr>
              <w:jc w:val="center"/>
              <w:rPr>
                <w:rFonts w:ascii="Calibri" w:hAnsi="Calibri" w:cs="Calibri"/>
                <w:b/>
                <w:bCs/>
                <w:color w:val="000000"/>
                <w:sz w:val="22"/>
                <w:szCs w:val="22"/>
              </w:rPr>
            </w:pPr>
          </w:p>
        </w:tc>
        <w:tc>
          <w:tcPr>
            <w:tcW w:w="2327" w:type="dxa"/>
            <w:tcBorders>
              <w:top w:val="single" w:sz="4" w:space="0" w:color="auto"/>
              <w:left w:val="nil"/>
              <w:bottom w:val="single" w:sz="4" w:space="0" w:color="auto"/>
              <w:right w:val="single" w:sz="4" w:space="0" w:color="auto"/>
            </w:tcBorders>
            <w:noWrap/>
            <w:vAlign w:val="bottom"/>
          </w:tcPr>
          <w:p w:rsidR="00265373" w:rsidRDefault="00265373" w:rsidP="003619CE">
            <w:pPr>
              <w:rPr>
                <w:rFonts w:ascii="Calibri" w:hAnsi="Calibri" w:cs="Calibri"/>
                <w:color w:val="000000"/>
                <w:sz w:val="22"/>
                <w:szCs w:val="22"/>
              </w:rPr>
            </w:pPr>
          </w:p>
        </w:tc>
        <w:tc>
          <w:tcPr>
            <w:tcW w:w="993" w:type="dxa"/>
            <w:tcBorders>
              <w:top w:val="single" w:sz="4" w:space="0" w:color="auto"/>
              <w:left w:val="nil"/>
              <w:bottom w:val="single" w:sz="4" w:space="0" w:color="auto"/>
              <w:right w:val="single" w:sz="4" w:space="0" w:color="auto"/>
            </w:tcBorders>
            <w:noWrap/>
            <w:vAlign w:val="bottom"/>
          </w:tcPr>
          <w:p w:rsidR="00265373" w:rsidRDefault="00265373" w:rsidP="003619CE">
            <w:pPr>
              <w:jc w:val="right"/>
              <w:rPr>
                <w:rFonts w:ascii="Calibri" w:hAnsi="Calibri" w:cs="Calibri"/>
                <w:color w:val="000000"/>
                <w:sz w:val="22"/>
                <w:szCs w:val="22"/>
              </w:rPr>
            </w:pPr>
          </w:p>
        </w:tc>
        <w:tc>
          <w:tcPr>
            <w:tcW w:w="1417" w:type="dxa"/>
            <w:tcBorders>
              <w:top w:val="single" w:sz="4" w:space="0" w:color="auto"/>
              <w:left w:val="nil"/>
              <w:bottom w:val="single" w:sz="4" w:space="0" w:color="auto"/>
              <w:right w:val="single" w:sz="4" w:space="0" w:color="auto"/>
            </w:tcBorders>
            <w:noWrap/>
            <w:vAlign w:val="bottom"/>
          </w:tcPr>
          <w:p w:rsidR="00265373" w:rsidRDefault="00265373" w:rsidP="003619CE">
            <w:pPr>
              <w:rPr>
                <w:rFonts w:ascii="Calibri" w:hAnsi="Calibri" w:cs="Calibri"/>
                <w:color w:val="000000"/>
                <w:sz w:val="22"/>
                <w:szCs w:val="22"/>
              </w:rPr>
            </w:pPr>
          </w:p>
        </w:tc>
        <w:tc>
          <w:tcPr>
            <w:tcW w:w="1559" w:type="dxa"/>
            <w:tcBorders>
              <w:top w:val="single" w:sz="4" w:space="0" w:color="auto"/>
              <w:left w:val="nil"/>
              <w:bottom w:val="single" w:sz="4" w:space="0" w:color="auto"/>
              <w:right w:val="single" w:sz="4" w:space="0" w:color="auto"/>
            </w:tcBorders>
            <w:noWrap/>
            <w:vAlign w:val="bottom"/>
          </w:tcPr>
          <w:p w:rsidR="00265373" w:rsidRDefault="00265373" w:rsidP="00265373">
            <w:pPr>
              <w:jc w:val="right"/>
              <w:rPr>
                <w:rFonts w:ascii="Calibri" w:hAnsi="Calibri" w:cs="Calibri"/>
                <w:color w:val="000000"/>
                <w:sz w:val="22"/>
                <w:szCs w:val="22"/>
              </w:rPr>
            </w:pPr>
            <w:r w:rsidRPr="00B23546">
              <w:rPr>
                <w:rFonts w:ascii="Calibri" w:hAnsi="Calibri" w:cs="Calibri"/>
                <w:b/>
                <w:bCs/>
                <w:color w:val="000000"/>
                <w:sz w:val="22"/>
                <w:szCs w:val="22"/>
              </w:rPr>
              <w:t>Γενικό σύνολο</w:t>
            </w:r>
            <w:r>
              <w:rPr>
                <w:rFonts w:ascii="Calibri" w:hAnsi="Calibri" w:cs="Calibri"/>
                <w:b/>
                <w:bCs/>
                <w:color w:val="000000"/>
                <w:sz w:val="22"/>
                <w:szCs w:val="22"/>
              </w:rPr>
              <w:t>:</w:t>
            </w:r>
          </w:p>
        </w:tc>
        <w:tc>
          <w:tcPr>
            <w:tcW w:w="1134" w:type="dxa"/>
            <w:tcBorders>
              <w:top w:val="single" w:sz="4" w:space="0" w:color="auto"/>
              <w:left w:val="nil"/>
              <w:bottom w:val="single" w:sz="4" w:space="0" w:color="auto"/>
              <w:right w:val="single" w:sz="4" w:space="0" w:color="auto"/>
            </w:tcBorders>
            <w:noWrap/>
            <w:vAlign w:val="bottom"/>
          </w:tcPr>
          <w:p w:rsidR="00265373" w:rsidRPr="00265373" w:rsidRDefault="00265373" w:rsidP="003619CE">
            <w:pPr>
              <w:jc w:val="right"/>
              <w:rPr>
                <w:rFonts w:ascii="Calibri" w:hAnsi="Calibri" w:cs="Calibri"/>
                <w:b/>
                <w:bCs/>
                <w:color w:val="000000"/>
                <w:sz w:val="22"/>
                <w:szCs w:val="22"/>
              </w:rPr>
            </w:pPr>
            <w:r w:rsidRPr="003D242E">
              <w:rPr>
                <w:rFonts w:ascii="Calibri" w:hAnsi="Calibri" w:cs="Calibri"/>
                <w:b/>
                <w:bCs/>
                <w:color w:val="000000"/>
                <w:sz w:val="22"/>
                <w:szCs w:val="22"/>
              </w:rPr>
              <w:t>500,00€</w:t>
            </w:r>
          </w:p>
        </w:tc>
        <w:tc>
          <w:tcPr>
            <w:tcW w:w="2127" w:type="dxa"/>
            <w:tcBorders>
              <w:top w:val="single" w:sz="4" w:space="0" w:color="auto"/>
              <w:left w:val="nil"/>
              <w:bottom w:val="single" w:sz="4" w:space="0" w:color="auto"/>
              <w:right w:val="single" w:sz="4" w:space="0" w:color="auto"/>
            </w:tcBorders>
            <w:noWrap/>
            <w:vAlign w:val="bottom"/>
          </w:tcPr>
          <w:p w:rsidR="00265373" w:rsidRDefault="00265373" w:rsidP="003619CE">
            <w:pPr>
              <w:jc w:val="right"/>
              <w:rPr>
                <w:rFonts w:ascii="Calibri" w:hAnsi="Calibri" w:cs="Calibri"/>
                <w:b/>
                <w:bCs/>
                <w:color w:val="000000"/>
                <w:sz w:val="22"/>
                <w:szCs w:val="22"/>
              </w:rPr>
            </w:pPr>
            <w:r>
              <w:rPr>
                <w:rFonts w:ascii="Calibri" w:hAnsi="Calibri" w:cs="Calibri"/>
                <w:b/>
                <w:bCs/>
                <w:color w:val="000000"/>
                <w:sz w:val="22"/>
                <w:szCs w:val="22"/>
              </w:rPr>
              <w:t>Υπόλοιπο :0,00€</w:t>
            </w:r>
          </w:p>
        </w:tc>
      </w:tr>
    </w:tbl>
    <w:p w:rsidR="009464E8" w:rsidRDefault="009464E8" w:rsidP="008E5176">
      <w:pPr>
        <w:widowControl w:val="0"/>
        <w:ind w:right="141"/>
        <w:jc w:val="both"/>
        <w:rPr>
          <w:rFonts w:asciiTheme="minorHAnsi" w:hAnsiTheme="minorHAnsi" w:cs="Calibri"/>
          <w:color w:val="000000"/>
        </w:rPr>
      </w:pPr>
    </w:p>
    <w:p w:rsidR="00E37730" w:rsidRDefault="00E37730" w:rsidP="008E5176">
      <w:pPr>
        <w:widowControl w:val="0"/>
        <w:ind w:right="141"/>
        <w:jc w:val="both"/>
        <w:rPr>
          <w:rFonts w:asciiTheme="minorHAnsi" w:hAnsiTheme="minorHAnsi" w:cs="Calibri"/>
          <w:color w:val="000000"/>
          <w:sz w:val="20"/>
          <w:szCs w:val="20"/>
        </w:rPr>
      </w:pPr>
    </w:p>
    <w:p w:rsidR="007F7E53" w:rsidRPr="003619CE" w:rsidRDefault="00CD7246" w:rsidP="008E5176">
      <w:pPr>
        <w:widowControl w:val="0"/>
        <w:ind w:right="141"/>
        <w:jc w:val="both"/>
        <w:rPr>
          <w:rFonts w:asciiTheme="minorHAnsi" w:hAnsiTheme="minorHAnsi" w:cs="Calibri"/>
          <w:color w:val="000000"/>
        </w:rPr>
      </w:pPr>
      <w:r>
        <w:rPr>
          <w:rFonts w:asciiTheme="minorHAnsi" w:hAnsiTheme="minorHAnsi" w:cs="Calibri"/>
          <w:color w:val="000000"/>
        </w:rPr>
        <w:t xml:space="preserve">Β) </w:t>
      </w:r>
      <w:r w:rsidR="00177257" w:rsidRPr="003619CE">
        <w:rPr>
          <w:rFonts w:asciiTheme="minorHAnsi" w:hAnsiTheme="minorHAnsi" w:cs="Calibri"/>
          <w:color w:val="000000"/>
        </w:rPr>
        <w:t xml:space="preserve">Γίνεται μνεία ότι </w:t>
      </w:r>
      <w:r w:rsidR="00177257" w:rsidRPr="003619CE">
        <w:rPr>
          <w:rFonts w:asciiTheme="minorHAnsi" w:hAnsiTheme="minorHAnsi" w:cs="Calibri"/>
          <w:b/>
          <w:bCs/>
          <w:color w:val="000000"/>
        </w:rPr>
        <w:t>τ</w:t>
      </w:r>
      <w:r w:rsidR="00C62EAA">
        <w:rPr>
          <w:rFonts w:asciiTheme="minorHAnsi" w:hAnsiTheme="minorHAnsi" w:cs="Calibri"/>
          <w:b/>
          <w:bCs/>
          <w:color w:val="000000"/>
          <w:lang w:val="en-US"/>
        </w:rPr>
        <w:t>o</w:t>
      </w:r>
      <w:r w:rsidR="00177257" w:rsidRPr="003619CE">
        <w:rPr>
          <w:rFonts w:asciiTheme="minorHAnsi" w:hAnsiTheme="minorHAnsi" w:cs="Calibri"/>
          <w:b/>
          <w:bCs/>
          <w:color w:val="000000"/>
        </w:rPr>
        <w:t xml:space="preserve"> </w:t>
      </w:r>
      <w:r w:rsidR="00BC556D">
        <w:rPr>
          <w:rFonts w:asciiTheme="minorHAnsi" w:hAnsiTheme="minorHAnsi" w:cs="Calibri"/>
          <w:b/>
          <w:bCs/>
          <w:color w:val="000000"/>
        </w:rPr>
        <w:t xml:space="preserve">τιμολόγιο παροχής υπηρεσιών </w:t>
      </w:r>
      <w:r w:rsidR="00177257" w:rsidRPr="003619CE">
        <w:rPr>
          <w:rFonts w:asciiTheme="minorHAnsi" w:hAnsiTheme="minorHAnsi" w:cs="Calibri"/>
          <w:b/>
          <w:bCs/>
          <w:color w:val="000000"/>
        </w:rPr>
        <w:t>που περιλαμβάν</w:t>
      </w:r>
      <w:r w:rsidR="00C62EAA">
        <w:rPr>
          <w:rFonts w:asciiTheme="minorHAnsi" w:hAnsiTheme="minorHAnsi" w:cs="Calibri"/>
          <w:b/>
          <w:bCs/>
          <w:color w:val="000000"/>
        </w:rPr>
        <w:t>ε</w:t>
      </w:r>
      <w:r w:rsidR="00177257" w:rsidRPr="003619CE">
        <w:rPr>
          <w:rFonts w:asciiTheme="minorHAnsi" w:hAnsiTheme="minorHAnsi" w:cs="Calibri"/>
          <w:b/>
          <w:bCs/>
          <w:color w:val="000000"/>
        </w:rPr>
        <w:t>ται στον πίνακα που ακολουθεί</w:t>
      </w:r>
      <w:r w:rsidR="00BC556D">
        <w:rPr>
          <w:rFonts w:asciiTheme="minorHAnsi" w:hAnsiTheme="minorHAnsi" w:cs="Calibri"/>
          <w:b/>
          <w:bCs/>
          <w:color w:val="000000"/>
        </w:rPr>
        <w:t>:</w:t>
      </w:r>
      <w:r w:rsidR="00177257" w:rsidRPr="003619CE">
        <w:rPr>
          <w:rFonts w:asciiTheme="minorHAnsi" w:hAnsiTheme="minorHAnsi" w:cs="Calibri"/>
          <w:color w:val="000000"/>
        </w:rPr>
        <w:t xml:space="preserve"> </w:t>
      </w:r>
    </w:p>
    <w:p w:rsidR="00C63F22" w:rsidRDefault="00C63F22" w:rsidP="008E5176">
      <w:pPr>
        <w:widowControl w:val="0"/>
        <w:ind w:right="141"/>
        <w:jc w:val="both"/>
        <w:rPr>
          <w:rFonts w:asciiTheme="minorHAnsi" w:hAnsiTheme="minorHAnsi" w:cs="Calibri"/>
          <w:color w:val="000000"/>
          <w:sz w:val="20"/>
          <w:szCs w:val="20"/>
        </w:rPr>
      </w:pPr>
    </w:p>
    <w:tbl>
      <w:tblPr>
        <w:tblW w:w="9639" w:type="dxa"/>
        <w:tblInd w:w="108" w:type="dxa"/>
        <w:tblLook w:val="04A0"/>
      </w:tblPr>
      <w:tblGrid>
        <w:gridCol w:w="578"/>
        <w:gridCol w:w="2257"/>
        <w:gridCol w:w="3402"/>
        <w:gridCol w:w="3402"/>
      </w:tblGrid>
      <w:tr w:rsidR="00BC556D" w:rsidRPr="007F59B1" w:rsidTr="00BC556D">
        <w:trPr>
          <w:trHeight w:val="300"/>
        </w:trPr>
        <w:tc>
          <w:tcPr>
            <w:tcW w:w="578" w:type="dxa"/>
            <w:tcBorders>
              <w:top w:val="single" w:sz="4" w:space="0" w:color="auto"/>
              <w:left w:val="single" w:sz="4" w:space="0" w:color="auto"/>
              <w:bottom w:val="single" w:sz="4" w:space="0" w:color="auto"/>
              <w:right w:val="single" w:sz="4" w:space="0" w:color="auto"/>
            </w:tcBorders>
            <w:noWrap/>
            <w:vAlign w:val="bottom"/>
            <w:hideMark/>
          </w:tcPr>
          <w:p w:rsidR="00BC556D" w:rsidRPr="007F59B1" w:rsidRDefault="00BC556D">
            <w:pPr>
              <w:rPr>
                <w:rFonts w:asciiTheme="minorHAnsi" w:hAnsiTheme="minorHAnsi" w:cs="Calibri"/>
                <w:b/>
                <w:bCs/>
                <w:sz w:val="22"/>
                <w:szCs w:val="22"/>
                <w:lang w:bidi="he-IL"/>
              </w:rPr>
            </w:pPr>
            <w:r w:rsidRPr="007F59B1">
              <w:rPr>
                <w:rFonts w:asciiTheme="minorHAnsi" w:hAnsiTheme="minorHAnsi" w:cs="Calibri"/>
                <w:b/>
                <w:bCs/>
                <w:sz w:val="22"/>
                <w:szCs w:val="22"/>
              </w:rPr>
              <w:t>Α/Α</w:t>
            </w:r>
          </w:p>
        </w:tc>
        <w:tc>
          <w:tcPr>
            <w:tcW w:w="2257" w:type="dxa"/>
            <w:tcBorders>
              <w:top w:val="single" w:sz="4" w:space="0" w:color="auto"/>
              <w:left w:val="nil"/>
              <w:bottom w:val="single" w:sz="4" w:space="0" w:color="auto"/>
              <w:right w:val="single" w:sz="4" w:space="0" w:color="auto"/>
            </w:tcBorders>
            <w:noWrap/>
            <w:vAlign w:val="bottom"/>
            <w:hideMark/>
          </w:tcPr>
          <w:p w:rsidR="00BC556D" w:rsidRPr="007F59B1" w:rsidRDefault="00BC556D">
            <w:pPr>
              <w:rPr>
                <w:rFonts w:asciiTheme="minorHAnsi" w:hAnsiTheme="minorHAnsi" w:cs="Calibri"/>
                <w:b/>
                <w:bCs/>
                <w:sz w:val="22"/>
                <w:szCs w:val="22"/>
              </w:rPr>
            </w:pPr>
            <w:r w:rsidRPr="007F59B1">
              <w:rPr>
                <w:rFonts w:asciiTheme="minorHAnsi" w:hAnsiTheme="minorHAnsi" w:cs="Calibri"/>
                <w:b/>
                <w:bCs/>
                <w:sz w:val="22"/>
                <w:szCs w:val="22"/>
              </w:rPr>
              <w:t>ΣΧ. ΜΟΝΑΔΑ</w:t>
            </w:r>
          </w:p>
        </w:tc>
        <w:tc>
          <w:tcPr>
            <w:tcW w:w="3402" w:type="dxa"/>
            <w:tcBorders>
              <w:top w:val="single" w:sz="4" w:space="0" w:color="auto"/>
              <w:left w:val="nil"/>
              <w:bottom w:val="single" w:sz="4" w:space="0" w:color="auto"/>
              <w:right w:val="single" w:sz="4" w:space="0" w:color="auto"/>
            </w:tcBorders>
            <w:vAlign w:val="bottom"/>
            <w:hideMark/>
          </w:tcPr>
          <w:p w:rsidR="00BC556D" w:rsidRPr="007F59B1" w:rsidRDefault="00BC556D">
            <w:pPr>
              <w:rPr>
                <w:rFonts w:asciiTheme="minorHAnsi" w:hAnsiTheme="minorHAnsi" w:cs="Calibri"/>
                <w:b/>
                <w:bCs/>
                <w:sz w:val="22"/>
                <w:szCs w:val="22"/>
              </w:rPr>
            </w:pPr>
            <w:r w:rsidRPr="007F59B1">
              <w:rPr>
                <w:rFonts w:asciiTheme="minorHAnsi" w:hAnsiTheme="minorHAnsi" w:cs="Calibri"/>
                <w:b/>
                <w:bCs/>
                <w:sz w:val="22"/>
                <w:szCs w:val="22"/>
              </w:rPr>
              <w:t>ΠΑΡΑΣΤΑΤΙΚΑ</w:t>
            </w:r>
            <w:r>
              <w:rPr>
                <w:rFonts w:asciiTheme="minorHAnsi" w:hAnsiTheme="minorHAnsi" w:cs="Calibri"/>
                <w:b/>
                <w:bCs/>
                <w:sz w:val="22"/>
                <w:szCs w:val="22"/>
              </w:rPr>
              <w:t>Ο/ΤΙΜΟΛΟΓΙΟ</w:t>
            </w:r>
            <w:r w:rsidRPr="007F59B1">
              <w:rPr>
                <w:rFonts w:asciiTheme="minorHAnsi" w:hAnsiTheme="minorHAnsi" w:cs="Calibri"/>
                <w:b/>
                <w:bCs/>
                <w:sz w:val="22"/>
                <w:szCs w:val="22"/>
              </w:rPr>
              <w:t xml:space="preserve"> </w:t>
            </w:r>
          </w:p>
        </w:tc>
        <w:tc>
          <w:tcPr>
            <w:tcW w:w="3402" w:type="dxa"/>
            <w:tcBorders>
              <w:top w:val="single" w:sz="4" w:space="0" w:color="auto"/>
              <w:left w:val="nil"/>
              <w:bottom w:val="single" w:sz="4" w:space="0" w:color="auto"/>
              <w:right w:val="single" w:sz="4" w:space="0" w:color="auto"/>
            </w:tcBorders>
            <w:noWrap/>
            <w:vAlign w:val="bottom"/>
            <w:hideMark/>
          </w:tcPr>
          <w:p w:rsidR="00BC556D" w:rsidRPr="007F59B1" w:rsidRDefault="00BC556D">
            <w:pPr>
              <w:rPr>
                <w:rFonts w:asciiTheme="minorHAnsi" w:hAnsiTheme="minorHAnsi" w:cs="Calibri"/>
                <w:b/>
                <w:bCs/>
                <w:sz w:val="22"/>
                <w:szCs w:val="22"/>
              </w:rPr>
            </w:pPr>
            <w:r w:rsidRPr="007F59B1">
              <w:rPr>
                <w:rFonts w:asciiTheme="minorHAnsi" w:hAnsiTheme="minorHAnsi" w:cs="Calibri"/>
                <w:b/>
                <w:bCs/>
                <w:sz w:val="22"/>
                <w:szCs w:val="22"/>
              </w:rPr>
              <w:t>ΠΟΣΟ</w:t>
            </w:r>
            <w:r w:rsidR="00CD3A51">
              <w:rPr>
                <w:rFonts w:asciiTheme="minorHAnsi" w:hAnsiTheme="minorHAnsi" w:cs="Calibri"/>
                <w:b/>
                <w:bCs/>
                <w:sz w:val="22"/>
                <w:szCs w:val="22"/>
              </w:rPr>
              <w:t xml:space="preserve">/ΑΛΕ </w:t>
            </w:r>
          </w:p>
        </w:tc>
      </w:tr>
      <w:tr w:rsidR="00BC556D" w:rsidRPr="007F59B1" w:rsidTr="00BC556D">
        <w:trPr>
          <w:trHeight w:val="983"/>
        </w:trPr>
        <w:tc>
          <w:tcPr>
            <w:tcW w:w="578" w:type="dxa"/>
            <w:tcBorders>
              <w:top w:val="nil"/>
              <w:left w:val="single" w:sz="4" w:space="0" w:color="auto"/>
              <w:bottom w:val="single" w:sz="4" w:space="0" w:color="auto"/>
              <w:right w:val="single" w:sz="4" w:space="0" w:color="auto"/>
            </w:tcBorders>
            <w:noWrap/>
            <w:vAlign w:val="bottom"/>
            <w:hideMark/>
          </w:tcPr>
          <w:p w:rsidR="00BC556D" w:rsidRPr="007F59B1" w:rsidRDefault="00BC556D">
            <w:pPr>
              <w:jc w:val="right"/>
              <w:rPr>
                <w:rFonts w:asciiTheme="minorHAnsi" w:hAnsiTheme="minorHAnsi" w:cs="Calibri"/>
                <w:b/>
                <w:bCs/>
                <w:sz w:val="22"/>
                <w:szCs w:val="22"/>
              </w:rPr>
            </w:pPr>
            <w:r w:rsidRPr="007F59B1">
              <w:rPr>
                <w:rFonts w:asciiTheme="minorHAnsi" w:hAnsiTheme="minorHAnsi" w:cs="Calibri"/>
                <w:b/>
                <w:bCs/>
                <w:sz w:val="22"/>
                <w:szCs w:val="22"/>
              </w:rPr>
              <w:t>1</w:t>
            </w:r>
          </w:p>
        </w:tc>
        <w:tc>
          <w:tcPr>
            <w:tcW w:w="2257" w:type="dxa"/>
            <w:tcBorders>
              <w:top w:val="nil"/>
              <w:left w:val="nil"/>
              <w:bottom w:val="single" w:sz="4" w:space="0" w:color="auto"/>
              <w:right w:val="single" w:sz="4" w:space="0" w:color="auto"/>
            </w:tcBorders>
            <w:vAlign w:val="bottom"/>
            <w:hideMark/>
          </w:tcPr>
          <w:p w:rsidR="00BC556D" w:rsidRPr="007F59B1" w:rsidRDefault="00BC556D">
            <w:pPr>
              <w:rPr>
                <w:rFonts w:asciiTheme="minorHAnsi" w:hAnsiTheme="minorHAnsi" w:cs="Calibri"/>
                <w:b/>
                <w:bCs/>
                <w:sz w:val="22"/>
                <w:szCs w:val="22"/>
              </w:rPr>
            </w:pPr>
            <w:r w:rsidRPr="007F59B1">
              <w:rPr>
                <w:rFonts w:ascii="Calibri" w:hAnsi="Calibri" w:cs="Calibri"/>
                <w:b/>
                <w:bCs/>
                <w:sz w:val="22"/>
                <w:szCs w:val="22"/>
              </w:rPr>
              <w:t>1ο Νηπιαγωγείο Λεχαινών</w:t>
            </w:r>
          </w:p>
        </w:tc>
        <w:tc>
          <w:tcPr>
            <w:tcW w:w="3402" w:type="dxa"/>
            <w:tcBorders>
              <w:top w:val="nil"/>
              <w:left w:val="nil"/>
              <w:bottom w:val="single" w:sz="4" w:space="0" w:color="auto"/>
              <w:right w:val="single" w:sz="4" w:space="0" w:color="auto"/>
            </w:tcBorders>
            <w:vAlign w:val="bottom"/>
            <w:hideMark/>
          </w:tcPr>
          <w:p w:rsidR="00BC556D" w:rsidRPr="007F59B1" w:rsidRDefault="00BC556D">
            <w:pPr>
              <w:rPr>
                <w:rFonts w:asciiTheme="minorHAnsi" w:hAnsiTheme="minorHAnsi" w:cs="Calibri"/>
                <w:b/>
                <w:bCs/>
                <w:sz w:val="22"/>
                <w:szCs w:val="22"/>
              </w:rPr>
            </w:pPr>
            <w:r w:rsidRPr="007F59B1">
              <w:rPr>
                <w:rFonts w:asciiTheme="minorHAnsi" w:hAnsiTheme="minorHAnsi" w:cs="Calibri"/>
                <w:b/>
                <w:bCs/>
                <w:sz w:val="22"/>
                <w:szCs w:val="22"/>
              </w:rPr>
              <w:t>ΤΙΜ.</w:t>
            </w:r>
            <w:r>
              <w:rPr>
                <w:rFonts w:asciiTheme="minorHAnsi" w:hAnsiTheme="minorHAnsi" w:cs="Calibri"/>
                <w:b/>
                <w:bCs/>
                <w:sz w:val="22"/>
                <w:szCs w:val="22"/>
              </w:rPr>
              <w:t>Π.Υ. 1877</w:t>
            </w:r>
            <w:r w:rsidRPr="007F59B1">
              <w:rPr>
                <w:rFonts w:asciiTheme="minorHAnsi" w:hAnsiTheme="minorHAnsi" w:cs="Calibri"/>
                <w:b/>
                <w:bCs/>
                <w:sz w:val="22"/>
                <w:szCs w:val="22"/>
              </w:rPr>
              <w:t>/</w:t>
            </w:r>
            <w:r>
              <w:rPr>
                <w:rFonts w:asciiTheme="minorHAnsi" w:hAnsiTheme="minorHAnsi" w:cs="Calibri"/>
                <w:b/>
                <w:bCs/>
                <w:sz w:val="22"/>
                <w:szCs w:val="22"/>
              </w:rPr>
              <w:t>2</w:t>
            </w:r>
            <w:r w:rsidRPr="007F59B1">
              <w:rPr>
                <w:rFonts w:asciiTheme="minorHAnsi" w:hAnsiTheme="minorHAnsi" w:cs="Calibri"/>
                <w:b/>
                <w:bCs/>
                <w:sz w:val="22"/>
                <w:szCs w:val="22"/>
              </w:rPr>
              <w:t xml:space="preserve">8-11-2025 </w:t>
            </w:r>
            <w:r w:rsidRPr="007F59B1">
              <w:rPr>
                <w:rFonts w:ascii="Calibri" w:hAnsi="Calibri" w:cs="Calibri"/>
                <w:b/>
                <w:bCs/>
                <w:sz w:val="22"/>
                <w:szCs w:val="22"/>
              </w:rPr>
              <w:t xml:space="preserve">ΚΥΚΝΟΣ </w:t>
            </w:r>
            <w:r>
              <w:rPr>
                <w:rFonts w:ascii="Calibri" w:hAnsi="Calibri" w:cs="Calibri"/>
                <w:b/>
                <w:bCs/>
                <w:sz w:val="22"/>
                <w:szCs w:val="22"/>
              </w:rPr>
              <w:t xml:space="preserve">ΜΟΝΟΠΡΟΣΩΠΗ ΙΚΕ </w:t>
            </w:r>
          </w:p>
        </w:tc>
        <w:tc>
          <w:tcPr>
            <w:tcW w:w="3402" w:type="dxa"/>
            <w:tcBorders>
              <w:top w:val="nil"/>
              <w:left w:val="nil"/>
              <w:bottom w:val="single" w:sz="4" w:space="0" w:color="auto"/>
              <w:right w:val="single" w:sz="4" w:space="0" w:color="auto"/>
            </w:tcBorders>
            <w:noWrap/>
            <w:vAlign w:val="bottom"/>
            <w:hideMark/>
          </w:tcPr>
          <w:p w:rsidR="00BC556D" w:rsidRDefault="00BC556D">
            <w:pPr>
              <w:jc w:val="right"/>
              <w:rPr>
                <w:rFonts w:asciiTheme="minorHAnsi" w:hAnsiTheme="minorHAnsi" w:cs="Calibri"/>
                <w:b/>
                <w:bCs/>
                <w:sz w:val="22"/>
                <w:szCs w:val="22"/>
              </w:rPr>
            </w:pPr>
            <w:r w:rsidRPr="007F59B1">
              <w:rPr>
                <w:rFonts w:asciiTheme="minorHAnsi" w:hAnsiTheme="minorHAnsi" w:cs="Calibri"/>
                <w:b/>
                <w:bCs/>
                <w:sz w:val="22"/>
                <w:szCs w:val="22"/>
              </w:rPr>
              <w:t>149,30€</w:t>
            </w:r>
          </w:p>
          <w:p w:rsidR="00BC556D" w:rsidRPr="007F59B1" w:rsidRDefault="00BC556D">
            <w:pPr>
              <w:jc w:val="right"/>
              <w:rPr>
                <w:rFonts w:asciiTheme="minorHAnsi" w:hAnsiTheme="minorHAnsi" w:cs="Calibri"/>
                <w:b/>
                <w:bCs/>
                <w:sz w:val="22"/>
                <w:szCs w:val="22"/>
              </w:rPr>
            </w:pPr>
            <w:r>
              <w:rPr>
                <w:rFonts w:ascii="Calibri" w:hAnsi="Calibri" w:cs="Calibri"/>
                <w:b/>
                <w:bCs/>
                <w:color w:val="080000"/>
                <w:sz w:val="22"/>
                <w:szCs w:val="22"/>
              </w:rPr>
              <w:t>ΑΛΕ 070.2410114001</w:t>
            </w:r>
          </w:p>
        </w:tc>
      </w:tr>
    </w:tbl>
    <w:p w:rsidR="00C63F22" w:rsidRPr="00AB1A87" w:rsidRDefault="00C63F22" w:rsidP="008E5176">
      <w:pPr>
        <w:widowControl w:val="0"/>
        <w:ind w:right="141"/>
        <w:jc w:val="both"/>
        <w:rPr>
          <w:rFonts w:asciiTheme="minorHAnsi" w:hAnsiTheme="minorHAnsi" w:cs="Calibri"/>
          <w:color w:val="000000"/>
          <w:sz w:val="20"/>
          <w:szCs w:val="20"/>
        </w:rPr>
      </w:pPr>
    </w:p>
    <w:p w:rsidR="00BC556D" w:rsidRDefault="00421A0F" w:rsidP="00E37730">
      <w:pPr>
        <w:pStyle w:val="3"/>
        <w:spacing w:before="0" w:after="0" w:line="275" w:lineRule="auto"/>
        <w:rPr>
          <w:rFonts w:cs="Calibri"/>
          <w:color w:val="000000"/>
          <w:sz w:val="24"/>
          <w:szCs w:val="24"/>
        </w:rPr>
      </w:pPr>
      <w:r>
        <w:rPr>
          <w:rFonts w:cs="Calibri"/>
          <w:color w:val="000000"/>
          <w:sz w:val="24"/>
          <w:szCs w:val="24"/>
        </w:rPr>
        <w:t xml:space="preserve"> το οποίο προσκομίστηκε στην οικονομική υπηρεσία του Δήμου με το αριθ. πρωτ. 288/22-06-2026 (αρ. πρωτ. εισερχ. 6919/22-06-2026) έγγραφο του 1</w:t>
      </w:r>
      <w:r w:rsidRPr="00421A0F">
        <w:rPr>
          <w:rFonts w:cs="Calibri"/>
          <w:color w:val="000000"/>
          <w:sz w:val="24"/>
          <w:szCs w:val="24"/>
          <w:vertAlign w:val="superscript"/>
        </w:rPr>
        <w:t>ου</w:t>
      </w:r>
      <w:r>
        <w:rPr>
          <w:rFonts w:cs="Calibri"/>
          <w:color w:val="000000"/>
          <w:sz w:val="24"/>
          <w:szCs w:val="24"/>
        </w:rPr>
        <w:t xml:space="preserve"> Νηπιαγωγείου Λεχαινών, </w:t>
      </w:r>
      <w:r w:rsidR="00BC556D" w:rsidRPr="00421A0F">
        <w:rPr>
          <w:rFonts w:cs="Calibri"/>
          <w:b/>
          <w:bCs/>
          <w:color w:val="000000"/>
          <w:sz w:val="24"/>
          <w:szCs w:val="24"/>
        </w:rPr>
        <w:t>δεν δύναται να γίνει αποδεκτό</w:t>
      </w:r>
      <w:r w:rsidR="00BC556D" w:rsidRPr="00BC556D">
        <w:rPr>
          <w:rFonts w:cs="Calibri"/>
          <w:color w:val="000000"/>
          <w:sz w:val="24"/>
          <w:szCs w:val="24"/>
        </w:rPr>
        <w:t xml:space="preserve"> για πληρωμή και αποκατάσταση μέσω πάγιας προκαταβολής έτους 2026 και</w:t>
      </w:r>
      <w:r w:rsidR="00BC556D" w:rsidRPr="00BC556D">
        <w:rPr>
          <w:rFonts w:cs="Calibri"/>
          <w:b/>
          <w:bCs/>
          <w:color w:val="000000"/>
          <w:sz w:val="24"/>
          <w:szCs w:val="24"/>
        </w:rPr>
        <w:t xml:space="preserve"> η σχετική δαπάνη δεν δύναται να εγκριθεί</w:t>
      </w:r>
      <w:r w:rsidR="00BC556D">
        <w:rPr>
          <w:rFonts w:cs="Calibri"/>
          <w:color w:val="000000"/>
          <w:sz w:val="24"/>
          <w:szCs w:val="24"/>
        </w:rPr>
        <w:t xml:space="preserve"> για τους εξής λόγους:</w:t>
      </w:r>
    </w:p>
    <w:p w:rsidR="00D66AC6" w:rsidRPr="00D66AC6" w:rsidRDefault="00BC556D" w:rsidP="00BC556D">
      <w:pPr>
        <w:widowControl w:val="0"/>
        <w:numPr>
          <w:ilvl w:val="0"/>
          <w:numId w:val="19"/>
        </w:numPr>
        <w:spacing w:line="275" w:lineRule="auto"/>
      </w:pPr>
      <w:r>
        <w:rPr>
          <w:rFonts w:ascii="Google Sans" w:hAnsi="Google Sans" w:cs="Google Sans"/>
          <w:b/>
          <w:bCs/>
          <w:color w:val="1F1F1F"/>
        </w:rPr>
        <w:t>Παράβαση της Αρχής του Ενιαυσίου</w:t>
      </w:r>
      <w:r w:rsidR="00904134">
        <w:rPr>
          <w:rFonts w:asciiTheme="minorHAnsi" w:hAnsiTheme="minorHAnsi" w:cs="Google Sans"/>
          <w:b/>
          <w:bCs/>
          <w:color w:val="1F1F1F"/>
        </w:rPr>
        <w:t>-οικονομικό έτος 2025</w:t>
      </w:r>
      <w:r>
        <w:rPr>
          <w:rFonts w:ascii="Google Sans" w:hAnsi="Google Sans" w:cs="Google Sans"/>
          <w:b/>
          <w:bCs/>
          <w:color w:val="1F1F1F"/>
        </w:rPr>
        <w:t>:</w:t>
      </w:r>
      <w:r>
        <w:rPr>
          <w:rFonts w:ascii="Google Sans" w:hAnsi="Google Sans" w:cs="Google Sans"/>
          <w:color w:val="1F1F1F"/>
        </w:rPr>
        <w:t xml:space="preserve"> Τα τιμολόγια/αποδείξεις του 2025 αφορούν το οικονομικό έτος 2025. </w:t>
      </w:r>
      <w:r w:rsidRPr="00A068B9">
        <w:rPr>
          <w:rFonts w:ascii="Google Sans" w:hAnsi="Google Sans" w:cs="Google Sans"/>
          <w:b/>
          <w:bCs/>
          <w:color w:val="1F1F1F"/>
        </w:rPr>
        <w:t xml:space="preserve">Η πάγια προκαταβολή του 2026 συστάθηκε με </w:t>
      </w:r>
      <w:r w:rsidR="00D84AE8" w:rsidRPr="00A068B9">
        <w:rPr>
          <w:rFonts w:asciiTheme="minorHAnsi" w:hAnsiTheme="minorHAnsi" w:cs="Google Sans"/>
          <w:b/>
          <w:bCs/>
          <w:color w:val="1F1F1F"/>
        </w:rPr>
        <w:t xml:space="preserve">το </w:t>
      </w:r>
      <w:r w:rsidRPr="00A068B9">
        <w:rPr>
          <w:rFonts w:ascii="Google Sans" w:hAnsi="Google Sans" w:cs="Google Sans"/>
          <w:b/>
          <w:bCs/>
          <w:color w:val="1F1F1F"/>
        </w:rPr>
        <w:t xml:space="preserve">χρηματικό ένταλμα </w:t>
      </w:r>
      <w:r w:rsidR="00A068B9" w:rsidRPr="00A068B9">
        <w:rPr>
          <w:rFonts w:asciiTheme="minorHAnsi" w:hAnsiTheme="minorHAnsi" w:cs="Google Sans"/>
          <w:b/>
          <w:bCs/>
          <w:color w:val="1F1F1F"/>
        </w:rPr>
        <w:t>144/25-05-2026</w:t>
      </w:r>
      <w:r w:rsidR="00A068B9">
        <w:rPr>
          <w:rFonts w:asciiTheme="minorHAnsi" w:hAnsiTheme="minorHAnsi" w:cs="Google Sans"/>
          <w:color w:val="1F1F1F"/>
        </w:rPr>
        <w:t xml:space="preserve"> </w:t>
      </w:r>
      <w:r w:rsidR="00347B66">
        <w:rPr>
          <w:rFonts w:asciiTheme="minorHAnsi" w:hAnsiTheme="minorHAnsi" w:cs="Google Sans"/>
          <w:color w:val="1F1F1F"/>
        </w:rPr>
        <w:t xml:space="preserve">σε συνέχεια της αριθ. </w:t>
      </w:r>
      <w:r w:rsidR="00347B66" w:rsidRPr="00347B66">
        <w:rPr>
          <w:rFonts w:asciiTheme="minorHAnsi" w:hAnsiTheme="minorHAnsi" w:cs="Google Sans"/>
          <w:b/>
          <w:bCs/>
          <w:color w:val="1F1F1F"/>
        </w:rPr>
        <w:t>127/2026 (ΑΔΑ ΨΔΦ6ΩΨΓ-ΝΜΔ)</w:t>
      </w:r>
      <w:r w:rsidR="00347B66">
        <w:rPr>
          <w:rFonts w:asciiTheme="minorHAnsi" w:hAnsiTheme="minorHAnsi" w:cs="Google Sans"/>
          <w:color w:val="1F1F1F"/>
        </w:rPr>
        <w:t xml:space="preserve"> απόφασης της Δημοτικής Επιτροπής</w:t>
      </w:r>
      <w:r w:rsidR="00A068B9">
        <w:rPr>
          <w:rFonts w:asciiTheme="minorHAnsi" w:hAnsiTheme="minorHAnsi" w:cs="Google Sans"/>
          <w:color w:val="1F1F1F"/>
        </w:rPr>
        <w:t>.</w:t>
      </w:r>
      <w:r w:rsidR="00347B66">
        <w:rPr>
          <w:rFonts w:asciiTheme="minorHAnsi" w:hAnsiTheme="minorHAnsi" w:cs="Google Sans"/>
          <w:color w:val="1F1F1F"/>
        </w:rPr>
        <w:t xml:space="preserve"> </w:t>
      </w:r>
      <w:r w:rsidR="00A068B9">
        <w:rPr>
          <w:rFonts w:asciiTheme="minorHAnsi" w:hAnsiTheme="minorHAnsi" w:cs="Google Sans"/>
          <w:color w:val="1F1F1F"/>
        </w:rPr>
        <w:t xml:space="preserve">Μέσω της πάγιας προκαταβολής 2026 καλύπτονται </w:t>
      </w:r>
      <w:r>
        <w:rPr>
          <w:rFonts w:ascii="Google Sans" w:hAnsi="Google Sans" w:cs="Google Sans"/>
          <w:color w:val="1F1F1F"/>
        </w:rPr>
        <w:t xml:space="preserve"> </w:t>
      </w:r>
      <w:r w:rsidRPr="00A068B9">
        <w:rPr>
          <w:rFonts w:ascii="Google Sans" w:hAnsi="Google Sans" w:cs="Google Sans"/>
          <w:color w:val="1F1F1F"/>
        </w:rPr>
        <w:t xml:space="preserve">αποκλειστικά </w:t>
      </w:r>
      <w:r w:rsidR="00A068B9" w:rsidRPr="00A068B9">
        <w:rPr>
          <w:rFonts w:asciiTheme="minorHAnsi" w:hAnsiTheme="minorHAnsi" w:cs="Google Sans"/>
          <w:color w:val="1F1F1F"/>
        </w:rPr>
        <w:t xml:space="preserve">λειτουργικές δαπάνες </w:t>
      </w:r>
      <w:r w:rsidRPr="00A068B9">
        <w:rPr>
          <w:rFonts w:ascii="Google Sans" w:hAnsi="Google Sans" w:cs="Google Sans"/>
          <w:color w:val="1F1F1F"/>
        </w:rPr>
        <w:t xml:space="preserve"> </w:t>
      </w:r>
      <w:r w:rsidR="00A068B9" w:rsidRPr="00A068B9">
        <w:rPr>
          <w:rFonts w:asciiTheme="minorHAnsi" w:hAnsiTheme="minorHAnsi" w:cs="Google Sans"/>
          <w:color w:val="1F1F1F"/>
        </w:rPr>
        <w:t>τ</w:t>
      </w:r>
      <w:r w:rsidR="00347B66">
        <w:rPr>
          <w:rFonts w:asciiTheme="minorHAnsi" w:hAnsiTheme="minorHAnsi" w:cs="Google Sans"/>
          <w:color w:val="1F1F1F"/>
        </w:rPr>
        <w:t>ων</w:t>
      </w:r>
      <w:r w:rsidR="00A068B9" w:rsidRPr="00A068B9">
        <w:rPr>
          <w:rFonts w:asciiTheme="minorHAnsi" w:hAnsiTheme="minorHAnsi" w:cs="Google Sans"/>
          <w:color w:val="1F1F1F"/>
        </w:rPr>
        <w:t xml:space="preserve"> σχολικ</w:t>
      </w:r>
      <w:r w:rsidR="00347B66">
        <w:rPr>
          <w:rFonts w:asciiTheme="minorHAnsi" w:hAnsiTheme="minorHAnsi" w:cs="Google Sans"/>
          <w:color w:val="1F1F1F"/>
        </w:rPr>
        <w:t>ών</w:t>
      </w:r>
      <w:r w:rsidR="00A068B9" w:rsidRPr="00A068B9">
        <w:rPr>
          <w:rFonts w:asciiTheme="minorHAnsi" w:hAnsiTheme="minorHAnsi" w:cs="Google Sans"/>
          <w:color w:val="1F1F1F"/>
        </w:rPr>
        <w:t xml:space="preserve"> μονάδ</w:t>
      </w:r>
      <w:r w:rsidR="00347B66">
        <w:rPr>
          <w:rFonts w:asciiTheme="minorHAnsi" w:hAnsiTheme="minorHAnsi" w:cs="Google Sans"/>
          <w:color w:val="1F1F1F"/>
        </w:rPr>
        <w:t>ων,</w:t>
      </w:r>
      <w:r w:rsidR="00A068B9" w:rsidRPr="00A068B9">
        <w:rPr>
          <w:rFonts w:asciiTheme="minorHAnsi" w:hAnsiTheme="minorHAnsi" w:cs="Google Sans"/>
          <w:color w:val="1F1F1F"/>
        </w:rPr>
        <w:t xml:space="preserve"> για το τρέχον οικ. έτος 2026</w:t>
      </w:r>
      <w:r w:rsidR="00347B66">
        <w:rPr>
          <w:rFonts w:asciiTheme="minorHAnsi" w:hAnsiTheme="minorHAnsi" w:cs="Google Sans"/>
          <w:color w:val="1F1F1F"/>
        </w:rPr>
        <w:t>,</w:t>
      </w:r>
      <w:r w:rsidR="00A068B9" w:rsidRPr="00A068B9">
        <w:rPr>
          <w:rFonts w:asciiTheme="minorHAnsi" w:hAnsiTheme="minorHAnsi" w:cs="Google Sans"/>
          <w:color w:val="1F1F1F"/>
        </w:rPr>
        <w:t xml:space="preserve"> </w:t>
      </w:r>
      <w:r w:rsidR="00347B66">
        <w:rPr>
          <w:rFonts w:asciiTheme="minorHAnsi" w:hAnsiTheme="minorHAnsi" w:cs="Google Sans"/>
          <w:color w:val="1F1F1F"/>
        </w:rPr>
        <w:t xml:space="preserve">οι οποίες </w:t>
      </w:r>
      <w:r w:rsidR="00A068B9" w:rsidRPr="00A068B9">
        <w:rPr>
          <w:rFonts w:asciiTheme="minorHAnsi" w:hAnsiTheme="minorHAnsi" w:cs="Google Sans"/>
          <w:color w:val="1F1F1F"/>
        </w:rPr>
        <w:t>πραγματοποιούνται μετά την ημερομηνία έκδοσης του σχετικού χρηματικού εντάλματος</w:t>
      </w:r>
      <w:r w:rsidR="00D66AC6">
        <w:rPr>
          <w:rFonts w:asciiTheme="minorHAnsi" w:hAnsiTheme="minorHAnsi" w:cs="Google Sans"/>
          <w:color w:val="1F1F1F"/>
        </w:rPr>
        <w:t xml:space="preserve">, ήτοι </w:t>
      </w:r>
      <w:r w:rsidR="00D66AC6" w:rsidRPr="00C437FF">
        <w:rPr>
          <w:rFonts w:asciiTheme="minorHAnsi" w:hAnsiTheme="minorHAnsi" w:cs="Google Sans"/>
          <w:b/>
          <w:bCs/>
          <w:color w:val="1F1F1F"/>
        </w:rPr>
        <w:t>μετά την 25</w:t>
      </w:r>
      <w:r w:rsidR="00D66AC6" w:rsidRPr="00C437FF">
        <w:rPr>
          <w:rFonts w:asciiTheme="minorHAnsi" w:hAnsiTheme="minorHAnsi" w:cs="Google Sans"/>
          <w:b/>
          <w:bCs/>
          <w:color w:val="1F1F1F"/>
          <w:vertAlign w:val="superscript"/>
        </w:rPr>
        <w:t>η</w:t>
      </w:r>
      <w:r w:rsidR="00D66AC6" w:rsidRPr="00C437FF">
        <w:rPr>
          <w:rFonts w:asciiTheme="minorHAnsi" w:hAnsiTheme="minorHAnsi" w:cs="Google Sans"/>
          <w:b/>
          <w:bCs/>
          <w:color w:val="1F1F1F"/>
        </w:rPr>
        <w:t xml:space="preserve"> Μαΐου 2026 και σε καμία περίπτωση δεν είναι νόμιμη καμία δαπάνη μέσω πάγιας προκαταβολής πριν την ημερομηνία αυτή</w:t>
      </w:r>
      <w:r w:rsidR="00D66AC6">
        <w:rPr>
          <w:rFonts w:asciiTheme="minorHAnsi" w:hAnsiTheme="minorHAnsi" w:cs="Google Sans"/>
          <w:color w:val="1F1F1F"/>
        </w:rPr>
        <w:t xml:space="preserve">. </w:t>
      </w:r>
    </w:p>
    <w:p w:rsidR="00BC556D" w:rsidRPr="00A068B9" w:rsidRDefault="00A068B9" w:rsidP="00D66AC6">
      <w:pPr>
        <w:widowControl w:val="0"/>
        <w:spacing w:line="275" w:lineRule="auto"/>
        <w:ind w:left="600"/>
      </w:pPr>
      <w:r>
        <w:rPr>
          <w:rFonts w:asciiTheme="minorHAnsi" w:hAnsiTheme="minorHAnsi" w:cs="Google Sans"/>
          <w:color w:val="1F1F1F"/>
        </w:rPr>
        <w:t xml:space="preserve">Σχετικά δόθηκαν οδηγίες με </w:t>
      </w:r>
      <w:r w:rsidR="00347B66">
        <w:rPr>
          <w:rFonts w:asciiTheme="minorHAnsi" w:hAnsiTheme="minorHAnsi" w:cs="Google Sans"/>
          <w:color w:val="1F1F1F"/>
        </w:rPr>
        <w:t xml:space="preserve">ενημερωτικό έγγραφο </w:t>
      </w:r>
      <w:r>
        <w:rPr>
          <w:rFonts w:asciiTheme="minorHAnsi" w:hAnsiTheme="minorHAnsi" w:cs="Google Sans"/>
          <w:color w:val="1F1F1F"/>
        </w:rPr>
        <w:t xml:space="preserve"> της Οικονομικής Υπηρεσίας του Δήμου </w:t>
      </w:r>
      <w:r w:rsidR="00347B66">
        <w:rPr>
          <w:rFonts w:asciiTheme="minorHAnsi" w:hAnsiTheme="minorHAnsi" w:cs="Google Sans"/>
          <w:color w:val="1F1F1F"/>
        </w:rPr>
        <w:t xml:space="preserve">το οποίο διαβιβάστηκε στις σχολικές μονάδες με το από </w:t>
      </w:r>
      <w:r w:rsidR="004D1CF2">
        <w:rPr>
          <w:rFonts w:asciiTheme="minorHAnsi" w:hAnsiTheme="minorHAnsi" w:cs="Google Sans"/>
          <w:color w:val="1F1F1F"/>
        </w:rPr>
        <w:t>03-06-2026  μήνυμα ηλεκτρονικού ταχυδρομείου</w:t>
      </w:r>
      <w:r w:rsidR="00D66AC6">
        <w:rPr>
          <w:rFonts w:asciiTheme="minorHAnsi" w:hAnsiTheme="minorHAnsi" w:cs="Google Sans"/>
          <w:color w:val="1F1F1F"/>
        </w:rPr>
        <w:t>, συνεπώς η Προϊσταμένη της εν λόγω σχολικής μονάδας γνώριζε τη διαδικασία.</w:t>
      </w:r>
    </w:p>
    <w:p w:rsidR="00BC556D" w:rsidRDefault="00BC556D" w:rsidP="00BC556D">
      <w:pPr>
        <w:widowControl w:val="0"/>
        <w:numPr>
          <w:ilvl w:val="0"/>
          <w:numId w:val="19"/>
        </w:numPr>
        <w:spacing w:line="275" w:lineRule="auto"/>
      </w:pPr>
      <w:r>
        <w:rPr>
          <w:rFonts w:ascii="Google Sans" w:hAnsi="Google Sans" w:cs="Google Sans"/>
          <w:b/>
          <w:bCs/>
          <w:color w:val="1F1F1F"/>
        </w:rPr>
        <w:t>Λήξη Χρήσης &amp; Επιστροφή Πάγιας:</w:t>
      </w:r>
      <w:r>
        <w:rPr>
          <w:rFonts w:ascii="Google Sans" w:hAnsi="Google Sans" w:cs="Google Sans"/>
          <w:color w:val="1F1F1F"/>
        </w:rPr>
        <w:t xml:space="preserve"> Στις 31 Δεκεμβρίου 2025,</w:t>
      </w:r>
      <w:r w:rsidR="00A7545A">
        <w:rPr>
          <w:rFonts w:asciiTheme="minorHAnsi" w:hAnsiTheme="minorHAnsi" w:cs="Google Sans"/>
          <w:color w:val="1F1F1F"/>
        </w:rPr>
        <w:t xml:space="preserve"> έληξε το οικονομικό έτος 2025 </w:t>
      </w:r>
      <w:r w:rsidR="00741331">
        <w:rPr>
          <w:rFonts w:asciiTheme="minorHAnsi" w:hAnsiTheme="minorHAnsi" w:cs="Google Sans"/>
          <w:color w:val="1F1F1F"/>
        </w:rPr>
        <w:t xml:space="preserve">και θα </w:t>
      </w:r>
      <w:r>
        <w:rPr>
          <w:rFonts w:ascii="Google Sans" w:hAnsi="Google Sans" w:cs="Google Sans"/>
          <w:color w:val="1F1F1F"/>
        </w:rPr>
        <w:t xml:space="preserve">έπρεπε όλα τα παραστατικά </w:t>
      </w:r>
      <w:r w:rsidR="00A7545A">
        <w:rPr>
          <w:rFonts w:asciiTheme="minorHAnsi" w:hAnsiTheme="minorHAnsi" w:cs="Google Sans"/>
          <w:color w:val="1F1F1F"/>
        </w:rPr>
        <w:t xml:space="preserve">που αντιστοιχούσαν σε δαπάνες που έγιναν εντός </w:t>
      </w:r>
      <w:r>
        <w:rPr>
          <w:rFonts w:ascii="Google Sans" w:hAnsi="Google Sans" w:cs="Google Sans"/>
          <w:color w:val="1F1F1F"/>
        </w:rPr>
        <w:t xml:space="preserve">του 2025 </w:t>
      </w:r>
      <w:r w:rsidR="00A7545A">
        <w:rPr>
          <w:rFonts w:asciiTheme="minorHAnsi" w:hAnsiTheme="minorHAnsi" w:cs="Google Sans"/>
          <w:color w:val="1F1F1F"/>
        </w:rPr>
        <w:t xml:space="preserve">από την πάγια προκαταβολή του σχολείου, </w:t>
      </w:r>
      <w:r>
        <w:rPr>
          <w:rFonts w:ascii="Google Sans" w:hAnsi="Google Sans" w:cs="Google Sans"/>
          <w:color w:val="1F1F1F"/>
        </w:rPr>
        <w:t>να προσκομιστ</w:t>
      </w:r>
      <w:r w:rsidR="00D66AC6">
        <w:rPr>
          <w:rFonts w:asciiTheme="minorHAnsi" w:hAnsiTheme="minorHAnsi" w:cs="Google Sans"/>
          <w:color w:val="1F1F1F"/>
        </w:rPr>
        <w:t>ούν</w:t>
      </w:r>
      <w:r>
        <w:rPr>
          <w:rFonts w:ascii="Google Sans" w:hAnsi="Google Sans" w:cs="Google Sans"/>
          <w:color w:val="1F1F1F"/>
        </w:rPr>
        <w:t xml:space="preserve"> για </w:t>
      </w:r>
      <w:r w:rsidR="00A7545A">
        <w:rPr>
          <w:rFonts w:asciiTheme="minorHAnsi" w:hAnsiTheme="minorHAnsi" w:cs="Google Sans"/>
          <w:color w:val="1F1F1F"/>
        </w:rPr>
        <w:t xml:space="preserve">την </w:t>
      </w:r>
      <w:r>
        <w:rPr>
          <w:rFonts w:ascii="Google Sans" w:hAnsi="Google Sans" w:cs="Google Sans"/>
          <w:color w:val="1F1F1F"/>
        </w:rPr>
        <w:t xml:space="preserve">αποκατάσταση </w:t>
      </w:r>
      <w:r w:rsidR="00A7545A">
        <w:rPr>
          <w:rFonts w:asciiTheme="minorHAnsi" w:hAnsiTheme="minorHAnsi" w:cs="Google Sans"/>
          <w:color w:val="1F1F1F"/>
        </w:rPr>
        <w:t xml:space="preserve">της </w:t>
      </w:r>
      <w:r w:rsidR="00A7545A">
        <w:rPr>
          <w:rFonts w:ascii="Google Sans" w:hAnsi="Google Sans" w:cs="Google Sans"/>
          <w:color w:val="1F1F1F"/>
        </w:rPr>
        <w:t>πάγια προκαταβολή</w:t>
      </w:r>
      <w:r w:rsidR="00A7545A">
        <w:rPr>
          <w:rFonts w:asciiTheme="minorHAnsi" w:hAnsiTheme="minorHAnsi" w:cs="Google Sans"/>
          <w:color w:val="1F1F1F"/>
        </w:rPr>
        <w:t>ς</w:t>
      </w:r>
      <w:r w:rsidR="00A7545A">
        <w:rPr>
          <w:rFonts w:ascii="Google Sans" w:hAnsi="Google Sans" w:cs="Google Sans"/>
          <w:color w:val="1F1F1F"/>
        </w:rPr>
        <w:t xml:space="preserve"> </w:t>
      </w:r>
      <w:r>
        <w:rPr>
          <w:rFonts w:ascii="Google Sans" w:hAnsi="Google Sans" w:cs="Google Sans"/>
          <w:color w:val="1F1F1F"/>
        </w:rPr>
        <w:t>εντός του 2025.</w:t>
      </w:r>
      <w:r w:rsidR="00D32EDA">
        <w:rPr>
          <w:rFonts w:asciiTheme="minorHAnsi" w:hAnsiTheme="minorHAnsi" w:cs="Google Sans"/>
          <w:color w:val="1F1F1F"/>
        </w:rPr>
        <w:t>Συγκεκριμένα</w:t>
      </w:r>
      <w:r w:rsidR="009D2C18">
        <w:rPr>
          <w:rFonts w:asciiTheme="minorHAnsi" w:hAnsiTheme="minorHAnsi" w:cs="Google Sans"/>
          <w:color w:val="1F1F1F"/>
        </w:rPr>
        <w:t>,</w:t>
      </w:r>
      <w:r w:rsidR="00D32EDA">
        <w:rPr>
          <w:rFonts w:asciiTheme="minorHAnsi" w:hAnsiTheme="minorHAnsi" w:cs="Google Sans"/>
          <w:color w:val="1F1F1F"/>
        </w:rPr>
        <w:t xml:space="preserve"> με την αριθ. 149/13-05-2026 ( ΑΔΑ 6ΝΨΔΩΨΓ-ΟΘΡ) απόφαση της Δημοτικής Επιτροπής συστάθηκε πάγια προκαταβολή για τους Δ/ντές/ντριες των σχολικών μονάδων αρμοδιότητας Δήμου Ανδραβίδας-Κυλλήνης</w:t>
      </w:r>
      <w:r w:rsidR="009D2C18">
        <w:rPr>
          <w:rFonts w:asciiTheme="minorHAnsi" w:hAnsiTheme="minorHAnsi" w:cs="Google Sans"/>
          <w:color w:val="1F1F1F"/>
        </w:rPr>
        <w:t>,</w:t>
      </w:r>
      <w:r w:rsidR="00D32EDA">
        <w:rPr>
          <w:rFonts w:asciiTheme="minorHAnsi" w:hAnsiTheme="minorHAnsi" w:cs="Google Sans"/>
          <w:color w:val="1F1F1F"/>
        </w:rPr>
        <w:t xml:space="preserve"> </w:t>
      </w:r>
      <w:r w:rsidR="009D2C18">
        <w:rPr>
          <w:rFonts w:asciiTheme="minorHAnsi" w:hAnsiTheme="minorHAnsi" w:cs="Google Sans"/>
          <w:color w:val="1F1F1F"/>
        </w:rPr>
        <w:t xml:space="preserve">μεταξύ των οποίων και </w:t>
      </w:r>
      <w:r w:rsidR="00D32EDA">
        <w:rPr>
          <w:rFonts w:asciiTheme="minorHAnsi" w:hAnsiTheme="minorHAnsi" w:cs="Google Sans"/>
          <w:color w:val="1F1F1F"/>
        </w:rPr>
        <w:t xml:space="preserve"> στην τότε Προϊσταμένη του 1</w:t>
      </w:r>
      <w:r w:rsidR="00D32EDA" w:rsidRPr="00D32EDA">
        <w:rPr>
          <w:rFonts w:asciiTheme="minorHAnsi" w:hAnsiTheme="minorHAnsi" w:cs="Google Sans"/>
          <w:color w:val="1F1F1F"/>
          <w:vertAlign w:val="superscript"/>
        </w:rPr>
        <w:t>ου</w:t>
      </w:r>
      <w:r w:rsidR="00D32EDA">
        <w:rPr>
          <w:rFonts w:asciiTheme="minorHAnsi" w:hAnsiTheme="minorHAnsi" w:cs="Google Sans"/>
          <w:color w:val="1F1F1F"/>
        </w:rPr>
        <w:t xml:space="preserve"> Νηπιαγωγείου Λεχαινών , Χριστοπούλου Βασιλική, </w:t>
      </w:r>
      <w:r w:rsidR="009D2C18">
        <w:rPr>
          <w:rFonts w:asciiTheme="minorHAnsi" w:hAnsiTheme="minorHAnsi" w:cs="Google Sans"/>
          <w:color w:val="1F1F1F"/>
        </w:rPr>
        <w:t xml:space="preserve">με το ΧΕ </w:t>
      </w:r>
      <w:r w:rsidR="00D32EDA">
        <w:rPr>
          <w:rFonts w:asciiTheme="minorHAnsi" w:hAnsiTheme="minorHAnsi" w:cs="Google Sans"/>
          <w:color w:val="1F1F1F"/>
        </w:rPr>
        <w:t xml:space="preserve">ποσού 500,00€.Η υπόλογος απαλλάχθηκε με την επιστροφή του ποσού της πάγιας προκαταβολής </w:t>
      </w:r>
      <w:r w:rsidR="009D2C18">
        <w:rPr>
          <w:rFonts w:asciiTheme="minorHAnsi" w:hAnsiTheme="minorHAnsi" w:cs="Google Sans"/>
          <w:color w:val="1F1F1F"/>
        </w:rPr>
        <w:t xml:space="preserve">οικ. έτους 2025 </w:t>
      </w:r>
      <w:r w:rsidR="00D32EDA">
        <w:rPr>
          <w:rFonts w:asciiTheme="minorHAnsi" w:hAnsiTheme="minorHAnsi" w:cs="Google Sans"/>
          <w:color w:val="1F1F1F"/>
        </w:rPr>
        <w:t>σύμφωνα με την αριθ.122/12-05-2026 (ΑΔΑΨΖ5ΤΩΨΓ-ΔΔΠ) απόφαση της Δημοτικής Επιτροπής</w:t>
      </w:r>
      <w:r w:rsidR="009D2C18">
        <w:rPr>
          <w:rFonts w:asciiTheme="minorHAnsi" w:hAnsiTheme="minorHAnsi" w:cs="Google Sans"/>
          <w:color w:val="1F1F1F"/>
        </w:rPr>
        <w:t>.</w:t>
      </w:r>
      <w:r w:rsidR="00D66AC6">
        <w:rPr>
          <w:rFonts w:asciiTheme="minorHAnsi" w:hAnsiTheme="minorHAnsi" w:cs="Google Sans"/>
          <w:color w:val="1F1F1F"/>
        </w:rPr>
        <w:t xml:space="preserve"> </w:t>
      </w:r>
      <w:r w:rsidR="00D66AC6" w:rsidRPr="00C437FF">
        <w:rPr>
          <w:rFonts w:asciiTheme="minorHAnsi" w:hAnsiTheme="minorHAnsi" w:cs="Google Sans"/>
          <w:b/>
          <w:bCs/>
          <w:color w:val="1F1F1F"/>
        </w:rPr>
        <w:t>Το οικ. έτος 2025 δε συστάθηκε πάγια προκαταβολή στο όνομα της κας Θανοπούλου Κωνσταντίνας η οποία ανέλαβε καθήκοντα Προϊσταμένης  στο 1</w:t>
      </w:r>
      <w:r w:rsidR="00D66AC6" w:rsidRPr="00C437FF">
        <w:rPr>
          <w:rFonts w:asciiTheme="minorHAnsi" w:hAnsiTheme="minorHAnsi" w:cs="Google Sans"/>
          <w:b/>
          <w:bCs/>
          <w:color w:val="1F1F1F"/>
          <w:vertAlign w:val="superscript"/>
        </w:rPr>
        <w:t>ο</w:t>
      </w:r>
      <w:r w:rsidR="00D66AC6" w:rsidRPr="00C437FF">
        <w:rPr>
          <w:rFonts w:asciiTheme="minorHAnsi" w:hAnsiTheme="minorHAnsi" w:cs="Google Sans"/>
          <w:b/>
          <w:bCs/>
          <w:color w:val="1F1F1F"/>
        </w:rPr>
        <w:t xml:space="preserve"> Νηπιαγωγείο Λεχαινών κατά το μήνα Σεπτέμβριο 2025 και συνεπώς δεν νομιμοποιούνταν να προβεί σε καμία δαπάνη μέσω πάγιας προκαταβολής εντός του οικ. έτους 2025</w:t>
      </w:r>
      <w:r w:rsidR="00D66AC6">
        <w:rPr>
          <w:rFonts w:asciiTheme="minorHAnsi" w:hAnsiTheme="minorHAnsi" w:cs="Google Sans"/>
          <w:color w:val="1F1F1F"/>
        </w:rPr>
        <w:t xml:space="preserve">. </w:t>
      </w:r>
    </w:p>
    <w:p w:rsidR="00C437FF" w:rsidRPr="00C437FF" w:rsidRDefault="00BC556D" w:rsidP="004B6767">
      <w:pPr>
        <w:widowControl w:val="0"/>
        <w:numPr>
          <w:ilvl w:val="0"/>
          <w:numId w:val="19"/>
        </w:numPr>
        <w:spacing w:line="275" w:lineRule="auto"/>
        <w:rPr>
          <w:rFonts w:asciiTheme="minorHAnsi" w:hAnsiTheme="minorHAnsi" w:cs="Calibri"/>
          <w:color w:val="1F1F1F"/>
        </w:rPr>
      </w:pPr>
      <w:r w:rsidRPr="00C437FF">
        <w:rPr>
          <w:rFonts w:ascii="Google Sans" w:hAnsi="Google Sans" w:cs="Google Sans"/>
          <w:b/>
          <w:bCs/>
          <w:color w:val="1F1F1F"/>
        </w:rPr>
        <w:t>Αδυναμία Έκδοσης Χρηματικού Εντάλματος Αποκατάστασης:</w:t>
      </w:r>
      <w:r w:rsidRPr="00C437FF">
        <w:rPr>
          <w:rFonts w:ascii="Google Sans" w:hAnsi="Google Sans" w:cs="Google Sans"/>
          <w:color w:val="1F1F1F"/>
        </w:rPr>
        <w:t xml:space="preserve"> Η Οικονομική Υπηρεσία του Δήμου δεν μπορεί να εκδώσει  Χρηματικό Ένταλμα αποκατάστασης στο όνομα </w:t>
      </w:r>
      <w:r w:rsidR="00D66AC6" w:rsidRPr="00C437FF">
        <w:rPr>
          <w:rFonts w:ascii="Google Sans" w:hAnsi="Google Sans" w:cs="Google Sans"/>
          <w:color w:val="1F1F1F"/>
        </w:rPr>
        <w:t>της</w:t>
      </w:r>
      <w:r w:rsidR="00D66AC6" w:rsidRPr="00C437FF">
        <w:rPr>
          <w:rFonts w:asciiTheme="minorHAnsi" w:hAnsiTheme="minorHAnsi" w:cs="Google Sans"/>
          <w:color w:val="1F1F1F"/>
        </w:rPr>
        <w:t xml:space="preserve"> εν λόγω </w:t>
      </w:r>
      <w:r w:rsidRPr="00C437FF">
        <w:rPr>
          <w:rFonts w:ascii="Google Sans" w:hAnsi="Google Sans" w:cs="Google Sans"/>
          <w:color w:val="1F1F1F"/>
        </w:rPr>
        <w:t xml:space="preserve">Υπολόγου για παραστατικό προηγούμενης χρήσης </w:t>
      </w:r>
      <w:r w:rsidR="00C437FF" w:rsidRPr="00C437FF">
        <w:rPr>
          <w:rFonts w:asciiTheme="minorHAnsi" w:hAnsiTheme="minorHAnsi" w:cs="Google Sans"/>
          <w:color w:val="1F1F1F"/>
        </w:rPr>
        <w:t>καθόσον η χρήση  2025 έχει κλείσει  και έχει γίνει απαλλαγή των δικαιούχων υπολόγων πάγιας</w:t>
      </w:r>
      <w:r w:rsidR="00C437FF">
        <w:rPr>
          <w:rFonts w:asciiTheme="minorHAnsi" w:hAnsiTheme="minorHAnsi" w:cs="Google Sans"/>
          <w:color w:val="1F1F1F"/>
        </w:rPr>
        <w:t xml:space="preserve"> </w:t>
      </w:r>
      <w:r w:rsidR="00C437FF" w:rsidRPr="00C437FF">
        <w:rPr>
          <w:rFonts w:asciiTheme="minorHAnsi" w:hAnsiTheme="minorHAnsi" w:cs="Google Sans"/>
          <w:color w:val="1F1F1F"/>
        </w:rPr>
        <w:t xml:space="preserve">προκαταβολής οικ. έτους 2025. </w:t>
      </w:r>
    </w:p>
    <w:p w:rsidR="00C437FF" w:rsidRPr="00C437FF" w:rsidRDefault="00C437FF" w:rsidP="00C437FF">
      <w:pPr>
        <w:widowControl w:val="0"/>
        <w:spacing w:line="275" w:lineRule="auto"/>
        <w:ind w:left="600"/>
        <w:rPr>
          <w:rFonts w:asciiTheme="minorHAnsi" w:hAnsiTheme="minorHAnsi" w:cs="Calibri"/>
          <w:color w:val="1F1F1F"/>
        </w:rPr>
      </w:pPr>
    </w:p>
    <w:p w:rsidR="00E37730" w:rsidRPr="00C437FF" w:rsidRDefault="00E37730" w:rsidP="00C437FF">
      <w:pPr>
        <w:widowControl w:val="0"/>
        <w:spacing w:line="275" w:lineRule="auto"/>
        <w:ind w:left="600"/>
        <w:rPr>
          <w:rFonts w:asciiTheme="minorHAnsi" w:hAnsiTheme="minorHAnsi" w:cs="Calibri"/>
          <w:color w:val="1F1F1F"/>
        </w:rPr>
      </w:pPr>
      <w:r w:rsidRPr="00C437FF">
        <w:rPr>
          <w:rFonts w:asciiTheme="minorHAnsi" w:hAnsiTheme="minorHAnsi" w:cs="Calibri"/>
          <w:b/>
          <w:bCs/>
          <w:color w:val="1F1F1F"/>
        </w:rPr>
        <w:t>Σχετικές Διατάξεις</w:t>
      </w:r>
      <w:r w:rsidR="00A116B2">
        <w:rPr>
          <w:rFonts w:asciiTheme="minorHAnsi" w:hAnsiTheme="minorHAnsi" w:cs="Calibri"/>
          <w:b/>
          <w:bCs/>
          <w:color w:val="1F1F1F"/>
        </w:rPr>
        <w:t>:</w:t>
      </w:r>
    </w:p>
    <w:p w:rsidR="002757B5" w:rsidRPr="00A116B2" w:rsidRDefault="00A116B2" w:rsidP="00A116B2">
      <w:pPr>
        <w:widowControl w:val="0"/>
        <w:numPr>
          <w:ilvl w:val="0"/>
          <w:numId w:val="26"/>
        </w:numPr>
        <w:spacing w:line="275" w:lineRule="auto"/>
        <w:rPr>
          <w:rFonts w:asciiTheme="minorHAnsi" w:hAnsiTheme="minorHAnsi" w:cs="Calibri"/>
        </w:rPr>
      </w:pPr>
      <w:r>
        <w:rPr>
          <w:rFonts w:asciiTheme="minorHAnsi" w:hAnsiTheme="minorHAnsi" w:cs="Calibri"/>
          <w:b/>
          <w:bCs/>
          <w:color w:val="1F1F1F"/>
        </w:rPr>
        <w:t xml:space="preserve">Η αριθ. </w:t>
      </w:r>
      <w:r w:rsidR="00E37730" w:rsidRPr="00BC556D">
        <w:rPr>
          <w:rFonts w:asciiTheme="minorHAnsi" w:hAnsiTheme="minorHAnsi" w:cs="Calibri"/>
          <w:b/>
          <w:bCs/>
          <w:color w:val="1F1F1F"/>
        </w:rPr>
        <w:t>45118/2024 (ΦΕΚ 3409/Β/13-06-2024)</w:t>
      </w:r>
      <w:r>
        <w:rPr>
          <w:rFonts w:asciiTheme="minorHAnsi" w:hAnsiTheme="minorHAnsi" w:cs="Calibri"/>
          <w:b/>
          <w:bCs/>
          <w:color w:val="1F1F1F"/>
        </w:rPr>
        <w:t>Υ.Α. &amp;</w:t>
      </w:r>
      <w:r w:rsidR="00CD7246">
        <w:rPr>
          <w:rFonts w:asciiTheme="minorHAnsi" w:hAnsiTheme="minorHAnsi" w:cs="Calibri"/>
          <w:b/>
          <w:bCs/>
          <w:color w:val="1F1F1F"/>
        </w:rPr>
        <w:t xml:space="preserve"> </w:t>
      </w:r>
      <w:r w:rsidRPr="00A116B2">
        <w:rPr>
          <w:rFonts w:ascii="Calibri" w:hAnsi="Calibri" w:cs="Calibri"/>
          <w:b/>
          <w:bCs/>
          <w:color w:val="000000"/>
          <w:shd w:val="clear" w:color="auto" w:fill="FFFFFF"/>
        </w:rPr>
        <w:t xml:space="preserve">η </w:t>
      </w:r>
      <w:r w:rsidR="00CD7246" w:rsidRPr="00A116B2">
        <w:rPr>
          <w:rFonts w:ascii="Calibri" w:hAnsi="Calibri" w:cs="Calibri"/>
          <w:b/>
          <w:bCs/>
          <w:color w:val="000000"/>
          <w:shd w:val="clear" w:color="auto" w:fill="FFFFFF"/>
        </w:rPr>
        <w:t>αριθ. 23369/ΦΕΚ 2180/Β΄/6-5-2025 Υ.Α.</w:t>
      </w:r>
      <w:r w:rsidR="00CD7246" w:rsidRPr="00CD7246">
        <w:rPr>
          <w:rFonts w:ascii="Calibri" w:hAnsi="Calibri" w:cs="Calibri"/>
          <w:color w:val="000000"/>
          <w:shd w:val="clear" w:color="auto" w:fill="FFFFFF"/>
        </w:rPr>
        <w:t xml:space="preserve"> «Τροποποίηση της αριθ. 45118/31-5-2024 απόφασης «Ρυθμίσεις για την πάγια προκαταβολή στους/στις διευθυντές/ντριες σχολικών μονάδων (Β΄3409)»</w:t>
      </w:r>
      <w:r>
        <w:rPr>
          <w:rFonts w:ascii="Calibri" w:hAnsi="Calibri" w:cs="Calibri"/>
          <w:color w:val="000000"/>
          <w:shd w:val="clear" w:color="auto" w:fill="FFFFFF"/>
        </w:rPr>
        <w:t xml:space="preserve"> μ ετι ςοποίες </w:t>
      </w:r>
      <w:r>
        <w:rPr>
          <w:rFonts w:asciiTheme="minorHAnsi" w:hAnsiTheme="minorHAnsi" w:cs="Calibri"/>
          <w:color w:val="1F1F1F"/>
        </w:rPr>
        <w:lastRenderedPageBreak/>
        <w:t>κ</w:t>
      </w:r>
      <w:r w:rsidR="00E37730" w:rsidRPr="00A116B2">
        <w:rPr>
          <w:rFonts w:asciiTheme="minorHAnsi" w:hAnsiTheme="minorHAnsi" w:cs="Calibri"/>
          <w:color w:val="1F1F1F"/>
        </w:rPr>
        <w:t>αθορίζε</w:t>
      </w:r>
      <w:r>
        <w:rPr>
          <w:rFonts w:asciiTheme="minorHAnsi" w:hAnsiTheme="minorHAnsi" w:cs="Calibri"/>
          <w:color w:val="1F1F1F"/>
        </w:rPr>
        <w:t>ται</w:t>
      </w:r>
      <w:r w:rsidR="00E37730" w:rsidRPr="00A116B2">
        <w:rPr>
          <w:rFonts w:asciiTheme="minorHAnsi" w:hAnsiTheme="minorHAnsi" w:cs="Calibri"/>
          <w:color w:val="1F1F1F"/>
        </w:rPr>
        <w:t xml:space="preserve"> το ειδικό πλαίσιο για την Πάγια Προκαταβολή των Διευθυντών/τριών Σχολικών </w:t>
      </w:r>
      <w:r w:rsidR="002757B5" w:rsidRPr="00A116B2">
        <w:rPr>
          <w:rFonts w:asciiTheme="minorHAnsi" w:hAnsiTheme="minorHAnsi" w:cs="Calibri"/>
          <w:color w:val="1F1F1F"/>
        </w:rPr>
        <w:t xml:space="preserve">   </w:t>
      </w:r>
    </w:p>
    <w:p w:rsidR="00001EC1" w:rsidRDefault="002757B5" w:rsidP="00A116B2">
      <w:pPr>
        <w:widowControl w:val="0"/>
        <w:spacing w:line="275" w:lineRule="auto"/>
        <w:ind w:left="709" w:hanging="283"/>
        <w:rPr>
          <w:rFonts w:asciiTheme="minorHAnsi" w:hAnsiTheme="minorHAnsi" w:cs="Calibri"/>
          <w:color w:val="1F1F1F"/>
        </w:rPr>
      </w:pPr>
      <w:r>
        <w:rPr>
          <w:rFonts w:asciiTheme="minorHAnsi" w:hAnsiTheme="minorHAnsi" w:cs="Calibri"/>
          <w:color w:val="1F1F1F"/>
        </w:rPr>
        <w:t xml:space="preserve">  </w:t>
      </w:r>
      <w:r w:rsidR="00421A0F">
        <w:rPr>
          <w:rFonts w:asciiTheme="minorHAnsi" w:hAnsiTheme="minorHAnsi" w:cs="Calibri"/>
          <w:color w:val="1F1F1F"/>
        </w:rPr>
        <w:t xml:space="preserve">   </w:t>
      </w:r>
      <w:r w:rsidR="00E37730" w:rsidRPr="00BC556D">
        <w:rPr>
          <w:rFonts w:asciiTheme="minorHAnsi" w:hAnsiTheme="minorHAnsi" w:cs="Calibri"/>
          <w:color w:val="1F1F1F"/>
        </w:rPr>
        <w:t>Μονάδων (με βάση το άρθρο 28 του ν. 5056/2023)</w:t>
      </w:r>
      <w:r w:rsidR="00A116B2">
        <w:rPr>
          <w:rFonts w:asciiTheme="minorHAnsi" w:hAnsiTheme="minorHAnsi" w:cs="Calibri"/>
          <w:color w:val="1F1F1F"/>
        </w:rPr>
        <w:t xml:space="preserve"> και οι οποίες ορίζουν </w:t>
      </w:r>
      <w:r w:rsidR="00E37730" w:rsidRPr="00BC556D">
        <w:rPr>
          <w:rFonts w:asciiTheme="minorHAnsi" w:hAnsiTheme="minorHAnsi" w:cs="Calibri"/>
          <w:color w:val="1F1F1F"/>
        </w:rPr>
        <w:t xml:space="preserve"> ρητά ότι η διαχείριση, η αποκατάσταση και η απόδοση διέπονται από τις γενικές διατάξεις περί υπολόγων και πάγιας προκαταβολής των ΟΤΑ.</w:t>
      </w:r>
    </w:p>
    <w:p w:rsidR="00E37730" w:rsidRPr="00001EC1" w:rsidRDefault="00E37730" w:rsidP="00001EC1">
      <w:pPr>
        <w:widowControl w:val="0"/>
        <w:numPr>
          <w:ilvl w:val="0"/>
          <w:numId w:val="26"/>
        </w:numPr>
        <w:spacing w:line="275" w:lineRule="auto"/>
        <w:rPr>
          <w:rFonts w:asciiTheme="minorHAnsi" w:hAnsiTheme="minorHAnsi" w:cs="Calibri"/>
          <w:color w:val="1F1F1F"/>
        </w:rPr>
      </w:pPr>
      <w:r w:rsidRPr="00BC556D">
        <w:rPr>
          <w:rFonts w:asciiTheme="minorHAnsi" w:hAnsiTheme="minorHAnsi" w:cs="Calibri"/>
          <w:b/>
          <w:bCs/>
          <w:color w:val="1F1F1F"/>
        </w:rPr>
        <w:t xml:space="preserve">Άρθρο 487 του ν. 5314/2026 </w:t>
      </w:r>
      <w:r w:rsidRPr="00421A0F">
        <w:rPr>
          <w:rFonts w:asciiTheme="minorHAnsi" w:hAnsiTheme="minorHAnsi" w:cs="Calibri"/>
          <w:color w:val="1F1F1F"/>
        </w:rPr>
        <w:t>(</w:t>
      </w:r>
      <w:r w:rsidRPr="00421A0F">
        <w:rPr>
          <w:rFonts w:asciiTheme="minorHAnsi" w:hAnsiTheme="minorHAnsi" w:cs="Calibri"/>
          <w:b/>
          <w:bCs/>
          <w:color w:val="1F1F1F"/>
        </w:rPr>
        <w:t xml:space="preserve">Νέος Κώδικας Τ.Α.) </w:t>
      </w:r>
    </w:p>
    <w:p w:rsidR="00001EC1" w:rsidRDefault="00E37730" w:rsidP="00001EC1">
      <w:pPr>
        <w:widowControl w:val="0"/>
        <w:spacing w:line="275" w:lineRule="auto"/>
        <w:ind w:left="640"/>
        <w:rPr>
          <w:rFonts w:asciiTheme="minorHAnsi" w:hAnsiTheme="minorHAnsi" w:cs="Calibri"/>
          <w:color w:val="1F1F1F"/>
        </w:rPr>
      </w:pPr>
      <w:r w:rsidRPr="002757B5">
        <w:rPr>
          <w:rFonts w:asciiTheme="minorHAnsi" w:hAnsiTheme="minorHAnsi" w:cs="Calibri"/>
          <w:color w:val="1F1F1F"/>
        </w:rPr>
        <w:t>Ορίζ</w:t>
      </w:r>
      <w:r w:rsidR="00421A0F">
        <w:rPr>
          <w:rFonts w:asciiTheme="minorHAnsi" w:hAnsiTheme="minorHAnsi" w:cs="Calibri"/>
          <w:color w:val="1F1F1F"/>
        </w:rPr>
        <w:t>ει</w:t>
      </w:r>
      <w:r w:rsidRPr="002757B5">
        <w:rPr>
          <w:rFonts w:asciiTheme="minorHAnsi" w:hAnsiTheme="minorHAnsi" w:cs="Calibri"/>
          <w:color w:val="1F1F1F"/>
        </w:rPr>
        <w:t xml:space="preserve"> τη διαδικασία σύστασης, διαχείρισης και ευθύνης των υπολόγων. Ο υπόλογος ευθύνεται προσωπικά για κάθε πληρωμή που διενεργεί καθ' υπέρβαση των ορίων ή κατά παράβαση των οικείων διατάξεων δημοσιονομικού δικαίου.</w:t>
      </w:r>
    </w:p>
    <w:p w:rsidR="00001EC1" w:rsidRPr="00001EC1" w:rsidRDefault="00600F18" w:rsidP="00001EC1">
      <w:pPr>
        <w:widowControl w:val="0"/>
        <w:numPr>
          <w:ilvl w:val="0"/>
          <w:numId w:val="26"/>
        </w:numPr>
        <w:spacing w:line="275" w:lineRule="auto"/>
        <w:rPr>
          <w:rFonts w:asciiTheme="minorHAnsi" w:hAnsiTheme="minorHAnsi" w:cs="Calibri"/>
        </w:rPr>
      </w:pPr>
      <w:r w:rsidRPr="00001EC1">
        <w:rPr>
          <w:rFonts w:asciiTheme="minorHAnsi" w:hAnsiTheme="minorHAnsi" w:cs="Calibri"/>
          <w:b/>
          <w:bCs/>
        </w:rPr>
        <w:t xml:space="preserve">Τις διατάξεις του άρθρου 35 του ΒΔ17.5/15-6-1959 (ΦΕΚ114/59 τεύχος Α΄) </w:t>
      </w:r>
      <w:r w:rsidRPr="00001EC1">
        <w:rPr>
          <w:rFonts w:asciiTheme="minorHAnsi" w:hAnsiTheme="minorHAnsi" w:cs="Calibri"/>
        </w:rPr>
        <w:t xml:space="preserve">όπου ορίζονται τα εξής: «1. Χρηματικόν ένταλμαν παγίας προκαταβολής εκδίδεται κατά τας διατάξεις του άρθρου 180 του δημοτικού και κοινοτικού κώδικος. 2. Απαραίτητος προϋπόθεσις πληρωμής δαπάνης τινός εκ της παγίας προκαταβολής τυγχάνει η ύπαρξις σχετικής πιστώσεως αναγραφομένης εν τω προυπολογισμώ. 3. Ο διαχειριζόμενος την παγίαν προκαταβολήν υπάλληλος παραδίδει επί αποδείξει προσωπικώς εις τον δημοτικόν ταμίαν τα σχετικά δικαιολογητικά των γενομένων παρ' αυτού πληρωμών, άτινα δέον να είναι πλήρη από απόψεως νομιμότητος συμφώνως προς τα άρθρα 11,12,13,14 και 26 του παρόντος. 4. Ο δημοτικός ταμίας μετά τον έλεγχον των υποβληθέντων, αυτώ δικαιολογητικών καταβάλλει εις τον διαχειριζόμενον την παγίαν προκαταβολήν ίσον χρηματικόν ποσόν προς ανανέωσις ταύτης, ίνα ούτω παραμένη εις χείρας τούτου πάντοτε το χορηγηθέν δια της αποφάσεως του συμβουλίου ποσόν. 5. Τα δικαιολογητικά ταύτα μετά τον προσήκοντα έλεγχον παρά της αρμοδίας λογιστικής υπηρεσίας, υποβάλλονται εις το δημοτικόν συμβούλιον προς έγκρισιν των γενομένων δαπανών, μεθ'ο εκδίδονται ισόποσα χρηματικά εντάλματα εις βάρος των εν τω προϋπολογισμώ προβλεπομένων οικείων πιστώσεων δι' εκάστην των δαπανών τούτων και επ' ονόμαται των πληρωθέντων δικαιούχων, γενομένης μνείας επί των χρηματικών ενταλμάτων ότι η πληρωμή εγένετο μέσω του διαχειριζομένου την παγίαν προκαταβολήν υπαλλήλου. 6. </w:t>
      </w:r>
      <w:r w:rsidRPr="00001EC1">
        <w:rPr>
          <w:rFonts w:asciiTheme="minorHAnsi" w:hAnsiTheme="minorHAnsi" w:cs="Calibri"/>
          <w:b/>
          <w:bCs/>
        </w:rPr>
        <w:t xml:space="preserve">Κατά την λήξιν του οικονομικού έτους </w:t>
      </w:r>
      <w:r w:rsidRPr="00001EC1">
        <w:rPr>
          <w:rFonts w:asciiTheme="minorHAnsi" w:hAnsiTheme="minorHAnsi" w:cs="Calibri"/>
        </w:rPr>
        <w:t>ο υπόλογος υπάλληλος καταθέτει το ληφθέν παρ' αυτού δια παγίαν προκαταβολήν ποσόν εις το δημοτικόν και κοινοτικόν ταμείον.</w:t>
      </w:r>
      <w:r w:rsidR="00001EC1" w:rsidRPr="00001EC1">
        <w:rPr>
          <w:sz w:val="22"/>
          <w:szCs w:val="22"/>
        </w:rPr>
        <w:t xml:space="preserve"> </w:t>
      </w:r>
      <w:r w:rsidR="00001EC1" w:rsidRPr="00001EC1">
        <w:rPr>
          <w:rFonts w:asciiTheme="minorHAnsi" w:hAnsiTheme="minorHAnsi" w:cs="Calibri"/>
        </w:rPr>
        <w:t xml:space="preserve">7. Κατά τα λοιπά επί της διαχειρίσεως και αποδόσεως της παγίας προκαταβολής παρά του υπολόγου, ισχύουσιν τα εν άρθροις 32,33,34 και 37 του παρόντος διαλαμβανόμενα.» </w:t>
      </w:r>
    </w:p>
    <w:p w:rsidR="00001EC1" w:rsidRPr="00001EC1" w:rsidRDefault="00001EC1" w:rsidP="00001EC1">
      <w:pPr>
        <w:widowControl w:val="0"/>
        <w:numPr>
          <w:ilvl w:val="0"/>
          <w:numId w:val="26"/>
        </w:numPr>
        <w:spacing w:line="275" w:lineRule="auto"/>
        <w:rPr>
          <w:rFonts w:asciiTheme="minorHAnsi" w:hAnsiTheme="minorHAnsi" w:cs="Calibri"/>
        </w:rPr>
      </w:pPr>
      <w:r w:rsidRPr="00001EC1">
        <w:rPr>
          <w:rFonts w:asciiTheme="minorHAnsi" w:hAnsiTheme="minorHAnsi" w:cs="Calibri"/>
          <w:b/>
          <w:bCs/>
        </w:rPr>
        <w:t xml:space="preserve">Τις διατάξεις του άρθρου 37 του ΒΔ17.5/15-6-1959 (ΦΕΚ114/59 τεύχος Α΄) </w:t>
      </w:r>
      <w:r w:rsidRPr="00001EC1">
        <w:rPr>
          <w:rFonts w:asciiTheme="minorHAnsi" w:hAnsiTheme="minorHAnsi" w:cs="Calibri"/>
        </w:rPr>
        <w:t xml:space="preserve">όπου ορίζονται τα εξής: </w:t>
      </w:r>
    </w:p>
    <w:p w:rsidR="00001EC1" w:rsidRPr="00001EC1" w:rsidRDefault="00001EC1" w:rsidP="00001EC1">
      <w:pPr>
        <w:pStyle w:val="Default"/>
        <w:ind w:left="709"/>
        <w:rPr>
          <w:rFonts w:asciiTheme="minorHAnsi" w:hAnsiTheme="minorHAnsi" w:cs="Calibri"/>
        </w:rPr>
      </w:pPr>
      <w:r w:rsidRPr="00001EC1">
        <w:rPr>
          <w:rFonts w:asciiTheme="minorHAnsi" w:hAnsiTheme="minorHAnsi" w:cs="Calibri"/>
        </w:rPr>
        <w:t xml:space="preserve">«1. Οι υπόλογοι οφείλουν ως προς την φύλαξιν και την εν γένει εξασφάλισιν των παρ' αυτών διαχειριζομένων χρημάτων να καταβάλλουν την ήν και τοις ιδίοις επιμέλειαν, ευθυνόμενοι δια πάσαν τυχόν επερχομένην απώλειαν ή μείωσιν των χρημάτων τούτων. </w:t>
      </w:r>
    </w:p>
    <w:p w:rsidR="00001EC1" w:rsidRPr="00001EC1" w:rsidRDefault="00001EC1" w:rsidP="00001EC1">
      <w:pPr>
        <w:pStyle w:val="Default"/>
        <w:ind w:left="709"/>
        <w:rPr>
          <w:rFonts w:asciiTheme="minorHAnsi" w:hAnsiTheme="minorHAnsi" w:cs="Calibri"/>
        </w:rPr>
      </w:pPr>
      <w:r w:rsidRPr="00001EC1">
        <w:rPr>
          <w:rFonts w:asciiTheme="minorHAnsi" w:hAnsiTheme="minorHAnsi" w:cs="Calibri"/>
        </w:rPr>
        <w:t xml:space="preserve">Εάν τα ποσά των ενταλμάτων δεν πρόκειται να χρησιμοποιηθούν αμέσως υπό των υπολόγων άμα τη εξοφλήσει των θα γίνηται κατάθεσις αυτών ή των μη χρησιμοποιηθέντων υπολοίπων εις την Εθνικήν Τράπεζαν της Ελλάδος ή εις το Ταχυδρομικόν Ταμιευτήριον, εφ'όσον λειτουργούν τοιαύτα εις την έδραν του δήμου. Οι υπόλογοι οφείλουν κατά την απόδοσιν του λογαριασμού να επισυνάψουν μετά των δικαιολογητικών και το βιβλιάριον της καταθέσεως και αναλήψεως Τραπέζης ή του </w:t>
      </w:r>
      <w:r w:rsidRPr="00001EC1">
        <w:rPr>
          <w:rFonts w:asciiTheme="minorHAnsi" w:hAnsiTheme="minorHAnsi" w:cs="Calibri"/>
        </w:rPr>
        <w:lastRenderedPageBreak/>
        <w:t xml:space="preserve">Ταχυδρομικού Ταμιευτηρίου εν τω οποίω θα αναγράφωνται κεχωρισμένως πάσαι αί γενόμεναι καταθέσεις και αναλήψεις. </w:t>
      </w:r>
    </w:p>
    <w:p w:rsidR="00001EC1" w:rsidRPr="00001EC1" w:rsidRDefault="00001EC1" w:rsidP="00C66819">
      <w:pPr>
        <w:widowControl w:val="0"/>
        <w:spacing w:line="275" w:lineRule="auto"/>
        <w:ind w:left="709" w:hanging="119"/>
        <w:rPr>
          <w:rFonts w:asciiTheme="minorHAnsi" w:hAnsiTheme="minorHAnsi" w:cs="Calibri"/>
        </w:rPr>
      </w:pPr>
      <w:r>
        <w:rPr>
          <w:rFonts w:asciiTheme="minorHAnsi" w:hAnsiTheme="minorHAnsi" w:cs="Calibri"/>
        </w:rPr>
        <w:t xml:space="preserve"> </w:t>
      </w:r>
      <w:r w:rsidRPr="00001EC1">
        <w:rPr>
          <w:rFonts w:asciiTheme="minorHAnsi" w:hAnsiTheme="minorHAnsi" w:cs="Calibri"/>
        </w:rPr>
        <w:t xml:space="preserve">2. Αι διατάξεις του άρθρου τούτου έχουν εφαρμογήν και επί των βάσει του άρθρου 180 </w:t>
      </w:r>
      <w:r>
        <w:rPr>
          <w:rFonts w:asciiTheme="minorHAnsi" w:hAnsiTheme="minorHAnsi" w:cs="Calibri"/>
        </w:rPr>
        <w:t xml:space="preserve"> </w:t>
      </w:r>
      <w:r w:rsidRPr="00001EC1">
        <w:rPr>
          <w:rFonts w:asciiTheme="minorHAnsi" w:hAnsiTheme="minorHAnsi" w:cs="Calibri"/>
        </w:rPr>
        <w:t>του δημοτικού και κοινοτικού κώδικος χορηγουμένων προκαταβολών.»</w:t>
      </w:r>
    </w:p>
    <w:p w:rsidR="00C66819" w:rsidRDefault="00C66819" w:rsidP="00C66819">
      <w:pPr>
        <w:widowControl w:val="0"/>
        <w:spacing w:line="275" w:lineRule="auto"/>
        <w:ind w:left="590"/>
        <w:rPr>
          <w:rFonts w:asciiTheme="minorHAnsi" w:hAnsiTheme="minorHAnsi" w:cs="Calibri"/>
          <w:b/>
          <w:bCs/>
          <w:color w:val="1F1F1F"/>
        </w:rPr>
      </w:pPr>
      <w:r w:rsidRPr="00C66819">
        <w:rPr>
          <w:rFonts w:asciiTheme="minorHAnsi" w:hAnsiTheme="minorHAnsi" w:cs="Calibri"/>
          <w:color w:val="1F1F1F"/>
        </w:rPr>
        <w:t>-</w:t>
      </w:r>
      <w:r>
        <w:rPr>
          <w:rFonts w:asciiTheme="minorHAnsi" w:hAnsiTheme="minorHAnsi" w:cs="Calibri"/>
          <w:b/>
          <w:bCs/>
          <w:color w:val="1F1F1F"/>
        </w:rPr>
        <w:t xml:space="preserve">  </w:t>
      </w:r>
      <w:r w:rsidR="00E37730" w:rsidRPr="00BC556D">
        <w:rPr>
          <w:rFonts w:asciiTheme="minorHAnsi" w:hAnsiTheme="minorHAnsi" w:cs="Calibri"/>
          <w:b/>
          <w:bCs/>
          <w:color w:val="1F1F1F"/>
        </w:rPr>
        <w:t>Άρθρ</w:t>
      </w:r>
      <w:r w:rsidR="00C437FF">
        <w:rPr>
          <w:rFonts w:asciiTheme="minorHAnsi" w:hAnsiTheme="minorHAnsi" w:cs="Calibri"/>
          <w:b/>
          <w:bCs/>
          <w:color w:val="1F1F1F"/>
        </w:rPr>
        <w:t xml:space="preserve">ο </w:t>
      </w:r>
      <w:r w:rsidR="00E37730" w:rsidRPr="00BC556D">
        <w:rPr>
          <w:rFonts w:asciiTheme="minorHAnsi" w:hAnsiTheme="minorHAnsi" w:cs="Calibri"/>
          <w:b/>
          <w:bCs/>
          <w:color w:val="1F1F1F"/>
        </w:rPr>
        <w:t>152 του Ν. 4270/2014 (Δημόσιο Λογιστικό):</w:t>
      </w:r>
      <w:r w:rsidR="00C437FF">
        <w:rPr>
          <w:rFonts w:asciiTheme="minorHAnsi" w:hAnsiTheme="minorHAnsi" w:cs="Calibri"/>
          <w:b/>
          <w:bCs/>
          <w:color w:val="1F1F1F"/>
        </w:rPr>
        <w:t xml:space="preserve"> </w:t>
      </w:r>
      <w:r w:rsidR="00E44D2E">
        <w:rPr>
          <w:rFonts w:asciiTheme="minorHAnsi" w:hAnsiTheme="minorHAnsi" w:cs="Calibri"/>
          <w:b/>
          <w:bCs/>
          <w:color w:val="1F1F1F"/>
        </w:rPr>
        <w:t>Ε</w:t>
      </w:r>
      <w:r w:rsidR="00C437FF">
        <w:rPr>
          <w:rFonts w:asciiTheme="minorHAnsi" w:hAnsiTheme="minorHAnsi" w:cs="Calibri"/>
          <w:b/>
          <w:bCs/>
          <w:color w:val="1F1F1F"/>
        </w:rPr>
        <w:t xml:space="preserve">λλείμματα και ευθύνες δημοσίων </w:t>
      </w:r>
      <w:r>
        <w:rPr>
          <w:rFonts w:asciiTheme="minorHAnsi" w:hAnsiTheme="minorHAnsi" w:cs="Calibri"/>
          <w:b/>
          <w:bCs/>
          <w:color w:val="1F1F1F"/>
        </w:rPr>
        <w:t xml:space="preserve"> </w:t>
      </w:r>
    </w:p>
    <w:p w:rsidR="00E37730" w:rsidRPr="00E44D2E" w:rsidRDefault="00C66819" w:rsidP="00C66819">
      <w:pPr>
        <w:widowControl w:val="0"/>
        <w:spacing w:line="275" w:lineRule="auto"/>
        <w:ind w:left="590"/>
        <w:rPr>
          <w:rFonts w:asciiTheme="minorHAnsi" w:hAnsiTheme="minorHAnsi" w:cs="Calibri"/>
        </w:rPr>
      </w:pPr>
      <w:r>
        <w:rPr>
          <w:rFonts w:asciiTheme="minorHAnsi" w:hAnsiTheme="minorHAnsi" w:cs="Calibri"/>
          <w:b/>
          <w:bCs/>
          <w:color w:val="1F1F1F"/>
        </w:rPr>
        <w:t xml:space="preserve">    </w:t>
      </w:r>
      <w:r w:rsidR="00C437FF">
        <w:rPr>
          <w:rFonts w:asciiTheme="minorHAnsi" w:hAnsiTheme="minorHAnsi" w:cs="Calibri"/>
          <w:b/>
          <w:bCs/>
          <w:color w:val="1F1F1F"/>
        </w:rPr>
        <w:t>υπολόγων</w:t>
      </w:r>
      <w:r w:rsidR="00E44D2E">
        <w:rPr>
          <w:rFonts w:asciiTheme="minorHAnsi" w:hAnsiTheme="minorHAnsi" w:cs="Calibri"/>
          <w:b/>
          <w:bCs/>
          <w:color w:val="1F1F1F"/>
        </w:rPr>
        <w:t xml:space="preserve"> -Καταλογισμοί.</w:t>
      </w:r>
      <w:r w:rsidR="00C437FF">
        <w:rPr>
          <w:rFonts w:asciiTheme="minorHAnsi" w:hAnsiTheme="minorHAnsi" w:cs="Calibri"/>
          <w:b/>
          <w:bCs/>
          <w:color w:val="1F1F1F"/>
        </w:rPr>
        <w:t xml:space="preserve"> </w:t>
      </w:r>
    </w:p>
    <w:p w:rsidR="00E44D2E" w:rsidRDefault="00E44D2E" w:rsidP="00E44D2E">
      <w:pPr>
        <w:widowControl w:val="0"/>
        <w:spacing w:line="275" w:lineRule="auto"/>
        <w:ind w:left="590"/>
        <w:rPr>
          <w:rFonts w:asciiTheme="minorHAnsi" w:hAnsiTheme="minorHAnsi" w:cs="Calibri"/>
        </w:rPr>
      </w:pPr>
    </w:p>
    <w:p w:rsidR="00C66819" w:rsidRPr="00BC556D" w:rsidRDefault="00C66819" w:rsidP="00E44D2E">
      <w:pPr>
        <w:widowControl w:val="0"/>
        <w:spacing w:line="275" w:lineRule="auto"/>
        <w:ind w:left="590"/>
        <w:rPr>
          <w:rFonts w:asciiTheme="minorHAnsi" w:hAnsiTheme="minorHAnsi" w:cs="Calibri"/>
        </w:rPr>
      </w:pPr>
    </w:p>
    <w:p w:rsidR="00421E2D" w:rsidRPr="00BC556D" w:rsidRDefault="00421E2D" w:rsidP="007831A0">
      <w:pPr>
        <w:jc w:val="center"/>
        <w:rPr>
          <w:rFonts w:asciiTheme="minorHAnsi" w:hAnsiTheme="minorHAnsi" w:cs="Calibri"/>
          <w:b/>
          <w:bCs/>
        </w:rPr>
      </w:pPr>
      <w:r w:rsidRPr="00BC556D">
        <w:rPr>
          <w:rFonts w:asciiTheme="minorHAnsi" w:hAnsiTheme="minorHAnsi" w:cs="Calibri"/>
          <w:b/>
          <w:bCs/>
        </w:rPr>
        <w:t>Η Αν/τρια Ταμίας</w:t>
      </w:r>
    </w:p>
    <w:p w:rsidR="00421E2D" w:rsidRPr="00BC556D" w:rsidRDefault="00421E2D" w:rsidP="007831A0">
      <w:pPr>
        <w:jc w:val="center"/>
        <w:rPr>
          <w:rFonts w:asciiTheme="minorHAnsi" w:hAnsiTheme="minorHAnsi" w:cs="Calibri"/>
          <w:b/>
          <w:bCs/>
        </w:rPr>
      </w:pPr>
    </w:p>
    <w:p w:rsidR="00421E2D" w:rsidRPr="00BC556D" w:rsidRDefault="00421E2D" w:rsidP="007831A0">
      <w:pPr>
        <w:jc w:val="center"/>
        <w:rPr>
          <w:rFonts w:asciiTheme="minorHAnsi" w:hAnsiTheme="minorHAnsi" w:cs="Calibri"/>
          <w:b/>
          <w:bCs/>
        </w:rPr>
      </w:pPr>
    </w:p>
    <w:p w:rsidR="00B37440" w:rsidRPr="00831E49" w:rsidRDefault="00421A0F" w:rsidP="007831A0">
      <w:pPr>
        <w:jc w:val="center"/>
        <w:rPr>
          <w:rFonts w:asciiTheme="minorHAnsi" w:hAnsiTheme="minorHAnsi" w:cs="Calibri"/>
          <w:b/>
          <w:bCs/>
        </w:rPr>
      </w:pPr>
      <w:r>
        <w:rPr>
          <w:rFonts w:asciiTheme="minorHAnsi" w:hAnsiTheme="minorHAnsi" w:cs="Calibri"/>
          <w:b/>
          <w:bCs/>
        </w:rPr>
        <w:t xml:space="preserve">  </w:t>
      </w:r>
      <w:r w:rsidR="00421E2D" w:rsidRPr="00BC556D">
        <w:rPr>
          <w:rFonts w:asciiTheme="minorHAnsi" w:hAnsiTheme="minorHAnsi" w:cs="Calibri"/>
          <w:b/>
          <w:bCs/>
        </w:rPr>
        <w:t>ΒΕΡΡΑ ΔΙΟΝΥΣΙΑ</w:t>
      </w:r>
    </w:p>
    <w:sectPr w:rsidR="00B37440" w:rsidRPr="00831E49" w:rsidSect="0061125B">
      <w:pgSz w:w="11906" w:h="16838"/>
      <w:pgMar w:top="1440" w:right="1134" w:bottom="1440" w:left="1134"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Google Sans">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576"/>
    <w:multiLevelType w:val="hybridMultilevel"/>
    <w:tmpl w:val="FFFFFFFF"/>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
    <w:nsid w:val="0D3F6BC0"/>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1342779C"/>
    <w:multiLevelType w:val="hybridMultilevel"/>
    <w:tmpl w:val="FFFFFFFF"/>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nsid w:val="16FD1649"/>
    <w:multiLevelType w:val="multilevel"/>
    <w:tmpl w:val="FFFFFFFF"/>
    <w:lvl w:ilvl="0">
      <w:start w:val="1"/>
      <w:numFmt w:val="decimal"/>
      <w:lvlText w:val="%1."/>
      <w:lvlJc w:val="left"/>
      <w:pPr>
        <w:ind w:left="600" w:hanging="360"/>
      </w:pPr>
      <w:rPr>
        <w:rFonts w:ascii="Arial" w:eastAsia="Times New Roman" w:hAnsi="Arial" w:cs="Arial"/>
        <w:b w:val="0"/>
        <w:bCs w:val="0"/>
        <w:i w:val="0"/>
        <w:iCs w:val="0"/>
        <w:smallCaps w:val="0"/>
        <w:strike w:val="0"/>
        <w:color w:val="000000"/>
        <w:sz w:val="22"/>
        <w:szCs w:val="22"/>
        <w:u w:val="none"/>
        <w:vertAlign w:val="baseline"/>
      </w:rPr>
    </w:lvl>
    <w:lvl w:ilvl="1">
      <w:start w:val="1"/>
      <w:numFmt w:val="bullet"/>
      <w:lvlText w:val="○"/>
      <w:lvlJc w:val="left"/>
      <w:pPr>
        <w:ind w:left="1440" w:hanging="3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hanging="36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hanging="36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hanging="36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hanging="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hanging="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hanging="36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hanging="360"/>
      </w:pPr>
      <w:rPr>
        <w:rFonts w:ascii="Arial" w:eastAsia="Times New Roman" w:hAnsi="Arial"/>
        <w:b w:val="0"/>
        <w:i w:val="0"/>
        <w:smallCaps w:val="0"/>
        <w:strike w:val="0"/>
        <w:color w:val="000000"/>
        <w:sz w:val="22"/>
        <w:u w:val="none"/>
        <w:vertAlign w:val="baseline"/>
      </w:rPr>
    </w:lvl>
  </w:abstractNum>
  <w:abstractNum w:abstractNumId="4">
    <w:nsid w:val="17E7397F"/>
    <w:multiLevelType w:val="hybridMultilevel"/>
    <w:tmpl w:val="FFFFFFFF"/>
    <w:lvl w:ilvl="0" w:tplc="CD2C866A">
      <w:start w:val="70"/>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DE9370D"/>
    <w:multiLevelType w:val="hybridMultilevel"/>
    <w:tmpl w:val="FFFFFFFF"/>
    <w:lvl w:ilvl="0" w:tplc="23BE9A12">
      <w:start w:val="70"/>
      <w:numFmt w:val="bullet"/>
      <w:lvlText w:val="-"/>
      <w:lvlJc w:val="left"/>
      <w:pPr>
        <w:ind w:left="640" w:hanging="360"/>
      </w:pPr>
      <w:rPr>
        <w:rFonts w:ascii="Calibri" w:eastAsia="Times New Roman" w:hAnsi="Calibri" w:hint="default"/>
        <w:color w:val="1F1F1F"/>
      </w:rPr>
    </w:lvl>
    <w:lvl w:ilvl="1" w:tplc="04080003" w:tentative="1">
      <w:start w:val="1"/>
      <w:numFmt w:val="bullet"/>
      <w:lvlText w:val="o"/>
      <w:lvlJc w:val="left"/>
      <w:pPr>
        <w:ind w:left="1360" w:hanging="360"/>
      </w:pPr>
      <w:rPr>
        <w:rFonts w:ascii="Courier New" w:hAnsi="Courier New" w:hint="default"/>
      </w:rPr>
    </w:lvl>
    <w:lvl w:ilvl="2" w:tplc="04080005" w:tentative="1">
      <w:start w:val="1"/>
      <w:numFmt w:val="bullet"/>
      <w:lvlText w:val=""/>
      <w:lvlJc w:val="left"/>
      <w:pPr>
        <w:ind w:left="2080" w:hanging="360"/>
      </w:pPr>
      <w:rPr>
        <w:rFonts w:ascii="Wingdings" w:hAnsi="Wingdings" w:hint="default"/>
      </w:rPr>
    </w:lvl>
    <w:lvl w:ilvl="3" w:tplc="04080001" w:tentative="1">
      <w:start w:val="1"/>
      <w:numFmt w:val="bullet"/>
      <w:lvlText w:val=""/>
      <w:lvlJc w:val="left"/>
      <w:pPr>
        <w:ind w:left="2800" w:hanging="360"/>
      </w:pPr>
      <w:rPr>
        <w:rFonts w:ascii="Symbol" w:hAnsi="Symbol" w:hint="default"/>
      </w:rPr>
    </w:lvl>
    <w:lvl w:ilvl="4" w:tplc="04080003" w:tentative="1">
      <w:start w:val="1"/>
      <w:numFmt w:val="bullet"/>
      <w:lvlText w:val="o"/>
      <w:lvlJc w:val="left"/>
      <w:pPr>
        <w:ind w:left="3520" w:hanging="360"/>
      </w:pPr>
      <w:rPr>
        <w:rFonts w:ascii="Courier New" w:hAnsi="Courier New" w:hint="default"/>
      </w:rPr>
    </w:lvl>
    <w:lvl w:ilvl="5" w:tplc="04080005" w:tentative="1">
      <w:start w:val="1"/>
      <w:numFmt w:val="bullet"/>
      <w:lvlText w:val=""/>
      <w:lvlJc w:val="left"/>
      <w:pPr>
        <w:ind w:left="4240" w:hanging="360"/>
      </w:pPr>
      <w:rPr>
        <w:rFonts w:ascii="Wingdings" w:hAnsi="Wingdings" w:hint="default"/>
      </w:rPr>
    </w:lvl>
    <w:lvl w:ilvl="6" w:tplc="04080001" w:tentative="1">
      <w:start w:val="1"/>
      <w:numFmt w:val="bullet"/>
      <w:lvlText w:val=""/>
      <w:lvlJc w:val="left"/>
      <w:pPr>
        <w:ind w:left="4960" w:hanging="360"/>
      </w:pPr>
      <w:rPr>
        <w:rFonts w:ascii="Symbol" w:hAnsi="Symbol" w:hint="default"/>
      </w:rPr>
    </w:lvl>
    <w:lvl w:ilvl="7" w:tplc="04080003" w:tentative="1">
      <w:start w:val="1"/>
      <w:numFmt w:val="bullet"/>
      <w:lvlText w:val="o"/>
      <w:lvlJc w:val="left"/>
      <w:pPr>
        <w:ind w:left="5680" w:hanging="360"/>
      </w:pPr>
      <w:rPr>
        <w:rFonts w:ascii="Courier New" w:hAnsi="Courier New" w:hint="default"/>
      </w:rPr>
    </w:lvl>
    <w:lvl w:ilvl="8" w:tplc="04080005" w:tentative="1">
      <w:start w:val="1"/>
      <w:numFmt w:val="bullet"/>
      <w:lvlText w:val=""/>
      <w:lvlJc w:val="left"/>
      <w:pPr>
        <w:ind w:left="6400" w:hanging="360"/>
      </w:pPr>
      <w:rPr>
        <w:rFonts w:ascii="Wingdings" w:hAnsi="Wingdings" w:hint="default"/>
      </w:rPr>
    </w:lvl>
  </w:abstractNum>
  <w:abstractNum w:abstractNumId="6">
    <w:nsid w:val="22623D99"/>
    <w:multiLevelType w:val="hybridMultilevel"/>
    <w:tmpl w:val="FFFFFFFF"/>
    <w:lvl w:ilvl="0" w:tplc="0408000F">
      <w:start w:val="1"/>
      <w:numFmt w:val="decimal"/>
      <w:lvlText w:val="%1."/>
      <w:lvlJc w:val="left"/>
      <w:pPr>
        <w:tabs>
          <w:tab w:val="num" w:pos="540"/>
        </w:tabs>
        <w:ind w:left="540" w:hanging="360"/>
      </w:pPr>
      <w:rPr>
        <w:rFonts w:cs="Times New Roman"/>
      </w:rPr>
    </w:lvl>
    <w:lvl w:ilvl="1" w:tplc="04080019" w:tentative="1">
      <w:start w:val="1"/>
      <w:numFmt w:val="lowerLetter"/>
      <w:lvlText w:val="%2."/>
      <w:lvlJc w:val="left"/>
      <w:pPr>
        <w:tabs>
          <w:tab w:val="num" w:pos="1260"/>
        </w:tabs>
        <w:ind w:left="1260" w:hanging="360"/>
      </w:pPr>
      <w:rPr>
        <w:rFonts w:cs="Times New Roman"/>
      </w:rPr>
    </w:lvl>
    <w:lvl w:ilvl="2" w:tplc="0408001B" w:tentative="1">
      <w:start w:val="1"/>
      <w:numFmt w:val="lowerRoman"/>
      <w:lvlText w:val="%3."/>
      <w:lvlJc w:val="right"/>
      <w:pPr>
        <w:tabs>
          <w:tab w:val="num" w:pos="1980"/>
        </w:tabs>
        <w:ind w:left="1980" w:hanging="180"/>
      </w:pPr>
      <w:rPr>
        <w:rFonts w:cs="Times New Roman"/>
      </w:rPr>
    </w:lvl>
    <w:lvl w:ilvl="3" w:tplc="0408000F" w:tentative="1">
      <w:start w:val="1"/>
      <w:numFmt w:val="decimal"/>
      <w:lvlText w:val="%4."/>
      <w:lvlJc w:val="left"/>
      <w:pPr>
        <w:tabs>
          <w:tab w:val="num" w:pos="2700"/>
        </w:tabs>
        <w:ind w:left="2700" w:hanging="360"/>
      </w:pPr>
      <w:rPr>
        <w:rFonts w:cs="Times New Roman"/>
      </w:rPr>
    </w:lvl>
    <w:lvl w:ilvl="4" w:tplc="04080019" w:tentative="1">
      <w:start w:val="1"/>
      <w:numFmt w:val="lowerLetter"/>
      <w:lvlText w:val="%5."/>
      <w:lvlJc w:val="left"/>
      <w:pPr>
        <w:tabs>
          <w:tab w:val="num" w:pos="3420"/>
        </w:tabs>
        <w:ind w:left="3420" w:hanging="360"/>
      </w:pPr>
      <w:rPr>
        <w:rFonts w:cs="Times New Roman"/>
      </w:rPr>
    </w:lvl>
    <w:lvl w:ilvl="5" w:tplc="0408001B" w:tentative="1">
      <w:start w:val="1"/>
      <w:numFmt w:val="lowerRoman"/>
      <w:lvlText w:val="%6."/>
      <w:lvlJc w:val="right"/>
      <w:pPr>
        <w:tabs>
          <w:tab w:val="num" w:pos="4140"/>
        </w:tabs>
        <w:ind w:left="4140" w:hanging="180"/>
      </w:pPr>
      <w:rPr>
        <w:rFonts w:cs="Times New Roman"/>
      </w:rPr>
    </w:lvl>
    <w:lvl w:ilvl="6" w:tplc="0408000F" w:tentative="1">
      <w:start w:val="1"/>
      <w:numFmt w:val="decimal"/>
      <w:lvlText w:val="%7."/>
      <w:lvlJc w:val="left"/>
      <w:pPr>
        <w:tabs>
          <w:tab w:val="num" w:pos="4860"/>
        </w:tabs>
        <w:ind w:left="4860" w:hanging="360"/>
      </w:pPr>
      <w:rPr>
        <w:rFonts w:cs="Times New Roman"/>
      </w:rPr>
    </w:lvl>
    <w:lvl w:ilvl="7" w:tplc="04080019" w:tentative="1">
      <w:start w:val="1"/>
      <w:numFmt w:val="lowerLetter"/>
      <w:lvlText w:val="%8."/>
      <w:lvlJc w:val="left"/>
      <w:pPr>
        <w:tabs>
          <w:tab w:val="num" w:pos="5580"/>
        </w:tabs>
        <w:ind w:left="5580" w:hanging="360"/>
      </w:pPr>
      <w:rPr>
        <w:rFonts w:cs="Times New Roman"/>
      </w:rPr>
    </w:lvl>
    <w:lvl w:ilvl="8" w:tplc="0408001B" w:tentative="1">
      <w:start w:val="1"/>
      <w:numFmt w:val="lowerRoman"/>
      <w:lvlText w:val="%9."/>
      <w:lvlJc w:val="right"/>
      <w:pPr>
        <w:tabs>
          <w:tab w:val="num" w:pos="6300"/>
        </w:tabs>
        <w:ind w:left="6300" w:hanging="180"/>
      </w:pPr>
      <w:rPr>
        <w:rFonts w:cs="Times New Roman"/>
      </w:rPr>
    </w:lvl>
  </w:abstractNum>
  <w:abstractNum w:abstractNumId="7">
    <w:nsid w:val="30C07676"/>
    <w:multiLevelType w:val="hybridMultilevel"/>
    <w:tmpl w:val="FFFFFFFF"/>
    <w:lvl w:ilvl="0" w:tplc="04080013">
      <w:start w:val="1"/>
      <w:numFmt w:val="upperRoman"/>
      <w:lvlText w:val="%1."/>
      <w:lvlJc w:val="right"/>
      <w:pPr>
        <w:tabs>
          <w:tab w:val="num" w:pos="1571"/>
        </w:tabs>
        <w:ind w:left="1571" w:hanging="180"/>
      </w:pPr>
      <w:rPr>
        <w:rFonts w:cs="Times New Roman"/>
      </w:rPr>
    </w:lvl>
    <w:lvl w:ilvl="1" w:tplc="04080019" w:tentative="1">
      <w:start w:val="1"/>
      <w:numFmt w:val="lowerLetter"/>
      <w:lvlText w:val="%2."/>
      <w:lvlJc w:val="left"/>
      <w:pPr>
        <w:tabs>
          <w:tab w:val="num" w:pos="2291"/>
        </w:tabs>
        <w:ind w:left="2291" w:hanging="360"/>
      </w:pPr>
      <w:rPr>
        <w:rFonts w:cs="Times New Roman"/>
      </w:rPr>
    </w:lvl>
    <w:lvl w:ilvl="2" w:tplc="0408001B" w:tentative="1">
      <w:start w:val="1"/>
      <w:numFmt w:val="lowerRoman"/>
      <w:lvlText w:val="%3."/>
      <w:lvlJc w:val="right"/>
      <w:pPr>
        <w:tabs>
          <w:tab w:val="num" w:pos="3011"/>
        </w:tabs>
        <w:ind w:left="3011" w:hanging="180"/>
      </w:pPr>
      <w:rPr>
        <w:rFonts w:cs="Times New Roman"/>
      </w:rPr>
    </w:lvl>
    <w:lvl w:ilvl="3" w:tplc="0408000F" w:tentative="1">
      <w:start w:val="1"/>
      <w:numFmt w:val="decimal"/>
      <w:lvlText w:val="%4."/>
      <w:lvlJc w:val="left"/>
      <w:pPr>
        <w:tabs>
          <w:tab w:val="num" w:pos="3731"/>
        </w:tabs>
        <w:ind w:left="3731" w:hanging="360"/>
      </w:pPr>
      <w:rPr>
        <w:rFonts w:cs="Times New Roman"/>
      </w:rPr>
    </w:lvl>
    <w:lvl w:ilvl="4" w:tplc="04080019" w:tentative="1">
      <w:start w:val="1"/>
      <w:numFmt w:val="lowerLetter"/>
      <w:lvlText w:val="%5."/>
      <w:lvlJc w:val="left"/>
      <w:pPr>
        <w:tabs>
          <w:tab w:val="num" w:pos="4451"/>
        </w:tabs>
        <w:ind w:left="4451" w:hanging="360"/>
      </w:pPr>
      <w:rPr>
        <w:rFonts w:cs="Times New Roman"/>
      </w:rPr>
    </w:lvl>
    <w:lvl w:ilvl="5" w:tplc="0408001B" w:tentative="1">
      <w:start w:val="1"/>
      <w:numFmt w:val="lowerRoman"/>
      <w:lvlText w:val="%6."/>
      <w:lvlJc w:val="right"/>
      <w:pPr>
        <w:tabs>
          <w:tab w:val="num" w:pos="5171"/>
        </w:tabs>
        <w:ind w:left="5171" w:hanging="180"/>
      </w:pPr>
      <w:rPr>
        <w:rFonts w:cs="Times New Roman"/>
      </w:rPr>
    </w:lvl>
    <w:lvl w:ilvl="6" w:tplc="0408000F" w:tentative="1">
      <w:start w:val="1"/>
      <w:numFmt w:val="decimal"/>
      <w:lvlText w:val="%7."/>
      <w:lvlJc w:val="left"/>
      <w:pPr>
        <w:tabs>
          <w:tab w:val="num" w:pos="5891"/>
        </w:tabs>
        <w:ind w:left="5891" w:hanging="360"/>
      </w:pPr>
      <w:rPr>
        <w:rFonts w:cs="Times New Roman"/>
      </w:rPr>
    </w:lvl>
    <w:lvl w:ilvl="7" w:tplc="04080019" w:tentative="1">
      <w:start w:val="1"/>
      <w:numFmt w:val="lowerLetter"/>
      <w:lvlText w:val="%8."/>
      <w:lvlJc w:val="left"/>
      <w:pPr>
        <w:tabs>
          <w:tab w:val="num" w:pos="6611"/>
        </w:tabs>
        <w:ind w:left="6611" w:hanging="360"/>
      </w:pPr>
      <w:rPr>
        <w:rFonts w:cs="Times New Roman"/>
      </w:rPr>
    </w:lvl>
    <w:lvl w:ilvl="8" w:tplc="0408001B" w:tentative="1">
      <w:start w:val="1"/>
      <w:numFmt w:val="lowerRoman"/>
      <w:lvlText w:val="%9."/>
      <w:lvlJc w:val="right"/>
      <w:pPr>
        <w:tabs>
          <w:tab w:val="num" w:pos="7331"/>
        </w:tabs>
        <w:ind w:left="7331" w:hanging="180"/>
      </w:pPr>
      <w:rPr>
        <w:rFonts w:cs="Times New Roman"/>
      </w:rPr>
    </w:lvl>
  </w:abstractNum>
  <w:abstractNum w:abstractNumId="8">
    <w:nsid w:val="30CD5E00"/>
    <w:multiLevelType w:val="hybridMultilevel"/>
    <w:tmpl w:val="FFFFFFFF"/>
    <w:lvl w:ilvl="0" w:tplc="04080001">
      <w:start w:val="1"/>
      <w:numFmt w:val="bullet"/>
      <w:lvlText w:val=""/>
      <w:lvlJc w:val="left"/>
      <w:pPr>
        <w:ind w:left="1000" w:hanging="360"/>
      </w:pPr>
      <w:rPr>
        <w:rFonts w:ascii="Symbol" w:hAnsi="Symbol" w:hint="default"/>
      </w:rPr>
    </w:lvl>
    <w:lvl w:ilvl="1" w:tplc="04080003" w:tentative="1">
      <w:start w:val="1"/>
      <w:numFmt w:val="bullet"/>
      <w:lvlText w:val="o"/>
      <w:lvlJc w:val="left"/>
      <w:pPr>
        <w:ind w:left="1720" w:hanging="360"/>
      </w:pPr>
      <w:rPr>
        <w:rFonts w:ascii="Courier New" w:hAnsi="Courier New" w:hint="default"/>
      </w:rPr>
    </w:lvl>
    <w:lvl w:ilvl="2" w:tplc="04080005" w:tentative="1">
      <w:start w:val="1"/>
      <w:numFmt w:val="bullet"/>
      <w:lvlText w:val=""/>
      <w:lvlJc w:val="left"/>
      <w:pPr>
        <w:ind w:left="2440" w:hanging="360"/>
      </w:pPr>
      <w:rPr>
        <w:rFonts w:ascii="Wingdings" w:hAnsi="Wingdings" w:hint="default"/>
      </w:rPr>
    </w:lvl>
    <w:lvl w:ilvl="3" w:tplc="04080001" w:tentative="1">
      <w:start w:val="1"/>
      <w:numFmt w:val="bullet"/>
      <w:lvlText w:val=""/>
      <w:lvlJc w:val="left"/>
      <w:pPr>
        <w:ind w:left="3160" w:hanging="360"/>
      </w:pPr>
      <w:rPr>
        <w:rFonts w:ascii="Symbol" w:hAnsi="Symbol" w:hint="default"/>
      </w:rPr>
    </w:lvl>
    <w:lvl w:ilvl="4" w:tplc="04080003" w:tentative="1">
      <w:start w:val="1"/>
      <w:numFmt w:val="bullet"/>
      <w:lvlText w:val="o"/>
      <w:lvlJc w:val="left"/>
      <w:pPr>
        <w:ind w:left="3880" w:hanging="360"/>
      </w:pPr>
      <w:rPr>
        <w:rFonts w:ascii="Courier New" w:hAnsi="Courier New" w:hint="default"/>
      </w:rPr>
    </w:lvl>
    <w:lvl w:ilvl="5" w:tplc="04080005" w:tentative="1">
      <w:start w:val="1"/>
      <w:numFmt w:val="bullet"/>
      <w:lvlText w:val=""/>
      <w:lvlJc w:val="left"/>
      <w:pPr>
        <w:ind w:left="4600" w:hanging="360"/>
      </w:pPr>
      <w:rPr>
        <w:rFonts w:ascii="Wingdings" w:hAnsi="Wingdings" w:hint="default"/>
      </w:rPr>
    </w:lvl>
    <w:lvl w:ilvl="6" w:tplc="04080001" w:tentative="1">
      <w:start w:val="1"/>
      <w:numFmt w:val="bullet"/>
      <w:lvlText w:val=""/>
      <w:lvlJc w:val="left"/>
      <w:pPr>
        <w:ind w:left="5320" w:hanging="360"/>
      </w:pPr>
      <w:rPr>
        <w:rFonts w:ascii="Symbol" w:hAnsi="Symbol" w:hint="default"/>
      </w:rPr>
    </w:lvl>
    <w:lvl w:ilvl="7" w:tplc="04080003" w:tentative="1">
      <w:start w:val="1"/>
      <w:numFmt w:val="bullet"/>
      <w:lvlText w:val="o"/>
      <w:lvlJc w:val="left"/>
      <w:pPr>
        <w:ind w:left="6040" w:hanging="360"/>
      </w:pPr>
      <w:rPr>
        <w:rFonts w:ascii="Courier New" w:hAnsi="Courier New" w:hint="default"/>
      </w:rPr>
    </w:lvl>
    <w:lvl w:ilvl="8" w:tplc="04080005" w:tentative="1">
      <w:start w:val="1"/>
      <w:numFmt w:val="bullet"/>
      <w:lvlText w:val=""/>
      <w:lvlJc w:val="left"/>
      <w:pPr>
        <w:ind w:left="6760" w:hanging="360"/>
      </w:pPr>
      <w:rPr>
        <w:rFonts w:ascii="Wingdings" w:hAnsi="Wingdings" w:hint="default"/>
      </w:rPr>
    </w:lvl>
  </w:abstractNum>
  <w:abstractNum w:abstractNumId="9">
    <w:nsid w:val="32536157"/>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nsid w:val="34F72054"/>
    <w:multiLevelType w:val="hybridMultilevel"/>
    <w:tmpl w:val="FFFFFFFF"/>
    <w:lvl w:ilvl="0" w:tplc="23BE9A12">
      <w:start w:val="70"/>
      <w:numFmt w:val="bullet"/>
      <w:lvlText w:val="-"/>
      <w:lvlJc w:val="left"/>
      <w:pPr>
        <w:ind w:left="640" w:hanging="360"/>
      </w:pPr>
      <w:rPr>
        <w:rFonts w:ascii="Calibri" w:eastAsia="Times New Roman" w:hAnsi="Calibri" w:hint="default"/>
        <w:color w:val="1F1F1F"/>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D441E9F"/>
    <w:multiLevelType w:val="hybridMultilevel"/>
    <w:tmpl w:val="FFFFFFFF"/>
    <w:lvl w:ilvl="0" w:tplc="23BE9A12">
      <w:start w:val="70"/>
      <w:numFmt w:val="bullet"/>
      <w:lvlText w:val="-"/>
      <w:lvlJc w:val="left"/>
      <w:pPr>
        <w:ind w:left="1280" w:hanging="360"/>
      </w:pPr>
      <w:rPr>
        <w:rFonts w:ascii="Calibri" w:eastAsia="Times New Roman" w:hAnsi="Calibri" w:hint="default"/>
        <w:color w:val="1F1F1F"/>
      </w:rPr>
    </w:lvl>
    <w:lvl w:ilvl="1" w:tplc="04080003" w:tentative="1">
      <w:start w:val="1"/>
      <w:numFmt w:val="bullet"/>
      <w:lvlText w:val="o"/>
      <w:lvlJc w:val="left"/>
      <w:pPr>
        <w:ind w:left="2080" w:hanging="360"/>
      </w:pPr>
      <w:rPr>
        <w:rFonts w:ascii="Courier New" w:hAnsi="Courier New" w:hint="default"/>
      </w:rPr>
    </w:lvl>
    <w:lvl w:ilvl="2" w:tplc="04080005" w:tentative="1">
      <w:start w:val="1"/>
      <w:numFmt w:val="bullet"/>
      <w:lvlText w:val=""/>
      <w:lvlJc w:val="left"/>
      <w:pPr>
        <w:ind w:left="2800" w:hanging="360"/>
      </w:pPr>
      <w:rPr>
        <w:rFonts w:ascii="Wingdings" w:hAnsi="Wingdings" w:hint="default"/>
      </w:rPr>
    </w:lvl>
    <w:lvl w:ilvl="3" w:tplc="04080001" w:tentative="1">
      <w:start w:val="1"/>
      <w:numFmt w:val="bullet"/>
      <w:lvlText w:val=""/>
      <w:lvlJc w:val="left"/>
      <w:pPr>
        <w:ind w:left="3520" w:hanging="360"/>
      </w:pPr>
      <w:rPr>
        <w:rFonts w:ascii="Symbol" w:hAnsi="Symbol" w:hint="default"/>
      </w:rPr>
    </w:lvl>
    <w:lvl w:ilvl="4" w:tplc="04080003" w:tentative="1">
      <w:start w:val="1"/>
      <w:numFmt w:val="bullet"/>
      <w:lvlText w:val="o"/>
      <w:lvlJc w:val="left"/>
      <w:pPr>
        <w:ind w:left="4240" w:hanging="360"/>
      </w:pPr>
      <w:rPr>
        <w:rFonts w:ascii="Courier New" w:hAnsi="Courier New" w:hint="default"/>
      </w:rPr>
    </w:lvl>
    <w:lvl w:ilvl="5" w:tplc="04080005" w:tentative="1">
      <w:start w:val="1"/>
      <w:numFmt w:val="bullet"/>
      <w:lvlText w:val=""/>
      <w:lvlJc w:val="left"/>
      <w:pPr>
        <w:ind w:left="4960" w:hanging="360"/>
      </w:pPr>
      <w:rPr>
        <w:rFonts w:ascii="Wingdings" w:hAnsi="Wingdings" w:hint="default"/>
      </w:rPr>
    </w:lvl>
    <w:lvl w:ilvl="6" w:tplc="04080001" w:tentative="1">
      <w:start w:val="1"/>
      <w:numFmt w:val="bullet"/>
      <w:lvlText w:val=""/>
      <w:lvlJc w:val="left"/>
      <w:pPr>
        <w:ind w:left="5680" w:hanging="360"/>
      </w:pPr>
      <w:rPr>
        <w:rFonts w:ascii="Symbol" w:hAnsi="Symbol" w:hint="default"/>
      </w:rPr>
    </w:lvl>
    <w:lvl w:ilvl="7" w:tplc="04080003" w:tentative="1">
      <w:start w:val="1"/>
      <w:numFmt w:val="bullet"/>
      <w:lvlText w:val="o"/>
      <w:lvlJc w:val="left"/>
      <w:pPr>
        <w:ind w:left="6400" w:hanging="360"/>
      </w:pPr>
      <w:rPr>
        <w:rFonts w:ascii="Courier New" w:hAnsi="Courier New" w:hint="default"/>
      </w:rPr>
    </w:lvl>
    <w:lvl w:ilvl="8" w:tplc="04080005" w:tentative="1">
      <w:start w:val="1"/>
      <w:numFmt w:val="bullet"/>
      <w:lvlText w:val=""/>
      <w:lvlJc w:val="left"/>
      <w:pPr>
        <w:ind w:left="7120" w:hanging="360"/>
      </w:pPr>
      <w:rPr>
        <w:rFonts w:ascii="Wingdings" w:hAnsi="Wingdings" w:hint="default"/>
      </w:rPr>
    </w:lvl>
  </w:abstractNum>
  <w:abstractNum w:abstractNumId="12">
    <w:nsid w:val="3EBE35A7"/>
    <w:multiLevelType w:val="hybridMultilevel"/>
    <w:tmpl w:val="FFFFFFFF"/>
    <w:lvl w:ilvl="0" w:tplc="DA021214">
      <w:start w:val="1"/>
      <w:numFmt w:val="upperRoman"/>
      <w:lvlText w:val="%1."/>
      <w:lvlJc w:val="left"/>
      <w:pPr>
        <w:ind w:left="492" w:hanging="111"/>
      </w:pPr>
      <w:rPr>
        <w:rFonts w:cs="Times New Roman" w:hint="default"/>
        <w:spacing w:val="0"/>
        <w:w w:val="67"/>
      </w:rPr>
    </w:lvl>
    <w:lvl w:ilvl="1" w:tplc="E9F4EC3C">
      <w:start w:val="1"/>
      <w:numFmt w:val="decimal"/>
      <w:lvlText w:val="%2."/>
      <w:lvlJc w:val="left"/>
      <w:pPr>
        <w:ind w:left="505" w:hanging="221"/>
      </w:pPr>
      <w:rPr>
        <w:rFonts w:ascii="Arial" w:eastAsia="Times New Roman" w:hAnsi="Arial" w:cs="Arial" w:hint="default"/>
        <w:b/>
        <w:bCs/>
        <w:i w:val="0"/>
        <w:iCs w:val="0"/>
        <w:spacing w:val="0"/>
        <w:w w:val="82"/>
        <w:sz w:val="24"/>
        <w:szCs w:val="24"/>
      </w:rPr>
    </w:lvl>
    <w:lvl w:ilvl="2" w:tplc="554EEEBA">
      <w:numFmt w:val="bullet"/>
      <w:lvlText w:val="•"/>
      <w:lvlJc w:val="left"/>
      <w:pPr>
        <w:ind w:left="1478" w:hanging="221"/>
      </w:pPr>
      <w:rPr>
        <w:rFonts w:hint="default"/>
      </w:rPr>
    </w:lvl>
    <w:lvl w:ilvl="3" w:tplc="1688B8B0">
      <w:numFmt w:val="bullet"/>
      <w:lvlText w:val="•"/>
      <w:lvlJc w:val="left"/>
      <w:pPr>
        <w:ind w:left="2356" w:hanging="221"/>
      </w:pPr>
      <w:rPr>
        <w:rFonts w:hint="default"/>
      </w:rPr>
    </w:lvl>
    <w:lvl w:ilvl="4" w:tplc="E94219EA">
      <w:numFmt w:val="bullet"/>
      <w:lvlText w:val="•"/>
      <w:lvlJc w:val="left"/>
      <w:pPr>
        <w:ind w:left="3235" w:hanging="221"/>
      </w:pPr>
      <w:rPr>
        <w:rFonts w:hint="default"/>
      </w:rPr>
    </w:lvl>
    <w:lvl w:ilvl="5" w:tplc="72D60E3C">
      <w:numFmt w:val="bullet"/>
      <w:lvlText w:val="•"/>
      <w:lvlJc w:val="left"/>
      <w:pPr>
        <w:ind w:left="4113" w:hanging="221"/>
      </w:pPr>
      <w:rPr>
        <w:rFonts w:hint="default"/>
      </w:rPr>
    </w:lvl>
    <w:lvl w:ilvl="6" w:tplc="65D4E4CC">
      <w:numFmt w:val="bullet"/>
      <w:lvlText w:val="•"/>
      <w:lvlJc w:val="left"/>
      <w:pPr>
        <w:ind w:left="4992" w:hanging="221"/>
      </w:pPr>
      <w:rPr>
        <w:rFonts w:hint="default"/>
      </w:rPr>
    </w:lvl>
    <w:lvl w:ilvl="7" w:tplc="07F6AF2E">
      <w:numFmt w:val="bullet"/>
      <w:lvlText w:val="•"/>
      <w:lvlJc w:val="left"/>
      <w:pPr>
        <w:ind w:left="5870" w:hanging="221"/>
      </w:pPr>
      <w:rPr>
        <w:rFonts w:hint="default"/>
      </w:rPr>
    </w:lvl>
    <w:lvl w:ilvl="8" w:tplc="2578DD8A">
      <w:numFmt w:val="bullet"/>
      <w:lvlText w:val="•"/>
      <w:lvlJc w:val="left"/>
      <w:pPr>
        <w:ind w:left="6749" w:hanging="221"/>
      </w:pPr>
      <w:rPr>
        <w:rFonts w:hint="default"/>
      </w:rPr>
    </w:lvl>
  </w:abstractNum>
  <w:abstractNum w:abstractNumId="13">
    <w:nsid w:val="40135663"/>
    <w:multiLevelType w:val="hybridMultilevel"/>
    <w:tmpl w:val="FFFFFFFF"/>
    <w:lvl w:ilvl="0" w:tplc="23BE9A12">
      <w:start w:val="70"/>
      <w:numFmt w:val="bullet"/>
      <w:lvlText w:val="-"/>
      <w:lvlJc w:val="left"/>
      <w:pPr>
        <w:ind w:left="640" w:hanging="360"/>
      </w:pPr>
      <w:rPr>
        <w:rFonts w:ascii="Calibri" w:eastAsia="Times New Roman" w:hAnsi="Calibri" w:hint="default"/>
        <w:color w:val="1F1F1F"/>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29872C3"/>
    <w:multiLevelType w:val="hybridMultilevel"/>
    <w:tmpl w:val="FFFFFFFF"/>
    <w:lvl w:ilvl="0" w:tplc="10F27864">
      <w:start w:val="4"/>
      <w:numFmt w:val="decimal"/>
      <w:lvlText w:val="%1."/>
      <w:lvlJc w:val="left"/>
      <w:pPr>
        <w:tabs>
          <w:tab w:val="num" w:pos="502"/>
        </w:tabs>
        <w:ind w:left="502" w:hanging="360"/>
      </w:pPr>
      <w:rPr>
        <w:rFonts w:cs="Times New Roman" w:hint="default"/>
      </w:rPr>
    </w:lvl>
    <w:lvl w:ilvl="1" w:tplc="04080019" w:tentative="1">
      <w:start w:val="1"/>
      <w:numFmt w:val="lowerLetter"/>
      <w:lvlText w:val="%2."/>
      <w:lvlJc w:val="left"/>
      <w:pPr>
        <w:tabs>
          <w:tab w:val="num" w:pos="1364"/>
        </w:tabs>
        <w:ind w:left="1364" w:hanging="360"/>
      </w:pPr>
      <w:rPr>
        <w:rFonts w:cs="Times New Roman"/>
      </w:rPr>
    </w:lvl>
    <w:lvl w:ilvl="2" w:tplc="0408001B" w:tentative="1">
      <w:start w:val="1"/>
      <w:numFmt w:val="lowerRoman"/>
      <w:lvlText w:val="%3."/>
      <w:lvlJc w:val="right"/>
      <w:pPr>
        <w:tabs>
          <w:tab w:val="num" w:pos="2084"/>
        </w:tabs>
        <w:ind w:left="2084" w:hanging="180"/>
      </w:pPr>
      <w:rPr>
        <w:rFonts w:cs="Times New Roman"/>
      </w:rPr>
    </w:lvl>
    <w:lvl w:ilvl="3" w:tplc="0408000F" w:tentative="1">
      <w:start w:val="1"/>
      <w:numFmt w:val="decimal"/>
      <w:lvlText w:val="%4."/>
      <w:lvlJc w:val="left"/>
      <w:pPr>
        <w:tabs>
          <w:tab w:val="num" w:pos="2804"/>
        </w:tabs>
        <w:ind w:left="2804" w:hanging="360"/>
      </w:pPr>
      <w:rPr>
        <w:rFonts w:cs="Times New Roman"/>
      </w:rPr>
    </w:lvl>
    <w:lvl w:ilvl="4" w:tplc="04080019" w:tentative="1">
      <w:start w:val="1"/>
      <w:numFmt w:val="lowerLetter"/>
      <w:lvlText w:val="%5."/>
      <w:lvlJc w:val="left"/>
      <w:pPr>
        <w:tabs>
          <w:tab w:val="num" w:pos="3524"/>
        </w:tabs>
        <w:ind w:left="3524" w:hanging="360"/>
      </w:pPr>
      <w:rPr>
        <w:rFonts w:cs="Times New Roman"/>
      </w:rPr>
    </w:lvl>
    <w:lvl w:ilvl="5" w:tplc="0408001B" w:tentative="1">
      <w:start w:val="1"/>
      <w:numFmt w:val="lowerRoman"/>
      <w:lvlText w:val="%6."/>
      <w:lvlJc w:val="right"/>
      <w:pPr>
        <w:tabs>
          <w:tab w:val="num" w:pos="4244"/>
        </w:tabs>
        <w:ind w:left="4244" w:hanging="180"/>
      </w:pPr>
      <w:rPr>
        <w:rFonts w:cs="Times New Roman"/>
      </w:rPr>
    </w:lvl>
    <w:lvl w:ilvl="6" w:tplc="0408000F" w:tentative="1">
      <w:start w:val="1"/>
      <w:numFmt w:val="decimal"/>
      <w:lvlText w:val="%7."/>
      <w:lvlJc w:val="left"/>
      <w:pPr>
        <w:tabs>
          <w:tab w:val="num" w:pos="4964"/>
        </w:tabs>
        <w:ind w:left="4964" w:hanging="360"/>
      </w:pPr>
      <w:rPr>
        <w:rFonts w:cs="Times New Roman"/>
      </w:rPr>
    </w:lvl>
    <w:lvl w:ilvl="7" w:tplc="04080019" w:tentative="1">
      <w:start w:val="1"/>
      <w:numFmt w:val="lowerLetter"/>
      <w:lvlText w:val="%8."/>
      <w:lvlJc w:val="left"/>
      <w:pPr>
        <w:tabs>
          <w:tab w:val="num" w:pos="5684"/>
        </w:tabs>
        <w:ind w:left="5684" w:hanging="360"/>
      </w:pPr>
      <w:rPr>
        <w:rFonts w:cs="Times New Roman"/>
      </w:rPr>
    </w:lvl>
    <w:lvl w:ilvl="8" w:tplc="0408001B" w:tentative="1">
      <w:start w:val="1"/>
      <w:numFmt w:val="lowerRoman"/>
      <w:lvlText w:val="%9."/>
      <w:lvlJc w:val="right"/>
      <w:pPr>
        <w:tabs>
          <w:tab w:val="num" w:pos="6404"/>
        </w:tabs>
        <w:ind w:left="6404" w:hanging="180"/>
      </w:pPr>
      <w:rPr>
        <w:rFonts w:cs="Times New Roman"/>
      </w:rPr>
    </w:lvl>
  </w:abstractNum>
  <w:abstractNum w:abstractNumId="15">
    <w:nsid w:val="453B2611"/>
    <w:multiLevelType w:val="multilevel"/>
    <w:tmpl w:val="FFFFFFFF"/>
    <w:lvl w:ilvl="0">
      <w:start w:val="1"/>
      <w:numFmt w:val="bullet"/>
      <w:lvlText w:val="●"/>
      <w:lvlJc w:val="left"/>
      <w:pPr>
        <w:ind w:left="590" w:hanging="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640" w:hanging="3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hanging="36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hanging="36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hanging="36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hanging="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hanging="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hanging="36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hanging="360"/>
      </w:pPr>
      <w:rPr>
        <w:rFonts w:ascii="Arial" w:eastAsia="Times New Roman" w:hAnsi="Arial"/>
        <w:b w:val="0"/>
        <w:i w:val="0"/>
        <w:smallCaps w:val="0"/>
        <w:strike w:val="0"/>
        <w:color w:val="000000"/>
        <w:sz w:val="22"/>
        <w:u w:val="none"/>
        <w:vertAlign w:val="baseline"/>
      </w:rPr>
    </w:lvl>
  </w:abstractNum>
  <w:abstractNum w:abstractNumId="16">
    <w:nsid w:val="4D3F3FD7"/>
    <w:multiLevelType w:val="hybridMultilevel"/>
    <w:tmpl w:val="FFFFFFFF"/>
    <w:lvl w:ilvl="0" w:tplc="C924F828">
      <w:start w:val="1"/>
      <w:numFmt w:val="upperRoman"/>
      <w:lvlText w:val="%1."/>
      <w:lvlJc w:val="left"/>
      <w:pPr>
        <w:ind w:left="780" w:hanging="720"/>
      </w:pPr>
      <w:rPr>
        <w:rFonts w:cs="Times New Roman" w:hint="default"/>
      </w:rPr>
    </w:lvl>
    <w:lvl w:ilvl="1" w:tplc="04080019" w:tentative="1">
      <w:start w:val="1"/>
      <w:numFmt w:val="lowerLetter"/>
      <w:lvlText w:val="%2."/>
      <w:lvlJc w:val="left"/>
      <w:pPr>
        <w:ind w:left="1140" w:hanging="360"/>
      </w:pPr>
      <w:rPr>
        <w:rFonts w:cs="Times New Roman"/>
      </w:rPr>
    </w:lvl>
    <w:lvl w:ilvl="2" w:tplc="0408001B" w:tentative="1">
      <w:start w:val="1"/>
      <w:numFmt w:val="lowerRoman"/>
      <w:lvlText w:val="%3."/>
      <w:lvlJc w:val="right"/>
      <w:pPr>
        <w:ind w:left="1860" w:hanging="180"/>
      </w:pPr>
      <w:rPr>
        <w:rFonts w:cs="Times New Roman"/>
      </w:rPr>
    </w:lvl>
    <w:lvl w:ilvl="3" w:tplc="0408000F" w:tentative="1">
      <w:start w:val="1"/>
      <w:numFmt w:val="decimal"/>
      <w:lvlText w:val="%4."/>
      <w:lvlJc w:val="left"/>
      <w:pPr>
        <w:ind w:left="2580" w:hanging="360"/>
      </w:pPr>
      <w:rPr>
        <w:rFonts w:cs="Times New Roman"/>
      </w:rPr>
    </w:lvl>
    <w:lvl w:ilvl="4" w:tplc="04080019" w:tentative="1">
      <w:start w:val="1"/>
      <w:numFmt w:val="lowerLetter"/>
      <w:lvlText w:val="%5."/>
      <w:lvlJc w:val="left"/>
      <w:pPr>
        <w:ind w:left="3300" w:hanging="360"/>
      </w:pPr>
      <w:rPr>
        <w:rFonts w:cs="Times New Roman"/>
      </w:rPr>
    </w:lvl>
    <w:lvl w:ilvl="5" w:tplc="0408001B" w:tentative="1">
      <w:start w:val="1"/>
      <w:numFmt w:val="lowerRoman"/>
      <w:lvlText w:val="%6."/>
      <w:lvlJc w:val="right"/>
      <w:pPr>
        <w:ind w:left="4020" w:hanging="180"/>
      </w:pPr>
      <w:rPr>
        <w:rFonts w:cs="Times New Roman"/>
      </w:rPr>
    </w:lvl>
    <w:lvl w:ilvl="6" w:tplc="0408000F" w:tentative="1">
      <w:start w:val="1"/>
      <w:numFmt w:val="decimal"/>
      <w:lvlText w:val="%7."/>
      <w:lvlJc w:val="left"/>
      <w:pPr>
        <w:ind w:left="4740" w:hanging="360"/>
      </w:pPr>
      <w:rPr>
        <w:rFonts w:cs="Times New Roman"/>
      </w:rPr>
    </w:lvl>
    <w:lvl w:ilvl="7" w:tplc="04080019" w:tentative="1">
      <w:start w:val="1"/>
      <w:numFmt w:val="lowerLetter"/>
      <w:lvlText w:val="%8."/>
      <w:lvlJc w:val="left"/>
      <w:pPr>
        <w:ind w:left="5460" w:hanging="360"/>
      </w:pPr>
      <w:rPr>
        <w:rFonts w:cs="Times New Roman"/>
      </w:rPr>
    </w:lvl>
    <w:lvl w:ilvl="8" w:tplc="0408001B" w:tentative="1">
      <w:start w:val="1"/>
      <w:numFmt w:val="lowerRoman"/>
      <w:lvlText w:val="%9."/>
      <w:lvlJc w:val="right"/>
      <w:pPr>
        <w:ind w:left="6180" w:hanging="180"/>
      </w:pPr>
      <w:rPr>
        <w:rFonts w:cs="Times New Roman"/>
      </w:rPr>
    </w:lvl>
  </w:abstractNum>
  <w:abstractNum w:abstractNumId="17">
    <w:nsid w:val="4D684454"/>
    <w:multiLevelType w:val="hybridMultilevel"/>
    <w:tmpl w:val="FFFFFFFF"/>
    <w:lvl w:ilvl="0" w:tplc="DA36E87E">
      <w:start w:val="2"/>
      <w:numFmt w:val="decimal"/>
      <w:lvlText w:val="%1."/>
      <w:lvlJc w:val="left"/>
      <w:pPr>
        <w:ind w:left="848" w:hanging="360"/>
      </w:pPr>
      <w:rPr>
        <w:rFonts w:cs="Times New Roman" w:hint="default"/>
      </w:rPr>
    </w:lvl>
    <w:lvl w:ilvl="1" w:tplc="04080019" w:tentative="1">
      <w:start w:val="1"/>
      <w:numFmt w:val="lowerLetter"/>
      <w:lvlText w:val="%2."/>
      <w:lvlJc w:val="left"/>
      <w:pPr>
        <w:ind w:left="1568" w:hanging="360"/>
      </w:pPr>
      <w:rPr>
        <w:rFonts w:cs="Times New Roman"/>
      </w:rPr>
    </w:lvl>
    <w:lvl w:ilvl="2" w:tplc="0408001B" w:tentative="1">
      <w:start w:val="1"/>
      <w:numFmt w:val="lowerRoman"/>
      <w:lvlText w:val="%3."/>
      <w:lvlJc w:val="right"/>
      <w:pPr>
        <w:ind w:left="2288" w:hanging="180"/>
      </w:pPr>
      <w:rPr>
        <w:rFonts w:cs="Times New Roman"/>
      </w:rPr>
    </w:lvl>
    <w:lvl w:ilvl="3" w:tplc="0408000F" w:tentative="1">
      <w:start w:val="1"/>
      <w:numFmt w:val="decimal"/>
      <w:lvlText w:val="%4."/>
      <w:lvlJc w:val="left"/>
      <w:pPr>
        <w:ind w:left="3008" w:hanging="360"/>
      </w:pPr>
      <w:rPr>
        <w:rFonts w:cs="Times New Roman"/>
      </w:rPr>
    </w:lvl>
    <w:lvl w:ilvl="4" w:tplc="04080019" w:tentative="1">
      <w:start w:val="1"/>
      <w:numFmt w:val="lowerLetter"/>
      <w:lvlText w:val="%5."/>
      <w:lvlJc w:val="left"/>
      <w:pPr>
        <w:ind w:left="3728" w:hanging="360"/>
      </w:pPr>
      <w:rPr>
        <w:rFonts w:cs="Times New Roman"/>
      </w:rPr>
    </w:lvl>
    <w:lvl w:ilvl="5" w:tplc="0408001B" w:tentative="1">
      <w:start w:val="1"/>
      <w:numFmt w:val="lowerRoman"/>
      <w:lvlText w:val="%6."/>
      <w:lvlJc w:val="right"/>
      <w:pPr>
        <w:ind w:left="4448" w:hanging="180"/>
      </w:pPr>
      <w:rPr>
        <w:rFonts w:cs="Times New Roman"/>
      </w:rPr>
    </w:lvl>
    <w:lvl w:ilvl="6" w:tplc="0408000F" w:tentative="1">
      <w:start w:val="1"/>
      <w:numFmt w:val="decimal"/>
      <w:lvlText w:val="%7."/>
      <w:lvlJc w:val="left"/>
      <w:pPr>
        <w:ind w:left="5168" w:hanging="360"/>
      </w:pPr>
      <w:rPr>
        <w:rFonts w:cs="Times New Roman"/>
      </w:rPr>
    </w:lvl>
    <w:lvl w:ilvl="7" w:tplc="04080019" w:tentative="1">
      <w:start w:val="1"/>
      <w:numFmt w:val="lowerLetter"/>
      <w:lvlText w:val="%8."/>
      <w:lvlJc w:val="left"/>
      <w:pPr>
        <w:ind w:left="5888" w:hanging="360"/>
      </w:pPr>
      <w:rPr>
        <w:rFonts w:cs="Times New Roman"/>
      </w:rPr>
    </w:lvl>
    <w:lvl w:ilvl="8" w:tplc="0408001B" w:tentative="1">
      <w:start w:val="1"/>
      <w:numFmt w:val="lowerRoman"/>
      <w:lvlText w:val="%9."/>
      <w:lvlJc w:val="right"/>
      <w:pPr>
        <w:ind w:left="6608" w:hanging="180"/>
      </w:pPr>
      <w:rPr>
        <w:rFonts w:cs="Times New Roman"/>
      </w:rPr>
    </w:lvl>
  </w:abstractNum>
  <w:abstractNum w:abstractNumId="18">
    <w:nsid w:val="56A77E53"/>
    <w:multiLevelType w:val="hybridMultilevel"/>
    <w:tmpl w:val="FFFFFFFF"/>
    <w:lvl w:ilvl="0" w:tplc="A82655EE">
      <w:start w:val="1"/>
      <w:numFmt w:val="decimal"/>
      <w:lvlText w:val="%1)"/>
      <w:lvlJc w:val="left"/>
      <w:pPr>
        <w:ind w:left="420" w:hanging="360"/>
      </w:pPr>
      <w:rPr>
        <w:rFonts w:cs="Times New Roman" w:hint="default"/>
      </w:rPr>
    </w:lvl>
    <w:lvl w:ilvl="1" w:tplc="04080019" w:tentative="1">
      <w:start w:val="1"/>
      <w:numFmt w:val="lowerLetter"/>
      <w:lvlText w:val="%2."/>
      <w:lvlJc w:val="left"/>
      <w:pPr>
        <w:ind w:left="1140" w:hanging="360"/>
      </w:pPr>
      <w:rPr>
        <w:rFonts w:cs="Times New Roman"/>
      </w:rPr>
    </w:lvl>
    <w:lvl w:ilvl="2" w:tplc="0408001B" w:tentative="1">
      <w:start w:val="1"/>
      <w:numFmt w:val="lowerRoman"/>
      <w:lvlText w:val="%3."/>
      <w:lvlJc w:val="right"/>
      <w:pPr>
        <w:ind w:left="1860" w:hanging="180"/>
      </w:pPr>
      <w:rPr>
        <w:rFonts w:cs="Times New Roman"/>
      </w:rPr>
    </w:lvl>
    <w:lvl w:ilvl="3" w:tplc="0408000F" w:tentative="1">
      <w:start w:val="1"/>
      <w:numFmt w:val="decimal"/>
      <w:lvlText w:val="%4."/>
      <w:lvlJc w:val="left"/>
      <w:pPr>
        <w:ind w:left="2580" w:hanging="360"/>
      </w:pPr>
      <w:rPr>
        <w:rFonts w:cs="Times New Roman"/>
      </w:rPr>
    </w:lvl>
    <w:lvl w:ilvl="4" w:tplc="04080019" w:tentative="1">
      <w:start w:val="1"/>
      <w:numFmt w:val="lowerLetter"/>
      <w:lvlText w:val="%5."/>
      <w:lvlJc w:val="left"/>
      <w:pPr>
        <w:ind w:left="3300" w:hanging="360"/>
      </w:pPr>
      <w:rPr>
        <w:rFonts w:cs="Times New Roman"/>
      </w:rPr>
    </w:lvl>
    <w:lvl w:ilvl="5" w:tplc="0408001B" w:tentative="1">
      <w:start w:val="1"/>
      <w:numFmt w:val="lowerRoman"/>
      <w:lvlText w:val="%6."/>
      <w:lvlJc w:val="right"/>
      <w:pPr>
        <w:ind w:left="4020" w:hanging="180"/>
      </w:pPr>
      <w:rPr>
        <w:rFonts w:cs="Times New Roman"/>
      </w:rPr>
    </w:lvl>
    <w:lvl w:ilvl="6" w:tplc="0408000F" w:tentative="1">
      <w:start w:val="1"/>
      <w:numFmt w:val="decimal"/>
      <w:lvlText w:val="%7."/>
      <w:lvlJc w:val="left"/>
      <w:pPr>
        <w:ind w:left="4740" w:hanging="360"/>
      </w:pPr>
      <w:rPr>
        <w:rFonts w:cs="Times New Roman"/>
      </w:rPr>
    </w:lvl>
    <w:lvl w:ilvl="7" w:tplc="04080019" w:tentative="1">
      <w:start w:val="1"/>
      <w:numFmt w:val="lowerLetter"/>
      <w:lvlText w:val="%8."/>
      <w:lvlJc w:val="left"/>
      <w:pPr>
        <w:ind w:left="5460" w:hanging="360"/>
      </w:pPr>
      <w:rPr>
        <w:rFonts w:cs="Times New Roman"/>
      </w:rPr>
    </w:lvl>
    <w:lvl w:ilvl="8" w:tplc="0408001B" w:tentative="1">
      <w:start w:val="1"/>
      <w:numFmt w:val="lowerRoman"/>
      <w:lvlText w:val="%9."/>
      <w:lvlJc w:val="right"/>
      <w:pPr>
        <w:ind w:left="6180" w:hanging="180"/>
      </w:pPr>
      <w:rPr>
        <w:rFonts w:cs="Times New Roman"/>
      </w:rPr>
    </w:lvl>
  </w:abstractNum>
  <w:abstractNum w:abstractNumId="19">
    <w:nsid w:val="57163FBA"/>
    <w:multiLevelType w:val="multilevel"/>
    <w:tmpl w:val="FFFFFFFF"/>
    <w:lvl w:ilvl="0">
      <w:start w:val="1"/>
      <w:numFmt w:val="bullet"/>
      <w:lvlText w:val="●"/>
      <w:lvlJc w:val="left"/>
      <w:pPr>
        <w:ind w:left="590" w:hanging="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640" w:hanging="3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hanging="36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hanging="36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hanging="36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hanging="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hanging="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hanging="36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hanging="360"/>
      </w:pPr>
      <w:rPr>
        <w:rFonts w:ascii="Arial" w:eastAsia="Times New Roman" w:hAnsi="Arial"/>
        <w:b w:val="0"/>
        <w:i w:val="0"/>
        <w:smallCaps w:val="0"/>
        <w:strike w:val="0"/>
        <w:color w:val="000000"/>
        <w:sz w:val="22"/>
        <w:u w:val="none"/>
        <w:vertAlign w:val="baseline"/>
      </w:rPr>
    </w:lvl>
  </w:abstractNum>
  <w:abstractNum w:abstractNumId="20">
    <w:nsid w:val="69442A04"/>
    <w:multiLevelType w:val="multilevel"/>
    <w:tmpl w:val="FFFFFFFF"/>
    <w:lvl w:ilvl="0">
      <w:start w:val="1"/>
      <w:numFmt w:val="bullet"/>
      <w:lvlText w:val="●"/>
      <w:lvlJc w:val="left"/>
      <w:pPr>
        <w:ind w:left="590" w:hanging="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640" w:hanging="3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hanging="36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hanging="36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hanging="36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hanging="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hanging="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hanging="36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hanging="360"/>
      </w:pPr>
      <w:rPr>
        <w:rFonts w:ascii="Arial" w:eastAsia="Times New Roman" w:hAnsi="Arial"/>
        <w:b w:val="0"/>
        <w:i w:val="0"/>
        <w:smallCaps w:val="0"/>
        <w:strike w:val="0"/>
        <w:color w:val="000000"/>
        <w:sz w:val="22"/>
        <w:u w:val="none"/>
        <w:vertAlign w:val="baseline"/>
      </w:rPr>
    </w:lvl>
  </w:abstractNum>
  <w:abstractNum w:abstractNumId="21">
    <w:nsid w:val="77B70752"/>
    <w:multiLevelType w:val="hybridMultilevel"/>
    <w:tmpl w:val="FFFFFFFF"/>
    <w:lvl w:ilvl="0" w:tplc="04080001">
      <w:start w:val="1"/>
      <w:numFmt w:val="bullet"/>
      <w:lvlText w:val=""/>
      <w:lvlJc w:val="left"/>
      <w:pPr>
        <w:tabs>
          <w:tab w:val="num" w:pos="2111"/>
        </w:tabs>
        <w:ind w:left="2111" w:hanging="360"/>
      </w:pPr>
      <w:rPr>
        <w:rFonts w:ascii="Symbol" w:hAnsi="Symbol" w:hint="default"/>
      </w:rPr>
    </w:lvl>
    <w:lvl w:ilvl="1" w:tplc="04080003" w:tentative="1">
      <w:start w:val="1"/>
      <w:numFmt w:val="bullet"/>
      <w:lvlText w:val="o"/>
      <w:lvlJc w:val="left"/>
      <w:pPr>
        <w:tabs>
          <w:tab w:val="num" w:pos="2831"/>
        </w:tabs>
        <w:ind w:left="2831" w:hanging="360"/>
      </w:pPr>
      <w:rPr>
        <w:rFonts w:ascii="Courier New" w:hAnsi="Courier New" w:hint="default"/>
      </w:rPr>
    </w:lvl>
    <w:lvl w:ilvl="2" w:tplc="04080005" w:tentative="1">
      <w:start w:val="1"/>
      <w:numFmt w:val="bullet"/>
      <w:lvlText w:val=""/>
      <w:lvlJc w:val="left"/>
      <w:pPr>
        <w:tabs>
          <w:tab w:val="num" w:pos="3551"/>
        </w:tabs>
        <w:ind w:left="3551" w:hanging="360"/>
      </w:pPr>
      <w:rPr>
        <w:rFonts w:ascii="Wingdings" w:hAnsi="Wingdings" w:hint="default"/>
      </w:rPr>
    </w:lvl>
    <w:lvl w:ilvl="3" w:tplc="04080001" w:tentative="1">
      <w:start w:val="1"/>
      <w:numFmt w:val="bullet"/>
      <w:lvlText w:val=""/>
      <w:lvlJc w:val="left"/>
      <w:pPr>
        <w:tabs>
          <w:tab w:val="num" w:pos="4271"/>
        </w:tabs>
        <w:ind w:left="4271" w:hanging="360"/>
      </w:pPr>
      <w:rPr>
        <w:rFonts w:ascii="Symbol" w:hAnsi="Symbol" w:hint="default"/>
      </w:rPr>
    </w:lvl>
    <w:lvl w:ilvl="4" w:tplc="04080003" w:tentative="1">
      <w:start w:val="1"/>
      <w:numFmt w:val="bullet"/>
      <w:lvlText w:val="o"/>
      <w:lvlJc w:val="left"/>
      <w:pPr>
        <w:tabs>
          <w:tab w:val="num" w:pos="4991"/>
        </w:tabs>
        <w:ind w:left="4991" w:hanging="360"/>
      </w:pPr>
      <w:rPr>
        <w:rFonts w:ascii="Courier New" w:hAnsi="Courier New" w:hint="default"/>
      </w:rPr>
    </w:lvl>
    <w:lvl w:ilvl="5" w:tplc="04080005" w:tentative="1">
      <w:start w:val="1"/>
      <w:numFmt w:val="bullet"/>
      <w:lvlText w:val=""/>
      <w:lvlJc w:val="left"/>
      <w:pPr>
        <w:tabs>
          <w:tab w:val="num" w:pos="5711"/>
        </w:tabs>
        <w:ind w:left="5711" w:hanging="360"/>
      </w:pPr>
      <w:rPr>
        <w:rFonts w:ascii="Wingdings" w:hAnsi="Wingdings" w:hint="default"/>
      </w:rPr>
    </w:lvl>
    <w:lvl w:ilvl="6" w:tplc="04080001" w:tentative="1">
      <w:start w:val="1"/>
      <w:numFmt w:val="bullet"/>
      <w:lvlText w:val=""/>
      <w:lvlJc w:val="left"/>
      <w:pPr>
        <w:tabs>
          <w:tab w:val="num" w:pos="6431"/>
        </w:tabs>
        <w:ind w:left="6431" w:hanging="360"/>
      </w:pPr>
      <w:rPr>
        <w:rFonts w:ascii="Symbol" w:hAnsi="Symbol" w:hint="default"/>
      </w:rPr>
    </w:lvl>
    <w:lvl w:ilvl="7" w:tplc="04080003" w:tentative="1">
      <w:start w:val="1"/>
      <w:numFmt w:val="bullet"/>
      <w:lvlText w:val="o"/>
      <w:lvlJc w:val="left"/>
      <w:pPr>
        <w:tabs>
          <w:tab w:val="num" w:pos="7151"/>
        </w:tabs>
        <w:ind w:left="7151" w:hanging="360"/>
      </w:pPr>
      <w:rPr>
        <w:rFonts w:ascii="Courier New" w:hAnsi="Courier New" w:hint="default"/>
      </w:rPr>
    </w:lvl>
    <w:lvl w:ilvl="8" w:tplc="04080005" w:tentative="1">
      <w:start w:val="1"/>
      <w:numFmt w:val="bullet"/>
      <w:lvlText w:val=""/>
      <w:lvlJc w:val="left"/>
      <w:pPr>
        <w:tabs>
          <w:tab w:val="num" w:pos="7871"/>
        </w:tabs>
        <w:ind w:left="7871" w:hanging="360"/>
      </w:pPr>
      <w:rPr>
        <w:rFonts w:ascii="Wingdings" w:hAnsi="Wingdings" w:hint="default"/>
      </w:rPr>
    </w:lvl>
  </w:abstractNum>
  <w:abstractNum w:abstractNumId="22">
    <w:nsid w:val="7A9275AB"/>
    <w:multiLevelType w:val="multilevel"/>
    <w:tmpl w:val="FFFFFFFF"/>
    <w:lvl w:ilvl="0">
      <w:start w:val="1"/>
      <w:numFmt w:val="bullet"/>
      <w:lvlText w:val="●"/>
      <w:lvlJc w:val="left"/>
      <w:pPr>
        <w:ind w:left="590" w:hanging="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640" w:hanging="3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hanging="36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hanging="36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hanging="36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hanging="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hanging="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hanging="36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hanging="360"/>
      </w:pPr>
      <w:rPr>
        <w:rFonts w:ascii="Arial" w:eastAsia="Times New Roman" w:hAnsi="Arial"/>
        <w:b w:val="0"/>
        <w:i w:val="0"/>
        <w:smallCaps w:val="0"/>
        <w:strike w:val="0"/>
        <w:color w:val="000000"/>
        <w:sz w:val="22"/>
        <w:u w:val="none"/>
        <w:vertAlign w:val="baseline"/>
      </w:rPr>
    </w:lvl>
  </w:abstractNum>
  <w:abstractNum w:abstractNumId="23">
    <w:nsid w:val="7F00022F"/>
    <w:multiLevelType w:val="multilevel"/>
    <w:tmpl w:val="FFFFFFFF"/>
    <w:lvl w:ilvl="0">
      <w:start w:val="1"/>
      <w:numFmt w:val="bullet"/>
      <w:lvlText w:val="●"/>
      <w:lvlJc w:val="left"/>
      <w:pPr>
        <w:ind w:left="590" w:hanging="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640" w:hanging="3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hanging="36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hanging="36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hanging="36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hanging="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hanging="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hanging="36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hanging="360"/>
      </w:pPr>
      <w:rPr>
        <w:rFonts w:ascii="Arial" w:eastAsia="Times New Roman" w:hAnsi="Arial"/>
        <w:b w:val="0"/>
        <w:i w:val="0"/>
        <w:smallCaps w:val="0"/>
        <w:strike w:val="0"/>
        <w:color w:val="000000"/>
        <w:sz w:val="22"/>
        <w:u w:val="none"/>
        <w:vertAlign w:val="baseline"/>
      </w:rPr>
    </w:lvl>
  </w:abstractNum>
  <w:abstractNum w:abstractNumId="24">
    <w:nsid w:val="7F703BCA"/>
    <w:multiLevelType w:val="hybridMultilevel"/>
    <w:tmpl w:val="FFFFFFFF"/>
    <w:lvl w:ilvl="0" w:tplc="5FB28F34">
      <w:start w:val="1"/>
      <w:numFmt w:val="decimal"/>
      <w:lvlText w:val="%1."/>
      <w:lvlJc w:val="left"/>
      <w:pPr>
        <w:ind w:left="741" w:hanging="360"/>
      </w:pPr>
      <w:rPr>
        <w:rFonts w:cs="Times New Roman" w:hint="default"/>
      </w:rPr>
    </w:lvl>
    <w:lvl w:ilvl="1" w:tplc="04080019" w:tentative="1">
      <w:start w:val="1"/>
      <w:numFmt w:val="lowerLetter"/>
      <w:lvlText w:val="%2."/>
      <w:lvlJc w:val="left"/>
      <w:pPr>
        <w:ind w:left="1461" w:hanging="360"/>
      </w:pPr>
      <w:rPr>
        <w:rFonts w:cs="Times New Roman"/>
      </w:rPr>
    </w:lvl>
    <w:lvl w:ilvl="2" w:tplc="0408001B" w:tentative="1">
      <w:start w:val="1"/>
      <w:numFmt w:val="lowerRoman"/>
      <w:lvlText w:val="%3."/>
      <w:lvlJc w:val="right"/>
      <w:pPr>
        <w:ind w:left="2181" w:hanging="180"/>
      </w:pPr>
      <w:rPr>
        <w:rFonts w:cs="Times New Roman"/>
      </w:rPr>
    </w:lvl>
    <w:lvl w:ilvl="3" w:tplc="0408000F" w:tentative="1">
      <w:start w:val="1"/>
      <w:numFmt w:val="decimal"/>
      <w:lvlText w:val="%4."/>
      <w:lvlJc w:val="left"/>
      <w:pPr>
        <w:ind w:left="2901" w:hanging="360"/>
      </w:pPr>
      <w:rPr>
        <w:rFonts w:cs="Times New Roman"/>
      </w:rPr>
    </w:lvl>
    <w:lvl w:ilvl="4" w:tplc="04080019" w:tentative="1">
      <w:start w:val="1"/>
      <w:numFmt w:val="lowerLetter"/>
      <w:lvlText w:val="%5."/>
      <w:lvlJc w:val="left"/>
      <w:pPr>
        <w:ind w:left="3621" w:hanging="360"/>
      </w:pPr>
      <w:rPr>
        <w:rFonts w:cs="Times New Roman"/>
      </w:rPr>
    </w:lvl>
    <w:lvl w:ilvl="5" w:tplc="0408001B" w:tentative="1">
      <w:start w:val="1"/>
      <w:numFmt w:val="lowerRoman"/>
      <w:lvlText w:val="%6."/>
      <w:lvlJc w:val="right"/>
      <w:pPr>
        <w:ind w:left="4341" w:hanging="180"/>
      </w:pPr>
      <w:rPr>
        <w:rFonts w:cs="Times New Roman"/>
      </w:rPr>
    </w:lvl>
    <w:lvl w:ilvl="6" w:tplc="0408000F" w:tentative="1">
      <w:start w:val="1"/>
      <w:numFmt w:val="decimal"/>
      <w:lvlText w:val="%7."/>
      <w:lvlJc w:val="left"/>
      <w:pPr>
        <w:ind w:left="5061" w:hanging="360"/>
      </w:pPr>
      <w:rPr>
        <w:rFonts w:cs="Times New Roman"/>
      </w:rPr>
    </w:lvl>
    <w:lvl w:ilvl="7" w:tplc="04080019" w:tentative="1">
      <w:start w:val="1"/>
      <w:numFmt w:val="lowerLetter"/>
      <w:lvlText w:val="%8."/>
      <w:lvlJc w:val="left"/>
      <w:pPr>
        <w:ind w:left="5781" w:hanging="360"/>
      </w:pPr>
      <w:rPr>
        <w:rFonts w:cs="Times New Roman"/>
      </w:rPr>
    </w:lvl>
    <w:lvl w:ilvl="8" w:tplc="0408001B" w:tentative="1">
      <w:start w:val="1"/>
      <w:numFmt w:val="lowerRoman"/>
      <w:lvlText w:val="%9."/>
      <w:lvlJc w:val="right"/>
      <w:pPr>
        <w:ind w:left="6501" w:hanging="180"/>
      </w:pPr>
      <w:rPr>
        <w:rFonts w:cs="Times New Roman"/>
      </w:rPr>
    </w:lvl>
  </w:abstractNum>
  <w:abstractNum w:abstractNumId="25">
    <w:nsid w:val="7F9E2C8B"/>
    <w:multiLevelType w:val="hybridMultilevel"/>
    <w:tmpl w:val="FFFFFFFF"/>
    <w:lvl w:ilvl="0" w:tplc="20AA808E">
      <w:start w:val="70"/>
      <w:numFmt w:val="bullet"/>
      <w:lvlText w:val="-"/>
      <w:lvlJc w:val="left"/>
      <w:pPr>
        <w:ind w:left="786" w:hanging="360"/>
      </w:pPr>
      <w:rPr>
        <w:rFonts w:ascii="Calibri" w:eastAsia="Times New Roman" w:hAnsi="Calibri" w:hint="default"/>
      </w:rPr>
    </w:lvl>
    <w:lvl w:ilvl="1" w:tplc="04080003" w:tentative="1">
      <w:start w:val="1"/>
      <w:numFmt w:val="bullet"/>
      <w:lvlText w:val="o"/>
      <w:lvlJc w:val="left"/>
      <w:pPr>
        <w:ind w:left="1506" w:hanging="360"/>
      </w:pPr>
      <w:rPr>
        <w:rFonts w:ascii="Courier New" w:hAnsi="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hint="default"/>
      </w:rPr>
    </w:lvl>
    <w:lvl w:ilvl="8" w:tplc="04080005" w:tentative="1">
      <w:start w:val="1"/>
      <w:numFmt w:val="bullet"/>
      <w:lvlText w:val=""/>
      <w:lvlJc w:val="left"/>
      <w:pPr>
        <w:ind w:left="6546" w:hanging="360"/>
      </w:pPr>
      <w:rPr>
        <w:rFonts w:ascii="Wingdings" w:hAnsi="Wingdings" w:hint="default"/>
      </w:rPr>
    </w:lvl>
  </w:abstractNum>
  <w:num w:numId="1">
    <w:abstractNumId w:val="6"/>
  </w:num>
  <w:num w:numId="2">
    <w:abstractNumId w:val="7"/>
  </w:num>
  <w:num w:numId="3">
    <w:abstractNumId w:val="14"/>
  </w:num>
  <w:num w:numId="4">
    <w:abstractNumId w:val="21"/>
  </w:num>
  <w:num w:numId="5">
    <w:abstractNumId w:val="12"/>
  </w:num>
  <w:num w:numId="6">
    <w:abstractNumId w:val="0"/>
  </w:num>
  <w:num w:numId="7">
    <w:abstractNumId w:val="17"/>
  </w:num>
  <w:num w:numId="8">
    <w:abstractNumId w:val="16"/>
  </w:num>
  <w:num w:numId="9">
    <w:abstractNumId w:val="24"/>
  </w:num>
  <w:num w:numId="10">
    <w:abstractNumId w:val="1"/>
  </w:num>
  <w:num w:numId="11">
    <w:abstractNumId w:val="2"/>
  </w:num>
  <w:num w:numId="12">
    <w:abstractNumId w:val="18"/>
  </w:num>
  <w:num w:numId="13">
    <w:abstractNumId w:val="9"/>
  </w:num>
  <w:num w:numId="14">
    <w:abstractNumId w:val="15"/>
  </w:num>
  <w:num w:numId="15">
    <w:abstractNumId w:val="23"/>
  </w:num>
  <w:num w:numId="16">
    <w:abstractNumId w:val="20"/>
  </w:num>
  <w:num w:numId="17">
    <w:abstractNumId w:val="22"/>
  </w:num>
  <w:num w:numId="18">
    <w:abstractNumId w:val="19"/>
  </w:num>
  <w:num w:numId="19">
    <w:abstractNumId w:val="3"/>
  </w:num>
  <w:num w:numId="20">
    <w:abstractNumId w:val="8"/>
  </w:num>
  <w:num w:numId="21">
    <w:abstractNumId w:val="5"/>
  </w:num>
  <w:num w:numId="22">
    <w:abstractNumId w:val="25"/>
  </w:num>
  <w:num w:numId="23">
    <w:abstractNumId w:val="4"/>
  </w:num>
  <w:num w:numId="24">
    <w:abstractNumId w:val="10"/>
  </w:num>
  <w:num w:numId="25">
    <w:abstractNumId w:val="11"/>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477130"/>
    <w:rsid w:val="00001EC1"/>
    <w:rsid w:val="00016809"/>
    <w:rsid w:val="0002066B"/>
    <w:rsid w:val="00022815"/>
    <w:rsid w:val="00031423"/>
    <w:rsid w:val="00052C86"/>
    <w:rsid w:val="000613F2"/>
    <w:rsid w:val="00066D91"/>
    <w:rsid w:val="00073153"/>
    <w:rsid w:val="00074C40"/>
    <w:rsid w:val="0009513C"/>
    <w:rsid w:val="00095609"/>
    <w:rsid w:val="00097359"/>
    <w:rsid w:val="000A110E"/>
    <w:rsid w:val="000A7A8E"/>
    <w:rsid w:val="000B3633"/>
    <w:rsid w:val="000C30A5"/>
    <w:rsid w:val="000C3C07"/>
    <w:rsid w:val="000F3DC2"/>
    <w:rsid w:val="000F458F"/>
    <w:rsid w:val="000F4B31"/>
    <w:rsid w:val="000F4EAB"/>
    <w:rsid w:val="000F69E8"/>
    <w:rsid w:val="001135F6"/>
    <w:rsid w:val="00115015"/>
    <w:rsid w:val="001401A6"/>
    <w:rsid w:val="00151B14"/>
    <w:rsid w:val="00154C59"/>
    <w:rsid w:val="00154D72"/>
    <w:rsid w:val="00160210"/>
    <w:rsid w:val="0016586F"/>
    <w:rsid w:val="00165996"/>
    <w:rsid w:val="00174A8B"/>
    <w:rsid w:val="00174D8D"/>
    <w:rsid w:val="00174F54"/>
    <w:rsid w:val="00175B6C"/>
    <w:rsid w:val="00177257"/>
    <w:rsid w:val="00177B03"/>
    <w:rsid w:val="0018245C"/>
    <w:rsid w:val="0019044D"/>
    <w:rsid w:val="001A4703"/>
    <w:rsid w:val="001A6AD1"/>
    <w:rsid w:val="001C3D77"/>
    <w:rsid w:val="001E27AB"/>
    <w:rsid w:val="002038A5"/>
    <w:rsid w:val="00210685"/>
    <w:rsid w:val="00211469"/>
    <w:rsid w:val="00215156"/>
    <w:rsid w:val="002156D1"/>
    <w:rsid w:val="00230D0F"/>
    <w:rsid w:val="002359EA"/>
    <w:rsid w:val="002502BA"/>
    <w:rsid w:val="00251FF7"/>
    <w:rsid w:val="00263EF2"/>
    <w:rsid w:val="00265373"/>
    <w:rsid w:val="0026659D"/>
    <w:rsid w:val="00273ED6"/>
    <w:rsid w:val="002752BD"/>
    <w:rsid w:val="002757B5"/>
    <w:rsid w:val="00284C3A"/>
    <w:rsid w:val="00295103"/>
    <w:rsid w:val="002A5F4F"/>
    <w:rsid w:val="002B6053"/>
    <w:rsid w:val="002E16A3"/>
    <w:rsid w:val="002E28AB"/>
    <w:rsid w:val="002E5A70"/>
    <w:rsid w:val="002E5D10"/>
    <w:rsid w:val="002E6771"/>
    <w:rsid w:val="00306330"/>
    <w:rsid w:val="00321853"/>
    <w:rsid w:val="00326052"/>
    <w:rsid w:val="003335C4"/>
    <w:rsid w:val="00336E22"/>
    <w:rsid w:val="00342E38"/>
    <w:rsid w:val="003457EB"/>
    <w:rsid w:val="003464CA"/>
    <w:rsid w:val="00347B66"/>
    <w:rsid w:val="00351AB7"/>
    <w:rsid w:val="0035793A"/>
    <w:rsid w:val="0036074B"/>
    <w:rsid w:val="003619CE"/>
    <w:rsid w:val="00362B89"/>
    <w:rsid w:val="00362E9E"/>
    <w:rsid w:val="00372527"/>
    <w:rsid w:val="00372DD1"/>
    <w:rsid w:val="00374DEE"/>
    <w:rsid w:val="00383B70"/>
    <w:rsid w:val="00384CAA"/>
    <w:rsid w:val="003863D5"/>
    <w:rsid w:val="00393FB2"/>
    <w:rsid w:val="00394935"/>
    <w:rsid w:val="003A03FA"/>
    <w:rsid w:val="003C14FB"/>
    <w:rsid w:val="003C2668"/>
    <w:rsid w:val="003C36F2"/>
    <w:rsid w:val="003D242E"/>
    <w:rsid w:val="003D5CD1"/>
    <w:rsid w:val="003D7FF9"/>
    <w:rsid w:val="003E148E"/>
    <w:rsid w:val="003E64EB"/>
    <w:rsid w:val="003E7D68"/>
    <w:rsid w:val="003F479A"/>
    <w:rsid w:val="00401BBA"/>
    <w:rsid w:val="004055F6"/>
    <w:rsid w:val="004069FD"/>
    <w:rsid w:val="00420D96"/>
    <w:rsid w:val="00421932"/>
    <w:rsid w:val="00421A0F"/>
    <w:rsid w:val="00421E2D"/>
    <w:rsid w:val="004233EE"/>
    <w:rsid w:val="0044580B"/>
    <w:rsid w:val="00447111"/>
    <w:rsid w:val="0045611B"/>
    <w:rsid w:val="00457B3D"/>
    <w:rsid w:val="00457BFD"/>
    <w:rsid w:val="00460186"/>
    <w:rsid w:val="004609E9"/>
    <w:rsid w:val="00461BB8"/>
    <w:rsid w:val="004710DD"/>
    <w:rsid w:val="004747FA"/>
    <w:rsid w:val="00477130"/>
    <w:rsid w:val="00481599"/>
    <w:rsid w:val="00487276"/>
    <w:rsid w:val="004905F9"/>
    <w:rsid w:val="00492679"/>
    <w:rsid w:val="00497473"/>
    <w:rsid w:val="004A4033"/>
    <w:rsid w:val="004B2E96"/>
    <w:rsid w:val="004B5E14"/>
    <w:rsid w:val="004B6767"/>
    <w:rsid w:val="004D06C4"/>
    <w:rsid w:val="004D1CF2"/>
    <w:rsid w:val="004D2B9E"/>
    <w:rsid w:val="004D6C10"/>
    <w:rsid w:val="004E1158"/>
    <w:rsid w:val="004E2948"/>
    <w:rsid w:val="00500F89"/>
    <w:rsid w:val="005045A4"/>
    <w:rsid w:val="00512A6A"/>
    <w:rsid w:val="00520E41"/>
    <w:rsid w:val="0054424B"/>
    <w:rsid w:val="00544F6E"/>
    <w:rsid w:val="00545D75"/>
    <w:rsid w:val="005541C2"/>
    <w:rsid w:val="00562BAD"/>
    <w:rsid w:val="005661E7"/>
    <w:rsid w:val="005666CE"/>
    <w:rsid w:val="00574138"/>
    <w:rsid w:val="0058000A"/>
    <w:rsid w:val="00587F4B"/>
    <w:rsid w:val="00596AEC"/>
    <w:rsid w:val="005B6752"/>
    <w:rsid w:val="005C0793"/>
    <w:rsid w:val="005C3598"/>
    <w:rsid w:val="005E3CB0"/>
    <w:rsid w:val="005F34C0"/>
    <w:rsid w:val="00600F18"/>
    <w:rsid w:val="0061125B"/>
    <w:rsid w:val="006114AF"/>
    <w:rsid w:val="00637E23"/>
    <w:rsid w:val="00652A38"/>
    <w:rsid w:val="006540B0"/>
    <w:rsid w:val="00657322"/>
    <w:rsid w:val="00661179"/>
    <w:rsid w:val="006612BF"/>
    <w:rsid w:val="00672A01"/>
    <w:rsid w:val="00692F25"/>
    <w:rsid w:val="006A50E9"/>
    <w:rsid w:val="006B6301"/>
    <w:rsid w:val="006C3FA1"/>
    <w:rsid w:val="006C43D9"/>
    <w:rsid w:val="006D357C"/>
    <w:rsid w:val="006D691B"/>
    <w:rsid w:val="006F0CDC"/>
    <w:rsid w:val="006F21F1"/>
    <w:rsid w:val="00704C69"/>
    <w:rsid w:val="0070625F"/>
    <w:rsid w:val="00707A39"/>
    <w:rsid w:val="00713387"/>
    <w:rsid w:val="0071516B"/>
    <w:rsid w:val="00716683"/>
    <w:rsid w:val="00723DBB"/>
    <w:rsid w:val="007258C6"/>
    <w:rsid w:val="00727ABE"/>
    <w:rsid w:val="00736CF1"/>
    <w:rsid w:val="0073741C"/>
    <w:rsid w:val="00741331"/>
    <w:rsid w:val="00747018"/>
    <w:rsid w:val="00757D0F"/>
    <w:rsid w:val="00762B59"/>
    <w:rsid w:val="007713E6"/>
    <w:rsid w:val="00773684"/>
    <w:rsid w:val="0077672D"/>
    <w:rsid w:val="00781F58"/>
    <w:rsid w:val="007831A0"/>
    <w:rsid w:val="007869D4"/>
    <w:rsid w:val="00793FBE"/>
    <w:rsid w:val="00794C32"/>
    <w:rsid w:val="007A174D"/>
    <w:rsid w:val="007A1C8F"/>
    <w:rsid w:val="007A2D7C"/>
    <w:rsid w:val="007B7B48"/>
    <w:rsid w:val="007C4086"/>
    <w:rsid w:val="007C4657"/>
    <w:rsid w:val="007D23EF"/>
    <w:rsid w:val="007F59B1"/>
    <w:rsid w:val="007F60B4"/>
    <w:rsid w:val="007F7E53"/>
    <w:rsid w:val="00801732"/>
    <w:rsid w:val="00822E24"/>
    <w:rsid w:val="00831E49"/>
    <w:rsid w:val="00835B11"/>
    <w:rsid w:val="00837E50"/>
    <w:rsid w:val="00841718"/>
    <w:rsid w:val="00844C45"/>
    <w:rsid w:val="00854402"/>
    <w:rsid w:val="00856215"/>
    <w:rsid w:val="0085783D"/>
    <w:rsid w:val="00862019"/>
    <w:rsid w:val="00862593"/>
    <w:rsid w:val="0088162D"/>
    <w:rsid w:val="008C44E0"/>
    <w:rsid w:val="008C456D"/>
    <w:rsid w:val="008E07DF"/>
    <w:rsid w:val="008E5176"/>
    <w:rsid w:val="008E63EE"/>
    <w:rsid w:val="008F049A"/>
    <w:rsid w:val="008F7BFA"/>
    <w:rsid w:val="0090295A"/>
    <w:rsid w:val="00904134"/>
    <w:rsid w:val="00910BBF"/>
    <w:rsid w:val="009225E8"/>
    <w:rsid w:val="009301A3"/>
    <w:rsid w:val="009307E2"/>
    <w:rsid w:val="0094040F"/>
    <w:rsid w:val="009464E8"/>
    <w:rsid w:val="009610AC"/>
    <w:rsid w:val="00962E5E"/>
    <w:rsid w:val="00975F73"/>
    <w:rsid w:val="00987C77"/>
    <w:rsid w:val="00994578"/>
    <w:rsid w:val="009A0261"/>
    <w:rsid w:val="009A18F3"/>
    <w:rsid w:val="009A42E0"/>
    <w:rsid w:val="009B7661"/>
    <w:rsid w:val="009C2672"/>
    <w:rsid w:val="009C3512"/>
    <w:rsid w:val="009D2C18"/>
    <w:rsid w:val="009E3C2B"/>
    <w:rsid w:val="009E45D9"/>
    <w:rsid w:val="009E5FD0"/>
    <w:rsid w:val="009F349B"/>
    <w:rsid w:val="00A02F45"/>
    <w:rsid w:val="00A068B9"/>
    <w:rsid w:val="00A116B2"/>
    <w:rsid w:val="00A134DB"/>
    <w:rsid w:val="00A13E12"/>
    <w:rsid w:val="00A16E42"/>
    <w:rsid w:val="00A2250F"/>
    <w:rsid w:val="00A3179F"/>
    <w:rsid w:val="00A5235B"/>
    <w:rsid w:val="00A53592"/>
    <w:rsid w:val="00A5756C"/>
    <w:rsid w:val="00A6548E"/>
    <w:rsid w:val="00A6588B"/>
    <w:rsid w:val="00A7545A"/>
    <w:rsid w:val="00A95A34"/>
    <w:rsid w:val="00AA21F0"/>
    <w:rsid w:val="00AA6B42"/>
    <w:rsid w:val="00AA6F67"/>
    <w:rsid w:val="00AB1A87"/>
    <w:rsid w:val="00AB5038"/>
    <w:rsid w:val="00AD1A9D"/>
    <w:rsid w:val="00AD4098"/>
    <w:rsid w:val="00AE63DA"/>
    <w:rsid w:val="00B133F5"/>
    <w:rsid w:val="00B23546"/>
    <w:rsid w:val="00B23D39"/>
    <w:rsid w:val="00B26626"/>
    <w:rsid w:val="00B34748"/>
    <w:rsid w:val="00B364AF"/>
    <w:rsid w:val="00B37440"/>
    <w:rsid w:val="00B40E51"/>
    <w:rsid w:val="00B418B8"/>
    <w:rsid w:val="00B41B74"/>
    <w:rsid w:val="00B43B13"/>
    <w:rsid w:val="00B455CB"/>
    <w:rsid w:val="00B46717"/>
    <w:rsid w:val="00B62A55"/>
    <w:rsid w:val="00B86CDF"/>
    <w:rsid w:val="00BC556D"/>
    <w:rsid w:val="00BD5F78"/>
    <w:rsid w:val="00BF083E"/>
    <w:rsid w:val="00C11B63"/>
    <w:rsid w:val="00C2575F"/>
    <w:rsid w:val="00C33AC1"/>
    <w:rsid w:val="00C352CA"/>
    <w:rsid w:val="00C437FF"/>
    <w:rsid w:val="00C44F35"/>
    <w:rsid w:val="00C532C4"/>
    <w:rsid w:val="00C62EAA"/>
    <w:rsid w:val="00C63B66"/>
    <w:rsid w:val="00C63F22"/>
    <w:rsid w:val="00C659E4"/>
    <w:rsid w:val="00C66819"/>
    <w:rsid w:val="00C74765"/>
    <w:rsid w:val="00C774F9"/>
    <w:rsid w:val="00C808BB"/>
    <w:rsid w:val="00C81277"/>
    <w:rsid w:val="00C90950"/>
    <w:rsid w:val="00C91BE2"/>
    <w:rsid w:val="00CB29B2"/>
    <w:rsid w:val="00CB4FBE"/>
    <w:rsid w:val="00CC0147"/>
    <w:rsid w:val="00CC4CE8"/>
    <w:rsid w:val="00CD1E91"/>
    <w:rsid w:val="00CD2BF8"/>
    <w:rsid w:val="00CD3A51"/>
    <w:rsid w:val="00CD7246"/>
    <w:rsid w:val="00CE15C7"/>
    <w:rsid w:val="00CE4F3F"/>
    <w:rsid w:val="00CE5D75"/>
    <w:rsid w:val="00CF7149"/>
    <w:rsid w:val="00D01290"/>
    <w:rsid w:val="00D207D1"/>
    <w:rsid w:val="00D30702"/>
    <w:rsid w:val="00D32EDA"/>
    <w:rsid w:val="00D34284"/>
    <w:rsid w:val="00D4087C"/>
    <w:rsid w:val="00D40DBB"/>
    <w:rsid w:val="00D46AFC"/>
    <w:rsid w:val="00D51AFA"/>
    <w:rsid w:val="00D532FD"/>
    <w:rsid w:val="00D66AC6"/>
    <w:rsid w:val="00D84AE8"/>
    <w:rsid w:val="00DA175C"/>
    <w:rsid w:val="00DA53E5"/>
    <w:rsid w:val="00DC262D"/>
    <w:rsid w:val="00DC6679"/>
    <w:rsid w:val="00DD1758"/>
    <w:rsid w:val="00DD2A6A"/>
    <w:rsid w:val="00DD39D3"/>
    <w:rsid w:val="00DE2A1E"/>
    <w:rsid w:val="00DE5FB4"/>
    <w:rsid w:val="00DF29EC"/>
    <w:rsid w:val="00DF3E51"/>
    <w:rsid w:val="00E10464"/>
    <w:rsid w:val="00E22432"/>
    <w:rsid w:val="00E37730"/>
    <w:rsid w:val="00E44D2E"/>
    <w:rsid w:val="00E60981"/>
    <w:rsid w:val="00E64873"/>
    <w:rsid w:val="00E703F8"/>
    <w:rsid w:val="00E74477"/>
    <w:rsid w:val="00E9222C"/>
    <w:rsid w:val="00EB6617"/>
    <w:rsid w:val="00EC38DF"/>
    <w:rsid w:val="00EC5A63"/>
    <w:rsid w:val="00ED70DD"/>
    <w:rsid w:val="00ED7880"/>
    <w:rsid w:val="00EE16C7"/>
    <w:rsid w:val="00EE3195"/>
    <w:rsid w:val="00EE3F24"/>
    <w:rsid w:val="00EF43CD"/>
    <w:rsid w:val="00EF570A"/>
    <w:rsid w:val="00F016AC"/>
    <w:rsid w:val="00F03B8B"/>
    <w:rsid w:val="00F101B5"/>
    <w:rsid w:val="00F104CD"/>
    <w:rsid w:val="00F16C5A"/>
    <w:rsid w:val="00F1762D"/>
    <w:rsid w:val="00F269CB"/>
    <w:rsid w:val="00F31C11"/>
    <w:rsid w:val="00F31D41"/>
    <w:rsid w:val="00F33F0C"/>
    <w:rsid w:val="00F43C9F"/>
    <w:rsid w:val="00F440CA"/>
    <w:rsid w:val="00F446C6"/>
    <w:rsid w:val="00F46A8A"/>
    <w:rsid w:val="00F52D8D"/>
    <w:rsid w:val="00F63A04"/>
    <w:rsid w:val="00F71A7B"/>
    <w:rsid w:val="00F90FDA"/>
    <w:rsid w:val="00F92DE8"/>
    <w:rsid w:val="00FA3AD3"/>
    <w:rsid w:val="00FB2B74"/>
    <w:rsid w:val="00FB3642"/>
    <w:rsid w:val="00FC1A7B"/>
    <w:rsid w:val="00FD6CA7"/>
    <w:rsid w:val="00FD6D64"/>
    <w:rsid w:val="00FE252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7130"/>
    <w:pPr>
      <w:spacing w:after="0" w:line="240" w:lineRule="auto"/>
    </w:pPr>
    <w:rPr>
      <w:sz w:val="24"/>
      <w:szCs w:val="24"/>
    </w:rPr>
  </w:style>
  <w:style w:type="paragraph" w:styleId="1">
    <w:name w:val="heading 1"/>
    <w:basedOn w:val="a"/>
    <w:link w:val="1Char"/>
    <w:uiPriority w:val="9"/>
    <w:qFormat/>
    <w:rsid w:val="003D7FF9"/>
    <w:pPr>
      <w:widowControl w:val="0"/>
      <w:autoSpaceDE w:val="0"/>
      <w:autoSpaceDN w:val="0"/>
      <w:ind w:left="600" w:hanging="219"/>
      <w:outlineLvl w:val="0"/>
    </w:pPr>
    <w:rPr>
      <w:rFonts w:ascii="Arial" w:hAnsi="Arial" w:cs="Arial"/>
      <w:b/>
      <w:bCs/>
      <w:u w:val="single" w:color="000000"/>
      <w:lang w:eastAsia="en-US"/>
    </w:rPr>
  </w:style>
  <w:style w:type="paragraph" w:styleId="2">
    <w:name w:val="heading 2"/>
    <w:basedOn w:val="a"/>
    <w:next w:val="a"/>
    <w:link w:val="2Char"/>
    <w:uiPriority w:val="9"/>
    <w:semiHidden/>
    <w:unhideWhenUsed/>
    <w:qFormat/>
    <w:rsid w:val="00115015"/>
    <w:pPr>
      <w:keepNext/>
      <w:keepLines/>
      <w:spacing w:before="160" w:after="80" w:line="259" w:lineRule="auto"/>
      <w:outlineLvl w:val="1"/>
    </w:pPr>
    <w:rPr>
      <w:rFonts w:ascii="Calibri Light" w:hAnsi="Calibri Light"/>
      <w:color w:val="2F5496"/>
      <w:kern w:val="2"/>
      <w:sz w:val="32"/>
      <w:szCs w:val="32"/>
      <w:lang w:eastAsia="en-US"/>
    </w:rPr>
  </w:style>
  <w:style w:type="paragraph" w:styleId="3">
    <w:name w:val="heading 3"/>
    <w:basedOn w:val="a"/>
    <w:next w:val="a"/>
    <w:link w:val="3Char"/>
    <w:uiPriority w:val="9"/>
    <w:semiHidden/>
    <w:unhideWhenUsed/>
    <w:qFormat/>
    <w:rsid w:val="00115015"/>
    <w:pPr>
      <w:keepNext/>
      <w:keepLines/>
      <w:spacing w:before="160" w:after="80" w:line="259" w:lineRule="auto"/>
      <w:outlineLvl w:val="2"/>
    </w:pPr>
    <w:rPr>
      <w:rFonts w:ascii="Calibri" w:hAnsi="Calibri"/>
      <w:color w:val="2F5496"/>
      <w:kern w:val="2"/>
      <w:sz w:val="28"/>
      <w:szCs w:val="28"/>
      <w:lang w:eastAsia="en-US"/>
    </w:rPr>
  </w:style>
  <w:style w:type="paragraph" w:styleId="4">
    <w:name w:val="heading 4"/>
    <w:basedOn w:val="a"/>
    <w:next w:val="a"/>
    <w:link w:val="4Char"/>
    <w:uiPriority w:val="9"/>
    <w:semiHidden/>
    <w:unhideWhenUsed/>
    <w:qFormat/>
    <w:rsid w:val="00115015"/>
    <w:pPr>
      <w:keepNext/>
      <w:keepLines/>
      <w:spacing w:before="80" w:after="40" w:line="259" w:lineRule="auto"/>
      <w:outlineLvl w:val="3"/>
    </w:pPr>
    <w:rPr>
      <w:rFonts w:ascii="Calibri" w:hAnsi="Calibri"/>
      <w:i/>
      <w:iCs/>
      <w:color w:val="2F5496"/>
      <w:kern w:val="2"/>
      <w:sz w:val="22"/>
      <w:szCs w:val="22"/>
      <w:lang w:eastAsia="en-US"/>
    </w:rPr>
  </w:style>
  <w:style w:type="paragraph" w:styleId="5">
    <w:name w:val="heading 5"/>
    <w:basedOn w:val="a"/>
    <w:next w:val="a"/>
    <w:link w:val="5Char"/>
    <w:uiPriority w:val="9"/>
    <w:semiHidden/>
    <w:unhideWhenUsed/>
    <w:qFormat/>
    <w:rsid w:val="00115015"/>
    <w:pPr>
      <w:keepNext/>
      <w:keepLines/>
      <w:spacing w:before="80" w:after="40" w:line="259" w:lineRule="auto"/>
      <w:outlineLvl w:val="4"/>
    </w:pPr>
    <w:rPr>
      <w:rFonts w:ascii="Calibri" w:hAnsi="Calibri"/>
      <w:color w:val="2F5496"/>
      <w:kern w:val="2"/>
      <w:sz w:val="22"/>
      <w:szCs w:val="22"/>
      <w:lang w:eastAsia="en-US"/>
    </w:rPr>
  </w:style>
  <w:style w:type="paragraph" w:styleId="6">
    <w:name w:val="heading 6"/>
    <w:basedOn w:val="a"/>
    <w:next w:val="a"/>
    <w:link w:val="6Char"/>
    <w:uiPriority w:val="9"/>
    <w:semiHidden/>
    <w:unhideWhenUsed/>
    <w:qFormat/>
    <w:rsid w:val="00115015"/>
    <w:pPr>
      <w:keepNext/>
      <w:keepLines/>
      <w:spacing w:before="40" w:line="259" w:lineRule="auto"/>
      <w:outlineLvl w:val="5"/>
    </w:pPr>
    <w:rPr>
      <w:rFonts w:ascii="Calibri" w:hAnsi="Calibri"/>
      <w:i/>
      <w:iCs/>
      <w:color w:val="595959"/>
      <w:kern w:val="2"/>
      <w:sz w:val="22"/>
      <w:szCs w:val="22"/>
      <w:lang w:eastAsia="en-US"/>
    </w:rPr>
  </w:style>
  <w:style w:type="paragraph" w:styleId="7">
    <w:name w:val="heading 7"/>
    <w:basedOn w:val="a"/>
    <w:next w:val="a"/>
    <w:link w:val="7Char"/>
    <w:uiPriority w:val="9"/>
    <w:semiHidden/>
    <w:unhideWhenUsed/>
    <w:qFormat/>
    <w:rsid w:val="00115015"/>
    <w:pPr>
      <w:keepNext/>
      <w:keepLines/>
      <w:spacing w:before="40" w:line="259" w:lineRule="auto"/>
      <w:outlineLvl w:val="6"/>
    </w:pPr>
    <w:rPr>
      <w:rFonts w:ascii="Calibri" w:hAnsi="Calibri"/>
      <w:color w:val="595959"/>
      <w:kern w:val="2"/>
      <w:sz w:val="22"/>
      <w:szCs w:val="22"/>
      <w:lang w:eastAsia="en-US"/>
    </w:rPr>
  </w:style>
  <w:style w:type="paragraph" w:styleId="8">
    <w:name w:val="heading 8"/>
    <w:basedOn w:val="a"/>
    <w:next w:val="a"/>
    <w:link w:val="8Char"/>
    <w:uiPriority w:val="9"/>
    <w:semiHidden/>
    <w:unhideWhenUsed/>
    <w:qFormat/>
    <w:rsid w:val="00115015"/>
    <w:pPr>
      <w:keepNext/>
      <w:keepLines/>
      <w:spacing w:line="259" w:lineRule="auto"/>
      <w:outlineLvl w:val="7"/>
    </w:pPr>
    <w:rPr>
      <w:rFonts w:ascii="Calibri" w:hAnsi="Calibri"/>
      <w:i/>
      <w:iCs/>
      <w:color w:val="272727"/>
      <w:kern w:val="2"/>
      <w:sz w:val="22"/>
      <w:szCs w:val="22"/>
      <w:lang w:eastAsia="en-US"/>
    </w:rPr>
  </w:style>
  <w:style w:type="paragraph" w:styleId="9">
    <w:name w:val="heading 9"/>
    <w:basedOn w:val="a"/>
    <w:next w:val="a"/>
    <w:link w:val="9Char"/>
    <w:uiPriority w:val="9"/>
    <w:semiHidden/>
    <w:unhideWhenUsed/>
    <w:qFormat/>
    <w:rsid w:val="00115015"/>
    <w:pPr>
      <w:keepNext/>
      <w:keepLines/>
      <w:spacing w:line="259" w:lineRule="auto"/>
      <w:outlineLvl w:val="8"/>
    </w:pPr>
    <w:rPr>
      <w:rFonts w:ascii="Calibri" w:hAnsi="Calibri"/>
      <w:color w:val="272727"/>
      <w:kern w:val="2"/>
      <w:sz w:val="22"/>
      <w:szCs w:val="22"/>
      <w:lang w:eastAsia="en-US"/>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D7FF9"/>
    <w:rPr>
      <w:rFonts w:ascii="Arial" w:hAnsi="Arial" w:cs="Arial"/>
      <w:b/>
      <w:bCs/>
      <w:sz w:val="24"/>
      <w:szCs w:val="24"/>
      <w:u w:val="single" w:color="000000"/>
      <w:lang w:eastAsia="en-US"/>
    </w:rPr>
  </w:style>
  <w:style w:type="character" w:customStyle="1" w:styleId="2Char">
    <w:name w:val="Επικεφαλίδα 2 Char"/>
    <w:basedOn w:val="a0"/>
    <w:link w:val="2"/>
    <w:uiPriority w:val="9"/>
    <w:semiHidden/>
    <w:rsid w:val="00115015"/>
    <w:rPr>
      <w:rFonts w:ascii="Calibri Light" w:hAnsi="Calibri Light" w:cs="Times New Roman"/>
      <w:color w:val="2F5496"/>
      <w:kern w:val="2"/>
      <w:sz w:val="32"/>
      <w:szCs w:val="32"/>
      <w:lang w:eastAsia="en-US" w:bidi="ar-SA"/>
    </w:rPr>
  </w:style>
  <w:style w:type="character" w:customStyle="1" w:styleId="3Char">
    <w:name w:val="Επικεφαλίδα 3 Char"/>
    <w:basedOn w:val="a0"/>
    <w:link w:val="3"/>
    <w:uiPriority w:val="9"/>
    <w:semiHidden/>
    <w:rsid w:val="00115015"/>
    <w:rPr>
      <w:rFonts w:ascii="Calibri" w:hAnsi="Calibri" w:cs="Times New Roman"/>
      <w:color w:val="2F5496"/>
      <w:kern w:val="2"/>
      <w:sz w:val="28"/>
      <w:szCs w:val="28"/>
      <w:lang w:eastAsia="en-US" w:bidi="ar-SA"/>
    </w:rPr>
  </w:style>
  <w:style w:type="character" w:customStyle="1" w:styleId="4Char">
    <w:name w:val="Επικεφαλίδα 4 Char"/>
    <w:basedOn w:val="a0"/>
    <w:link w:val="4"/>
    <w:uiPriority w:val="9"/>
    <w:semiHidden/>
    <w:rsid w:val="00115015"/>
    <w:rPr>
      <w:rFonts w:ascii="Calibri" w:hAnsi="Calibri" w:cs="Times New Roman"/>
      <w:i/>
      <w:iCs/>
      <w:color w:val="2F5496"/>
      <w:kern w:val="2"/>
      <w:lang w:eastAsia="en-US" w:bidi="ar-SA"/>
    </w:rPr>
  </w:style>
  <w:style w:type="character" w:customStyle="1" w:styleId="5Char">
    <w:name w:val="Επικεφαλίδα 5 Char"/>
    <w:basedOn w:val="a0"/>
    <w:link w:val="5"/>
    <w:uiPriority w:val="9"/>
    <w:semiHidden/>
    <w:rsid w:val="00115015"/>
    <w:rPr>
      <w:rFonts w:ascii="Calibri" w:hAnsi="Calibri" w:cs="Times New Roman"/>
      <w:color w:val="2F5496"/>
      <w:kern w:val="2"/>
      <w:lang w:eastAsia="en-US" w:bidi="ar-SA"/>
    </w:rPr>
  </w:style>
  <w:style w:type="character" w:customStyle="1" w:styleId="6Char">
    <w:name w:val="Επικεφαλίδα 6 Char"/>
    <w:basedOn w:val="a0"/>
    <w:link w:val="6"/>
    <w:uiPriority w:val="9"/>
    <w:semiHidden/>
    <w:rsid w:val="00115015"/>
    <w:rPr>
      <w:rFonts w:ascii="Calibri" w:hAnsi="Calibri" w:cs="Times New Roman"/>
      <w:i/>
      <w:iCs/>
      <w:color w:val="595959"/>
      <w:kern w:val="2"/>
      <w:lang w:eastAsia="en-US" w:bidi="ar-SA"/>
    </w:rPr>
  </w:style>
  <w:style w:type="character" w:customStyle="1" w:styleId="7Char">
    <w:name w:val="Επικεφαλίδα 7 Char"/>
    <w:basedOn w:val="a0"/>
    <w:link w:val="7"/>
    <w:uiPriority w:val="9"/>
    <w:semiHidden/>
    <w:rsid w:val="00115015"/>
    <w:rPr>
      <w:rFonts w:ascii="Calibri" w:hAnsi="Calibri" w:cs="Times New Roman"/>
      <w:color w:val="595959"/>
      <w:kern w:val="2"/>
      <w:lang w:eastAsia="en-US" w:bidi="ar-SA"/>
    </w:rPr>
  </w:style>
  <w:style w:type="character" w:customStyle="1" w:styleId="8Char">
    <w:name w:val="Επικεφαλίδα 8 Char"/>
    <w:basedOn w:val="a0"/>
    <w:link w:val="8"/>
    <w:uiPriority w:val="9"/>
    <w:semiHidden/>
    <w:rsid w:val="00115015"/>
    <w:rPr>
      <w:rFonts w:ascii="Calibri" w:hAnsi="Calibri" w:cs="Times New Roman"/>
      <w:i/>
      <w:iCs/>
      <w:color w:val="272727"/>
      <w:kern w:val="2"/>
      <w:lang w:eastAsia="en-US" w:bidi="ar-SA"/>
    </w:rPr>
  </w:style>
  <w:style w:type="character" w:customStyle="1" w:styleId="9Char">
    <w:name w:val="Επικεφαλίδα 9 Char"/>
    <w:basedOn w:val="a0"/>
    <w:link w:val="9"/>
    <w:uiPriority w:val="9"/>
    <w:semiHidden/>
    <w:rsid w:val="00115015"/>
    <w:rPr>
      <w:rFonts w:ascii="Calibri" w:hAnsi="Calibri" w:cs="Times New Roman"/>
      <w:color w:val="272727"/>
      <w:kern w:val="2"/>
      <w:lang w:eastAsia="en-US" w:bidi="ar-SA"/>
    </w:rPr>
  </w:style>
  <w:style w:type="paragraph" w:styleId="a3">
    <w:name w:val="header"/>
    <w:basedOn w:val="a"/>
    <w:link w:val="Char"/>
    <w:uiPriority w:val="99"/>
    <w:rsid w:val="00477130"/>
    <w:pPr>
      <w:tabs>
        <w:tab w:val="center" w:pos="4153"/>
        <w:tab w:val="right" w:pos="8306"/>
      </w:tabs>
    </w:pPr>
    <w:rPr>
      <w:sz w:val="20"/>
      <w:szCs w:val="20"/>
      <w:lang w:eastAsia="en-US"/>
    </w:rPr>
  </w:style>
  <w:style w:type="character" w:customStyle="1" w:styleId="Char">
    <w:name w:val="Κεφαλίδα Char"/>
    <w:basedOn w:val="a0"/>
    <w:link w:val="a3"/>
    <w:uiPriority w:val="99"/>
    <w:locked/>
    <w:rPr>
      <w:rFonts w:cs="Times New Roman"/>
      <w:sz w:val="24"/>
      <w:szCs w:val="24"/>
    </w:rPr>
  </w:style>
  <w:style w:type="paragraph" w:styleId="Web">
    <w:name w:val="Normal (Web)"/>
    <w:basedOn w:val="a"/>
    <w:uiPriority w:val="99"/>
    <w:rsid w:val="00477130"/>
    <w:pPr>
      <w:spacing w:before="100" w:beforeAutospacing="1" w:after="100" w:afterAutospacing="1"/>
    </w:pPr>
  </w:style>
  <w:style w:type="table" w:styleId="a4">
    <w:name w:val="Table Grid"/>
    <w:basedOn w:val="a1"/>
    <w:uiPriority w:val="99"/>
    <w:rsid w:val="0047713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Char0"/>
    <w:uiPriority w:val="99"/>
    <w:rsid w:val="00477130"/>
    <w:pPr>
      <w:ind w:left="-540" w:firstLine="540"/>
      <w:jc w:val="both"/>
    </w:pPr>
    <w:rPr>
      <w:rFonts w:ascii="Verdana" w:hAnsi="Verdana"/>
      <w:b/>
      <w:sz w:val="20"/>
      <w:szCs w:val="22"/>
    </w:rPr>
  </w:style>
  <w:style w:type="character" w:customStyle="1" w:styleId="Char0">
    <w:name w:val="Σώμα κείμενου με εσοχή Char"/>
    <w:basedOn w:val="a0"/>
    <w:link w:val="a5"/>
    <w:uiPriority w:val="99"/>
    <w:semiHidden/>
    <w:locked/>
    <w:rPr>
      <w:rFonts w:cs="Times New Roman"/>
      <w:sz w:val="24"/>
      <w:szCs w:val="24"/>
    </w:rPr>
  </w:style>
  <w:style w:type="paragraph" w:styleId="a6">
    <w:name w:val="Balloon Text"/>
    <w:basedOn w:val="a"/>
    <w:link w:val="Char1"/>
    <w:uiPriority w:val="99"/>
    <w:semiHidden/>
    <w:rsid w:val="007F7E53"/>
    <w:rPr>
      <w:rFonts w:ascii="Tahoma" w:hAnsi="Tahoma" w:cs="Tahoma"/>
      <w:sz w:val="16"/>
      <w:szCs w:val="16"/>
    </w:rPr>
  </w:style>
  <w:style w:type="character" w:customStyle="1" w:styleId="Char1">
    <w:name w:val="Κείμενο πλαισίου Char"/>
    <w:basedOn w:val="a0"/>
    <w:link w:val="a6"/>
    <w:uiPriority w:val="99"/>
    <w:semiHidden/>
    <w:locked/>
    <w:rPr>
      <w:rFonts w:ascii="Segoe UI" w:hAnsi="Segoe UI" w:cs="Segoe UI"/>
      <w:sz w:val="18"/>
      <w:szCs w:val="18"/>
    </w:rPr>
  </w:style>
  <w:style w:type="character" w:styleId="-">
    <w:name w:val="Hyperlink"/>
    <w:basedOn w:val="a0"/>
    <w:uiPriority w:val="99"/>
    <w:rsid w:val="00FB3642"/>
    <w:rPr>
      <w:rFonts w:cs="Times New Roman"/>
      <w:color w:val="0000FF"/>
      <w:u w:val="single"/>
    </w:rPr>
  </w:style>
  <w:style w:type="character" w:customStyle="1" w:styleId="UnresolvedMention">
    <w:name w:val="Unresolved Mention"/>
    <w:basedOn w:val="a0"/>
    <w:uiPriority w:val="99"/>
    <w:semiHidden/>
    <w:unhideWhenUsed/>
    <w:rsid w:val="00762B59"/>
    <w:rPr>
      <w:rFonts w:cs="Times New Roman"/>
      <w:color w:val="605E5C"/>
      <w:shd w:val="clear" w:color="auto" w:fill="E1DFDD"/>
    </w:rPr>
  </w:style>
  <w:style w:type="paragraph" w:styleId="20">
    <w:name w:val="Body Text Indent 2"/>
    <w:basedOn w:val="a"/>
    <w:link w:val="2Char0"/>
    <w:uiPriority w:val="99"/>
    <w:semiHidden/>
    <w:unhideWhenUsed/>
    <w:rsid w:val="009B7661"/>
    <w:pPr>
      <w:spacing w:after="120" w:line="480" w:lineRule="auto"/>
      <w:ind w:left="283"/>
    </w:pPr>
  </w:style>
  <w:style w:type="character" w:customStyle="1" w:styleId="2Char0">
    <w:name w:val="Σώμα κείμενου με εσοχή 2 Char"/>
    <w:basedOn w:val="a0"/>
    <w:link w:val="20"/>
    <w:uiPriority w:val="99"/>
    <w:semiHidden/>
    <w:locked/>
    <w:rsid w:val="009B7661"/>
    <w:rPr>
      <w:rFonts w:cs="Times New Roman"/>
      <w:sz w:val="24"/>
      <w:szCs w:val="24"/>
    </w:rPr>
  </w:style>
  <w:style w:type="paragraph" w:styleId="30">
    <w:name w:val="Body Text Indent 3"/>
    <w:basedOn w:val="a"/>
    <w:link w:val="3Char0"/>
    <w:uiPriority w:val="99"/>
    <w:semiHidden/>
    <w:unhideWhenUsed/>
    <w:rsid w:val="009B7661"/>
    <w:pPr>
      <w:spacing w:after="120"/>
      <w:ind w:left="283"/>
    </w:pPr>
    <w:rPr>
      <w:sz w:val="16"/>
      <w:szCs w:val="16"/>
    </w:rPr>
  </w:style>
  <w:style w:type="character" w:customStyle="1" w:styleId="3Char0">
    <w:name w:val="Σώμα κείμενου με εσοχή 3 Char"/>
    <w:basedOn w:val="a0"/>
    <w:link w:val="30"/>
    <w:uiPriority w:val="99"/>
    <w:semiHidden/>
    <w:locked/>
    <w:rsid w:val="009B7661"/>
    <w:rPr>
      <w:rFonts w:cs="Times New Roman"/>
      <w:sz w:val="16"/>
      <w:szCs w:val="16"/>
    </w:rPr>
  </w:style>
  <w:style w:type="character" w:styleId="a7">
    <w:name w:val="Strong"/>
    <w:basedOn w:val="a0"/>
    <w:uiPriority w:val="22"/>
    <w:qFormat/>
    <w:rsid w:val="00910BBF"/>
    <w:rPr>
      <w:rFonts w:cs="Times New Roman"/>
      <w:b/>
      <w:bCs/>
    </w:rPr>
  </w:style>
  <w:style w:type="paragraph" w:styleId="a8">
    <w:name w:val="Body Text"/>
    <w:basedOn w:val="a"/>
    <w:link w:val="Char2"/>
    <w:uiPriority w:val="99"/>
    <w:unhideWhenUsed/>
    <w:rsid w:val="003D7FF9"/>
    <w:pPr>
      <w:spacing w:after="120"/>
    </w:pPr>
  </w:style>
  <w:style w:type="character" w:customStyle="1" w:styleId="Char2">
    <w:name w:val="Σώμα κειμένου Char"/>
    <w:basedOn w:val="a0"/>
    <w:link w:val="a8"/>
    <w:uiPriority w:val="99"/>
    <w:rsid w:val="003D7FF9"/>
    <w:rPr>
      <w:rFonts w:cs="Times New Roman"/>
      <w:sz w:val="24"/>
      <w:szCs w:val="24"/>
    </w:rPr>
  </w:style>
  <w:style w:type="paragraph" w:styleId="a9">
    <w:name w:val="Title"/>
    <w:basedOn w:val="a"/>
    <w:next w:val="a"/>
    <w:link w:val="Char3"/>
    <w:uiPriority w:val="10"/>
    <w:qFormat/>
    <w:rsid w:val="00115015"/>
    <w:pPr>
      <w:spacing w:after="80"/>
      <w:contextualSpacing/>
    </w:pPr>
    <w:rPr>
      <w:rFonts w:ascii="Calibri Light" w:hAnsi="Calibri Light"/>
      <w:spacing w:val="-10"/>
      <w:kern w:val="28"/>
      <w:sz w:val="56"/>
      <w:szCs w:val="56"/>
      <w:lang w:eastAsia="en-US"/>
    </w:rPr>
  </w:style>
  <w:style w:type="character" w:customStyle="1" w:styleId="Char3">
    <w:name w:val="Τίτλος Char"/>
    <w:basedOn w:val="a0"/>
    <w:link w:val="a9"/>
    <w:uiPriority w:val="10"/>
    <w:rsid w:val="00115015"/>
    <w:rPr>
      <w:rFonts w:ascii="Calibri Light" w:hAnsi="Calibri Light" w:cs="Times New Roman"/>
      <w:spacing w:val="-10"/>
      <w:kern w:val="28"/>
      <w:sz w:val="56"/>
      <w:szCs w:val="56"/>
      <w:lang w:eastAsia="en-US" w:bidi="ar-SA"/>
    </w:rPr>
  </w:style>
  <w:style w:type="paragraph" w:styleId="aa">
    <w:name w:val="Subtitle"/>
    <w:basedOn w:val="a"/>
    <w:next w:val="a"/>
    <w:link w:val="Char4"/>
    <w:uiPriority w:val="11"/>
    <w:qFormat/>
    <w:rsid w:val="00115015"/>
    <w:pPr>
      <w:numPr>
        <w:ilvl w:val="1"/>
      </w:numPr>
      <w:spacing w:after="160" w:line="259" w:lineRule="auto"/>
    </w:pPr>
    <w:rPr>
      <w:rFonts w:ascii="Calibri" w:hAnsi="Calibri"/>
      <w:color w:val="595959"/>
      <w:spacing w:val="15"/>
      <w:kern w:val="2"/>
      <w:sz w:val="28"/>
      <w:szCs w:val="28"/>
      <w:lang w:eastAsia="en-US"/>
    </w:rPr>
  </w:style>
  <w:style w:type="character" w:customStyle="1" w:styleId="Char4">
    <w:name w:val="Υπότιτλος Char"/>
    <w:basedOn w:val="a0"/>
    <w:link w:val="aa"/>
    <w:uiPriority w:val="11"/>
    <w:rsid w:val="00115015"/>
    <w:rPr>
      <w:rFonts w:ascii="Calibri" w:hAnsi="Calibri" w:cs="Times New Roman"/>
      <w:color w:val="595959"/>
      <w:spacing w:val="15"/>
      <w:kern w:val="2"/>
      <w:sz w:val="28"/>
      <w:szCs w:val="28"/>
      <w:lang w:eastAsia="en-US" w:bidi="ar-SA"/>
    </w:rPr>
  </w:style>
  <w:style w:type="paragraph" w:styleId="ab">
    <w:name w:val="Quote"/>
    <w:basedOn w:val="a"/>
    <w:next w:val="a"/>
    <w:link w:val="Char5"/>
    <w:uiPriority w:val="29"/>
    <w:qFormat/>
    <w:rsid w:val="00115015"/>
    <w:pPr>
      <w:spacing w:before="160" w:after="160" w:line="259" w:lineRule="auto"/>
      <w:jc w:val="center"/>
    </w:pPr>
    <w:rPr>
      <w:rFonts w:ascii="Calibri" w:hAnsi="Calibri" w:cs="Arial"/>
      <w:i/>
      <w:iCs/>
      <w:color w:val="404040"/>
      <w:kern w:val="2"/>
      <w:sz w:val="22"/>
      <w:szCs w:val="22"/>
      <w:lang w:eastAsia="en-US"/>
    </w:rPr>
  </w:style>
  <w:style w:type="character" w:customStyle="1" w:styleId="Char5">
    <w:name w:val="Απόσπασμα Char"/>
    <w:basedOn w:val="a0"/>
    <w:link w:val="ab"/>
    <w:uiPriority w:val="29"/>
    <w:rsid w:val="00115015"/>
    <w:rPr>
      <w:rFonts w:ascii="Calibri" w:hAnsi="Calibri" w:cs="Arial"/>
      <w:i/>
      <w:iCs/>
      <w:color w:val="404040"/>
      <w:kern w:val="2"/>
      <w:lang w:eastAsia="en-US" w:bidi="ar-SA"/>
    </w:rPr>
  </w:style>
  <w:style w:type="paragraph" w:styleId="ac">
    <w:name w:val="List Paragraph"/>
    <w:basedOn w:val="a"/>
    <w:uiPriority w:val="34"/>
    <w:qFormat/>
    <w:rsid w:val="00115015"/>
    <w:pPr>
      <w:spacing w:after="160" w:line="259" w:lineRule="auto"/>
      <w:ind w:left="720"/>
      <w:contextualSpacing/>
    </w:pPr>
    <w:rPr>
      <w:rFonts w:ascii="Calibri" w:hAnsi="Calibri" w:cs="Arial"/>
      <w:kern w:val="2"/>
      <w:sz w:val="22"/>
      <w:szCs w:val="22"/>
      <w:lang w:eastAsia="en-US"/>
    </w:rPr>
  </w:style>
  <w:style w:type="character" w:styleId="ad">
    <w:name w:val="Intense Emphasis"/>
    <w:basedOn w:val="a0"/>
    <w:uiPriority w:val="21"/>
    <w:qFormat/>
    <w:rsid w:val="00115015"/>
    <w:rPr>
      <w:rFonts w:cs="Times New Roman"/>
      <w:i/>
      <w:color w:val="2F5496"/>
    </w:rPr>
  </w:style>
  <w:style w:type="paragraph" w:styleId="ae">
    <w:name w:val="Intense Quote"/>
    <w:basedOn w:val="a"/>
    <w:next w:val="a"/>
    <w:link w:val="Char6"/>
    <w:uiPriority w:val="30"/>
    <w:qFormat/>
    <w:rsid w:val="00115015"/>
    <w:pPr>
      <w:pBdr>
        <w:top w:val="single" w:sz="4" w:space="10" w:color="2F5496"/>
        <w:bottom w:val="single" w:sz="4" w:space="10" w:color="2F5496"/>
      </w:pBdr>
      <w:spacing w:before="360" w:after="360" w:line="259" w:lineRule="auto"/>
      <w:ind w:left="864" w:right="864"/>
      <w:jc w:val="center"/>
    </w:pPr>
    <w:rPr>
      <w:rFonts w:ascii="Calibri" w:hAnsi="Calibri" w:cs="Arial"/>
      <w:i/>
      <w:iCs/>
      <w:color w:val="2F5496"/>
      <w:kern w:val="2"/>
      <w:sz w:val="22"/>
      <w:szCs w:val="22"/>
      <w:lang w:eastAsia="en-US"/>
    </w:rPr>
  </w:style>
  <w:style w:type="character" w:styleId="af">
    <w:name w:val="Intense Reference"/>
    <w:basedOn w:val="a0"/>
    <w:uiPriority w:val="32"/>
    <w:qFormat/>
    <w:rsid w:val="00115015"/>
    <w:rPr>
      <w:rFonts w:cs="Times New Roman"/>
      <w:b/>
      <w:smallCaps/>
      <w:color w:val="2F5496"/>
      <w:spacing w:val="5"/>
    </w:rPr>
  </w:style>
  <w:style w:type="character" w:customStyle="1" w:styleId="Char6">
    <w:name w:val="Έντονο εισαγωγικό Char"/>
    <w:basedOn w:val="a0"/>
    <w:link w:val="ae"/>
    <w:uiPriority w:val="30"/>
    <w:rsid w:val="00115015"/>
    <w:rPr>
      <w:rFonts w:ascii="Calibri" w:hAnsi="Calibri" w:cs="Arial"/>
      <w:i/>
      <w:iCs/>
      <w:color w:val="2F5496"/>
      <w:kern w:val="2"/>
      <w:lang w:eastAsia="en-US" w:bidi="ar-SA"/>
    </w:rPr>
  </w:style>
  <w:style w:type="character" w:styleId="-0">
    <w:name w:val="FollowedHyperlink"/>
    <w:basedOn w:val="a0"/>
    <w:uiPriority w:val="99"/>
    <w:semiHidden/>
    <w:unhideWhenUsed/>
    <w:rsid w:val="00115015"/>
    <w:rPr>
      <w:rFonts w:cs="Times New Roman"/>
      <w:color w:val="954F72"/>
      <w:u w:val="single"/>
    </w:rPr>
  </w:style>
  <w:style w:type="paragraph" w:customStyle="1" w:styleId="msonormal0">
    <w:name w:val="msonormal"/>
    <w:basedOn w:val="a"/>
    <w:rsid w:val="00115015"/>
    <w:pPr>
      <w:spacing w:before="100" w:beforeAutospacing="1" w:after="100" w:afterAutospacing="1"/>
    </w:pPr>
  </w:style>
  <w:style w:type="paragraph" w:customStyle="1" w:styleId="font5">
    <w:name w:val="font5"/>
    <w:basedOn w:val="a"/>
    <w:rsid w:val="00115015"/>
    <w:pPr>
      <w:spacing w:before="100" w:beforeAutospacing="1" w:after="100" w:afterAutospacing="1"/>
    </w:pPr>
    <w:rPr>
      <w:rFonts w:ascii="Tahoma" w:hAnsi="Tahoma" w:cs="Tahoma"/>
      <w:color w:val="000000"/>
      <w:sz w:val="18"/>
      <w:szCs w:val="18"/>
    </w:rPr>
  </w:style>
  <w:style w:type="paragraph" w:customStyle="1" w:styleId="font6">
    <w:name w:val="font6"/>
    <w:basedOn w:val="a"/>
    <w:rsid w:val="00115015"/>
    <w:pPr>
      <w:spacing w:before="100" w:beforeAutospacing="1" w:after="100" w:afterAutospacing="1"/>
    </w:pPr>
    <w:rPr>
      <w:rFonts w:ascii="Tahoma" w:hAnsi="Tahoma" w:cs="Tahoma"/>
      <w:b/>
      <w:bCs/>
      <w:color w:val="000000"/>
      <w:sz w:val="18"/>
      <w:szCs w:val="18"/>
    </w:rPr>
  </w:style>
  <w:style w:type="paragraph" w:customStyle="1" w:styleId="xl65">
    <w:name w:val="xl65"/>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80000"/>
      <w:sz w:val="20"/>
      <w:szCs w:val="20"/>
    </w:rPr>
  </w:style>
  <w:style w:type="paragraph" w:customStyle="1" w:styleId="xl66">
    <w:name w:val="xl66"/>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80000"/>
      <w:sz w:val="20"/>
      <w:szCs w:val="20"/>
    </w:rPr>
  </w:style>
  <w:style w:type="paragraph" w:customStyle="1" w:styleId="xl67">
    <w:name w:val="xl67"/>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68">
    <w:name w:val="xl68"/>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69">
    <w:name w:val="xl69"/>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70">
    <w:name w:val="xl70"/>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72">
    <w:name w:val="xl72"/>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color w:val="080000"/>
      <w:sz w:val="20"/>
      <w:szCs w:val="20"/>
    </w:rPr>
  </w:style>
  <w:style w:type="paragraph" w:customStyle="1" w:styleId="xl74">
    <w:name w:val="xl74"/>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80000"/>
      <w:sz w:val="20"/>
      <w:szCs w:val="20"/>
    </w:rPr>
  </w:style>
  <w:style w:type="paragraph" w:customStyle="1" w:styleId="xl75">
    <w:name w:val="xl75"/>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6">
    <w:name w:val="xl76"/>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0"/>
      <w:szCs w:val="20"/>
    </w:rPr>
  </w:style>
  <w:style w:type="paragraph" w:customStyle="1" w:styleId="xl77">
    <w:name w:val="xl77"/>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rsid w:val="00115015"/>
    <w:pPr>
      <w:spacing w:before="100" w:beforeAutospacing="1" w:after="100" w:afterAutospacing="1"/>
    </w:pPr>
  </w:style>
  <w:style w:type="paragraph" w:customStyle="1" w:styleId="xl79">
    <w:name w:val="xl79"/>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115015"/>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
    <w:rsid w:val="00115015"/>
    <w:pPr>
      <w:pBdr>
        <w:top w:val="single" w:sz="4" w:space="0" w:color="auto"/>
        <w:bottom w:val="single" w:sz="4" w:space="0" w:color="auto"/>
      </w:pBdr>
      <w:spacing w:before="100" w:beforeAutospacing="1" w:after="100" w:afterAutospacing="1"/>
    </w:pPr>
  </w:style>
  <w:style w:type="paragraph" w:customStyle="1" w:styleId="xl82">
    <w:name w:val="xl82"/>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80000"/>
      <w:sz w:val="20"/>
      <w:szCs w:val="20"/>
    </w:rPr>
  </w:style>
  <w:style w:type="paragraph" w:customStyle="1" w:styleId="xl84">
    <w:name w:val="xl84"/>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80000"/>
      <w:sz w:val="20"/>
      <w:szCs w:val="20"/>
    </w:rPr>
  </w:style>
  <w:style w:type="paragraph" w:customStyle="1" w:styleId="xl85">
    <w:name w:val="xl85"/>
    <w:basedOn w:val="a"/>
    <w:rsid w:val="00115015"/>
    <w:pPr>
      <w:pBdr>
        <w:top w:val="single" w:sz="4" w:space="0" w:color="auto"/>
        <w:left w:val="single" w:sz="4" w:space="0" w:color="auto"/>
        <w:bottom w:val="single" w:sz="4" w:space="0" w:color="auto"/>
      </w:pBdr>
      <w:spacing w:before="100" w:beforeAutospacing="1" w:after="100" w:afterAutospacing="1"/>
    </w:pPr>
  </w:style>
  <w:style w:type="paragraph" w:customStyle="1" w:styleId="xl86">
    <w:name w:val="xl86"/>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7">
    <w:name w:val="xl87"/>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8">
    <w:name w:val="xl88"/>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9">
    <w:name w:val="xl89"/>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90">
    <w:name w:val="xl90"/>
    <w:basedOn w:val="a"/>
    <w:rsid w:val="00115015"/>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91">
    <w:name w:val="xl91"/>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2">
    <w:name w:val="xl92"/>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3">
    <w:name w:val="xl93"/>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94">
    <w:name w:val="xl94"/>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0"/>
      <w:szCs w:val="20"/>
    </w:rPr>
  </w:style>
  <w:style w:type="paragraph" w:customStyle="1" w:styleId="xl95">
    <w:name w:val="xl95"/>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0"/>
      <w:szCs w:val="20"/>
    </w:rPr>
  </w:style>
  <w:style w:type="paragraph" w:customStyle="1" w:styleId="xl96">
    <w:name w:val="xl96"/>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0"/>
      <w:szCs w:val="20"/>
    </w:rPr>
  </w:style>
  <w:style w:type="paragraph" w:customStyle="1" w:styleId="xl97">
    <w:name w:val="xl97"/>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0"/>
      <w:szCs w:val="20"/>
    </w:rPr>
  </w:style>
  <w:style w:type="paragraph" w:customStyle="1" w:styleId="xl98">
    <w:name w:val="xl98"/>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9">
    <w:name w:val="xl99"/>
    <w:basedOn w:val="a"/>
    <w:rsid w:val="001150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
    <w:rsid w:val="00115015"/>
    <w:pPr>
      <w:spacing w:before="100" w:beforeAutospacing="1" w:after="100" w:afterAutospacing="1"/>
    </w:pPr>
  </w:style>
  <w:style w:type="paragraph" w:styleId="af0">
    <w:name w:val="footer"/>
    <w:basedOn w:val="a"/>
    <w:link w:val="Char7"/>
    <w:uiPriority w:val="99"/>
    <w:unhideWhenUsed/>
    <w:rsid w:val="00115015"/>
    <w:pPr>
      <w:tabs>
        <w:tab w:val="center" w:pos="4153"/>
        <w:tab w:val="right" w:pos="8306"/>
      </w:tabs>
    </w:pPr>
    <w:rPr>
      <w:rFonts w:ascii="Calibri" w:hAnsi="Calibri" w:cs="Arial"/>
      <w:kern w:val="2"/>
      <w:sz w:val="22"/>
      <w:szCs w:val="22"/>
      <w:lang w:eastAsia="en-US"/>
    </w:rPr>
  </w:style>
  <w:style w:type="character" w:customStyle="1" w:styleId="Char7">
    <w:name w:val="Υποσέλιδο Char"/>
    <w:basedOn w:val="a0"/>
    <w:link w:val="af0"/>
    <w:uiPriority w:val="99"/>
    <w:rsid w:val="00115015"/>
    <w:rPr>
      <w:rFonts w:ascii="Calibri" w:hAnsi="Calibri" w:cs="Arial"/>
      <w:kern w:val="2"/>
      <w:lang w:eastAsia="en-US" w:bidi="ar-SA"/>
    </w:rPr>
  </w:style>
  <w:style w:type="character" w:styleId="af1">
    <w:name w:val="annotation reference"/>
    <w:basedOn w:val="a0"/>
    <w:uiPriority w:val="99"/>
    <w:semiHidden/>
    <w:unhideWhenUsed/>
    <w:rsid w:val="00115015"/>
    <w:rPr>
      <w:rFonts w:cs="Times New Roman"/>
      <w:sz w:val="16"/>
    </w:rPr>
  </w:style>
  <w:style w:type="paragraph" w:styleId="af2">
    <w:name w:val="annotation text"/>
    <w:basedOn w:val="a"/>
    <w:link w:val="Char8"/>
    <w:uiPriority w:val="99"/>
    <w:semiHidden/>
    <w:unhideWhenUsed/>
    <w:rsid w:val="00115015"/>
    <w:pPr>
      <w:spacing w:after="160"/>
    </w:pPr>
    <w:rPr>
      <w:rFonts w:ascii="Calibri" w:hAnsi="Calibri" w:cs="Arial"/>
      <w:kern w:val="2"/>
      <w:sz w:val="20"/>
      <w:szCs w:val="20"/>
      <w:lang w:eastAsia="en-US"/>
    </w:rPr>
  </w:style>
  <w:style w:type="character" w:customStyle="1" w:styleId="Char8">
    <w:name w:val="Κείμενο σχολίου Char"/>
    <w:basedOn w:val="a0"/>
    <w:link w:val="af2"/>
    <w:uiPriority w:val="99"/>
    <w:semiHidden/>
    <w:rsid w:val="00115015"/>
    <w:rPr>
      <w:rFonts w:ascii="Calibri" w:hAnsi="Calibri" w:cs="Arial"/>
      <w:kern w:val="2"/>
      <w:sz w:val="20"/>
      <w:szCs w:val="20"/>
      <w:lang w:eastAsia="en-US" w:bidi="ar-SA"/>
    </w:rPr>
  </w:style>
  <w:style w:type="paragraph" w:styleId="af3">
    <w:name w:val="annotation subject"/>
    <w:basedOn w:val="af2"/>
    <w:next w:val="af2"/>
    <w:link w:val="Char9"/>
    <w:uiPriority w:val="99"/>
    <w:semiHidden/>
    <w:unhideWhenUsed/>
    <w:rsid w:val="00115015"/>
    <w:rPr>
      <w:b/>
      <w:bCs/>
    </w:rPr>
  </w:style>
  <w:style w:type="character" w:customStyle="1" w:styleId="Char9">
    <w:name w:val="Θέμα σχολίου Char"/>
    <w:basedOn w:val="Char8"/>
    <w:link w:val="af3"/>
    <w:uiPriority w:val="99"/>
    <w:semiHidden/>
    <w:rsid w:val="00115015"/>
    <w:rPr>
      <w:b/>
      <w:bCs/>
    </w:rPr>
  </w:style>
  <w:style w:type="paragraph" w:customStyle="1" w:styleId="Default">
    <w:name w:val="Default"/>
    <w:rsid w:val="003E64EB"/>
    <w:pPr>
      <w:autoSpaceDE w:val="0"/>
      <w:autoSpaceDN w:val="0"/>
      <w:adjustRightInd w:val="0"/>
      <w:spacing w:after="0" w:line="240" w:lineRule="auto"/>
    </w:pPr>
    <w:rPr>
      <w:color w:val="000000"/>
      <w:sz w:val="24"/>
      <w:szCs w:val="24"/>
      <w:lang w:bidi="he-IL"/>
    </w:rPr>
  </w:style>
</w:styles>
</file>

<file path=word/webSettings.xml><?xml version="1.0" encoding="utf-8"?>
<w:webSettings xmlns:r="http://schemas.openxmlformats.org/officeDocument/2006/relationships" xmlns:w="http://schemas.openxmlformats.org/wordprocessingml/2006/main">
  <w:divs>
    <w:div w:id="14360565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0CF7-3EBE-4A54-A40F-585525D07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2004</Words>
  <Characters>10827</Characters>
  <Application>Microsoft Office Word</Application>
  <DocSecurity>0</DocSecurity>
  <Lines>90</Lines>
  <Paragraphs>25</Paragraphs>
  <ScaleCrop>false</ScaleCrop>
  <Company>technoshop</Company>
  <LinksUpToDate>false</LinksUpToDate>
  <CharactersWithSpaces>12806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safariusn@gmail.com</cp:lastModifiedBy>
  <cp:revision>2</cp:revision>
  <cp:lastPrinted>2026-09-02T08:04:00Z</cp:lastPrinted>
  <dcterms:created xsi:type="dcterms:W3CDTF">2026-09-04T08:23:00Z</dcterms:created>
  <dcterms:modified xsi:type="dcterms:W3CDTF">2026-09-04T08:23:00Z</dcterms:modified>
</cp:coreProperties>
</file>