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E3DC" w14:textId="77777777" w:rsidR="00A44B43" w:rsidRPr="00996A12" w:rsidRDefault="00A44B43">
      <w:pPr>
        <w:rPr>
          <w:rFonts w:ascii="Calibri" w:hAnsi="Calibri"/>
        </w:rPr>
      </w:pPr>
    </w:p>
    <w:tbl>
      <w:tblPr>
        <w:tblW w:w="9992" w:type="dxa"/>
        <w:tblLook w:val="0000" w:firstRow="0" w:lastRow="0" w:firstColumn="0" w:lastColumn="0" w:noHBand="0" w:noVBand="0"/>
      </w:tblPr>
      <w:tblGrid>
        <w:gridCol w:w="5301"/>
        <w:gridCol w:w="747"/>
        <w:gridCol w:w="1585"/>
        <w:gridCol w:w="283"/>
        <w:gridCol w:w="2020"/>
        <w:gridCol w:w="56"/>
      </w:tblGrid>
      <w:tr w:rsidR="00C31D83" w:rsidRPr="00996A12" w14:paraId="1CFD4585" w14:textId="77777777">
        <w:trPr>
          <w:gridAfter w:val="1"/>
          <w:wAfter w:w="56" w:type="dxa"/>
        </w:trPr>
        <w:tc>
          <w:tcPr>
            <w:tcW w:w="5301" w:type="dxa"/>
          </w:tcPr>
          <w:p w14:paraId="6C1D5619" w14:textId="77777777" w:rsidR="00C31D83" w:rsidRPr="00996A12" w:rsidRDefault="006A74B0">
            <w:pPr>
              <w:pStyle w:val="1"/>
              <w:rPr>
                <w:rFonts w:ascii="Calibri" w:hAnsi="Calibri"/>
              </w:rPr>
            </w:pPr>
            <w:r w:rsidRPr="00996A12">
              <w:rPr>
                <w:rFonts w:ascii="Calibri" w:hAnsi="Calibri"/>
                <w:noProof/>
              </w:rPr>
              <w:drawing>
                <wp:inline distT="0" distB="0" distL="0" distR="0" wp14:anchorId="3E1D355D" wp14:editId="0194FC3E">
                  <wp:extent cx="698500" cy="67310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3100"/>
                          </a:xfrm>
                          <a:prstGeom prst="rect">
                            <a:avLst/>
                          </a:prstGeom>
                          <a:noFill/>
                          <a:ln>
                            <a:noFill/>
                          </a:ln>
                        </pic:spPr>
                      </pic:pic>
                    </a:graphicData>
                  </a:graphic>
                </wp:inline>
              </w:drawing>
            </w:r>
          </w:p>
        </w:tc>
        <w:tc>
          <w:tcPr>
            <w:tcW w:w="4635" w:type="dxa"/>
            <w:gridSpan w:val="4"/>
          </w:tcPr>
          <w:p w14:paraId="3C7CDB7E" w14:textId="77777777" w:rsidR="00C31D83" w:rsidRPr="00996A12" w:rsidRDefault="00C31D83">
            <w:pPr>
              <w:rPr>
                <w:rFonts w:ascii="Calibri" w:hAnsi="Calibri"/>
              </w:rPr>
            </w:pPr>
          </w:p>
        </w:tc>
      </w:tr>
      <w:tr w:rsidR="00303177" w:rsidRPr="00996A12" w14:paraId="6813D083" w14:textId="77777777" w:rsidTr="00303177">
        <w:tc>
          <w:tcPr>
            <w:tcW w:w="5301" w:type="dxa"/>
          </w:tcPr>
          <w:p w14:paraId="3B60C380" w14:textId="77777777" w:rsidR="00303177" w:rsidRPr="00996A12" w:rsidRDefault="00303177">
            <w:pPr>
              <w:pStyle w:val="1"/>
              <w:rPr>
                <w:rFonts w:ascii="Calibri" w:hAnsi="Calibri"/>
                <w:sz w:val="28"/>
                <w:szCs w:val="28"/>
              </w:rPr>
            </w:pPr>
            <w:r w:rsidRPr="00996A12">
              <w:rPr>
                <w:rFonts w:ascii="Calibri" w:hAnsi="Calibri"/>
                <w:sz w:val="28"/>
                <w:szCs w:val="28"/>
              </w:rPr>
              <w:t>ΕΛΛΗΝΙΚΗ ΔΗΜΟΚΡΑΤΙΑ</w:t>
            </w:r>
          </w:p>
        </w:tc>
        <w:tc>
          <w:tcPr>
            <w:tcW w:w="747" w:type="dxa"/>
            <w:vMerge w:val="restart"/>
          </w:tcPr>
          <w:p w14:paraId="0A38EA95" w14:textId="77777777" w:rsidR="00303177" w:rsidRPr="00996A12" w:rsidRDefault="00303177">
            <w:pPr>
              <w:rPr>
                <w:rFonts w:ascii="Calibri" w:hAnsi="Calibri"/>
              </w:rPr>
            </w:pPr>
            <w:r w:rsidRPr="00996A12">
              <w:rPr>
                <w:rFonts w:ascii="Calibri" w:hAnsi="Calibri"/>
              </w:rPr>
              <w:t xml:space="preserve"> </w:t>
            </w:r>
          </w:p>
          <w:p w14:paraId="448C0AE1" w14:textId="77777777" w:rsidR="00303177" w:rsidRPr="00996A12" w:rsidRDefault="00303177">
            <w:pPr>
              <w:rPr>
                <w:rFonts w:ascii="Calibri" w:hAnsi="Calibri"/>
              </w:rPr>
            </w:pPr>
            <w:r w:rsidRPr="00996A12">
              <w:rPr>
                <w:rFonts w:ascii="Calibri" w:hAnsi="Calibri"/>
              </w:rPr>
              <w:t xml:space="preserve"> </w:t>
            </w:r>
          </w:p>
          <w:p w14:paraId="4B8A2EC8" w14:textId="77777777" w:rsidR="00303177" w:rsidRPr="00996A12" w:rsidRDefault="00303177">
            <w:pPr>
              <w:rPr>
                <w:rFonts w:ascii="Calibri" w:hAnsi="Calibri"/>
              </w:rPr>
            </w:pPr>
            <w:r w:rsidRPr="00996A12">
              <w:rPr>
                <w:rFonts w:ascii="Calibri" w:hAnsi="Calibri"/>
              </w:rPr>
              <w:t xml:space="preserve"> </w:t>
            </w:r>
          </w:p>
          <w:p w14:paraId="0F318EB8" w14:textId="77777777" w:rsidR="00303177" w:rsidRPr="00996A12" w:rsidRDefault="00303177" w:rsidP="00C31D83">
            <w:pPr>
              <w:rPr>
                <w:rFonts w:ascii="Calibri" w:hAnsi="Calibri"/>
              </w:rPr>
            </w:pPr>
            <w:r w:rsidRPr="00996A12">
              <w:rPr>
                <w:rFonts w:ascii="Calibri" w:hAnsi="Calibri"/>
              </w:rPr>
              <w:t xml:space="preserve"> </w:t>
            </w:r>
          </w:p>
        </w:tc>
        <w:tc>
          <w:tcPr>
            <w:tcW w:w="3944" w:type="dxa"/>
            <w:gridSpan w:val="4"/>
            <w:vAlign w:val="center"/>
          </w:tcPr>
          <w:p w14:paraId="7B3CD712" w14:textId="77777777" w:rsidR="00303177" w:rsidRPr="00295185" w:rsidRDefault="00295185" w:rsidP="00303177">
            <w:pPr>
              <w:jc w:val="center"/>
              <w:rPr>
                <w:rFonts w:ascii="Calibri" w:hAnsi="Calibri"/>
                <w:b/>
                <w:u w:val="single"/>
                <w:lang w:val="en-US"/>
              </w:rPr>
            </w:pPr>
            <w:r>
              <w:rPr>
                <w:rFonts w:ascii="Calibri" w:hAnsi="Calibri"/>
                <w:b/>
                <w:u w:val="single"/>
                <w:lang w:val="en-US"/>
              </w:rPr>
              <w:t xml:space="preserve"> </w:t>
            </w:r>
          </w:p>
        </w:tc>
      </w:tr>
      <w:tr w:rsidR="00DB4A52" w:rsidRPr="00996A12" w14:paraId="02A24598" w14:textId="77777777">
        <w:tc>
          <w:tcPr>
            <w:tcW w:w="5301" w:type="dxa"/>
          </w:tcPr>
          <w:p w14:paraId="5B331EE9" w14:textId="77777777" w:rsidR="00DB4A52" w:rsidRPr="00996A12" w:rsidRDefault="00DB4A52">
            <w:pPr>
              <w:jc w:val="center"/>
              <w:rPr>
                <w:rFonts w:ascii="Calibri" w:hAnsi="Calibri"/>
                <w:b/>
                <w:bCs/>
              </w:rPr>
            </w:pPr>
            <w:r w:rsidRPr="00996A12">
              <w:rPr>
                <w:rFonts w:ascii="Calibri" w:hAnsi="Calibri"/>
                <w:b/>
                <w:bCs/>
              </w:rPr>
              <w:t>ΝΟΜΟΣ ΗΛΕΙΑΣ</w:t>
            </w:r>
          </w:p>
        </w:tc>
        <w:tc>
          <w:tcPr>
            <w:tcW w:w="747" w:type="dxa"/>
            <w:vMerge/>
          </w:tcPr>
          <w:p w14:paraId="5335AB02" w14:textId="77777777" w:rsidR="00DB4A52" w:rsidRPr="00996A12" w:rsidRDefault="00DB4A52" w:rsidP="00C31D83">
            <w:pPr>
              <w:rPr>
                <w:rFonts w:ascii="Calibri" w:hAnsi="Calibri"/>
              </w:rPr>
            </w:pPr>
          </w:p>
        </w:tc>
        <w:tc>
          <w:tcPr>
            <w:tcW w:w="1585" w:type="dxa"/>
          </w:tcPr>
          <w:p w14:paraId="4CEE47D0" w14:textId="77777777" w:rsidR="00DB4A52" w:rsidRPr="00996A12" w:rsidRDefault="00DB4A52" w:rsidP="00DB4A52">
            <w:pPr>
              <w:rPr>
                <w:rFonts w:ascii="Calibri" w:hAnsi="Calibri"/>
              </w:rPr>
            </w:pPr>
          </w:p>
        </w:tc>
        <w:tc>
          <w:tcPr>
            <w:tcW w:w="283" w:type="dxa"/>
          </w:tcPr>
          <w:p w14:paraId="6C45D977" w14:textId="77777777" w:rsidR="00DB4A52" w:rsidRPr="00996A12" w:rsidRDefault="00DB4A52" w:rsidP="00DB4A52">
            <w:pPr>
              <w:rPr>
                <w:rFonts w:ascii="Calibri" w:hAnsi="Calibri"/>
              </w:rPr>
            </w:pPr>
          </w:p>
        </w:tc>
        <w:tc>
          <w:tcPr>
            <w:tcW w:w="2076" w:type="dxa"/>
            <w:gridSpan w:val="2"/>
            <w:tcBorders>
              <w:left w:val="nil"/>
            </w:tcBorders>
          </w:tcPr>
          <w:p w14:paraId="4EB4A171" w14:textId="77777777" w:rsidR="00DB4A52" w:rsidRPr="00996A12" w:rsidRDefault="00DB4A52" w:rsidP="00DB4A52">
            <w:pPr>
              <w:rPr>
                <w:rFonts w:ascii="Calibri" w:hAnsi="Calibri"/>
              </w:rPr>
            </w:pPr>
          </w:p>
        </w:tc>
      </w:tr>
      <w:tr w:rsidR="00DB4A52" w:rsidRPr="00996A12" w14:paraId="4E1A4924" w14:textId="77777777">
        <w:tc>
          <w:tcPr>
            <w:tcW w:w="5301" w:type="dxa"/>
          </w:tcPr>
          <w:p w14:paraId="26548E05" w14:textId="77777777" w:rsidR="00DB4A52" w:rsidRPr="00996A12" w:rsidRDefault="00DB4A52" w:rsidP="00C31D83">
            <w:pPr>
              <w:pStyle w:val="3"/>
              <w:jc w:val="center"/>
              <w:rPr>
                <w:rFonts w:ascii="Calibri" w:hAnsi="Calibri"/>
              </w:rPr>
            </w:pPr>
            <w:r w:rsidRPr="00996A12">
              <w:rPr>
                <w:rFonts w:ascii="Calibri" w:hAnsi="Calibri"/>
              </w:rPr>
              <w:t>ΔΗΜΟΣ ΑΝΔΡΑΒΙΔΑΣ - ΚΥΛΛΗΝΗΣ</w:t>
            </w:r>
          </w:p>
        </w:tc>
        <w:tc>
          <w:tcPr>
            <w:tcW w:w="747" w:type="dxa"/>
            <w:vMerge/>
          </w:tcPr>
          <w:p w14:paraId="14D91955" w14:textId="77777777" w:rsidR="00DB4A52" w:rsidRPr="00996A12" w:rsidRDefault="00DB4A52">
            <w:pPr>
              <w:rPr>
                <w:rFonts w:ascii="Calibri" w:hAnsi="Calibri"/>
              </w:rPr>
            </w:pPr>
          </w:p>
        </w:tc>
        <w:tc>
          <w:tcPr>
            <w:tcW w:w="1585" w:type="dxa"/>
          </w:tcPr>
          <w:p w14:paraId="67AD8F3E" w14:textId="77777777" w:rsidR="00DB4A52" w:rsidRPr="00996A12" w:rsidRDefault="00DB4A52" w:rsidP="00DB4A52">
            <w:pPr>
              <w:rPr>
                <w:rFonts w:ascii="Calibri" w:hAnsi="Calibri"/>
              </w:rPr>
            </w:pPr>
            <w:r w:rsidRPr="00996A12">
              <w:rPr>
                <w:rFonts w:ascii="Calibri" w:hAnsi="Calibri"/>
              </w:rPr>
              <w:t>Λεχαινά</w:t>
            </w:r>
          </w:p>
        </w:tc>
        <w:tc>
          <w:tcPr>
            <w:tcW w:w="283" w:type="dxa"/>
          </w:tcPr>
          <w:p w14:paraId="085D34AA" w14:textId="77777777" w:rsidR="00DB4A52" w:rsidRPr="00996A12" w:rsidRDefault="00DB4A52" w:rsidP="00DB4A52">
            <w:pPr>
              <w:rPr>
                <w:rFonts w:ascii="Calibri" w:hAnsi="Calibri"/>
              </w:rPr>
            </w:pPr>
            <w:r w:rsidRPr="00996A12">
              <w:rPr>
                <w:rFonts w:ascii="Calibri" w:hAnsi="Calibri"/>
              </w:rPr>
              <w:t>:</w:t>
            </w:r>
          </w:p>
        </w:tc>
        <w:tc>
          <w:tcPr>
            <w:tcW w:w="2076" w:type="dxa"/>
            <w:gridSpan w:val="2"/>
            <w:tcBorders>
              <w:left w:val="nil"/>
            </w:tcBorders>
          </w:tcPr>
          <w:p w14:paraId="7ABA09E3" w14:textId="77777777" w:rsidR="00DB4A52" w:rsidRPr="00996A12" w:rsidRDefault="00E654E1" w:rsidP="00306AFC">
            <w:pPr>
              <w:rPr>
                <w:rFonts w:ascii="Calibri" w:hAnsi="Calibri"/>
                <w:lang w:val="en-US"/>
              </w:rPr>
            </w:pPr>
            <w:r>
              <w:rPr>
                <w:rFonts w:ascii="Calibri" w:hAnsi="Calibri"/>
              </w:rPr>
              <w:t>3-7-2026</w:t>
            </w:r>
          </w:p>
        </w:tc>
      </w:tr>
      <w:tr w:rsidR="00DB4A52" w:rsidRPr="00996A12" w14:paraId="5484E8DD" w14:textId="77777777">
        <w:tc>
          <w:tcPr>
            <w:tcW w:w="5301" w:type="dxa"/>
          </w:tcPr>
          <w:p w14:paraId="6174D7B2" w14:textId="77777777" w:rsidR="00DB4A52" w:rsidRPr="00996A12" w:rsidRDefault="00DB4A52">
            <w:pPr>
              <w:jc w:val="center"/>
              <w:rPr>
                <w:rFonts w:ascii="Calibri" w:hAnsi="Calibri"/>
                <w:b/>
                <w:bCs/>
              </w:rPr>
            </w:pPr>
            <w:r w:rsidRPr="00996A12">
              <w:rPr>
                <w:rFonts w:ascii="Calibri" w:hAnsi="Calibri"/>
                <w:b/>
                <w:bCs/>
              </w:rPr>
              <w:t>ΤΜΗΜΑ ΜΕΛΕΤΩΝ &amp; ΕΠΙΒΛΕΨΗΣ ΕΡΓΩΝ</w:t>
            </w:r>
          </w:p>
        </w:tc>
        <w:tc>
          <w:tcPr>
            <w:tcW w:w="747" w:type="dxa"/>
            <w:vMerge/>
          </w:tcPr>
          <w:p w14:paraId="5A83BDE6" w14:textId="77777777" w:rsidR="00DB4A52" w:rsidRPr="00996A12" w:rsidRDefault="00DB4A52">
            <w:pPr>
              <w:rPr>
                <w:rFonts w:ascii="Calibri" w:hAnsi="Calibri"/>
              </w:rPr>
            </w:pPr>
          </w:p>
        </w:tc>
        <w:tc>
          <w:tcPr>
            <w:tcW w:w="1585" w:type="dxa"/>
          </w:tcPr>
          <w:p w14:paraId="0B191286" w14:textId="77777777" w:rsidR="00DB4A52" w:rsidRPr="00996A12" w:rsidRDefault="00DB4A52" w:rsidP="00DB4A52">
            <w:pPr>
              <w:rPr>
                <w:rFonts w:ascii="Calibri" w:hAnsi="Calibri"/>
              </w:rPr>
            </w:pPr>
            <w:r w:rsidRPr="00996A12">
              <w:rPr>
                <w:rFonts w:ascii="Calibri" w:hAnsi="Calibri"/>
              </w:rPr>
              <w:t>Αριθμ. πρωτ.</w:t>
            </w:r>
          </w:p>
        </w:tc>
        <w:tc>
          <w:tcPr>
            <w:tcW w:w="283" w:type="dxa"/>
          </w:tcPr>
          <w:p w14:paraId="5BE85CB8" w14:textId="77777777" w:rsidR="00DB4A52" w:rsidRPr="00996A12" w:rsidRDefault="00DB4A52" w:rsidP="00DB4A52">
            <w:pPr>
              <w:rPr>
                <w:rFonts w:ascii="Calibri" w:hAnsi="Calibri"/>
              </w:rPr>
            </w:pPr>
            <w:r w:rsidRPr="00996A12">
              <w:rPr>
                <w:rFonts w:ascii="Calibri" w:hAnsi="Calibri"/>
              </w:rPr>
              <w:t>:</w:t>
            </w:r>
          </w:p>
        </w:tc>
        <w:tc>
          <w:tcPr>
            <w:tcW w:w="2076" w:type="dxa"/>
            <w:gridSpan w:val="2"/>
            <w:tcBorders>
              <w:left w:val="nil"/>
            </w:tcBorders>
          </w:tcPr>
          <w:p w14:paraId="7C39E7F7" w14:textId="77777777" w:rsidR="00DB4A52" w:rsidRPr="00B33061" w:rsidRDefault="00E654E1" w:rsidP="00AD1536">
            <w:pPr>
              <w:rPr>
                <w:rFonts w:ascii="Calibri" w:hAnsi="Calibri"/>
              </w:rPr>
            </w:pPr>
            <w:r>
              <w:rPr>
                <w:rFonts w:ascii="Calibri" w:hAnsi="Calibri"/>
              </w:rPr>
              <w:t>3631</w:t>
            </w:r>
          </w:p>
        </w:tc>
      </w:tr>
      <w:tr w:rsidR="00AD1536" w:rsidRPr="00996A12" w14:paraId="138AC114" w14:textId="77777777" w:rsidTr="00CE13B1">
        <w:tc>
          <w:tcPr>
            <w:tcW w:w="5301" w:type="dxa"/>
          </w:tcPr>
          <w:p w14:paraId="09E642FA" w14:textId="77777777" w:rsidR="00AD1536" w:rsidRPr="00996A12" w:rsidRDefault="00A44B43" w:rsidP="00AD1536">
            <w:pPr>
              <w:jc w:val="center"/>
              <w:rPr>
                <w:rFonts w:ascii="Calibri" w:hAnsi="Calibri"/>
                <w:b/>
                <w:bCs/>
              </w:rPr>
            </w:pPr>
            <w:r w:rsidRPr="00996A12">
              <w:rPr>
                <w:rFonts w:ascii="Calibri" w:hAnsi="Calibri"/>
                <w:b/>
                <w:bCs/>
              </w:rPr>
              <w:t xml:space="preserve"> </w:t>
            </w:r>
            <w:r w:rsidR="00AD1536">
              <w:rPr>
                <w:rFonts w:ascii="Calibri" w:hAnsi="Calibri"/>
                <w:b/>
                <w:bCs/>
              </w:rPr>
              <w:t xml:space="preserve"> </w:t>
            </w:r>
          </w:p>
        </w:tc>
        <w:tc>
          <w:tcPr>
            <w:tcW w:w="747" w:type="dxa"/>
          </w:tcPr>
          <w:p w14:paraId="61A41861" w14:textId="77777777" w:rsidR="00AD1536" w:rsidRPr="00996A12" w:rsidRDefault="00AD1536" w:rsidP="00CE13B1">
            <w:pPr>
              <w:rPr>
                <w:rFonts w:ascii="Calibri" w:hAnsi="Calibri"/>
              </w:rPr>
            </w:pPr>
          </w:p>
        </w:tc>
        <w:tc>
          <w:tcPr>
            <w:tcW w:w="1585" w:type="dxa"/>
          </w:tcPr>
          <w:p w14:paraId="6F483DD7" w14:textId="77777777" w:rsidR="00AD1536" w:rsidRPr="00996A12" w:rsidRDefault="00AD1536" w:rsidP="00CE13B1">
            <w:pPr>
              <w:rPr>
                <w:rFonts w:ascii="Calibri" w:hAnsi="Calibri"/>
              </w:rPr>
            </w:pPr>
            <w:r>
              <w:rPr>
                <w:rFonts w:ascii="Calibri" w:hAnsi="Calibri"/>
              </w:rPr>
              <w:t>Σχετ</w:t>
            </w:r>
            <w:r w:rsidRPr="00996A12">
              <w:rPr>
                <w:rFonts w:ascii="Calibri" w:hAnsi="Calibri"/>
              </w:rPr>
              <w:t>.</w:t>
            </w:r>
          </w:p>
        </w:tc>
        <w:tc>
          <w:tcPr>
            <w:tcW w:w="283" w:type="dxa"/>
          </w:tcPr>
          <w:p w14:paraId="417963EE" w14:textId="77777777" w:rsidR="00AD1536" w:rsidRPr="00996A12" w:rsidRDefault="00AD1536" w:rsidP="00CE13B1">
            <w:pPr>
              <w:rPr>
                <w:rFonts w:ascii="Calibri" w:hAnsi="Calibri"/>
              </w:rPr>
            </w:pPr>
            <w:r w:rsidRPr="00996A12">
              <w:rPr>
                <w:rFonts w:ascii="Calibri" w:hAnsi="Calibri"/>
              </w:rPr>
              <w:t>:</w:t>
            </w:r>
          </w:p>
        </w:tc>
        <w:tc>
          <w:tcPr>
            <w:tcW w:w="2076" w:type="dxa"/>
            <w:gridSpan w:val="2"/>
            <w:tcBorders>
              <w:left w:val="nil"/>
            </w:tcBorders>
          </w:tcPr>
          <w:p w14:paraId="68FB80D8" w14:textId="77777777" w:rsidR="00AD1536" w:rsidRPr="00295185" w:rsidRDefault="00AD1536" w:rsidP="00CE13B1">
            <w:pPr>
              <w:rPr>
                <w:rFonts w:ascii="Calibri" w:hAnsi="Calibri"/>
                <w:lang w:val="en-US"/>
              </w:rPr>
            </w:pPr>
          </w:p>
        </w:tc>
      </w:tr>
    </w:tbl>
    <w:p w14:paraId="4D1DD13D" w14:textId="77777777" w:rsidR="00AD1536" w:rsidRPr="00996A12" w:rsidRDefault="00AD1536">
      <w:pPr>
        <w:rPr>
          <w:rFonts w:ascii="Calibri" w:hAnsi="Calibri"/>
          <w:b/>
          <w:bCs/>
        </w:rPr>
      </w:pPr>
    </w:p>
    <w:tbl>
      <w:tblPr>
        <w:tblW w:w="0" w:type="auto"/>
        <w:tblLook w:val="0000" w:firstRow="0" w:lastRow="0" w:firstColumn="0" w:lastColumn="0" w:noHBand="0" w:noVBand="0"/>
      </w:tblPr>
      <w:tblGrid>
        <w:gridCol w:w="1544"/>
        <w:gridCol w:w="347"/>
        <w:gridCol w:w="2919"/>
        <w:gridCol w:w="304"/>
        <w:gridCol w:w="328"/>
        <w:gridCol w:w="777"/>
        <w:gridCol w:w="3501"/>
      </w:tblGrid>
      <w:tr w:rsidR="00C8400C" w:rsidRPr="00996A12" w14:paraId="04E1CDE5" w14:textId="77777777" w:rsidTr="00F9755F">
        <w:tc>
          <w:tcPr>
            <w:tcW w:w="1545" w:type="dxa"/>
          </w:tcPr>
          <w:p w14:paraId="0BF0FB1D" w14:textId="77777777" w:rsidR="00C8400C" w:rsidRPr="00996A12" w:rsidRDefault="00C8400C">
            <w:pPr>
              <w:rPr>
                <w:rFonts w:ascii="Calibri" w:hAnsi="Calibri"/>
              </w:rPr>
            </w:pPr>
            <w:r w:rsidRPr="00996A12">
              <w:rPr>
                <w:rFonts w:ascii="Calibri" w:hAnsi="Calibri"/>
              </w:rPr>
              <w:t xml:space="preserve">Ταχ. Δ/νση  </w:t>
            </w:r>
          </w:p>
        </w:tc>
        <w:tc>
          <w:tcPr>
            <w:tcW w:w="355" w:type="dxa"/>
          </w:tcPr>
          <w:p w14:paraId="36DE34DE" w14:textId="77777777" w:rsidR="00C8400C" w:rsidRPr="00996A12" w:rsidRDefault="00C8400C">
            <w:pPr>
              <w:rPr>
                <w:rFonts w:ascii="Calibri" w:hAnsi="Calibri"/>
              </w:rPr>
            </w:pPr>
            <w:r w:rsidRPr="00996A12">
              <w:rPr>
                <w:rFonts w:ascii="Calibri" w:hAnsi="Calibri"/>
              </w:rPr>
              <w:t>:</w:t>
            </w:r>
          </w:p>
        </w:tc>
        <w:tc>
          <w:tcPr>
            <w:tcW w:w="3082" w:type="dxa"/>
          </w:tcPr>
          <w:p w14:paraId="059EFE5F" w14:textId="77777777" w:rsidR="00C8400C" w:rsidRPr="00996A12" w:rsidRDefault="00C8400C">
            <w:pPr>
              <w:rPr>
                <w:rFonts w:ascii="Calibri" w:hAnsi="Calibri"/>
              </w:rPr>
            </w:pPr>
            <w:r w:rsidRPr="00996A12">
              <w:rPr>
                <w:rFonts w:ascii="Calibri" w:hAnsi="Calibri"/>
              </w:rPr>
              <w:t>Πολυτεχνείου 2</w:t>
            </w:r>
          </w:p>
        </w:tc>
        <w:tc>
          <w:tcPr>
            <w:tcW w:w="314" w:type="dxa"/>
          </w:tcPr>
          <w:p w14:paraId="3F912E32" w14:textId="77777777" w:rsidR="00C8400C" w:rsidRPr="00996A12" w:rsidRDefault="00C8400C">
            <w:pPr>
              <w:rPr>
                <w:rFonts w:ascii="Calibri" w:hAnsi="Calibri"/>
              </w:rPr>
            </w:pPr>
          </w:p>
        </w:tc>
        <w:tc>
          <w:tcPr>
            <w:tcW w:w="341" w:type="dxa"/>
          </w:tcPr>
          <w:p w14:paraId="3FA60A08" w14:textId="77777777" w:rsidR="00C8400C" w:rsidRPr="00996A12" w:rsidRDefault="00C8400C">
            <w:pPr>
              <w:rPr>
                <w:rFonts w:ascii="Calibri" w:hAnsi="Calibri"/>
                <w:u w:val="single"/>
              </w:rPr>
            </w:pPr>
            <w:r w:rsidRPr="00996A12">
              <w:rPr>
                <w:rFonts w:ascii="Calibri" w:hAnsi="Calibri"/>
                <w:u w:val="single"/>
              </w:rPr>
              <w:t xml:space="preserve"> </w:t>
            </w:r>
          </w:p>
        </w:tc>
        <w:tc>
          <w:tcPr>
            <w:tcW w:w="567" w:type="dxa"/>
          </w:tcPr>
          <w:p w14:paraId="5FDBB4E3" w14:textId="77777777" w:rsidR="00C8400C" w:rsidRPr="00996A12" w:rsidRDefault="00C8400C" w:rsidP="00DB4A52">
            <w:pPr>
              <w:jc w:val="center"/>
              <w:rPr>
                <w:rFonts w:ascii="Calibri" w:hAnsi="Calibri"/>
                <w:u w:val="single"/>
              </w:rPr>
            </w:pPr>
            <w:r w:rsidRPr="00996A12">
              <w:rPr>
                <w:rFonts w:ascii="Calibri" w:hAnsi="Calibri"/>
                <w:u w:val="single"/>
              </w:rPr>
              <w:t>Προς:</w:t>
            </w:r>
          </w:p>
        </w:tc>
        <w:tc>
          <w:tcPr>
            <w:tcW w:w="3732" w:type="dxa"/>
            <w:vMerge w:val="restart"/>
            <w:vAlign w:val="center"/>
          </w:tcPr>
          <w:p w14:paraId="0AB75C75" w14:textId="77777777" w:rsidR="00A73928" w:rsidRDefault="00A47034" w:rsidP="00FF5ACC">
            <w:pPr>
              <w:numPr>
                <w:ilvl w:val="0"/>
                <w:numId w:val="12"/>
              </w:numPr>
              <w:rPr>
                <w:rFonts w:ascii="Calibri" w:hAnsi="Calibri"/>
                <w:b/>
              </w:rPr>
            </w:pPr>
            <w:r>
              <w:rPr>
                <w:rFonts w:ascii="Calibri" w:hAnsi="Calibri"/>
                <w:b/>
              </w:rPr>
              <w:t xml:space="preserve">  </w:t>
            </w:r>
            <w:r w:rsidR="00C8400C">
              <w:rPr>
                <w:rFonts w:ascii="Calibri" w:hAnsi="Calibri"/>
                <w:b/>
              </w:rPr>
              <w:t xml:space="preserve"> </w:t>
            </w:r>
            <w:r>
              <w:rPr>
                <w:rFonts w:ascii="Calibri" w:hAnsi="Calibri"/>
                <w:b/>
              </w:rPr>
              <w:t xml:space="preserve"> </w:t>
            </w:r>
            <w:r w:rsidR="00E07914">
              <w:rPr>
                <w:rFonts w:ascii="Calibri" w:hAnsi="Calibri"/>
                <w:b/>
              </w:rPr>
              <w:t xml:space="preserve">  </w:t>
            </w:r>
            <w:r w:rsidR="00542784">
              <w:rPr>
                <w:rFonts w:ascii="Calibri" w:hAnsi="Calibri"/>
                <w:b/>
              </w:rPr>
              <w:t>Δημ</w:t>
            </w:r>
            <w:r w:rsidR="00FF5ACC">
              <w:rPr>
                <w:rFonts w:ascii="Calibri" w:hAnsi="Calibri"/>
                <w:b/>
              </w:rPr>
              <w:t xml:space="preserve">οτική  </w:t>
            </w:r>
            <w:r w:rsidR="00C8400C">
              <w:rPr>
                <w:rFonts w:ascii="Calibri" w:hAnsi="Calibri"/>
                <w:b/>
              </w:rPr>
              <w:t xml:space="preserve">Επιτροπή </w:t>
            </w:r>
          </w:p>
          <w:p w14:paraId="3762AEE0" w14:textId="77777777" w:rsidR="00C8400C" w:rsidRPr="00FF5ACC" w:rsidRDefault="00A73928" w:rsidP="00A73928">
            <w:pPr>
              <w:ind w:left="360"/>
              <w:rPr>
                <w:rFonts w:ascii="Calibri" w:hAnsi="Calibri"/>
                <w:b/>
              </w:rPr>
            </w:pPr>
            <w:r>
              <w:rPr>
                <w:rFonts w:ascii="Calibri" w:hAnsi="Calibri"/>
                <w:sz w:val="20"/>
                <w:szCs w:val="20"/>
              </w:rPr>
              <w:t xml:space="preserve">            </w:t>
            </w:r>
            <w:r w:rsidR="00E07914" w:rsidRPr="00FF5ACC">
              <w:rPr>
                <w:rFonts w:ascii="Calibri" w:hAnsi="Calibri"/>
                <w:sz w:val="20"/>
                <w:szCs w:val="20"/>
              </w:rPr>
              <w:t xml:space="preserve">   </w:t>
            </w:r>
            <w:r>
              <w:rPr>
                <w:rFonts w:ascii="Calibri" w:hAnsi="Calibri"/>
                <w:sz w:val="20"/>
                <w:szCs w:val="20"/>
              </w:rPr>
              <w:t xml:space="preserve">     </w:t>
            </w:r>
            <w:r w:rsidR="00C8400C" w:rsidRPr="00FF5ACC">
              <w:rPr>
                <w:rFonts w:ascii="Calibri" w:hAnsi="Calibri"/>
                <w:sz w:val="20"/>
                <w:szCs w:val="20"/>
              </w:rPr>
              <w:t>ενταύθα</w:t>
            </w:r>
          </w:p>
          <w:p w14:paraId="5FDB8DF5" w14:textId="77777777" w:rsidR="00A42365" w:rsidRPr="00C8400C" w:rsidRDefault="00A42365" w:rsidP="00C8400C">
            <w:pPr>
              <w:jc w:val="center"/>
              <w:rPr>
                <w:rFonts w:ascii="Calibri" w:hAnsi="Calibri"/>
                <w:sz w:val="20"/>
                <w:szCs w:val="20"/>
              </w:rPr>
            </w:pPr>
          </w:p>
        </w:tc>
      </w:tr>
      <w:tr w:rsidR="00C8400C" w:rsidRPr="00996A12" w14:paraId="7A0979D9" w14:textId="77777777" w:rsidTr="00F9755F">
        <w:trPr>
          <w:cantSplit/>
        </w:trPr>
        <w:tc>
          <w:tcPr>
            <w:tcW w:w="1545" w:type="dxa"/>
          </w:tcPr>
          <w:p w14:paraId="65A46E28" w14:textId="77777777" w:rsidR="00C8400C" w:rsidRPr="00996A12" w:rsidRDefault="00C8400C">
            <w:pPr>
              <w:rPr>
                <w:rFonts w:ascii="Calibri" w:hAnsi="Calibri"/>
              </w:rPr>
            </w:pPr>
            <w:r w:rsidRPr="00996A12">
              <w:rPr>
                <w:rFonts w:ascii="Calibri" w:hAnsi="Calibri"/>
              </w:rPr>
              <w:t xml:space="preserve">Τ.Κ.  </w:t>
            </w:r>
          </w:p>
        </w:tc>
        <w:tc>
          <w:tcPr>
            <w:tcW w:w="355" w:type="dxa"/>
          </w:tcPr>
          <w:p w14:paraId="7022D590" w14:textId="77777777" w:rsidR="00C8400C" w:rsidRPr="00996A12" w:rsidRDefault="00C8400C">
            <w:pPr>
              <w:rPr>
                <w:rFonts w:ascii="Calibri" w:hAnsi="Calibri"/>
              </w:rPr>
            </w:pPr>
            <w:r w:rsidRPr="00996A12">
              <w:rPr>
                <w:rFonts w:ascii="Calibri" w:hAnsi="Calibri"/>
              </w:rPr>
              <w:t>:</w:t>
            </w:r>
          </w:p>
        </w:tc>
        <w:tc>
          <w:tcPr>
            <w:tcW w:w="3082" w:type="dxa"/>
          </w:tcPr>
          <w:p w14:paraId="0367D7C6" w14:textId="77777777" w:rsidR="00C8400C" w:rsidRPr="00996A12" w:rsidRDefault="00C8400C">
            <w:pPr>
              <w:rPr>
                <w:rFonts w:ascii="Calibri" w:hAnsi="Calibri"/>
              </w:rPr>
            </w:pPr>
            <w:r w:rsidRPr="00996A12">
              <w:rPr>
                <w:rFonts w:ascii="Calibri" w:hAnsi="Calibri"/>
              </w:rPr>
              <w:t>27053, Λεχαινά</w:t>
            </w:r>
          </w:p>
        </w:tc>
        <w:tc>
          <w:tcPr>
            <w:tcW w:w="314" w:type="dxa"/>
          </w:tcPr>
          <w:p w14:paraId="41CD6DF8" w14:textId="77777777" w:rsidR="00C8400C" w:rsidRPr="00996A12" w:rsidRDefault="00C8400C">
            <w:pPr>
              <w:rPr>
                <w:rFonts w:ascii="Calibri" w:hAnsi="Calibri"/>
              </w:rPr>
            </w:pPr>
          </w:p>
        </w:tc>
        <w:tc>
          <w:tcPr>
            <w:tcW w:w="341" w:type="dxa"/>
          </w:tcPr>
          <w:p w14:paraId="01008EED" w14:textId="77777777" w:rsidR="00C8400C" w:rsidRPr="00996A12" w:rsidRDefault="00C8400C" w:rsidP="00DB4A52">
            <w:pPr>
              <w:jc w:val="center"/>
              <w:rPr>
                <w:rFonts w:ascii="Calibri" w:hAnsi="Calibri"/>
              </w:rPr>
            </w:pPr>
          </w:p>
        </w:tc>
        <w:tc>
          <w:tcPr>
            <w:tcW w:w="567" w:type="dxa"/>
          </w:tcPr>
          <w:p w14:paraId="0D77C6AF" w14:textId="77777777" w:rsidR="00C8400C" w:rsidRPr="00996A12" w:rsidRDefault="00C8400C" w:rsidP="00DB4A52">
            <w:pPr>
              <w:jc w:val="center"/>
              <w:rPr>
                <w:rFonts w:ascii="Calibri" w:hAnsi="Calibri"/>
              </w:rPr>
            </w:pPr>
          </w:p>
        </w:tc>
        <w:tc>
          <w:tcPr>
            <w:tcW w:w="3732" w:type="dxa"/>
            <w:vMerge/>
            <w:vAlign w:val="center"/>
          </w:tcPr>
          <w:p w14:paraId="470DDDF9" w14:textId="77777777" w:rsidR="00C8400C" w:rsidRPr="00996A12" w:rsidRDefault="00C8400C" w:rsidP="0075169E">
            <w:pPr>
              <w:jc w:val="center"/>
              <w:rPr>
                <w:rFonts w:ascii="Calibri" w:hAnsi="Calibri"/>
                <w:sz w:val="20"/>
                <w:szCs w:val="20"/>
              </w:rPr>
            </w:pPr>
          </w:p>
        </w:tc>
      </w:tr>
      <w:tr w:rsidR="00C8400C" w:rsidRPr="00996A12" w14:paraId="29F8C8FF" w14:textId="77777777" w:rsidTr="00F9755F">
        <w:trPr>
          <w:cantSplit/>
        </w:trPr>
        <w:tc>
          <w:tcPr>
            <w:tcW w:w="1545" w:type="dxa"/>
          </w:tcPr>
          <w:p w14:paraId="58948100" w14:textId="77777777" w:rsidR="00C8400C" w:rsidRPr="00996A12" w:rsidRDefault="00C8400C">
            <w:pPr>
              <w:rPr>
                <w:rFonts w:ascii="Calibri" w:hAnsi="Calibri"/>
              </w:rPr>
            </w:pPr>
            <w:r w:rsidRPr="00996A12">
              <w:rPr>
                <w:rFonts w:ascii="Calibri" w:hAnsi="Calibri"/>
              </w:rPr>
              <w:t>Τηλέφωνο</w:t>
            </w:r>
          </w:p>
        </w:tc>
        <w:tc>
          <w:tcPr>
            <w:tcW w:w="355" w:type="dxa"/>
          </w:tcPr>
          <w:p w14:paraId="5425D0EA" w14:textId="77777777" w:rsidR="00C8400C" w:rsidRPr="00996A12" w:rsidRDefault="00C8400C" w:rsidP="000C3680">
            <w:pPr>
              <w:rPr>
                <w:rFonts w:ascii="Calibri" w:hAnsi="Calibri"/>
              </w:rPr>
            </w:pPr>
            <w:r w:rsidRPr="00996A12">
              <w:rPr>
                <w:rFonts w:ascii="Calibri" w:hAnsi="Calibri"/>
              </w:rPr>
              <w:t>:</w:t>
            </w:r>
          </w:p>
        </w:tc>
        <w:tc>
          <w:tcPr>
            <w:tcW w:w="3082" w:type="dxa"/>
          </w:tcPr>
          <w:p w14:paraId="49CC7AC6" w14:textId="77777777" w:rsidR="00C8400C" w:rsidRPr="00A47034" w:rsidRDefault="00C8400C" w:rsidP="00103E37">
            <w:pPr>
              <w:rPr>
                <w:rFonts w:ascii="Calibri" w:hAnsi="Calibri"/>
              </w:rPr>
            </w:pPr>
            <w:r w:rsidRPr="00996A12">
              <w:rPr>
                <w:rFonts w:ascii="Calibri" w:hAnsi="Calibri"/>
              </w:rPr>
              <w:t>26233608</w:t>
            </w:r>
            <w:r w:rsidR="00E654E1">
              <w:rPr>
                <w:rFonts w:ascii="Calibri" w:hAnsi="Calibri"/>
              </w:rPr>
              <w:t>5</w:t>
            </w:r>
            <w:r w:rsidR="00103E37">
              <w:rPr>
                <w:rFonts w:ascii="Calibri" w:hAnsi="Calibri"/>
              </w:rPr>
              <w:t>8</w:t>
            </w:r>
          </w:p>
        </w:tc>
        <w:tc>
          <w:tcPr>
            <w:tcW w:w="314" w:type="dxa"/>
          </w:tcPr>
          <w:p w14:paraId="448EC8A2" w14:textId="77777777" w:rsidR="00C8400C" w:rsidRPr="00996A12" w:rsidRDefault="00C8400C">
            <w:pPr>
              <w:rPr>
                <w:rFonts w:ascii="Calibri" w:hAnsi="Calibri"/>
              </w:rPr>
            </w:pPr>
          </w:p>
        </w:tc>
        <w:tc>
          <w:tcPr>
            <w:tcW w:w="341" w:type="dxa"/>
          </w:tcPr>
          <w:p w14:paraId="34B3CC5D" w14:textId="77777777" w:rsidR="00C8400C" w:rsidRPr="00996A12" w:rsidRDefault="00C8400C" w:rsidP="00C31D83">
            <w:pPr>
              <w:jc w:val="center"/>
              <w:rPr>
                <w:rFonts w:ascii="Calibri" w:hAnsi="Calibri"/>
              </w:rPr>
            </w:pPr>
          </w:p>
        </w:tc>
        <w:tc>
          <w:tcPr>
            <w:tcW w:w="567" w:type="dxa"/>
          </w:tcPr>
          <w:p w14:paraId="70B3D9A2" w14:textId="77777777" w:rsidR="00C8400C" w:rsidRPr="00996A12" w:rsidRDefault="00C8400C" w:rsidP="00C31D83">
            <w:pPr>
              <w:jc w:val="center"/>
              <w:rPr>
                <w:rFonts w:ascii="Calibri" w:hAnsi="Calibri"/>
              </w:rPr>
            </w:pPr>
          </w:p>
        </w:tc>
        <w:tc>
          <w:tcPr>
            <w:tcW w:w="3732" w:type="dxa"/>
            <w:vMerge/>
            <w:vAlign w:val="center"/>
          </w:tcPr>
          <w:p w14:paraId="3EB1117D" w14:textId="77777777" w:rsidR="00C8400C" w:rsidRPr="00996A12" w:rsidRDefault="00C8400C" w:rsidP="00DB4A52">
            <w:pPr>
              <w:jc w:val="center"/>
              <w:rPr>
                <w:rFonts w:ascii="Calibri" w:hAnsi="Calibri"/>
                <w:sz w:val="20"/>
                <w:szCs w:val="20"/>
              </w:rPr>
            </w:pPr>
          </w:p>
        </w:tc>
      </w:tr>
      <w:tr w:rsidR="00E561F5" w:rsidRPr="00996A12" w14:paraId="311ABD28" w14:textId="77777777" w:rsidTr="00F9755F">
        <w:tc>
          <w:tcPr>
            <w:tcW w:w="1545" w:type="dxa"/>
          </w:tcPr>
          <w:p w14:paraId="48439748" w14:textId="77777777" w:rsidR="00E561F5" w:rsidRPr="00996A12" w:rsidRDefault="00E561F5" w:rsidP="00E561F5">
            <w:pPr>
              <w:rPr>
                <w:rFonts w:ascii="Calibri" w:hAnsi="Calibri"/>
              </w:rPr>
            </w:pPr>
            <w:r w:rsidRPr="00996A12">
              <w:rPr>
                <w:rFonts w:ascii="Calibri" w:hAnsi="Calibri"/>
              </w:rPr>
              <w:t>Πληροφορίες</w:t>
            </w:r>
          </w:p>
        </w:tc>
        <w:tc>
          <w:tcPr>
            <w:tcW w:w="355" w:type="dxa"/>
          </w:tcPr>
          <w:p w14:paraId="640F8B48" w14:textId="77777777" w:rsidR="00E561F5" w:rsidRPr="00996A12" w:rsidRDefault="00E561F5" w:rsidP="00E561F5">
            <w:pPr>
              <w:rPr>
                <w:rFonts w:ascii="Calibri" w:hAnsi="Calibri"/>
              </w:rPr>
            </w:pPr>
            <w:r w:rsidRPr="00996A12">
              <w:rPr>
                <w:rFonts w:ascii="Calibri" w:hAnsi="Calibri"/>
              </w:rPr>
              <w:t>:</w:t>
            </w:r>
          </w:p>
        </w:tc>
        <w:tc>
          <w:tcPr>
            <w:tcW w:w="3082" w:type="dxa"/>
          </w:tcPr>
          <w:p w14:paraId="435F3919" w14:textId="77777777" w:rsidR="00E561F5" w:rsidRDefault="00E654E1" w:rsidP="00E561F5">
            <w:pPr>
              <w:rPr>
                <w:rFonts w:ascii="Calibri" w:hAnsi="Calibri"/>
              </w:rPr>
            </w:pPr>
            <w:r>
              <w:rPr>
                <w:rFonts w:ascii="Calibri" w:hAnsi="Calibri"/>
              </w:rPr>
              <w:t xml:space="preserve">Κεκάτος Διονύσιος </w:t>
            </w:r>
          </w:p>
          <w:p w14:paraId="371E5C29" w14:textId="77777777" w:rsidR="00DD48C9" w:rsidRPr="00DD48C9" w:rsidRDefault="00DD48C9" w:rsidP="00E561F5">
            <w:pPr>
              <w:rPr>
                <w:rFonts w:ascii="Calibri" w:hAnsi="Calibri"/>
                <w:sz w:val="18"/>
                <w:szCs w:val="18"/>
              </w:rPr>
            </w:pPr>
            <w:r w:rsidRPr="00DD48C9">
              <w:rPr>
                <w:rFonts w:ascii="Calibri" w:hAnsi="Calibri"/>
                <w:sz w:val="18"/>
                <w:szCs w:val="18"/>
              </w:rPr>
              <w:t>Αντιδήμαρχος Τεχνικών Υπηρεσιών</w:t>
            </w:r>
          </w:p>
        </w:tc>
        <w:tc>
          <w:tcPr>
            <w:tcW w:w="314" w:type="dxa"/>
          </w:tcPr>
          <w:p w14:paraId="22C24FD6" w14:textId="77777777" w:rsidR="00E561F5" w:rsidRPr="00996A12" w:rsidRDefault="00E561F5" w:rsidP="00E561F5">
            <w:pPr>
              <w:rPr>
                <w:rFonts w:ascii="Calibri" w:hAnsi="Calibri"/>
              </w:rPr>
            </w:pPr>
          </w:p>
        </w:tc>
        <w:tc>
          <w:tcPr>
            <w:tcW w:w="341" w:type="dxa"/>
          </w:tcPr>
          <w:p w14:paraId="137D8E66" w14:textId="77777777" w:rsidR="00E561F5" w:rsidRPr="00996A12" w:rsidRDefault="00E561F5" w:rsidP="00E561F5">
            <w:pPr>
              <w:rPr>
                <w:rFonts w:ascii="Calibri" w:hAnsi="Calibri"/>
                <w:u w:val="single"/>
              </w:rPr>
            </w:pPr>
            <w:r w:rsidRPr="00996A12">
              <w:rPr>
                <w:rFonts w:ascii="Calibri" w:hAnsi="Calibri"/>
                <w:u w:val="single"/>
              </w:rPr>
              <w:t xml:space="preserve"> </w:t>
            </w:r>
          </w:p>
        </w:tc>
        <w:tc>
          <w:tcPr>
            <w:tcW w:w="567" w:type="dxa"/>
          </w:tcPr>
          <w:p w14:paraId="52CCA7BC" w14:textId="77777777" w:rsidR="00E561F5" w:rsidRPr="00996A12" w:rsidRDefault="00C8400C" w:rsidP="00E561F5">
            <w:pPr>
              <w:jc w:val="center"/>
              <w:rPr>
                <w:rFonts w:ascii="Calibri" w:hAnsi="Calibri"/>
                <w:u w:val="single"/>
              </w:rPr>
            </w:pPr>
            <w:r>
              <w:rPr>
                <w:rFonts w:ascii="Calibri" w:hAnsi="Calibri"/>
                <w:u w:val="single"/>
              </w:rPr>
              <w:t xml:space="preserve"> </w:t>
            </w:r>
          </w:p>
        </w:tc>
        <w:tc>
          <w:tcPr>
            <w:tcW w:w="3732" w:type="dxa"/>
            <w:vAlign w:val="center"/>
          </w:tcPr>
          <w:p w14:paraId="104BB87B" w14:textId="77777777" w:rsidR="00BD7EF3" w:rsidRPr="00E07914" w:rsidRDefault="00E07914" w:rsidP="00B92D78">
            <w:pPr>
              <w:numPr>
                <w:ilvl w:val="0"/>
                <w:numId w:val="12"/>
              </w:numPr>
              <w:rPr>
                <w:rFonts w:ascii="Calibri" w:hAnsi="Calibri"/>
                <w:b/>
              </w:rPr>
            </w:pPr>
            <w:r>
              <w:rPr>
                <w:rFonts w:ascii="Calibri" w:hAnsi="Calibri"/>
              </w:rPr>
              <w:t xml:space="preserve">    </w:t>
            </w:r>
            <w:r w:rsidR="000A2BF2">
              <w:rPr>
                <w:rFonts w:ascii="Calibri" w:hAnsi="Calibri"/>
              </w:rPr>
              <w:t xml:space="preserve">   </w:t>
            </w:r>
            <w:r w:rsidR="00E654E1">
              <w:rPr>
                <w:rFonts w:ascii="Calibri" w:hAnsi="Calibri"/>
                <w:b/>
              </w:rPr>
              <w:t>ΚΑΠΛΑΝΗ ΝΙΚΟΛΑΟ</w:t>
            </w:r>
          </w:p>
          <w:p w14:paraId="43F110B6" w14:textId="77777777" w:rsidR="00542784" w:rsidRDefault="00E654E1" w:rsidP="00542784">
            <w:pPr>
              <w:jc w:val="center"/>
              <w:rPr>
                <w:rFonts w:ascii="Calibri" w:hAnsi="Calibri"/>
                <w:sz w:val="20"/>
                <w:szCs w:val="20"/>
              </w:rPr>
            </w:pPr>
            <w:r>
              <w:rPr>
                <w:rFonts w:ascii="Calibri" w:hAnsi="Calibri"/>
                <w:sz w:val="20"/>
                <w:szCs w:val="20"/>
              </w:rPr>
              <w:t>Ψάρι</w:t>
            </w:r>
          </w:p>
          <w:p w14:paraId="121B01A4" w14:textId="77777777" w:rsidR="00BD7EF3" w:rsidRPr="00D327B0" w:rsidRDefault="00542784" w:rsidP="00E07914">
            <w:pPr>
              <w:rPr>
                <w:rFonts w:ascii="Calibri" w:hAnsi="Calibri"/>
                <w:sz w:val="20"/>
                <w:szCs w:val="20"/>
              </w:rPr>
            </w:pPr>
            <w:r>
              <w:rPr>
                <w:rFonts w:ascii="Calibri" w:hAnsi="Calibri"/>
                <w:sz w:val="20"/>
                <w:szCs w:val="20"/>
              </w:rPr>
              <w:t xml:space="preserve"> </w:t>
            </w:r>
          </w:p>
        </w:tc>
      </w:tr>
    </w:tbl>
    <w:p w14:paraId="69D7736E" w14:textId="77777777" w:rsidR="00245B7C" w:rsidRPr="00996A12" w:rsidRDefault="00245B7C">
      <w:pPr>
        <w:rPr>
          <w:rFonts w:ascii="Calibri" w:hAnsi="Calibri"/>
        </w:rPr>
      </w:pPr>
    </w:p>
    <w:tbl>
      <w:tblPr>
        <w:tblW w:w="0" w:type="auto"/>
        <w:tblLook w:val="0000" w:firstRow="0" w:lastRow="0" w:firstColumn="0" w:lastColumn="0" w:noHBand="0" w:noVBand="0"/>
      </w:tblPr>
      <w:tblGrid>
        <w:gridCol w:w="1494"/>
        <w:gridCol w:w="354"/>
        <w:gridCol w:w="7872"/>
      </w:tblGrid>
      <w:tr w:rsidR="00A44B43" w:rsidRPr="00996A12" w14:paraId="30D5ABA0" w14:textId="77777777">
        <w:trPr>
          <w:cantSplit/>
        </w:trPr>
        <w:tc>
          <w:tcPr>
            <w:tcW w:w="1548" w:type="dxa"/>
          </w:tcPr>
          <w:p w14:paraId="0974433E" w14:textId="77777777" w:rsidR="00A44B43" w:rsidRPr="00996A12" w:rsidRDefault="00A44B43">
            <w:pPr>
              <w:rPr>
                <w:rFonts w:ascii="Calibri" w:hAnsi="Calibri"/>
                <w:b/>
                <w:bCs/>
                <w:u w:val="single"/>
              </w:rPr>
            </w:pPr>
            <w:r w:rsidRPr="00996A12">
              <w:rPr>
                <w:rFonts w:ascii="Calibri" w:hAnsi="Calibri"/>
                <w:b/>
                <w:bCs/>
                <w:u w:val="single"/>
              </w:rPr>
              <w:t>ΘΕΜΑ</w:t>
            </w:r>
          </w:p>
        </w:tc>
        <w:tc>
          <w:tcPr>
            <w:tcW w:w="360" w:type="dxa"/>
          </w:tcPr>
          <w:p w14:paraId="4C4453CD" w14:textId="77777777" w:rsidR="00A44B43" w:rsidRPr="00996A12" w:rsidRDefault="00A44B43">
            <w:pPr>
              <w:rPr>
                <w:rFonts w:ascii="Calibri" w:hAnsi="Calibri"/>
              </w:rPr>
            </w:pPr>
            <w:r w:rsidRPr="00996A12">
              <w:rPr>
                <w:rFonts w:ascii="Calibri" w:hAnsi="Calibri"/>
              </w:rPr>
              <w:t>:</w:t>
            </w:r>
          </w:p>
        </w:tc>
        <w:tc>
          <w:tcPr>
            <w:tcW w:w="8388" w:type="dxa"/>
          </w:tcPr>
          <w:p w14:paraId="744FB4BD" w14:textId="77777777" w:rsidR="00A44B43" w:rsidRPr="00996A12" w:rsidRDefault="00A44B43" w:rsidP="00BD7CD2">
            <w:pPr>
              <w:rPr>
                <w:rFonts w:ascii="Calibri" w:hAnsi="Calibri"/>
                <w:u w:val="single"/>
              </w:rPr>
            </w:pPr>
            <w:r w:rsidRPr="00996A12">
              <w:rPr>
                <w:rFonts w:ascii="Calibri" w:hAnsi="Calibri"/>
                <w:u w:val="single"/>
              </w:rPr>
              <w:t>¨</w:t>
            </w:r>
            <w:r w:rsidR="00BD7CD2">
              <w:rPr>
                <w:rFonts w:ascii="Calibri" w:hAnsi="Calibri"/>
                <w:u w:val="single"/>
              </w:rPr>
              <w:t>Εισήγηση έ</w:t>
            </w:r>
            <w:r w:rsidR="004D67C2">
              <w:rPr>
                <w:rFonts w:ascii="Calibri" w:hAnsi="Calibri"/>
                <w:u w:val="single"/>
              </w:rPr>
              <w:t>γκριση</w:t>
            </w:r>
            <w:r w:rsidR="00BD7CD2">
              <w:rPr>
                <w:rFonts w:ascii="Calibri" w:hAnsi="Calibri"/>
                <w:u w:val="single"/>
              </w:rPr>
              <w:t>ς</w:t>
            </w:r>
            <w:r w:rsidR="006217AB">
              <w:rPr>
                <w:rFonts w:ascii="Calibri" w:hAnsi="Calibri"/>
                <w:u w:val="single"/>
              </w:rPr>
              <w:t xml:space="preserve"> εισόδου – εξόδου</w:t>
            </w:r>
            <w:r w:rsidR="004D67C2">
              <w:rPr>
                <w:rFonts w:ascii="Calibri" w:hAnsi="Calibri"/>
                <w:u w:val="single"/>
              </w:rPr>
              <w:t xml:space="preserve"> εγκατάστασης</w:t>
            </w:r>
            <w:r w:rsidRPr="00996A12">
              <w:rPr>
                <w:rFonts w:ascii="Calibri" w:hAnsi="Calibri"/>
                <w:u w:val="single"/>
              </w:rPr>
              <w:t>¨</w:t>
            </w:r>
            <w:r w:rsidR="00E561F5" w:rsidRPr="00996A12">
              <w:rPr>
                <w:rFonts w:ascii="Calibri" w:hAnsi="Calibri"/>
                <w:u w:val="single"/>
              </w:rPr>
              <w:t>.</w:t>
            </w:r>
          </w:p>
        </w:tc>
      </w:tr>
    </w:tbl>
    <w:p w14:paraId="1025E16F" w14:textId="77777777" w:rsidR="00A44B43" w:rsidRPr="00996A12" w:rsidRDefault="00A44B43">
      <w:pPr>
        <w:rPr>
          <w:rFonts w:ascii="Calibri" w:hAnsi="Calibri"/>
        </w:rPr>
      </w:pPr>
    </w:p>
    <w:tbl>
      <w:tblPr>
        <w:tblW w:w="0" w:type="auto"/>
        <w:tblLook w:val="0000" w:firstRow="0" w:lastRow="0" w:firstColumn="0" w:lastColumn="0" w:noHBand="0" w:noVBand="0"/>
      </w:tblPr>
      <w:tblGrid>
        <w:gridCol w:w="1485"/>
        <w:gridCol w:w="354"/>
        <w:gridCol w:w="7881"/>
      </w:tblGrid>
      <w:tr w:rsidR="00A44B43" w:rsidRPr="00996A12" w14:paraId="7ADCB808" w14:textId="77777777">
        <w:trPr>
          <w:cantSplit/>
        </w:trPr>
        <w:tc>
          <w:tcPr>
            <w:tcW w:w="1548" w:type="dxa"/>
          </w:tcPr>
          <w:p w14:paraId="18461DAB" w14:textId="77777777" w:rsidR="00A44B43" w:rsidRPr="00996A12" w:rsidRDefault="00A44B43">
            <w:pPr>
              <w:rPr>
                <w:rFonts w:ascii="Calibri" w:hAnsi="Calibri"/>
                <w:b/>
                <w:bCs/>
                <w:u w:val="single"/>
              </w:rPr>
            </w:pPr>
            <w:r w:rsidRPr="00996A12">
              <w:rPr>
                <w:rFonts w:ascii="Calibri" w:hAnsi="Calibri"/>
                <w:b/>
                <w:bCs/>
                <w:u w:val="single"/>
              </w:rPr>
              <w:t>ΣΧΕΤ.</w:t>
            </w:r>
          </w:p>
        </w:tc>
        <w:tc>
          <w:tcPr>
            <w:tcW w:w="360" w:type="dxa"/>
          </w:tcPr>
          <w:p w14:paraId="54ECE164" w14:textId="77777777" w:rsidR="00A44B43" w:rsidRPr="00996A12" w:rsidRDefault="00A44B43">
            <w:pPr>
              <w:rPr>
                <w:rFonts w:ascii="Calibri" w:hAnsi="Calibri"/>
              </w:rPr>
            </w:pPr>
            <w:r w:rsidRPr="00996A12">
              <w:rPr>
                <w:rFonts w:ascii="Calibri" w:hAnsi="Calibri"/>
              </w:rPr>
              <w:t>:</w:t>
            </w:r>
          </w:p>
        </w:tc>
        <w:tc>
          <w:tcPr>
            <w:tcW w:w="8388" w:type="dxa"/>
          </w:tcPr>
          <w:p w14:paraId="1E8FA2FB" w14:textId="77777777" w:rsidR="00E07914" w:rsidRDefault="006217AB" w:rsidP="00B108F9">
            <w:pPr>
              <w:numPr>
                <w:ilvl w:val="0"/>
                <w:numId w:val="11"/>
              </w:numPr>
              <w:jc w:val="both"/>
              <w:rPr>
                <w:rFonts w:ascii="Calibri" w:hAnsi="Calibri"/>
              </w:rPr>
            </w:pPr>
            <w:r>
              <w:rPr>
                <w:rFonts w:ascii="Calibri" w:hAnsi="Calibri"/>
              </w:rPr>
              <w:t xml:space="preserve">Την με αρ. πρ. </w:t>
            </w:r>
            <w:r w:rsidR="00F32653" w:rsidRPr="00F32653">
              <w:rPr>
                <w:rFonts w:ascii="Calibri" w:hAnsi="Calibri"/>
              </w:rPr>
              <w:t>3631/15-4-2026</w:t>
            </w:r>
            <w:r w:rsidR="00295185">
              <w:rPr>
                <w:rFonts w:ascii="Calibri" w:hAnsi="Calibri"/>
              </w:rPr>
              <w:t xml:space="preserve"> α</w:t>
            </w:r>
            <w:r>
              <w:rPr>
                <w:rFonts w:ascii="Calibri" w:hAnsi="Calibri"/>
              </w:rPr>
              <w:t xml:space="preserve">ίτηση </w:t>
            </w:r>
            <w:r w:rsidR="00E07914">
              <w:rPr>
                <w:rFonts w:ascii="Calibri" w:hAnsi="Calibri"/>
              </w:rPr>
              <w:t>τ</w:t>
            </w:r>
            <w:r w:rsidR="000A2BF2">
              <w:rPr>
                <w:rFonts w:ascii="Calibri" w:hAnsi="Calibri"/>
              </w:rPr>
              <w:t xml:space="preserve">ου κ. </w:t>
            </w:r>
            <w:r w:rsidR="00F32653">
              <w:rPr>
                <w:rFonts w:ascii="Calibri" w:hAnsi="Calibri"/>
              </w:rPr>
              <w:t>Καπλάνη Νικολάου</w:t>
            </w:r>
            <w:r w:rsidR="000A2BF2">
              <w:rPr>
                <w:rFonts w:ascii="Calibri" w:hAnsi="Calibri"/>
              </w:rPr>
              <w:t xml:space="preserve">. </w:t>
            </w:r>
          </w:p>
          <w:p w14:paraId="076C2F02" w14:textId="77777777" w:rsidR="00B108F9" w:rsidRDefault="00B108F9" w:rsidP="00B108F9">
            <w:pPr>
              <w:numPr>
                <w:ilvl w:val="0"/>
                <w:numId w:val="11"/>
              </w:numPr>
              <w:jc w:val="both"/>
              <w:rPr>
                <w:rFonts w:ascii="Calibri" w:hAnsi="Calibri"/>
              </w:rPr>
            </w:pPr>
            <w:r w:rsidRPr="00B108F9">
              <w:rPr>
                <w:rFonts w:ascii="Calibri" w:hAnsi="Calibri"/>
              </w:rPr>
              <w:t xml:space="preserve">Τις διατάξεις του άρθρου 65,73 του Ν. 3852/2010 </w:t>
            </w:r>
            <w:r>
              <w:rPr>
                <w:rFonts w:ascii="Calibri" w:hAnsi="Calibri"/>
              </w:rPr>
              <w:t>¨</w:t>
            </w:r>
            <w:r w:rsidRPr="00444AC1">
              <w:rPr>
                <w:rFonts w:ascii="Calibri" w:hAnsi="Calibri"/>
                <w:sz w:val="20"/>
                <w:szCs w:val="20"/>
              </w:rPr>
              <w:t>Νέα Αρχιτεκτονική της Αυτοδιοίκησης και της Αποκεντρωμένης Διοίκησης – Πρόγραμμα Καλλικράτης</w:t>
            </w:r>
            <w:r>
              <w:rPr>
                <w:rFonts w:ascii="Calibri" w:hAnsi="Calibri"/>
              </w:rPr>
              <w:t>¨</w:t>
            </w:r>
            <w:r w:rsidR="006E6045">
              <w:rPr>
                <w:rFonts w:ascii="Calibri" w:hAnsi="Calibri"/>
              </w:rPr>
              <w:t>.</w:t>
            </w:r>
          </w:p>
          <w:p w14:paraId="5C541F90" w14:textId="77777777" w:rsidR="00695B46" w:rsidRPr="00BD29E0" w:rsidRDefault="006E6045" w:rsidP="00BD29E0">
            <w:pPr>
              <w:numPr>
                <w:ilvl w:val="0"/>
                <w:numId w:val="11"/>
              </w:numPr>
              <w:jc w:val="both"/>
              <w:rPr>
                <w:rFonts w:ascii="Calibri" w:hAnsi="Calibri"/>
              </w:rPr>
            </w:pPr>
            <w:r w:rsidRPr="006E6045">
              <w:rPr>
                <w:rFonts w:ascii="Calibri" w:hAnsi="Calibri"/>
              </w:rPr>
              <w:t>Τις διατάξεις του άρθρου 79 του ΚΔΚ (Ν.3463/2006)</w:t>
            </w:r>
            <w:r>
              <w:rPr>
                <w:rFonts w:ascii="Calibri" w:hAnsi="Calibri"/>
              </w:rPr>
              <w:t>.</w:t>
            </w:r>
          </w:p>
          <w:p w14:paraId="224BCE3A" w14:textId="77777777" w:rsidR="00444AC1" w:rsidRPr="00306AFC" w:rsidRDefault="006E6045" w:rsidP="00306AFC">
            <w:pPr>
              <w:numPr>
                <w:ilvl w:val="0"/>
                <w:numId w:val="11"/>
              </w:numPr>
              <w:jc w:val="both"/>
              <w:rPr>
                <w:rFonts w:ascii="Calibri" w:hAnsi="Calibri"/>
              </w:rPr>
            </w:pPr>
            <w:r w:rsidRPr="006E6045">
              <w:rPr>
                <w:rFonts w:ascii="Calibri" w:hAnsi="Calibri"/>
              </w:rPr>
              <w:t>Το Π.Δ. 118/06</w:t>
            </w:r>
            <w:r w:rsidR="00BD7EF3">
              <w:rPr>
                <w:rFonts w:ascii="Calibri" w:hAnsi="Calibri"/>
              </w:rPr>
              <w:t xml:space="preserve"> </w:t>
            </w:r>
            <w:r>
              <w:rPr>
                <w:rFonts w:ascii="Calibri" w:hAnsi="Calibri"/>
              </w:rPr>
              <w:t xml:space="preserve"> και τις </w:t>
            </w:r>
            <w:r w:rsidRPr="006E6045">
              <w:rPr>
                <w:rFonts w:ascii="Calibri" w:hAnsi="Calibri"/>
              </w:rPr>
              <w:t>διατάξεις του Β.Δ. 465/1970</w:t>
            </w:r>
            <w:r>
              <w:rPr>
                <w:rFonts w:ascii="Calibri" w:hAnsi="Calibri"/>
              </w:rPr>
              <w:t>.</w:t>
            </w:r>
          </w:p>
          <w:p w14:paraId="513344A9" w14:textId="77777777" w:rsidR="00B605B1" w:rsidRDefault="006217AB" w:rsidP="00306AFC">
            <w:pPr>
              <w:numPr>
                <w:ilvl w:val="0"/>
                <w:numId w:val="11"/>
              </w:numPr>
              <w:jc w:val="both"/>
              <w:rPr>
                <w:rFonts w:ascii="Calibri" w:hAnsi="Calibri"/>
              </w:rPr>
            </w:pPr>
            <w:r>
              <w:rPr>
                <w:rFonts w:ascii="Calibri" w:hAnsi="Calibri"/>
              </w:rPr>
              <w:t xml:space="preserve">Το από </w:t>
            </w:r>
            <w:r w:rsidR="00E07914">
              <w:rPr>
                <w:rFonts w:ascii="Calibri" w:hAnsi="Calibri"/>
              </w:rPr>
              <w:t>¨</w:t>
            </w:r>
            <w:r w:rsidR="00F32653">
              <w:rPr>
                <w:rFonts w:ascii="Calibri" w:hAnsi="Calibri"/>
              </w:rPr>
              <w:t>Ιούνιος 2025</w:t>
            </w:r>
            <w:r w:rsidR="00E07914">
              <w:rPr>
                <w:rFonts w:ascii="Calibri" w:hAnsi="Calibri"/>
              </w:rPr>
              <w:t>¨</w:t>
            </w:r>
            <w:r w:rsidR="00306AFC">
              <w:rPr>
                <w:rFonts w:ascii="Calibri" w:hAnsi="Calibri"/>
              </w:rPr>
              <w:t xml:space="preserve"> Τοπογραφικό</w:t>
            </w:r>
            <w:r w:rsidR="004D67C2">
              <w:rPr>
                <w:rFonts w:ascii="Calibri" w:hAnsi="Calibri"/>
              </w:rPr>
              <w:t xml:space="preserve"> Δ</w:t>
            </w:r>
            <w:r>
              <w:rPr>
                <w:rFonts w:ascii="Calibri" w:hAnsi="Calibri"/>
              </w:rPr>
              <w:t>ιάγραμμα</w:t>
            </w:r>
            <w:r w:rsidR="004D67C2">
              <w:rPr>
                <w:rFonts w:ascii="Calibri" w:hAnsi="Calibri"/>
              </w:rPr>
              <w:t xml:space="preserve"> Ε</w:t>
            </w:r>
            <w:r w:rsidR="00E842E8">
              <w:rPr>
                <w:rFonts w:ascii="Calibri" w:hAnsi="Calibri"/>
              </w:rPr>
              <w:t>ισόδου</w:t>
            </w:r>
            <w:r w:rsidR="004D67C2">
              <w:rPr>
                <w:rFonts w:ascii="Calibri" w:hAnsi="Calibri"/>
              </w:rPr>
              <w:t>–</w:t>
            </w:r>
            <w:r w:rsidR="00E842E8">
              <w:rPr>
                <w:rFonts w:ascii="Calibri" w:hAnsi="Calibri"/>
              </w:rPr>
              <w:t>Εξόδου</w:t>
            </w:r>
            <w:r w:rsidR="004D67C2">
              <w:rPr>
                <w:rFonts w:ascii="Calibri" w:hAnsi="Calibri"/>
              </w:rPr>
              <w:t xml:space="preserve"> Εγκατάστασης</w:t>
            </w:r>
            <w:r w:rsidR="002E7CE0">
              <w:rPr>
                <w:rFonts w:ascii="Calibri" w:hAnsi="Calibri"/>
              </w:rPr>
              <w:t xml:space="preserve"> και</w:t>
            </w:r>
            <w:r w:rsidR="00B605B1">
              <w:rPr>
                <w:rFonts w:ascii="Calibri" w:hAnsi="Calibri"/>
              </w:rPr>
              <w:t xml:space="preserve"> την συνημμένη σε </w:t>
            </w:r>
            <w:r>
              <w:rPr>
                <w:rFonts w:ascii="Calibri" w:hAnsi="Calibri"/>
              </w:rPr>
              <w:t>αυτό τεχνική έκθεση</w:t>
            </w:r>
            <w:r w:rsidR="00B605B1">
              <w:rPr>
                <w:rFonts w:ascii="Calibri" w:hAnsi="Calibri"/>
              </w:rPr>
              <w:t xml:space="preserve"> </w:t>
            </w:r>
            <w:bookmarkStart w:id="0" w:name="_Hlk233961458"/>
            <w:r w:rsidR="00B605B1">
              <w:rPr>
                <w:rFonts w:ascii="Calibri" w:hAnsi="Calibri"/>
              </w:rPr>
              <w:t>τ</w:t>
            </w:r>
            <w:r w:rsidR="00F32653">
              <w:rPr>
                <w:rFonts w:ascii="Calibri" w:hAnsi="Calibri"/>
              </w:rPr>
              <w:t>ων</w:t>
            </w:r>
            <w:r w:rsidR="00B605B1">
              <w:rPr>
                <w:rFonts w:ascii="Calibri" w:hAnsi="Calibri"/>
              </w:rPr>
              <w:t xml:space="preserve"> </w:t>
            </w:r>
            <w:r>
              <w:rPr>
                <w:rFonts w:ascii="Calibri" w:hAnsi="Calibri"/>
              </w:rPr>
              <w:t xml:space="preserve">μηχ. </w:t>
            </w:r>
            <w:r w:rsidR="00F32653">
              <w:rPr>
                <w:rFonts w:ascii="Calibri" w:hAnsi="Calibri"/>
              </w:rPr>
              <w:t>Ζησιμάτου Γεωργίου και Κουλουγλιώτη Παναγιώτη</w:t>
            </w:r>
            <w:r>
              <w:rPr>
                <w:rFonts w:ascii="Calibri" w:hAnsi="Calibri"/>
              </w:rPr>
              <w:t>.</w:t>
            </w:r>
            <w:r w:rsidR="001F46B1" w:rsidRPr="00E842E8">
              <w:rPr>
                <w:rFonts w:ascii="Calibri" w:hAnsi="Calibri"/>
              </w:rPr>
              <w:t xml:space="preserve"> </w:t>
            </w:r>
          </w:p>
          <w:bookmarkEnd w:id="0"/>
          <w:p w14:paraId="36DDED13" w14:textId="77777777" w:rsidR="000A2BF2" w:rsidRPr="00E842E8" w:rsidRDefault="000A2BF2" w:rsidP="00306AFC">
            <w:pPr>
              <w:numPr>
                <w:ilvl w:val="0"/>
                <w:numId w:val="11"/>
              </w:numPr>
              <w:jc w:val="both"/>
              <w:rPr>
                <w:rFonts w:ascii="Calibri" w:hAnsi="Calibri"/>
              </w:rPr>
            </w:pPr>
            <w:r>
              <w:rPr>
                <w:rFonts w:ascii="Calibri" w:hAnsi="Calibri"/>
              </w:rPr>
              <w:t>Τ</w:t>
            </w:r>
            <w:r w:rsidR="00F32653">
              <w:rPr>
                <w:rFonts w:ascii="Calibri" w:hAnsi="Calibri"/>
              </w:rPr>
              <w:t>ις</w:t>
            </w:r>
            <w:r>
              <w:rPr>
                <w:rFonts w:ascii="Calibri" w:hAnsi="Calibri"/>
              </w:rPr>
              <w:t xml:space="preserve"> </w:t>
            </w:r>
            <w:r w:rsidR="00F32653">
              <w:rPr>
                <w:rFonts w:ascii="Calibri" w:hAnsi="Calibri"/>
              </w:rPr>
              <w:t xml:space="preserve">υπ΄αρ. 124/2017 και 87/2015 Αδειες Δμησης </w:t>
            </w:r>
            <w:r>
              <w:rPr>
                <w:rFonts w:ascii="Calibri" w:hAnsi="Calibri"/>
              </w:rPr>
              <w:t>της ΥΔΟΜ Δήμου Ηλιδας.</w:t>
            </w:r>
          </w:p>
        </w:tc>
      </w:tr>
    </w:tbl>
    <w:p w14:paraId="008D0BB6" w14:textId="77777777" w:rsidR="002A50A0" w:rsidRPr="00996A12" w:rsidRDefault="00A44B43">
      <w:pPr>
        <w:pStyle w:val="20"/>
        <w:ind w:firstLine="0"/>
        <w:rPr>
          <w:rFonts w:ascii="Calibri" w:hAnsi="Calibri"/>
        </w:rPr>
      </w:pPr>
      <w:r w:rsidRPr="00996A12">
        <w:rPr>
          <w:rFonts w:ascii="Calibri" w:hAnsi="Calibri"/>
        </w:rPr>
        <w:t xml:space="preserve"> </w:t>
      </w:r>
    </w:p>
    <w:p w14:paraId="3E0701E2" w14:textId="77777777" w:rsidR="00E277E8" w:rsidRDefault="00D35FF2" w:rsidP="00442710">
      <w:pPr>
        <w:pStyle w:val="20"/>
        <w:spacing w:line="276" w:lineRule="auto"/>
        <w:rPr>
          <w:rFonts w:ascii="Calibri" w:hAnsi="Calibri"/>
        </w:rPr>
      </w:pPr>
      <w:r>
        <w:rPr>
          <w:rFonts w:ascii="Calibri" w:hAnsi="Calibri"/>
        </w:rPr>
        <w:t>Μετά το παραπάνω 1</w:t>
      </w:r>
      <w:r w:rsidRPr="00D35FF2">
        <w:rPr>
          <w:rFonts w:ascii="Calibri" w:hAnsi="Calibri"/>
          <w:vertAlign w:val="superscript"/>
        </w:rPr>
        <w:t>ο</w:t>
      </w:r>
      <w:r>
        <w:rPr>
          <w:rFonts w:ascii="Calibri" w:hAnsi="Calibri"/>
        </w:rPr>
        <w:t xml:space="preserve"> σχετικό, που αφορά την έγκριση εισόδου – εξόδου </w:t>
      </w:r>
      <w:r w:rsidR="00403FA9">
        <w:rPr>
          <w:rFonts w:ascii="Calibri" w:hAnsi="Calibri"/>
        </w:rPr>
        <w:t>στην</w:t>
      </w:r>
      <w:r w:rsidR="00DA5379">
        <w:rPr>
          <w:rFonts w:ascii="Calibri" w:hAnsi="Calibri"/>
        </w:rPr>
        <w:t xml:space="preserve">  </w:t>
      </w:r>
      <w:r w:rsidR="00C4211E">
        <w:rPr>
          <w:rFonts w:ascii="Calibri" w:hAnsi="Calibri"/>
        </w:rPr>
        <w:t>εγκατάσταση</w:t>
      </w:r>
      <w:r w:rsidR="001E450E">
        <w:rPr>
          <w:rFonts w:ascii="Calibri" w:hAnsi="Calibri"/>
        </w:rPr>
        <w:t xml:space="preserve"> </w:t>
      </w:r>
      <w:r w:rsidR="00F32653">
        <w:rPr>
          <w:rFonts w:ascii="Calibri" w:hAnsi="Calibri"/>
        </w:rPr>
        <w:t>¨ΚΑΠΛΑΝΗΣ Α.Ε./Βιομηχανία Φρούτων - Λαχανικών¨ ιδι</w:t>
      </w:r>
      <w:r w:rsidR="00381B36">
        <w:rPr>
          <w:rFonts w:ascii="Calibri" w:hAnsi="Calibri"/>
        </w:rPr>
        <w:t>οκτησίας</w:t>
      </w:r>
      <w:bookmarkStart w:id="1" w:name="_Hlk168906419"/>
      <w:r w:rsidR="00450299">
        <w:rPr>
          <w:rFonts w:ascii="Calibri" w:hAnsi="Calibri"/>
        </w:rPr>
        <w:t xml:space="preserve"> </w:t>
      </w:r>
      <w:r w:rsidR="00F32653">
        <w:rPr>
          <w:rFonts w:ascii="Calibri" w:hAnsi="Calibri"/>
        </w:rPr>
        <w:t>Καπλάνη Νικολάου</w:t>
      </w:r>
      <w:r w:rsidR="002A6560">
        <w:rPr>
          <w:rFonts w:ascii="Calibri" w:hAnsi="Calibri"/>
        </w:rPr>
        <w:t xml:space="preserve"> </w:t>
      </w:r>
      <w:r w:rsidR="002E40CB" w:rsidRPr="002E40CB">
        <w:rPr>
          <w:rFonts w:ascii="Calibri" w:hAnsi="Calibri"/>
        </w:rPr>
        <w:t xml:space="preserve">σε αγροτεμάχιο που υφίσταται </w:t>
      </w:r>
      <w:r>
        <w:rPr>
          <w:rFonts w:ascii="Calibri" w:hAnsi="Calibri"/>
        </w:rPr>
        <w:t xml:space="preserve">στην </w:t>
      </w:r>
      <w:r w:rsidR="007D60B5">
        <w:rPr>
          <w:rFonts w:ascii="Calibri" w:hAnsi="Calibri"/>
        </w:rPr>
        <w:t>θέση</w:t>
      </w:r>
      <w:bookmarkEnd w:id="1"/>
      <w:r w:rsidR="00171ACA">
        <w:rPr>
          <w:rFonts w:ascii="Calibri" w:hAnsi="Calibri"/>
        </w:rPr>
        <w:t xml:space="preserve"> </w:t>
      </w:r>
      <w:r w:rsidR="002A6560">
        <w:rPr>
          <w:rFonts w:ascii="Calibri" w:hAnsi="Calibri"/>
        </w:rPr>
        <w:t>¨</w:t>
      </w:r>
      <w:r w:rsidR="00F32653">
        <w:rPr>
          <w:rFonts w:ascii="Calibri" w:hAnsi="Calibri"/>
        </w:rPr>
        <w:t>ΚΟΡΚΟΝΖΟΛΑΚΑΣ</w:t>
      </w:r>
      <w:r w:rsidR="002A6560">
        <w:rPr>
          <w:rFonts w:ascii="Calibri" w:hAnsi="Calibri"/>
        </w:rPr>
        <w:t>¨</w:t>
      </w:r>
      <w:r w:rsidR="00171ACA" w:rsidRPr="00A73928">
        <w:rPr>
          <w:rFonts w:ascii="Calibri" w:hAnsi="Calibri" w:cs="Calibri"/>
        </w:rPr>
        <w:t xml:space="preserve"> </w:t>
      </w:r>
      <w:r w:rsidR="002A6560">
        <w:rPr>
          <w:rFonts w:ascii="Calibri" w:hAnsi="Calibri" w:cs="Calibri"/>
        </w:rPr>
        <w:t xml:space="preserve">της εκτός σχεδίου περιοχής </w:t>
      </w:r>
      <w:r w:rsidR="00F32653">
        <w:rPr>
          <w:rFonts w:ascii="Calibri" w:hAnsi="Calibri" w:cs="Calibri"/>
        </w:rPr>
        <w:t>Ψαρίου</w:t>
      </w:r>
      <w:r w:rsidR="00AD1536">
        <w:rPr>
          <w:rFonts w:ascii="Calibri" w:hAnsi="Calibri"/>
        </w:rPr>
        <w:t>,</w:t>
      </w:r>
      <w:r w:rsidR="00E277E8">
        <w:rPr>
          <w:rFonts w:ascii="Calibri" w:hAnsi="Calibri"/>
        </w:rPr>
        <w:t xml:space="preserve"> </w:t>
      </w:r>
      <w:r w:rsidR="00AD1536">
        <w:rPr>
          <w:rFonts w:ascii="Calibri" w:hAnsi="Calibri"/>
        </w:rPr>
        <w:t>αφού λάβαμε</w:t>
      </w:r>
      <w:r>
        <w:rPr>
          <w:rFonts w:ascii="Calibri" w:hAnsi="Calibri"/>
        </w:rPr>
        <w:t xml:space="preserve"> </w:t>
      </w:r>
      <w:r w:rsidR="00E277E8">
        <w:rPr>
          <w:rFonts w:ascii="Calibri" w:hAnsi="Calibri"/>
        </w:rPr>
        <w:t xml:space="preserve">υπόψη </w:t>
      </w:r>
      <w:r>
        <w:rPr>
          <w:rFonts w:ascii="Calibri" w:hAnsi="Calibri"/>
        </w:rPr>
        <w:t xml:space="preserve">τα </w:t>
      </w:r>
      <w:r w:rsidR="00A23B2F">
        <w:rPr>
          <w:rFonts w:ascii="Calibri" w:hAnsi="Calibri"/>
        </w:rPr>
        <w:t>παραπάνω</w:t>
      </w:r>
      <w:r w:rsidR="002E40CB">
        <w:rPr>
          <w:rFonts w:ascii="Calibri" w:hAnsi="Calibri"/>
        </w:rPr>
        <w:t xml:space="preserve"> </w:t>
      </w:r>
      <w:r>
        <w:rPr>
          <w:rFonts w:ascii="Calibri" w:hAnsi="Calibri"/>
        </w:rPr>
        <w:t>σχετικά</w:t>
      </w:r>
      <w:r w:rsidR="00AD1536">
        <w:rPr>
          <w:rFonts w:ascii="Calibri" w:hAnsi="Calibri"/>
        </w:rPr>
        <w:t>, και</w:t>
      </w:r>
      <w:r w:rsidR="00E277E8">
        <w:rPr>
          <w:rFonts w:ascii="Calibri" w:hAnsi="Calibri"/>
        </w:rPr>
        <w:t xml:space="preserve"> δεδομένου ότι πληρούνται οι όροι και οι προϋποθέσεις έγκρισης της εν λόγω   εισόδου – εξόδου</w:t>
      </w:r>
      <w:r w:rsidR="00656594" w:rsidRPr="00656594">
        <w:rPr>
          <w:rFonts w:ascii="Calibri" w:hAnsi="Calibri"/>
        </w:rPr>
        <w:t xml:space="preserve"> (</w:t>
      </w:r>
      <w:r w:rsidR="00656594" w:rsidRPr="00CE13B1">
        <w:rPr>
          <w:rFonts w:ascii="Calibri" w:hAnsi="Calibri"/>
          <w:sz w:val="20"/>
          <w:szCs w:val="20"/>
        </w:rPr>
        <w:t>σύμφωνα με το Β.Δ. 465/70</w:t>
      </w:r>
      <w:r w:rsidR="00CE13B1">
        <w:rPr>
          <w:rFonts w:ascii="Calibri" w:hAnsi="Calibri"/>
          <w:sz w:val="20"/>
          <w:szCs w:val="20"/>
        </w:rPr>
        <w:t xml:space="preserve">, </w:t>
      </w:r>
      <w:r w:rsidR="00656594" w:rsidRPr="00CE13B1">
        <w:rPr>
          <w:rFonts w:ascii="Calibri" w:hAnsi="Calibri"/>
          <w:sz w:val="20"/>
          <w:szCs w:val="20"/>
        </w:rPr>
        <w:t>το Π.Δ. 118/06</w:t>
      </w:r>
      <w:r w:rsidR="00CE13B1">
        <w:rPr>
          <w:rFonts w:ascii="Calibri" w:hAnsi="Calibri"/>
          <w:sz w:val="20"/>
          <w:szCs w:val="20"/>
        </w:rPr>
        <w:t xml:space="preserve"> και την </w:t>
      </w:r>
      <w:r w:rsidR="00CE13B1" w:rsidRPr="002A6560">
        <w:rPr>
          <w:rFonts w:ascii="Calibri" w:hAnsi="Calibri"/>
          <w:sz w:val="20"/>
          <w:szCs w:val="20"/>
        </w:rPr>
        <w:t>συνημμένη τεχνική έκθεση</w:t>
      </w:r>
      <w:r w:rsidR="001F46B1" w:rsidRPr="002A6560">
        <w:rPr>
          <w:rFonts w:ascii="Calibri" w:hAnsi="Calibri"/>
          <w:sz w:val="20"/>
          <w:szCs w:val="20"/>
        </w:rPr>
        <w:t xml:space="preserve"> μηχανικού</w:t>
      </w:r>
      <w:r w:rsidR="00656594">
        <w:rPr>
          <w:rFonts w:ascii="Calibri" w:hAnsi="Calibri"/>
        </w:rPr>
        <w:t>)</w:t>
      </w:r>
      <w:r w:rsidR="00E277E8">
        <w:rPr>
          <w:rFonts w:ascii="Calibri" w:hAnsi="Calibri"/>
        </w:rPr>
        <w:t xml:space="preserve"> ήτοι:</w:t>
      </w:r>
    </w:p>
    <w:p w14:paraId="2DE020DB" w14:textId="77777777" w:rsidR="00E277E8" w:rsidRPr="00CE13B1" w:rsidRDefault="00E277E8" w:rsidP="00442710">
      <w:pPr>
        <w:numPr>
          <w:ilvl w:val="0"/>
          <w:numId w:val="7"/>
        </w:numPr>
        <w:spacing w:line="276" w:lineRule="auto"/>
        <w:jc w:val="both"/>
        <w:rPr>
          <w:rFonts w:ascii="Calibri" w:hAnsi="Calibri"/>
        </w:rPr>
      </w:pPr>
      <w:r w:rsidRPr="00CE13B1">
        <w:rPr>
          <w:rFonts w:ascii="Calibri" w:hAnsi="Calibri"/>
        </w:rPr>
        <w:t xml:space="preserve">Πληρείται το κριτήριο ορατότητας δεδομένου ότι δεν υπάρχει οπτικό εμπόδιο εντός της προβλεπόμενης ελάχιστης απόστασης των 70 </w:t>
      </w:r>
      <w:r w:rsidRPr="00CE13B1">
        <w:rPr>
          <w:rFonts w:ascii="Calibri" w:hAnsi="Calibri"/>
          <w:lang w:val="en-US"/>
        </w:rPr>
        <w:t>m</w:t>
      </w:r>
      <w:r w:rsidRPr="00CE13B1">
        <w:rPr>
          <w:rFonts w:ascii="Calibri" w:hAnsi="Calibri"/>
        </w:rPr>
        <w:t xml:space="preserve"> (</w:t>
      </w:r>
      <w:r w:rsidRPr="00CE13B1">
        <w:rPr>
          <w:rFonts w:ascii="Calibri" w:hAnsi="Calibri"/>
          <w:sz w:val="20"/>
          <w:szCs w:val="20"/>
        </w:rPr>
        <w:t>παρ. 1 του άρθρο 4 του Π.Δ/τος 118/06</w:t>
      </w:r>
      <w:r w:rsidRPr="00CE13B1">
        <w:rPr>
          <w:rFonts w:ascii="Calibri" w:hAnsi="Calibri"/>
        </w:rPr>
        <w:t xml:space="preserve">) μετρούμενη από τον άξονα της εισόδου – εξόδου και επί του άξονα της πλησιέστερης προς την εγκατάσταση λωρίδα κυκλοφορίας. </w:t>
      </w:r>
    </w:p>
    <w:p w14:paraId="0A594A21" w14:textId="77777777" w:rsidR="00E277E8" w:rsidRPr="001F46B1" w:rsidRDefault="00E277E8" w:rsidP="00442710">
      <w:pPr>
        <w:numPr>
          <w:ilvl w:val="0"/>
          <w:numId w:val="7"/>
        </w:numPr>
        <w:spacing w:line="276" w:lineRule="auto"/>
        <w:jc w:val="both"/>
        <w:rPr>
          <w:rFonts w:ascii="Calibri" w:hAnsi="Calibri"/>
        </w:rPr>
      </w:pPr>
      <w:r w:rsidRPr="00CE13B1">
        <w:rPr>
          <w:rFonts w:ascii="Calibri" w:hAnsi="Calibri"/>
        </w:rPr>
        <w:t xml:space="preserve">Πληρείται το κριτήριο απόστασης συμβολής ή διασταύρωσης οδών δεδομένου ότι δεν υφίσταται διασταύρωση σε απόσταση μικρότερη των 50 </w:t>
      </w:r>
      <w:r w:rsidRPr="00CE13B1">
        <w:rPr>
          <w:rFonts w:ascii="Calibri" w:hAnsi="Calibri"/>
          <w:lang w:val="en-US"/>
        </w:rPr>
        <w:t>m</w:t>
      </w:r>
      <w:r w:rsidRPr="00CE13B1">
        <w:rPr>
          <w:rFonts w:ascii="Calibri" w:hAnsi="Calibri"/>
        </w:rPr>
        <w:t xml:space="preserve"> (</w:t>
      </w:r>
      <w:r w:rsidRPr="00CE13B1">
        <w:rPr>
          <w:rFonts w:ascii="Calibri" w:hAnsi="Calibri"/>
          <w:sz w:val="20"/>
          <w:szCs w:val="20"/>
        </w:rPr>
        <w:t>παρ. 4 του άρθρο 39 του Π.Δ/τος 118/06</w:t>
      </w:r>
      <w:r w:rsidRPr="00CE13B1">
        <w:rPr>
          <w:rFonts w:ascii="Calibri" w:hAnsi="Calibri"/>
        </w:rPr>
        <w:t>).</w:t>
      </w:r>
    </w:p>
    <w:p w14:paraId="1E7D7BED" w14:textId="77777777" w:rsidR="00E277E8" w:rsidRPr="00CE13B1" w:rsidRDefault="00E277E8" w:rsidP="00442710">
      <w:pPr>
        <w:numPr>
          <w:ilvl w:val="0"/>
          <w:numId w:val="7"/>
        </w:numPr>
        <w:spacing w:line="276" w:lineRule="auto"/>
        <w:jc w:val="both"/>
        <w:rPr>
          <w:rFonts w:ascii="Calibri" w:hAnsi="Calibri"/>
        </w:rPr>
      </w:pPr>
      <w:r w:rsidRPr="00CE13B1">
        <w:rPr>
          <w:rFonts w:ascii="Calibri" w:hAnsi="Calibri"/>
        </w:rPr>
        <w:t>Το προβλεπόμενο πλάτος της εισόδου – εξόδου</w:t>
      </w:r>
      <w:r w:rsidR="00C4211E">
        <w:rPr>
          <w:rFonts w:ascii="Calibri" w:hAnsi="Calibri"/>
        </w:rPr>
        <w:t xml:space="preserve"> = </w:t>
      </w:r>
      <w:r w:rsidR="00F32653">
        <w:rPr>
          <w:rFonts w:ascii="Calibri" w:hAnsi="Calibri"/>
        </w:rPr>
        <w:t>15</w:t>
      </w:r>
      <w:r w:rsidR="00CD0FB1">
        <w:rPr>
          <w:rFonts w:ascii="Calibri" w:hAnsi="Calibri"/>
        </w:rPr>
        <w:t>.00</w:t>
      </w:r>
      <w:r w:rsidR="00C4211E">
        <w:rPr>
          <w:rFonts w:ascii="Calibri" w:hAnsi="Calibri"/>
        </w:rPr>
        <w:t xml:space="preserve"> </w:t>
      </w:r>
      <w:r w:rsidR="00C4211E">
        <w:rPr>
          <w:rFonts w:ascii="Calibri" w:hAnsi="Calibri"/>
          <w:lang w:val="en-US"/>
        </w:rPr>
        <w:t>m</w:t>
      </w:r>
      <w:r w:rsidR="00C4211E" w:rsidRPr="00C4211E">
        <w:rPr>
          <w:rFonts w:ascii="Calibri" w:hAnsi="Calibri"/>
        </w:rPr>
        <w:t xml:space="preserve"> </w:t>
      </w:r>
      <w:r w:rsidR="00F545B6">
        <w:rPr>
          <w:rFonts w:ascii="Calibri" w:hAnsi="Calibri"/>
        </w:rPr>
        <w:t>(</w:t>
      </w:r>
      <w:r w:rsidR="00F545B6" w:rsidRPr="001E450E">
        <w:rPr>
          <w:rFonts w:ascii="Calibri" w:hAnsi="Calibri"/>
          <w:i/>
          <w:sz w:val="20"/>
          <w:szCs w:val="20"/>
          <w:u w:val="single"/>
        </w:rPr>
        <w:t>βάση</w:t>
      </w:r>
      <w:r w:rsidR="0089602F" w:rsidRPr="001E450E">
        <w:rPr>
          <w:rFonts w:ascii="Calibri" w:hAnsi="Calibri"/>
          <w:i/>
          <w:sz w:val="20"/>
          <w:szCs w:val="20"/>
          <w:u w:val="single"/>
        </w:rPr>
        <w:t xml:space="preserve"> τ</w:t>
      </w:r>
      <w:r w:rsidR="00961D69" w:rsidRPr="001E450E">
        <w:rPr>
          <w:rFonts w:ascii="Calibri" w:hAnsi="Calibri"/>
          <w:i/>
          <w:sz w:val="20"/>
          <w:szCs w:val="20"/>
          <w:u w:val="single"/>
        </w:rPr>
        <w:t>ου Τ</w:t>
      </w:r>
      <w:r w:rsidR="0089602F" w:rsidRPr="001E450E">
        <w:rPr>
          <w:rFonts w:ascii="Calibri" w:hAnsi="Calibri"/>
          <w:i/>
          <w:sz w:val="20"/>
          <w:szCs w:val="20"/>
          <w:u w:val="single"/>
        </w:rPr>
        <w:t>οπογραφικού</w:t>
      </w:r>
      <w:r w:rsidR="00961D69" w:rsidRPr="001E450E">
        <w:rPr>
          <w:rFonts w:ascii="Calibri" w:hAnsi="Calibri"/>
          <w:i/>
          <w:sz w:val="20"/>
          <w:szCs w:val="20"/>
          <w:u w:val="single"/>
        </w:rPr>
        <w:t xml:space="preserve"> Διαγράμματος και της Τεχνικής Εκθεσης</w:t>
      </w:r>
      <w:r w:rsidR="00F545B6">
        <w:rPr>
          <w:rFonts w:ascii="Calibri" w:hAnsi="Calibri"/>
        </w:rPr>
        <w:t xml:space="preserve">) </w:t>
      </w:r>
      <w:r w:rsidRPr="00CE13B1">
        <w:rPr>
          <w:rFonts w:ascii="Calibri" w:hAnsi="Calibri"/>
        </w:rPr>
        <w:t>κρίνεται επαρκές λαμβάνοντας υπόψη το εύρος κατάληψης του αντιπροσωπευτικού οχήματος.</w:t>
      </w:r>
    </w:p>
    <w:p w14:paraId="4F0805D1" w14:textId="77777777" w:rsidR="00E277E8" w:rsidRPr="00CE13B1" w:rsidRDefault="00E277E8" w:rsidP="00442710">
      <w:pPr>
        <w:numPr>
          <w:ilvl w:val="0"/>
          <w:numId w:val="7"/>
        </w:numPr>
        <w:spacing w:line="276" w:lineRule="auto"/>
        <w:jc w:val="both"/>
        <w:rPr>
          <w:rFonts w:ascii="Calibri" w:hAnsi="Calibri"/>
        </w:rPr>
      </w:pPr>
      <w:r w:rsidRPr="00CE13B1">
        <w:rPr>
          <w:rFonts w:ascii="Calibri" w:hAnsi="Calibri"/>
        </w:rPr>
        <w:t xml:space="preserve">Τα όμβρια ύδατα του ακαλύπτου χώρου της εγκατάστασης θα απορρέουν φυσικά στο </w:t>
      </w:r>
      <w:r w:rsidR="00B33061">
        <w:rPr>
          <w:rFonts w:ascii="Calibri" w:hAnsi="Calibri"/>
        </w:rPr>
        <w:t xml:space="preserve">φυσικό </w:t>
      </w:r>
      <w:r w:rsidRPr="00CE13B1">
        <w:rPr>
          <w:rFonts w:ascii="Calibri" w:hAnsi="Calibri"/>
        </w:rPr>
        <w:t>αποστραγγιστικό δίκτυο της περιοχής και δεν θα καταλήγουν στην</w:t>
      </w:r>
      <w:r w:rsidR="00B33061">
        <w:rPr>
          <w:rFonts w:ascii="Calibri" w:hAnsi="Calibri"/>
        </w:rPr>
        <w:t xml:space="preserve"> </w:t>
      </w:r>
      <w:r w:rsidRPr="00CE13B1">
        <w:rPr>
          <w:rFonts w:ascii="Calibri" w:hAnsi="Calibri"/>
        </w:rPr>
        <w:t xml:space="preserve">οδό μέσω της </w:t>
      </w:r>
      <w:r w:rsidR="0089602F">
        <w:rPr>
          <w:rFonts w:ascii="Calibri" w:hAnsi="Calibri"/>
        </w:rPr>
        <w:t xml:space="preserve">                   </w:t>
      </w:r>
      <w:r w:rsidRPr="00CE13B1">
        <w:rPr>
          <w:rFonts w:ascii="Calibri" w:hAnsi="Calibri"/>
        </w:rPr>
        <w:t xml:space="preserve">εισόδου – εξόδου. </w:t>
      </w:r>
    </w:p>
    <w:p w14:paraId="01D41126" w14:textId="77777777" w:rsidR="00E277E8" w:rsidRPr="009E3BA5" w:rsidRDefault="00E277E8" w:rsidP="00442710">
      <w:pPr>
        <w:numPr>
          <w:ilvl w:val="0"/>
          <w:numId w:val="7"/>
        </w:numPr>
        <w:spacing w:line="276" w:lineRule="auto"/>
        <w:jc w:val="both"/>
        <w:rPr>
          <w:rFonts w:ascii="Calibri" w:hAnsi="Calibri"/>
        </w:rPr>
      </w:pPr>
      <w:r w:rsidRPr="009E3BA5">
        <w:rPr>
          <w:rFonts w:ascii="Calibri" w:hAnsi="Calibri"/>
        </w:rPr>
        <w:t xml:space="preserve">Η χρήση της εν λόγω </w:t>
      </w:r>
      <w:r w:rsidR="009E3BA5">
        <w:rPr>
          <w:rFonts w:ascii="Calibri" w:hAnsi="Calibri"/>
        </w:rPr>
        <w:t>εγκατάστασης</w:t>
      </w:r>
      <w:r w:rsidRPr="009E3BA5">
        <w:rPr>
          <w:rFonts w:ascii="Calibri" w:hAnsi="Calibri"/>
        </w:rPr>
        <w:t xml:space="preserve"> επιτρέπεται στην εν λόγω περιοχή</w:t>
      </w:r>
      <w:r w:rsidR="009E3BA5">
        <w:rPr>
          <w:rFonts w:ascii="Calibri" w:hAnsi="Calibri"/>
        </w:rPr>
        <w:t xml:space="preserve">, </w:t>
      </w:r>
      <w:r w:rsidRPr="009E3BA5">
        <w:rPr>
          <w:rFonts w:ascii="Calibri" w:hAnsi="Calibri"/>
        </w:rPr>
        <w:t xml:space="preserve">σύμφωνα με την </w:t>
      </w:r>
      <w:r w:rsidR="009E3BA5">
        <w:rPr>
          <w:rFonts w:ascii="Calibri" w:hAnsi="Calibri"/>
        </w:rPr>
        <w:t xml:space="preserve">              </w:t>
      </w:r>
      <w:r w:rsidR="0089602F">
        <w:rPr>
          <w:rFonts w:ascii="Calibri" w:hAnsi="Calibri"/>
        </w:rPr>
        <w:t>τεχνική έκθεση του μηχανικού</w:t>
      </w:r>
      <w:r w:rsidR="002A6560">
        <w:rPr>
          <w:rFonts w:ascii="Calibri" w:hAnsi="Calibri"/>
        </w:rPr>
        <w:t xml:space="preserve"> και το 6</w:t>
      </w:r>
      <w:r w:rsidR="002A6560" w:rsidRPr="002A6560">
        <w:rPr>
          <w:rFonts w:ascii="Calibri" w:hAnsi="Calibri"/>
          <w:vertAlign w:val="superscript"/>
        </w:rPr>
        <w:t>ο</w:t>
      </w:r>
      <w:r w:rsidR="002A6560">
        <w:rPr>
          <w:rFonts w:ascii="Calibri" w:hAnsi="Calibri"/>
        </w:rPr>
        <w:t xml:space="preserve"> σχετικό</w:t>
      </w:r>
      <w:r w:rsidR="0089602F">
        <w:rPr>
          <w:rFonts w:ascii="Calibri" w:hAnsi="Calibri"/>
        </w:rPr>
        <w:t>.</w:t>
      </w:r>
    </w:p>
    <w:p w14:paraId="3FA299B3" w14:textId="77777777" w:rsidR="00E277E8" w:rsidRPr="00CE13B1" w:rsidRDefault="00E277E8" w:rsidP="00442710">
      <w:pPr>
        <w:numPr>
          <w:ilvl w:val="0"/>
          <w:numId w:val="7"/>
        </w:numPr>
        <w:spacing w:line="276" w:lineRule="auto"/>
        <w:jc w:val="both"/>
        <w:rPr>
          <w:rFonts w:ascii="Calibri" w:hAnsi="Calibri"/>
        </w:rPr>
      </w:pPr>
      <w:r w:rsidRPr="00CE13B1">
        <w:rPr>
          <w:rFonts w:ascii="Calibri" w:hAnsi="Calibri"/>
        </w:rPr>
        <w:lastRenderedPageBreak/>
        <w:t xml:space="preserve">Η εν λόγω μονάδα  </w:t>
      </w:r>
      <w:r w:rsidR="00E944D9">
        <w:rPr>
          <w:rFonts w:ascii="Calibri" w:hAnsi="Calibri"/>
        </w:rPr>
        <w:t xml:space="preserve">θα </w:t>
      </w:r>
      <w:r w:rsidRPr="00CE13B1">
        <w:rPr>
          <w:rFonts w:ascii="Calibri" w:hAnsi="Calibri"/>
        </w:rPr>
        <w:t>διαθέτει μόνο μία είσοδο – έξοδο.</w:t>
      </w:r>
      <w:r w:rsidR="00403FA9">
        <w:rPr>
          <w:rFonts w:ascii="Calibri" w:hAnsi="Calibri"/>
        </w:rPr>
        <w:t xml:space="preserve"> </w:t>
      </w:r>
    </w:p>
    <w:p w14:paraId="5BEF3907" w14:textId="77777777" w:rsidR="00E277E8" w:rsidRPr="00CE13B1" w:rsidRDefault="00E277E8" w:rsidP="00442710">
      <w:pPr>
        <w:numPr>
          <w:ilvl w:val="0"/>
          <w:numId w:val="7"/>
        </w:numPr>
        <w:spacing w:line="276" w:lineRule="auto"/>
        <w:jc w:val="both"/>
        <w:rPr>
          <w:rFonts w:ascii="Calibri" w:hAnsi="Calibri"/>
        </w:rPr>
      </w:pPr>
      <w:r w:rsidRPr="00CE13B1">
        <w:rPr>
          <w:rFonts w:ascii="Calibri" w:hAnsi="Calibri"/>
        </w:rPr>
        <w:t>Θα τοποθετηθεί εγκατάσταση ηλεκτροφωτισμού της εισόδου – εξόδου προκειμένου να επιτυγχάνεται η ασφαλής κίνηση πεζών και οχημάτων.</w:t>
      </w:r>
    </w:p>
    <w:p w14:paraId="036B9996" w14:textId="77777777" w:rsidR="001F46B1" w:rsidRDefault="00C4211E" w:rsidP="00442710">
      <w:pPr>
        <w:numPr>
          <w:ilvl w:val="0"/>
          <w:numId w:val="7"/>
        </w:numPr>
        <w:spacing w:line="276" w:lineRule="auto"/>
        <w:jc w:val="both"/>
        <w:rPr>
          <w:rFonts w:ascii="Calibri" w:hAnsi="Calibri"/>
        </w:rPr>
      </w:pPr>
      <w:r>
        <w:rPr>
          <w:rFonts w:ascii="Calibri" w:hAnsi="Calibri"/>
        </w:rPr>
        <w:t xml:space="preserve">Θα </w:t>
      </w:r>
      <w:r w:rsidR="00E277E8" w:rsidRPr="00CE13B1">
        <w:rPr>
          <w:rFonts w:ascii="Calibri" w:hAnsi="Calibri"/>
        </w:rPr>
        <w:t xml:space="preserve">τοποθετηθεί κατάλληλη </w:t>
      </w:r>
      <w:r w:rsidR="00403FA9">
        <w:rPr>
          <w:rFonts w:ascii="Calibri" w:hAnsi="Calibri"/>
        </w:rPr>
        <w:t xml:space="preserve">και με τις προδιαγραφές που θέτει η ισχύουσα νομοθεσία </w:t>
      </w:r>
      <w:r w:rsidR="00E277E8" w:rsidRPr="00CE13B1">
        <w:rPr>
          <w:rFonts w:ascii="Calibri" w:hAnsi="Calibri"/>
        </w:rPr>
        <w:t>σήμανση για την ορθή και ασφαλή κυκλοφοριακή λειτουργία της εισόδου – εξόδου σύμφωνα με τον Ν. 2696/1999 και με έξοδα του ιδιοκτήτη</w:t>
      </w:r>
      <w:r w:rsidR="001F46B1">
        <w:rPr>
          <w:rFonts w:ascii="Calibri" w:hAnsi="Calibri"/>
        </w:rPr>
        <w:t xml:space="preserve"> και σύμφωνα τα προβλεπόμενα</w:t>
      </w:r>
      <w:r w:rsidR="0089602F">
        <w:rPr>
          <w:rFonts w:ascii="Calibri" w:hAnsi="Calibri"/>
        </w:rPr>
        <w:t>.</w:t>
      </w:r>
      <w:r w:rsidR="001F46B1">
        <w:rPr>
          <w:rFonts w:ascii="Calibri" w:hAnsi="Calibri"/>
        </w:rPr>
        <w:t xml:space="preserve"> </w:t>
      </w:r>
    </w:p>
    <w:p w14:paraId="51EFD360" w14:textId="77777777" w:rsidR="001F46B1" w:rsidRDefault="001F46B1" w:rsidP="00442710">
      <w:pPr>
        <w:spacing w:line="276" w:lineRule="auto"/>
        <w:ind w:left="360"/>
        <w:jc w:val="both"/>
        <w:rPr>
          <w:rFonts w:ascii="Calibri" w:hAnsi="Calibri"/>
        </w:rPr>
      </w:pPr>
    </w:p>
    <w:p w14:paraId="788CF971" w14:textId="77777777" w:rsidR="00902ABD" w:rsidRDefault="0089602F" w:rsidP="00442710">
      <w:pPr>
        <w:spacing w:line="276" w:lineRule="auto"/>
        <w:ind w:firstLine="360"/>
        <w:jc w:val="center"/>
        <w:rPr>
          <w:rFonts w:ascii="Calibri" w:hAnsi="Calibri"/>
          <w:b/>
          <w:sz w:val="28"/>
          <w:szCs w:val="28"/>
          <w:u w:val="single"/>
        </w:rPr>
      </w:pPr>
      <w:r w:rsidRPr="00103E37">
        <w:rPr>
          <w:rFonts w:ascii="Calibri" w:hAnsi="Calibri"/>
          <w:b/>
          <w:sz w:val="28"/>
          <w:szCs w:val="28"/>
          <w:u w:val="single"/>
        </w:rPr>
        <w:t>Ε</w:t>
      </w:r>
      <w:r w:rsidR="0075169E" w:rsidRPr="00103E37">
        <w:rPr>
          <w:rFonts w:ascii="Calibri" w:hAnsi="Calibri"/>
          <w:b/>
          <w:sz w:val="28"/>
          <w:szCs w:val="28"/>
          <w:u w:val="single"/>
        </w:rPr>
        <w:t>γκρίνουμε</w:t>
      </w:r>
    </w:p>
    <w:p w14:paraId="534A4FA6" w14:textId="77777777" w:rsidR="0089602F" w:rsidRPr="00103E37" w:rsidRDefault="0089602F" w:rsidP="00442710">
      <w:pPr>
        <w:spacing w:line="276" w:lineRule="auto"/>
        <w:ind w:firstLine="360"/>
        <w:jc w:val="center"/>
        <w:rPr>
          <w:rFonts w:ascii="Calibri" w:hAnsi="Calibri"/>
          <w:sz w:val="28"/>
          <w:szCs w:val="28"/>
          <w:u w:val="single"/>
        </w:rPr>
      </w:pPr>
    </w:p>
    <w:p w14:paraId="64DE66D9" w14:textId="77777777" w:rsidR="00D35FF2" w:rsidRDefault="00272A78" w:rsidP="00442710">
      <w:pPr>
        <w:spacing w:line="276" w:lineRule="auto"/>
        <w:jc w:val="both"/>
        <w:rPr>
          <w:rFonts w:ascii="Calibri" w:hAnsi="Calibri"/>
        </w:rPr>
      </w:pPr>
      <w:r>
        <w:rPr>
          <w:rFonts w:ascii="Calibri" w:hAnsi="Calibri"/>
        </w:rPr>
        <w:t xml:space="preserve">την </w:t>
      </w:r>
      <w:r w:rsidR="002E40CB">
        <w:rPr>
          <w:rFonts w:ascii="Calibri" w:hAnsi="Calibri"/>
        </w:rPr>
        <w:t xml:space="preserve">κατασκευή </w:t>
      </w:r>
      <w:r>
        <w:rPr>
          <w:rFonts w:ascii="Calibri" w:hAnsi="Calibri"/>
        </w:rPr>
        <w:t xml:space="preserve">εισόδου – εξόδου </w:t>
      </w:r>
      <w:r w:rsidR="00F32653">
        <w:rPr>
          <w:rFonts w:ascii="Calibri" w:hAnsi="Calibri"/>
        </w:rPr>
        <w:t xml:space="preserve">στην  εγκατάσταση ¨ΚΑΠΛΑΝΗΣ Α.Ε./Βιομηχανία Φρούτων - Λαχανικών¨ ιδιοκτησίας Καπλάνη Νικολάου </w:t>
      </w:r>
      <w:r w:rsidR="00F32653" w:rsidRPr="002E40CB">
        <w:rPr>
          <w:rFonts w:ascii="Calibri" w:hAnsi="Calibri"/>
        </w:rPr>
        <w:t xml:space="preserve">σε αγροτεμάχιο που υφίσταται </w:t>
      </w:r>
      <w:r w:rsidR="00F32653">
        <w:rPr>
          <w:rFonts w:ascii="Calibri" w:hAnsi="Calibri"/>
        </w:rPr>
        <w:t>στην θέση ¨ΚΟΡΚΟΝΖΟΛΑΚΑΣ¨</w:t>
      </w:r>
      <w:r w:rsidR="00F32653" w:rsidRPr="00A73928">
        <w:rPr>
          <w:rFonts w:ascii="Calibri" w:hAnsi="Calibri" w:cs="Calibri"/>
        </w:rPr>
        <w:t xml:space="preserve"> </w:t>
      </w:r>
      <w:r w:rsidR="00F32653">
        <w:rPr>
          <w:rFonts w:ascii="Calibri" w:hAnsi="Calibri" w:cs="Calibri"/>
        </w:rPr>
        <w:t>της εκτός σχεδίου περιοχής Ψαρίου</w:t>
      </w:r>
      <w:r w:rsidR="002A6560">
        <w:rPr>
          <w:rFonts w:ascii="Calibri" w:hAnsi="Calibri"/>
        </w:rPr>
        <w:t xml:space="preserve">, </w:t>
      </w:r>
      <w:r w:rsidR="00902ABD">
        <w:rPr>
          <w:rFonts w:ascii="Calibri" w:hAnsi="Calibri"/>
        </w:rPr>
        <w:t xml:space="preserve">σύμφωνα με </w:t>
      </w:r>
      <w:r w:rsidR="00E56202">
        <w:rPr>
          <w:rFonts w:ascii="Calibri" w:hAnsi="Calibri"/>
        </w:rPr>
        <w:t xml:space="preserve">τα </w:t>
      </w:r>
      <w:r w:rsidR="00E56202" w:rsidRPr="00E56202">
        <w:rPr>
          <w:rFonts w:ascii="Calibri" w:hAnsi="Calibri"/>
        </w:rPr>
        <w:t xml:space="preserve">προβλεπόμενα στην </w:t>
      </w:r>
      <w:r w:rsidR="00F32653">
        <w:rPr>
          <w:rFonts w:ascii="Calibri" w:hAnsi="Calibri"/>
        </w:rPr>
        <w:t xml:space="preserve">συνημμένη </w:t>
      </w:r>
      <w:r w:rsidR="00E56202" w:rsidRPr="00E56202">
        <w:rPr>
          <w:rFonts w:ascii="Calibri" w:hAnsi="Calibri"/>
        </w:rPr>
        <w:t xml:space="preserve">τεχνική έκθεση και το </w:t>
      </w:r>
      <w:r w:rsidR="00403FA9">
        <w:rPr>
          <w:rFonts w:ascii="Calibri" w:hAnsi="Calibri"/>
        </w:rPr>
        <w:t xml:space="preserve">τοπογραφικό </w:t>
      </w:r>
      <w:r w:rsidR="00E56202" w:rsidRPr="00E56202">
        <w:rPr>
          <w:rFonts w:ascii="Calibri" w:hAnsi="Calibri"/>
        </w:rPr>
        <w:t>διάγραμμα</w:t>
      </w:r>
      <w:r w:rsidR="00E56202">
        <w:rPr>
          <w:rFonts w:ascii="Calibri" w:hAnsi="Calibri"/>
        </w:rPr>
        <w:t xml:space="preserve"> </w:t>
      </w:r>
      <w:r w:rsidR="003C4783">
        <w:rPr>
          <w:rFonts w:ascii="Calibri" w:hAnsi="Calibri"/>
        </w:rPr>
        <w:t xml:space="preserve">με τις παρακάτω </w:t>
      </w:r>
      <w:r w:rsidR="00902ABD">
        <w:rPr>
          <w:rFonts w:ascii="Calibri" w:hAnsi="Calibri"/>
        </w:rPr>
        <w:t>προϋποθέσεις</w:t>
      </w:r>
      <w:r w:rsidR="003C4783">
        <w:rPr>
          <w:rFonts w:ascii="Calibri" w:hAnsi="Calibri"/>
        </w:rPr>
        <w:t>:</w:t>
      </w:r>
    </w:p>
    <w:p w14:paraId="431C80FA" w14:textId="77777777" w:rsidR="00403FA9" w:rsidRDefault="003C4783" w:rsidP="00442710">
      <w:pPr>
        <w:numPr>
          <w:ilvl w:val="0"/>
          <w:numId w:val="15"/>
        </w:numPr>
        <w:spacing w:line="276" w:lineRule="auto"/>
        <w:jc w:val="both"/>
        <w:rPr>
          <w:rFonts w:ascii="Calibri" w:hAnsi="Calibri"/>
        </w:rPr>
      </w:pPr>
      <w:r w:rsidRPr="003C4783">
        <w:rPr>
          <w:rFonts w:ascii="Calibri" w:hAnsi="Calibri"/>
        </w:rPr>
        <w:t>ο ιδιοκτήτης αναλαμβάνει πλήρως τις δαπάνες κατασκευής  εισόδου – εξόδου</w:t>
      </w:r>
      <w:r w:rsidR="00795DAD">
        <w:rPr>
          <w:rFonts w:ascii="Calibri" w:hAnsi="Calibri"/>
        </w:rPr>
        <w:t>,</w:t>
      </w:r>
      <w:r w:rsidRPr="003C4783">
        <w:rPr>
          <w:rFonts w:ascii="Calibri" w:hAnsi="Calibri"/>
        </w:rPr>
        <w:t xml:space="preserve"> της τοποθέτησης των  πινακίδων σήμανσης</w:t>
      </w:r>
      <w:r w:rsidR="00795DAD" w:rsidRPr="00795DAD">
        <w:t xml:space="preserve"> </w:t>
      </w:r>
      <w:r w:rsidR="00795DAD">
        <w:t xml:space="preserve">και </w:t>
      </w:r>
      <w:r w:rsidR="00795DAD" w:rsidRPr="00795DAD">
        <w:rPr>
          <w:rFonts w:ascii="Calibri" w:hAnsi="Calibri"/>
        </w:rPr>
        <w:t>εγκατάσταση</w:t>
      </w:r>
      <w:r w:rsidR="00795DAD">
        <w:rPr>
          <w:rFonts w:ascii="Calibri" w:hAnsi="Calibri"/>
        </w:rPr>
        <w:t>ς</w:t>
      </w:r>
      <w:r w:rsidR="00795DAD" w:rsidRPr="00795DAD">
        <w:rPr>
          <w:rFonts w:ascii="Calibri" w:hAnsi="Calibri"/>
        </w:rPr>
        <w:t xml:space="preserve"> ηλεκτροφωτισμού </w:t>
      </w:r>
      <w:r w:rsidR="00834C51">
        <w:rPr>
          <w:rFonts w:ascii="Calibri" w:hAnsi="Calibri"/>
        </w:rPr>
        <w:t>της.</w:t>
      </w:r>
      <w:r w:rsidR="00E944D9">
        <w:rPr>
          <w:rFonts w:ascii="Calibri" w:hAnsi="Calibri"/>
        </w:rPr>
        <w:t xml:space="preserve"> </w:t>
      </w:r>
    </w:p>
    <w:p w14:paraId="378CD11C" w14:textId="77777777" w:rsidR="00403FA9" w:rsidRDefault="00403FA9" w:rsidP="00442710">
      <w:pPr>
        <w:numPr>
          <w:ilvl w:val="0"/>
          <w:numId w:val="15"/>
        </w:numPr>
        <w:spacing w:line="276" w:lineRule="auto"/>
        <w:jc w:val="both"/>
        <w:rPr>
          <w:rFonts w:ascii="Calibri" w:hAnsi="Calibri"/>
        </w:rPr>
      </w:pPr>
      <w:r w:rsidRPr="00403FA9">
        <w:rPr>
          <w:rFonts w:ascii="Calibri" w:hAnsi="Calibri"/>
        </w:rPr>
        <w:t xml:space="preserve">με το πέρας των εργασιών </w:t>
      </w:r>
      <w:r w:rsidRPr="00F33540">
        <w:rPr>
          <w:rFonts w:ascii="Calibri" w:hAnsi="Calibri"/>
          <w:u w:val="single"/>
        </w:rPr>
        <w:t>και προ της έκδοσης άδειας λειτουργίας</w:t>
      </w:r>
      <w:r w:rsidRPr="00403FA9">
        <w:rPr>
          <w:rFonts w:ascii="Calibri" w:hAnsi="Calibri"/>
        </w:rPr>
        <w:t xml:space="preserve"> της εγκατάστασης θα προσκομιστεί </w:t>
      </w:r>
      <w:r w:rsidR="00D327B0">
        <w:rPr>
          <w:rFonts w:ascii="Calibri" w:hAnsi="Calibri"/>
        </w:rPr>
        <w:t>Υ/Δ</w:t>
      </w:r>
      <w:r w:rsidRPr="00403FA9">
        <w:rPr>
          <w:rFonts w:ascii="Calibri" w:hAnsi="Calibri"/>
        </w:rPr>
        <w:t xml:space="preserve"> επιβλέποντα μηχανικού περί καλής και έντεχνης εκτέλεσης των εργασιών, συνοδευόμενη από φωτογραφική τεκμηρίωση</w:t>
      </w:r>
      <w:r w:rsidR="00D327B0">
        <w:rPr>
          <w:rFonts w:ascii="Calibri" w:hAnsi="Calibri"/>
        </w:rPr>
        <w:t xml:space="preserve"> </w:t>
      </w:r>
      <w:r w:rsidR="00D327B0" w:rsidRPr="00D327B0">
        <w:rPr>
          <w:rFonts w:ascii="Calibri" w:hAnsi="Calibri"/>
        </w:rPr>
        <w:t xml:space="preserve">(παρ 4, άρθρου 50Α  Ν.4442/2016).  </w:t>
      </w:r>
    </w:p>
    <w:p w14:paraId="303EF44B" w14:textId="77777777" w:rsidR="00103E37" w:rsidRDefault="00103E37" w:rsidP="00442710">
      <w:pPr>
        <w:numPr>
          <w:ilvl w:val="0"/>
          <w:numId w:val="15"/>
        </w:numPr>
        <w:spacing w:line="276" w:lineRule="auto"/>
        <w:jc w:val="both"/>
        <w:rPr>
          <w:rFonts w:ascii="Calibri" w:hAnsi="Calibri"/>
        </w:rPr>
      </w:pPr>
      <w:r w:rsidRPr="00103E37">
        <w:rPr>
          <w:rFonts w:ascii="Calibri" w:hAnsi="Calibri"/>
        </w:rPr>
        <w:t>Με την φροντίδα και δαπάνες τ</w:t>
      </w:r>
      <w:r>
        <w:rPr>
          <w:rFonts w:ascii="Calibri" w:hAnsi="Calibri"/>
        </w:rPr>
        <w:t>ου</w:t>
      </w:r>
      <w:r w:rsidRPr="00103E37">
        <w:rPr>
          <w:rFonts w:ascii="Calibri" w:hAnsi="Calibri"/>
        </w:rPr>
        <w:t xml:space="preserve"> ιδιοκτ</w:t>
      </w:r>
      <w:r>
        <w:rPr>
          <w:rFonts w:ascii="Calibri" w:hAnsi="Calibri"/>
        </w:rPr>
        <w:t>ήτη</w:t>
      </w:r>
      <w:r w:rsidRPr="00103E37">
        <w:rPr>
          <w:rFonts w:ascii="Calibri" w:hAnsi="Calibri"/>
        </w:rPr>
        <w:t xml:space="preserve"> τ</w:t>
      </w:r>
      <w:r>
        <w:rPr>
          <w:rFonts w:ascii="Calibri" w:hAnsi="Calibri"/>
        </w:rPr>
        <w:t>ης</w:t>
      </w:r>
      <w:r w:rsidRPr="00103E37">
        <w:rPr>
          <w:rFonts w:ascii="Calibri" w:hAnsi="Calibri"/>
        </w:rPr>
        <w:t xml:space="preserve"> </w:t>
      </w:r>
      <w:r w:rsidR="00BD7CD2" w:rsidRPr="00103E37">
        <w:rPr>
          <w:rFonts w:ascii="Calibri" w:hAnsi="Calibri"/>
        </w:rPr>
        <w:t>εγκατάστασ</w:t>
      </w:r>
      <w:r w:rsidR="00BD7CD2">
        <w:rPr>
          <w:rFonts w:ascii="Calibri" w:hAnsi="Calibri"/>
        </w:rPr>
        <w:t>ης</w:t>
      </w:r>
      <w:r w:rsidRPr="00103E37">
        <w:rPr>
          <w:rFonts w:ascii="Calibri" w:hAnsi="Calibri"/>
        </w:rPr>
        <w:t xml:space="preserve"> θα γίνεται  ο καθαρισμός και η συντήρηση του προσώπου του γηπέδου με την οδό καθώς και η συντήρηση της </w:t>
      </w:r>
      <w:r>
        <w:rPr>
          <w:rFonts w:ascii="Calibri" w:hAnsi="Calibri"/>
        </w:rPr>
        <w:t xml:space="preserve">εγκεκριμένης </w:t>
      </w:r>
      <w:r w:rsidRPr="00103E37">
        <w:rPr>
          <w:rFonts w:ascii="Calibri" w:hAnsi="Calibri"/>
        </w:rPr>
        <w:t>σήμανσης</w:t>
      </w:r>
      <w:r>
        <w:rPr>
          <w:rFonts w:ascii="Calibri" w:hAnsi="Calibri"/>
        </w:rPr>
        <w:t>.</w:t>
      </w:r>
    </w:p>
    <w:p w14:paraId="7A2EA1E8" w14:textId="77777777" w:rsidR="00403FA9" w:rsidRDefault="00103E37" w:rsidP="00442710">
      <w:pPr>
        <w:spacing w:line="276" w:lineRule="auto"/>
        <w:ind w:firstLine="360"/>
        <w:jc w:val="both"/>
        <w:rPr>
          <w:rFonts w:ascii="Calibri" w:hAnsi="Calibri"/>
        </w:rPr>
      </w:pPr>
      <w:r w:rsidRPr="00103E37">
        <w:rPr>
          <w:rFonts w:ascii="Calibri" w:hAnsi="Calibri"/>
        </w:rPr>
        <w:t xml:space="preserve">Η παρούσα ισχύει για </w:t>
      </w:r>
      <w:r w:rsidR="00D327B0">
        <w:rPr>
          <w:rFonts w:ascii="Calibri" w:hAnsi="Calibri"/>
        </w:rPr>
        <w:t>τέσσερα (4) έτη</w:t>
      </w:r>
      <w:r w:rsidRPr="00103E37">
        <w:rPr>
          <w:rFonts w:ascii="Calibri" w:hAnsi="Calibri"/>
        </w:rPr>
        <w:t xml:space="preserve"> και για το είδος της  εγκατάστ</w:t>
      </w:r>
      <w:r>
        <w:rPr>
          <w:rFonts w:ascii="Calibri" w:hAnsi="Calibri"/>
        </w:rPr>
        <w:t xml:space="preserve">ασης για την οποία εκδόθηκε και </w:t>
      </w:r>
      <w:r w:rsidRPr="00103E37">
        <w:rPr>
          <w:rFonts w:ascii="Calibri" w:hAnsi="Calibri"/>
        </w:rPr>
        <w:t>δεν επέχει θέση οικοδομικής άδειας, απαγορευμένης της ίδρυσης άλλων εγκαταστάσεων ή αλλαγής χρήσεως αυτής.</w:t>
      </w:r>
      <w:r w:rsidRPr="00103E37">
        <w:t xml:space="preserve"> </w:t>
      </w:r>
      <w:r w:rsidRPr="00103E37">
        <w:rPr>
          <w:rFonts w:ascii="Calibri" w:hAnsi="Calibri"/>
        </w:rPr>
        <w:t xml:space="preserve">Σε περίπτωση μη ολοκλήρωσης όλων των εργασιών μέσα στην ανωτέρω προθεσμία ή σε περίπτωση που αλλάξουν οι κυκλοφοριακές συνθήκες της oδού (διαπλάτυνση, ανακατασκευή κλπ), ή σε περίπτωση μετατροπής του είδους της εγκατάστασης ή προσθήκης νέων εγκαταστάσεων, η παρούσα έγκριση δεν ισχύει και απαιτείται νέα αίτηση (η οποία σε κάθε περίπτωση πρέπει να υποβληθεί πριν τη λήξη της </w:t>
      </w:r>
      <w:r w:rsidR="00D327B0">
        <w:rPr>
          <w:rFonts w:ascii="Calibri" w:hAnsi="Calibri"/>
        </w:rPr>
        <w:t>4/ετούς</w:t>
      </w:r>
      <w:r w:rsidRPr="00103E37">
        <w:rPr>
          <w:rFonts w:ascii="Calibri" w:hAnsi="Calibri"/>
        </w:rPr>
        <w:t xml:space="preserve"> προθεσμίας) για παράταση ισχύος ή για νέα έγκριση.</w:t>
      </w:r>
    </w:p>
    <w:p w14:paraId="6A06381E" w14:textId="77777777" w:rsidR="00103E37" w:rsidRDefault="00103E37" w:rsidP="00442710">
      <w:pPr>
        <w:spacing w:line="276" w:lineRule="auto"/>
        <w:ind w:firstLine="720"/>
        <w:jc w:val="both"/>
        <w:rPr>
          <w:rFonts w:ascii="Calibri" w:hAnsi="Calibri"/>
        </w:rPr>
      </w:pPr>
      <w:r w:rsidRPr="00103E37">
        <w:rPr>
          <w:rFonts w:ascii="Calibri" w:hAnsi="Calibri"/>
        </w:rPr>
        <w:t>Κατά την εκτέλεση των ανωτέρω εργασιών θα πρέπει να ληφθούν όλα τα ενδεικνυόμενα μέτρα προς αποφυγή ατυχημάτων, για τα οποία σε περίπτωση που συμβούν αποκλειστική ευθύνη θα έχουν οι νόμιμοι ιδιοκτήτες των εγκαταστάσεων και ο επιβλέπων μηχανικός.</w:t>
      </w:r>
    </w:p>
    <w:p w14:paraId="0BA3B3E3" w14:textId="77777777" w:rsidR="0089602F" w:rsidRDefault="0089602F" w:rsidP="00442710">
      <w:pPr>
        <w:spacing w:line="276" w:lineRule="auto"/>
        <w:ind w:firstLine="720"/>
        <w:jc w:val="both"/>
        <w:rPr>
          <w:rFonts w:ascii="Calibri" w:hAnsi="Calibri"/>
        </w:rPr>
      </w:pPr>
    </w:p>
    <w:p w14:paraId="2238CEE7" w14:textId="77777777" w:rsidR="00866E98" w:rsidRDefault="00866E98" w:rsidP="00442710">
      <w:pPr>
        <w:spacing w:line="276" w:lineRule="auto"/>
        <w:ind w:left="284" w:hanging="284"/>
        <w:jc w:val="both"/>
      </w:pPr>
    </w:p>
    <w:tbl>
      <w:tblPr>
        <w:tblW w:w="10915" w:type="dxa"/>
        <w:tblInd w:w="-459" w:type="dxa"/>
        <w:tblLook w:val="04A0" w:firstRow="1" w:lastRow="0" w:firstColumn="1" w:lastColumn="0" w:noHBand="0" w:noVBand="1"/>
      </w:tblPr>
      <w:tblGrid>
        <w:gridCol w:w="3544"/>
        <w:gridCol w:w="992"/>
        <w:gridCol w:w="6379"/>
      </w:tblGrid>
      <w:tr w:rsidR="00866E98" w14:paraId="06F96CFF" w14:textId="77777777" w:rsidTr="00DD48C9">
        <w:trPr>
          <w:trHeight w:val="1134"/>
        </w:trPr>
        <w:tc>
          <w:tcPr>
            <w:tcW w:w="3544" w:type="dxa"/>
          </w:tcPr>
          <w:p w14:paraId="786639AC" w14:textId="77777777" w:rsidR="00866E98" w:rsidRPr="00015A93" w:rsidRDefault="00866E98" w:rsidP="00D327B0">
            <w:pPr>
              <w:spacing w:line="288" w:lineRule="auto"/>
              <w:rPr>
                <w:rFonts w:ascii="Calibri" w:hAnsi="Calibri"/>
                <w:sz w:val="20"/>
                <w:szCs w:val="20"/>
              </w:rPr>
            </w:pPr>
          </w:p>
          <w:p w14:paraId="04BF7FD0" w14:textId="77777777" w:rsidR="00866E98" w:rsidRDefault="00866E98" w:rsidP="00866E98">
            <w:pPr>
              <w:spacing w:line="288" w:lineRule="auto"/>
              <w:jc w:val="center"/>
              <w:rPr>
                <w:rFonts w:ascii="Calibri" w:hAnsi="Calibri"/>
                <w:u w:val="single"/>
              </w:rPr>
            </w:pPr>
          </w:p>
          <w:p w14:paraId="4196F97F" w14:textId="77777777" w:rsidR="00866E98" w:rsidRDefault="00F32653" w:rsidP="00866E98">
            <w:pPr>
              <w:spacing w:line="288" w:lineRule="auto"/>
              <w:jc w:val="center"/>
              <w:rPr>
                <w:rFonts w:ascii="Calibri" w:eastAsia="Arial Unicode MS" w:hAnsi="Calibri"/>
                <w:sz w:val="20"/>
                <w:szCs w:val="20"/>
              </w:rPr>
            </w:pPr>
            <w:r>
              <w:rPr>
                <w:rFonts w:ascii="Calibri" w:hAnsi="Calibri"/>
                <w:u w:val="single"/>
              </w:rPr>
              <w:t xml:space="preserve"> </w:t>
            </w:r>
          </w:p>
        </w:tc>
        <w:tc>
          <w:tcPr>
            <w:tcW w:w="992" w:type="dxa"/>
          </w:tcPr>
          <w:p w14:paraId="57EE5A0C" w14:textId="77777777" w:rsidR="00866E98" w:rsidRDefault="00F32653" w:rsidP="00866E98">
            <w:pPr>
              <w:spacing w:line="288" w:lineRule="auto"/>
              <w:jc w:val="center"/>
              <w:rPr>
                <w:rFonts w:ascii="Calibri" w:hAnsi="Calibri"/>
              </w:rPr>
            </w:pPr>
            <w:r>
              <w:rPr>
                <w:rFonts w:ascii="Calibri" w:hAnsi="Calibri"/>
                <w:b/>
                <w:u w:val="single"/>
              </w:rPr>
              <w:t xml:space="preserve"> </w:t>
            </w:r>
          </w:p>
        </w:tc>
        <w:tc>
          <w:tcPr>
            <w:tcW w:w="6379" w:type="dxa"/>
          </w:tcPr>
          <w:p w14:paraId="6E016130" w14:textId="6B85AAFD" w:rsidR="00866E98" w:rsidRDefault="00866E98" w:rsidP="00866E98">
            <w:pPr>
              <w:spacing w:line="288" w:lineRule="auto"/>
              <w:jc w:val="center"/>
              <w:rPr>
                <w:rFonts w:ascii="Calibri" w:hAnsi="Calibri"/>
                <w:u w:val="single"/>
              </w:rPr>
            </w:pPr>
          </w:p>
          <w:p w14:paraId="45FA5EAE" w14:textId="77777777" w:rsidR="00866E98" w:rsidRDefault="00866E98" w:rsidP="00866E98">
            <w:pPr>
              <w:spacing w:line="288" w:lineRule="auto"/>
              <w:rPr>
                <w:rFonts w:ascii="Calibri" w:hAnsi="Calibri"/>
              </w:rPr>
            </w:pPr>
          </w:p>
          <w:p w14:paraId="310F16CC" w14:textId="77777777" w:rsidR="00DD48C9" w:rsidRDefault="00DD48C9" w:rsidP="00866E98">
            <w:pPr>
              <w:spacing w:line="288" w:lineRule="auto"/>
              <w:rPr>
                <w:rFonts w:ascii="Calibri" w:hAnsi="Calibri"/>
              </w:rPr>
            </w:pPr>
          </w:p>
          <w:p w14:paraId="2AEA64EE" w14:textId="1D7C1138" w:rsidR="00866E98" w:rsidRDefault="00B254F3" w:rsidP="00866E98">
            <w:pPr>
              <w:spacing w:line="288" w:lineRule="auto"/>
              <w:rPr>
                <w:rFonts w:ascii="Calibri" w:hAnsi="Calibri"/>
              </w:rPr>
            </w:pPr>
            <w:r>
              <w:rPr>
                <w:rFonts w:ascii="Calibri" w:hAnsi="Calibri"/>
              </w:rPr>
              <w:t>ΚΕΚΑΤΟΣ ΔΙΟ</w:t>
            </w:r>
            <w:r w:rsidR="00D4010F">
              <w:rPr>
                <w:rFonts w:ascii="Calibri" w:hAnsi="Calibri"/>
              </w:rPr>
              <w:t xml:space="preserve">ΝΥΣΙΟΣ </w:t>
            </w:r>
          </w:p>
          <w:p w14:paraId="09403397" w14:textId="0DFC0319" w:rsidR="00D077E1" w:rsidRDefault="00B46495" w:rsidP="00866E98">
            <w:pPr>
              <w:spacing w:line="288" w:lineRule="auto"/>
              <w:rPr>
                <w:rFonts w:ascii="Calibri" w:hAnsi="Calibri"/>
              </w:rPr>
            </w:pPr>
            <w:r>
              <w:rPr>
                <w:rFonts w:ascii="Calibri" w:hAnsi="Calibri"/>
              </w:rPr>
              <w:t>ΑΝΤ</w:t>
            </w:r>
            <w:r w:rsidR="001F33B3">
              <w:rPr>
                <w:rFonts w:ascii="Calibri" w:hAnsi="Calibri"/>
              </w:rPr>
              <w:t>ΙΔΗ</w:t>
            </w:r>
            <w:r w:rsidR="00463EBA">
              <w:rPr>
                <w:rFonts w:ascii="Calibri" w:hAnsi="Calibri"/>
              </w:rPr>
              <w:t>ΜΑΡΧΟΣ</w:t>
            </w:r>
          </w:p>
          <w:p w14:paraId="1CECD580" w14:textId="4C95BE16" w:rsidR="00397988" w:rsidRDefault="00397988" w:rsidP="00866E98">
            <w:pPr>
              <w:spacing w:line="288" w:lineRule="auto"/>
              <w:rPr>
                <w:rFonts w:ascii="Calibri" w:hAnsi="Calibri"/>
              </w:rPr>
            </w:pPr>
            <w:r>
              <w:rPr>
                <w:rFonts w:ascii="Calibri" w:hAnsi="Calibri"/>
              </w:rPr>
              <w:t xml:space="preserve">ΤΕΧΝΙΚΩΝ ΕΡΓΩΝ ΚΑΙ </w:t>
            </w:r>
          </w:p>
          <w:p w14:paraId="45DF01DF" w14:textId="3AB22E70" w:rsidR="00397988" w:rsidRDefault="00397988" w:rsidP="00866E98">
            <w:pPr>
              <w:spacing w:line="288" w:lineRule="auto"/>
              <w:rPr>
                <w:rFonts w:ascii="Calibri" w:hAnsi="Calibri"/>
              </w:rPr>
            </w:pPr>
            <w:r>
              <w:rPr>
                <w:rFonts w:ascii="Calibri" w:hAnsi="Calibri"/>
              </w:rPr>
              <w:t xml:space="preserve">ΠΟΛΕΟΔΟΜΙΚΟΥ ΣΧΕΔΙΑΣΜΟΥ </w:t>
            </w:r>
          </w:p>
          <w:p w14:paraId="4DE14F52" w14:textId="5200A266" w:rsidR="00397988" w:rsidRDefault="00397988" w:rsidP="00866E98">
            <w:pPr>
              <w:spacing w:line="288" w:lineRule="auto"/>
              <w:rPr>
                <w:rFonts w:ascii="Calibri" w:hAnsi="Calibri"/>
              </w:rPr>
            </w:pPr>
            <w:r>
              <w:rPr>
                <w:rFonts w:ascii="Calibri" w:hAnsi="Calibri"/>
              </w:rPr>
              <w:t xml:space="preserve">ΔΗΜΟΥ ΑΝΔΡΑΒΙΔΑΣ ΚΥΛΛΗΝΗΣ </w:t>
            </w:r>
          </w:p>
          <w:p w14:paraId="7D2EC99C" w14:textId="77777777" w:rsidR="00866E98" w:rsidRDefault="00DD48C9" w:rsidP="00866E98">
            <w:pPr>
              <w:spacing w:line="288" w:lineRule="auto"/>
              <w:jc w:val="center"/>
              <w:rPr>
                <w:rFonts w:ascii="Calibri" w:hAnsi="Calibri"/>
                <w:sz w:val="20"/>
                <w:szCs w:val="20"/>
              </w:rPr>
            </w:pPr>
            <w:r>
              <w:rPr>
                <w:rFonts w:ascii="Calibri" w:hAnsi="Calibri"/>
              </w:rPr>
              <w:t xml:space="preserve"> </w:t>
            </w:r>
          </w:p>
        </w:tc>
      </w:tr>
    </w:tbl>
    <w:p w14:paraId="29D727C3" w14:textId="77777777" w:rsidR="00A44B43" w:rsidRDefault="00D35FF2" w:rsidP="00103E37">
      <w:pPr>
        <w:pStyle w:val="20"/>
        <w:spacing w:line="360" w:lineRule="auto"/>
        <w:rPr>
          <w:rFonts w:ascii="Calibri" w:hAnsi="Calibri"/>
        </w:rPr>
      </w:pPr>
      <w:r>
        <w:rPr>
          <w:rFonts w:ascii="Calibri" w:hAnsi="Calibri"/>
        </w:rPr>
        <w:t xml:space="preserve">      </w:t>
      </w:r>
      <w:r w:rsidR="00F33540">
        <w:rPr>
          <w:rFonts w:ascii="Calibri" w:hAnsi="Calibri"/>
        </w:rPr>
        <w:t xml:space="preserve"> </w:t>
      </w:r>
      <w:r w:rsidR="00103E37">
        <w:rPr>
          <w:rFonts w:ascii="Calibri" w:hAnsi="Calibri"/>
        </w:rPr>
        <w:t xml:space="preserve"> </w:t>
      </w:r>
    </w:p>
    <w:sectPr w:rsidR="00A44B43" w:rsidSect="00AB3F90">
      <w:pgSz w:w="11906" w:h="16838"/>
      <w:pgMar w:top="567" w:right="926" w:bottom="70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4A6"/>
    <w:multiLevelType w:val="hybridMultilevel"/>
    <w:tmpl w:val="AA32C178"/>
    <w:lvl w:ilvl="0" w:tplc="A0B81F8C">
      <w:start w:val="1"/>
      <w:numFmt w:val="decimal"/>
      <w:lvlText w:val="%1."/>
      <w:lvlJc w:val="left"/>
      <w:pPr>
        <w:tabs>
          <w:tab w:val="num" w:pos="454"/>
        </w:tabs>
        <w:ind w:left="454" w:hanging="45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73D21BA"/>
    <w:multiLevelType w:val="hybridMultilevel"/>
    <w:tmpl w:val="13248B06"/>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2" w15:restartNumberingAfterBreak="0">
    <w:nsid w:val="21F30FB3"/>
    <w:multiLevelType w:val="hybridMultilevel"/>
    <w:tmpl w:val="E2D0E8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B9071B1"/>
    <w:multiLevelType w:val="hybridMultilevel"/>
    <w:tmpl w:val="4896F28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2D2219F2"/>
    <w:multiLevelType w:val="hybridMultilevel"/>
    <w:tmpl w:val="0AB882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2A716D4"/>
    <w:multiLevelType w:val="hybridMultilevel"/>
    <w:tmpl w:val="E6D28E56"/>
    <w:lvl w:ilvl="0" w:tplc="04080001">
      <w:start w:val="1"/>
      <w:numFmt w:val="bullet"/>
      <w:lvlText w:val=""/>
      <w:lvlJc w:val="left"/>
      <w:pPr>
        <w:ind w:left="786" w:hanging="360"/>
      </w:pPr>
      <w:rPr>
        <w:rFonts w:ascii="Symbol" w:hAnsi="Symbol" w:hint="default"/>
      </w:rPr>
    </w:lvl>
    <w:lvl w:ilvl="1" w:tplc="04080003">
      <w:start w:val="1"/>
      <w:numFmt w:val="bullet"/>
      <w:lvlText w:val="o"/>
      <w:lvlJc w:val="left"/>
      <w:pPr>
        <w:ind w:left="1506" w:hanging="360"/>
      </w:pPr>
      <w:rPr>
        <w:rFonts w:ascii="Courier New" w:hAnsi="Courier New" w:cs="Courier New" w:hint="default"/>
      </w:rPr>
    </w:lvl>
    <w:lvl w:ilvl="2" w:tplc="04080005">
      <w:start w:val="1"/>
      <w:numFmt w:val="bullet"/>
      <w:lvlText w:val=""/>
      <w:lvlJc w:val="left"/>
      <w:pPr>
        <w:ind w:left="2226" w:hanging="360"/>
      </w:pPr>
      <w:rPr>
        <w:rFonts w:ascii="Wingdings" w:hAnsi="Wingdings" w:hint="default"/>
      </w:rPr>
    </w:lvl>
    <w:lvl w:ilvl="3" w:tplc="04080001">
      <w:start w:val="1"/>
      <w:numFmt w:val="bullet"/>
      <w:lvlText w:val=""/>
      <w:lvlJc w:val="left"/>
      <w:pPr>
        <w:ind w:left="2946" w:hanging="360"/>
      </w:pPr>
      <w:rPr>
        <w:rFonts w:ascii="Symbol" w:hAnsi="Symbol" w:hint="default"/>
      </w:rPr>
    </w:lvl>
    <w:lvl w:ilvl="4" w:tplc="04080003">
      <w:start w:val="1"/>
      <w:numFmt w:val="bullet"/>
      <w:lvlText w:val="o"/>
      <w:lvlJc w:val="left"/>
      <w:pPr>
        <w:ind w:left="3666" w:hanging="360"/>
      </w:pPr>
      <w:rPr>
        <w:rFonts w:ascii="Courier New" w:hAnsi="Courier New" w:cs="Courier New" w:hint="default"/>
      </w:rPr>
    </w:lvl>
    <w:lvl w:ilvl="5" w:tplc="04080005">
      <w:start w:val="1"/>
      <w:numFmt w:val="bullet"/>
      <w:lvlText w:val=""/>
      <w:lvlJc w:val="left"/>
      <w:pPr>
        <w:ind w:left="4386" w:hanging="360"/>
      </w:pPr>
      <w:rPr>
        <w:rFonts w:ascii="Wingdings" w:hAnsi="Wingdings" w:hint="default"/>
      </w:rPr>
    </w:lvl>
    <w:lvl w:ilvl="6" w:tplc="04080001">
      <w:start w:val="1"/>
      <w:numFmt w:val="bullet"/>
      <w:lvlText w:val=""/>
      <w:lvlJc w:val="left"/>
      <w:pPr>
        <w:ind w:left="5106" w:hanging="360"/>
      </w:pPr>
      <w:rPr>
        <w:rFonts w:ascii="Symbol" w:hAnsi="Symbol" w:hint="default"/>
      </w:rPr>
    </w:lvl>
    <w:lvl w:ilvl="7" w:tplc="04080003">
      <w:start w:val="1"/>
      <w:numFmt w:val="bullet"/>
      <w:lvlText w:val="o"/>
      <w:lvlJc w:val="left"/>
      <w:pPr>
        <w:ind w:left="5826" w:hanging="360"/>
      </w:pPr>
      <w:rPr>
        <w:rFonts w:ascii="Courier New" w:hAnsi="Courier New" w:cs="Courier New" w:hint="default"/>
      </w:rPr>
    </w:lvl>
    <w:lvl w:ilvl="8" w:tplc="04080005">
      <w:start w:val="1"/>
      <w:numFmt w:val="bullet"/>
      <w:lvlText w:val=""/>
      <w:lvlJc w:val="left"/>
      <w:pPr>
        <w:ind w:left="6546" w:hanging="360"/>
      </w:pPr>
      <w:rPr>
        <w:rFonts w:ascii="Wingdings" w:hAnsi="Wingdings" w:hint="default"/>
      </w:rPr>
    </w:lvl>
  </w:abstractNum>
  <w:abstractNum w:abstractNumId="6" w15:restartNumberingAfterBreak="0">
    <w:nsid w:val="55904912"/>
    <w:multiLevelType w:val="hybridMultilevel"/>
    <w:tmpl w:val="77EAB238"/>
    <w:lvl w:ilvl="0" w:tplc="AD7619BE">
      <w:start w:val="1"/>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A165847"/>
    <w:multiLevelType w:val="hybridMultilevel"/>
    <w:tmpl w:val="CD8865AA"/>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8" w15:restartNumberingAfterBreak="0">
    <w:nsid w:val="5EEF39CA"/>
    <w:multiLevelType w:val="hybridMultilevel"/>
    <w:tmpl w:val="55D41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9147609"/>
    <w:multiLevelType w:val="hybridMultilevel"/>
    <w:tmpl w:val="2BA6D89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C5C5666"/>
    <w:multiLevelType w:val="hybridMultilevel"/>
    <w:tmpl w:val="0AC81136"/>
    <w:lvl w:ilvl="0" w:tplc="FBCA1C6E">
      <w:numFmt w:val="bullet"/>
      <w:lvlText w:val="-"/>
      <w:lvlJc w:val="left"/>
      <w:pPr>
        <w:ind w:left="420" w:hanging="360"/>
      </w:pPr>
      <w:rPr>
        <w:rFonts w:ascii="Calibri" w:eastAsia="Times New Roman" w:hAnsi="Calibri"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1" w15:restartNumberingAfterBreak="0">
    <w:nsid w:val="75465D94"/>
    <w:multiLevelType w:val="hybridMultilevel"/>
    <w:tmpl w:val="BC8E0CFE"/>
    <w:lvl w:ilvl="0" w:tplc="B5EA81BE">
      <w:numFmt w:val="bullet"/>
      <w:lvlText w:val="•"/>
      <w:lvlJc w:val="left"/>
      <w:pPr>
        <w:ind w:left="360" w:hanging="360"/>
      </w:pPr>
      <w:rPr>
        <w:rFonts w:ascii="Calibri" w:eastAsia="Times New Roman"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C0B7DE8"/>
    <w:multiLevelType w:val="hybridMultilevel"/>
    <w:tmpl w:val="E7427B4C"/>
    <w:lvl w:ilvl="0" w:tplc="1A0EFE14">
      <w:start w:val="1"/>
      <w:numFmt w:val="decimal"/>
      <w:lvlText w:val="%1."/>
      <w:lvlJc w:val="left"/>
      <w:pPr>
        <w:tabs>
          <w:tab w:val="num" w:pos="360"/>
        </w:tabs>
        <w:ind w:left="340" w:hanging="3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7DD2307F"/>
    <w:multiLevelType w:val="hybridMultilevel"/>
    <w:tmpl w:val="50CE883C"/>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480200402">
    <w:abstractNumId w:val="0"/>
  </w:num>
  <w:num w:numId="2" w16cid:durableId="550534890">
    <w:abstractNumId w:val="1"/>
  </w:num>
  <w:num w:numId="3" w16cid:durableId="602811040">
    <w:abstractNumId w:val="9"/>
  </w:num>
  <w:num w:numId="4" w16cid:durableId="1868594434">
    <w:abstractNumId w:val="12"/>
  </w:num>
  <w:num w:numId="5" w16cid:durableId="310447864">
    <w:abstractNumId w:val="13"/>
  </w:num>
  <w:num w:numId="6" w16cid:durableId="1734162170">
    <w:abstractNumId w:val="10"/>
  </w:num>
  <w:num w:numId="7" w16cid:durableId="1539126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841519">
    <w:abstractNumId w:val="5"/>
  </w:num>
  <w:num w:numId="9" w16cid:durableId="763571438">
    <w:abstractNumId w:val="3"/>
  </w:num>
  <w:num w:numId="10" w16cid:durableId="1451971878">
    <w:abstractNumId w:val="3"/>
  </w:num>
  <w:num w:numId="11" w16cid:durableId="1700666052">
    <w:abstractNumId w:val="2"/>
  </w:num>
  <w:num w:numId="12" w16cid:durableId="359478043">
    <w:abstractNumId w:val="6"/>
  </w:num>
  <w:num w:numId="13" w16cid:durableId="1407722277">
    <w:abstractNumId w:val="4"/>
  </w:num>
  <w:num w:numId="14" w16cid:durableId="2049329735">
    <w:abstractNumId w:val="8"/>
  </w:num>
  <w:num w:numId="15" w16cid:durableId="1279872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2D"/>
    <w:rsid w:val="00035CCF"/>
    <w:rsid w:val="00052CDF"/>
    <w:rsid w:val="000952A9"/>
    <w:rsid w:val="000A2BF2"/>
    <w:rsid w:val="000B25E1"/>
    <w:rsid w:val="000B5133"/>
    <w:rsid w:val="000C2E0C"/>
    <w:rsid w:val="000C3680"/>
    <w:rsid w:val="00103E37"/>
    <w:rsid w:val="001410D4"/>
    <w:rsid w:val="00145039"/>
    <w:rsid w:val="00167C51"/>
    <w:rsid w:val="00171ACA"/>
    <w:rsid w:val="0017444B"/>
    <w:rsid w:val="001E4478"/>
    <w:rsid w:val="001E450E"/>
    <w:rsid w:val="001F33B3"/>
    <w:rsid w:val="001F46B1"/>
    <w:rsid w:val="00245B7C"/>
    <w:rsid w:val="002548D6"/>
    <w:rsid w:val="00272A78"/>
    <w:rsid w:val="002755E0"/>
    <w:rsid w:val="0028186C"/>
    <w:rsid w:val="00295185"/>
    <w:rsid w:val="002A50A0"/>
    <w:rsid w:val="002A6560"/>
    <w:rsid w:val="002B7A46"/>
    <w:rsid w:val="002C264C"/>
    <w:rsid w:val="002E07E7"/>
    <w:rsid w:val="002E1C63"/>
    <w:rsid w:val="002E40CB"/>
    <w:rsid w:val="002E7CE0"/>
    <w:rsid w:val="00302AD0"/>
    <w:rsid w:val="00303177"/>
    <w:rsid w:val="00303971"/>
    <w:rsid w:val="00306AFC"/>
    <w:rsid w:val="0030707A"/>
    <w:rsid w:val="003675C3"/>
    <w:rsid w:val="00381B36"/>
    <w:rsid w:val="003864B7"/>
    <w:rsid w:val="00397988"/>
    <w:rsid w:val="003A389E"/>
    <w:rsid w:val="003B0537"/>
    <w:rsid w:val="003B699A"/>
    <w:rsid w:val="003C1DA2"/>
    <w:rsid w:val="003C4783"/>
    <w:rsid w:val="003D15F0"/>
    <w:rsid w:val="003E2DB3"/>
    <w:rsid w:val="00403FA9"/>
    <w:rsid w:val="004203BF"/>
    <w:rsid w:val="00442710"/>
    <w:rsid w:val="00444AC1"/>
    <w:rsid w:val="00450299"/>
    <w:rsid w:val="00463EBA"/>
    <w:rsid w:val="00484AF5"/>
    <w:rsid w:val="00494C06"/>
    <w:rsid w:val="004D67C2"/>
    <w:rsid w:val="00521F3A"/>
    <w:rsid w:val="00542784"/>
    <w:rsid w:val="00542FE9"/>
    <w:rsid w:val="00553698"/>
    <w:rsid w:val="005665E9"/>
    <w:rsid w:val="00591EEF"/>
    <w:rsid w:val="005E22A7"/>
    <w:rsid w:val="005F4F4D"/>
    <w:rsid w:val="0060249B"/>
    <w:rsid w:val="006217AB"/>
    <w:rsid w:val="00626C4A"/>
    <w:rsid w:val="00656594"/>
    <w:rsid w:val="0066704E"/>
    <w:rsid w:val="00672107"/>
    <w:rsid w:val="0069229B"/>
    <w:rsid w:val="006924DE"/>
    <w:rsid w:val="006947A1"/>
    <w:rsid w:val="00695B46"/>
    <w:rsid w:val="006A74B0"/>
    <w:rsid w:val="006B09C6"/>
    <w:rsid w:val="006C5B42"/>
    <w:rsid w:val="006E2850"/>
    <w:rsid w:val="006E2BA6"/>
    <w:rsid w:val="006E6045"/>
    <w:rsid w:val="00703BCF"/>
    <w:rsid w:val="00704A07"/>
    <w:rsid w:val="007430A2"/>
    <w:rsid w:val="0075169E"/>
    <w:rsid w:val="00760FB4"/>
    <w:rsid w:val="007622A0"/>
    <w:rsid w:val="007850D6"/>
    <w:rsid w:val="00795C7A"/>
    <w:rsid w:val="00795DAD"/>
    <w:rsid w:val="007D60B5"/>
    <w:rsid w:val="007F77E1"/>
    <w:rsid w:val="008030C4"/>
    <w:rsid w:val="0081486B"/>
    <w:rsid w:val="00834C51"/>
    <w:rsid w:val="0084763D"/>
    <w:rsid w:val="00866E98"/>
    <w:rsid w:val="0089602F"/>
    <w:rsid w:val="008A3DFF"/>
    <w:rsid w:val="008F301E"/>
    <w:rsid w:val="00902ABD"/>
    <w:rsid w:val="00922737"/>
    <w:rsid w:val="00932837"/>
    <w:rsid w:val="00954D63"/>
    <w:rsid w:val="009562A7"/>
    <w:rsid w:val="00961D69"/>
    <w:rsid w:val="00985A74"/>
    <w:rsid w:val="00996A12"/>
    <w:rsid w:val="009B46A4"/>
    <w:rsid w:val="009C76B6"/>
    <w:rsid w:val="009E2DDF"/>
    <w:rsid w:val="009E3BA5"/>
    <w:rsid w:val="009E79A7"/>
    <w:rsid w:val="009F7468"/>
    <w:rsid w:val="00A13C81"/>
    <w:rsid w:val="00A23B2F"/>
    <w:rsid w:val="00A42365"/>
    <w:rsid w:val="00A44B43"/>
    <w:rsid w:val="00A47034"/>
    <w:rsid w:val="00A471A6"/>
    <w:rsid w:val="00A672A2"/>
    <w:rsid w:val="00A73928"/>
    <w:rsid w:val="00A768F1"/>
    <w:rsid w:val="00AB3F90"/>
    <w:rsid w:val="00AC53CC"/>
    <w:rsid w:val="00AD014D"/>
    <w:rsid w:val="00AD1536"/>
    <w:rsid w:val="00AE3E07"/>
    <w:rsid w:val="00AE4A1B"/>
    <w:rsid w:val="00B108F9"/>
    <w:rsid w:val="00B254F3"/>
    <w:rsid w:val="00B33061"/>
    <w:rsid w:val="00B35D9C"/>
    <w:rsid w:val="00B46495"/>
    <w:rsid w:val="00B51450"/>
    <w:rsid w:val="00B605B1"/>
    <w:rsid w:val="00B863BF"/>
    <w:rsid w:val="00B92D78"/>
    <w:rsid w:val="00BB58B9"/>
    <w:rsid w:val="00BC2292"/>
    <w:rsid w:val="00BC5B16"/>
    <w:rsid w:val="00BD29E0"/>
    <w:rsid w:val="00BD7CD2"/>
    <w:rsid w:val="00BD7EF3"/>
    <w:rsid w:val="00BE4004"/>
    <w:rsid w:val="00C31D83"/>
    <w:rsid w:val="00C4211E"/>
    <w:rsid w:val="00C711B7"/>
    <w:rsid w:val="00C83B8D"/>
    <w:rsid w:val="00C8400C"/>
    <w:rsid w:val="00CC559A"/>
    <w:rsid w:val="00CD0FB1"/>
    <w:rsid w:val="00CE13B1"/>
    <w:rsid w:val="00D04C24"/>
    <w:rsid w:val="00D077E1"/>
    <w:rsid w:val="00D327B0"/>
    <w:rsid w:val="00D35D5B"/>
    <w:rsid w:val="00D35FF2"/>
    <w:rsid w:val="00D4010F"/>
    <w:rsid w:val="00D6213B"/>
    <w:rsid w:val="00D62CC1"/>
    <w:rsid w:val="00D90EB8"/>
    <w:rsid w:val="00DA1FCD"/>
    <w:rsid w:val="00DA207D"/>
    <w:rsid w:val="00DA5379"/>
    <w:rsid w:val="00DB4A52"/>
    <w:rsid w:val="00DB714E"/>
    <w:rsid w:val="00DC753C"/>
    <w:rsid w:val="00DD48C9"/>
    <w:rsid w:val="00DE6272"/>
    <w:rsid w:val="00E07914"/>
    <w:rsid w:val="00E1036E"/>
    <w:rsid w:val="00E277E8"/>
    <w:rsid w:val="00E40AC2"/>
    <w:rsid w:val="00E41D22"/>
    <w:rsid w:val="00E561F5"/>
    <w:rsid w:val="00E56202"/>
    <w:rsid w:val="00E654E1"/>
    <w:rsid w:val="00E71749"/>
    <w:rsid w:val="00E77366"/>
    <w:rsid w:val="00E842E8"/>
    <w:rsid w:val="00E944D9"/>
    <w:rsid w:val="00EA2A9D"/>
    <w:rsid w:val="00EA2C12"/>
    <w:rsid w:val="00EC4C29"/>
    <w:rsid w:val="00F05C70"/>
    <w:rsid w:val="00F24A1E"/>
    <w:rsid w:val="00F32653"/>
    <w:rsid w:val="00F33540"/>
    <w:rsid w:val="00F42038"/>
    <w:rsid w:val="00F545B6"/>
    <w:rsid w:val="00F8162D"/>
    <w:rsid w:val="00F87699"/>
    <w:rsid w:val="00F93069"/>
    <w:rsid w:val="00F9755F"/>
    <w:rsid w:val="00FC2E3D"/>
    <w:rsid w:val="00FC6F30"/>
    <w:rsid w:val="00FD5CF5"/>
    <w:rsid w:val="00FF5AC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CC2F5"/>
  <w15:chartTrackingRefBased/>
  <w15:docId w15:val="{F1479953-9EFF-FF42-BA09-1A2F7822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u w:val="single"/>
    </w:rPr>
  </w:style>
  <w:style w:type="paragraph" w:styleId="3">
    <w:name w:val="heading 3"/>
    <w:basedOn w:val="a"/>
    <w:next w:val="a"/>
    <w:qFormat/>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pPr>
  </w:style>
  <w:style w:type="paragraph" w:styleId="20">
    <w:name w:val="Body Text Indent 2"/>
    <w:basedOn w:val="a"/>
    <w:link w:val="2Char"/>
    <w:pPr>
      <w:ind w:firstLine="720"/>
      <w:jc w:val="both"/>
    </w:pPr>
  </w:style>
  <w:style w:type="paragraph" w:styleId="a4">
    <w:name w:val="Balloon Text"/>
    <w:basedOn w:val="a"/>
    <w:link w:val="Char"/>
    <w:uiPriority w:val="99"/>
    <w:semiHidden/>
    <w:unhideWhenUsed/>
    <w:rsid w:val="00C83B8D"/>
    <w:rPr>
      <w:rFonts w:ascii="Segoe UI" w:hAnsi="Segoe UI" w:cs="Segoe UI"/>
      <w:sz w:val="18"/>
      <w:szCs w:val="18"/>
    </w:rPr>
  </w:style>
  <w:style w:type="character" w:customStyle="1" w:styleId="Char">
    <w:name w:val="Κείμενο πλαισίου Char"/>
    <w:link w:val="a4"/>
    <w:uiPriority w:val="99"/>
    <w:semiHidden/>
    <w:rsid w:val="00C83B8D"/>
    <w:rPr>
      <w:rFonts w:ascii="Segoe UI" w:hAnsi="Segoe UI" w:cs="Segoe UI"/>
      <w:sz w:val="18"/>
      <w:szCs w:val="18"/>
    </w:rPr>
  </w:style>
  <w:style w:type="character" w:customStyle="1" w:styleId="2Char">
    <w:name w:val="Σώμα κείμενου με εσοχή 2 Char"/>
    <w:link w:val="20"/>
    <w:rsid w:val="006217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0517">
      <w:bodyDiv w:val="1"/>
      <w:marLeft w:val="0"/>
      <w:marRight w:val="0"/>
      <w:marTop w:val="0"/>
      <w:marBottom w:val="0"/>
      <w:divBdr>
        <w:top w:val="none" w:sz="0" w:space="0" w:color="auto"/>
        <w:left w:val="none" w:sz="0" w:space="0" w:color="auto"/>
        <w:bottom w:val="none" w:sz="0" w:space="0" w:color="auto"/>
        <w:right w:val="none" w:sz="0" w:space="0" w:color="auto"/>
      </w:divBdr>
    </w:div>
    <w:div w:id="649794092">
      <w:bodyDiv w:val="1"/>
      <w:marLeft w:val="0"/>
      <w:marRight w:val="0"/>
      <w:marTop w:val="0"/>
      <w:marBottom w:val="0"/>
      <w:divBdr>
        <w:top w:val="none" w:sz="0" w:space="0" w:color="auto"/>
        <w:left w:val="none" w:sz="0" w:space="0" w:color="auto"/>
        <w:bottom w:val="none" w:sz="0" w:space="0" w:color="auto"/>
        <w:right w:val="none" w:sz="0" w:space="0" w:color="auto"/>
      </w:divBdr>
    </w:div>
    <w:div w:id="12035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4139</Characters>
  <Application>Microsoft Office Word</Application>
  <DocSecurity>4</DocSecurity>
  <Lines>34</Lines>
  <Paragraphs>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ΠΟΛΕΟΔΟΜΙΚΟ ΓΡΑΦΕΙΟ ΑΜΑΛΙΑΔΟΣ</dc:creator>
  <cp:keywords/>
  <cp:lastModifiedBy>Multifunction It</cp:lastModifiedBy>
  <cp:revision>2</cp:revision>
  <cp:lastPrinted>2025-09-17T06:03:00Z</cp:lastPrinted>
  <dcterms:created xsi:type="dcterms:W3CDTF">2026-07-03T07:25:00Z</dcterms:created>
  <dcterms:modified xsi:type="dcterms:W3CDTF">2026-07-03T07:25:00Z</dcterms:modified>
</cp:coreProperties>
</file>