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D151EB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D151EB">
              <w:rPr>
                <w:szCs w:val="24"/>
              </w:rPr>
              <w:t xml:space="preserve">  </w:t>
            </w:r>
            <w:r w:rsidR="007D39A4">
              <w:rPr>
                <w:szCs w:val="24"/>
                <w:lang w:val="en-US"/>
              </w:rPr>
              <w:t>9</w:t>
            </w:r>
            <w:r w:rsidR="00F13DF7">
              <w:rPr>
                <w:szCs w:val="24"/>
                <w:lang w:val="en-US"/>
              </w:rPr>
              <w:t>/</w:t>
            </w:r>
            <w:r w:rsidR="0083339C">
              <w:rPr>
                <w:szCs w:val="24"/>
              </w:rPr>
              <w:t>7</w:t>
            </w:r>
            <w:r w:rsidRPr="00F822AF">
              <w:rPr>
                <w:szCs w:val="24"/>
              </w:rPr>
              <w:t>/20</w:t>
            </w:r>
            <w:r w:rsidR="003D69E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2A5B28">
              <w:rPr>
                <w:szCs w:val="24"/>
              </w:rPr>
              <w:t>6984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AF3CC8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6014">
              <w:rPr>
                <w:sz w:val="24"/>
                <w:szCs w:val="24"/>
              </w:rPr>
              <w:t>.</w:t>
            </w:r>
            <w:r w:rsidR="00F66014" w:rsidRPr="00F66014">
              <w:rPr>
                <w:sz w:val="24"/>
                <w:szCs w:val="24"/>
              </w:rPr>
              <w:t xml:space="preserve"> Αναπληρώτρια Δ/ντρια </w:t>
            </w:r>
            <w:r w:rsidR="00F66014">
              <w:rPr>
                <w:sz w:val="24"/>
                <w:szCs w:val="24"/>
              </w:rPr>
              <w:t>Οικονομικών</w:t>
            </w:r>
            <w:r w:rsidR="00F66014"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49034E" w:rsidRPr="000F4099" w:rsidRDefault="00AF3CC8" w:rsidP="00AF3CC8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>5</w:t>
            </w:r>
            <w:r w:rsidR="00F95DC2" w:rsidRPr="000F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Αναπληρωτή Δ/ντή Τεχνικών Υπηρεσιών</w:t>
            </w:r>
            <w:r w:rsidR="00266113"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E224D7" w:rsidRDefault="00E224D7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2A5B28">
        <w:rPr>
          <w:rFonts w:eastAsia="Arial Unicode MS"/>
          <w:bCs/>
          <w:sz w:val="24"/>
          <w:szCs w:val="24"/>
        </w:rPr>
        <w:t>6984</w:t>
      </w:r>
      <w:r>
        <w:rPr>
          <w:rFonts w:eastAsia="Arial Unicode MS"/>
          <w:bCs/>
          <w:sz w:val="24"/>
          <w:szCs w:val="24"/>
        </w:rPr>
        <w:t>/</w:t>
      </w:r>
      <w:r w:rsidR="007D39A4" w:rsidRPr="007D39A4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>-</w:t>
      </w:r>
      <w:r w:rsidR="00437F9E">
        <w:rPr>
          <w:rFonts w:eastAsia="Arial Unicode MS"/>
          <w:bCs/>
          <w:sz w:val="24"/>
          <w:szCs w:val="24"/>
        </w:rPr>
        <w:t>7</w:t>
      </w:r>
      <w:r>
        <w:rPr>
          <w:rFonts w:eastAsia="Arial Unicode MS"/>
          <w:bCs/>
          <w:sz w:val="24"/>
          <w:szCs w:val="24"/>
        </w:rPr>
        <w:t>-20</w:t>
      </w:r>
      <w:r w:rsidR="003D69EE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3D69EE" w:rsidRPr="003D69EE">
        <w:rPr>
          <w:rFonts w:eastAsia="Arial Unicode MS"/>
          <w:bCs/>
          <w:sz w:val="24"/>
          <w:szCs w:val="24"/>
        </w:rPr>
        <w:t xml:space="preserve">να προσέλθετε σε νέα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590C65">
        <w:rPr>
          <w:rFonts w:eastAsia="Arial Unicode MS"/>
          <w:b/>
          <w:bCs/>
          <w:sz w:val="24"/>
          <w:szCs w:val="24"/>
        </w:rPr>
        <w:t>13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AE1879">
        <w:rPr>
          <w:rFonts w:eastAsia="Arial Unicode MS"/>
          <w:bCs/>
          <w:sz w:val="24"/>
          <w:szCs w:val="24"/>
        </w:rPr>
        <w:t>Ιου</w:t>
      </w:r>
      <w:r w:rsidR="00B345FF">
        <w:rPr>
          <w:rFonts w:eastAsia="Arial Unicode MS"/>
          <w:bCs/>
          <w:sz w:val="24"/>
          <w:szCs w:val="24"/>
        </w:rPr>
        <w:t>λ</w:t>
      </w:r>
      <w:r w:rsidR="00AE1879">
        <w:rPr>
          <w:rFonts w:eastAsia="Arial Unicode MS"/>
          <w:bCs/>
          <w:sz w:val="24"/>
          <w:szCs w:val="24"/>
        </w:rPr>
        <w:t>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590C65">
        <w:rPr>
          <w:rFonts w:eastAsia="Arial Unicode MS"/>
          <w:bCs/>
          <w:sz w:val="24"/>
          <w:szCs w:val="24"/>
        </w:rPr>
        <w:t>Δευτέρα</w:t>
      </w:r>
      <w:r w:rsidR="00B345FF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062BF9" w:rsidRPr="00062BF9">
        <w:rPr>
          <w:rFonts w:eastAsia="Arial Unicode MS"/>
          <w:b/>
          <w:bCs/>
          <w:sz w:val="24"/>
          <w:szCs w:val="24"/>
        </w:rPr>
        <w:t>19</w:t>
      </w:r>
      <w:r w:rsidRPr="00062BF9">
        <w:rPr>
          <w:rFonts w:eastAsia="Arial Unicode MS"/>
          <w:b/>
          <w:bCs/>
          <w:sz w:val="24"/>
          <w:szCs w:val="24"/>
        </w:rPr>
        <w:t>.</w:t>
      </w:r>
      <w:r w:rsidR="00062BF9" w:rsidRPr="00062BF9">
        <w:rPr>
          <w:rFonts w:eastAsia="Arial Unicode MS"/>
          <w:b/>
          <w:bCs/>
          <w:sz w:val="24"/>
          <w:szCs w:val="24"/>
        </w:rPr>
        <w:t>3</w:t>
      </w:r>
      <w:r w:rsidRPr="00062BF9">
        <w:rPr>
          <w:rFonts w:eastAsia="Arial Unicode MS"/>
          <w:b/>
          <w:bCs/>
          <w:sz w:val="24"/>
          <w:szCs w:val="24"/>
        </w:rPr>
        <w:t>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5152CB" w:rsidRPr="00A3136A" w:rsidRDefault="00787AB4" w:rsidP="005152C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 w:rsidR="0077662B">
        <w:rPr>
          <w:rFonts w:eastAsia="Arial Unicode MS"/>
          <w:bCs/>
          <w:sz w:val="24"/>
          <w:szCs w:val="24"/>
        </w:rPr>
        <w:t>9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 w:rsidR="008C36AE">
        <w:rPr>
          <w:rFonts w:eastAsia="Arial Unicode MS"/>
          <w:bCs/>
          <w:sz w:val="24"/>
          <w:szCs w:val="24"/>
        </w:rPr>
        <w:t xml:space="preserve">κατεπείγουσας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 w:rsidR="008C36AE">
        <w:rPr>
          <w:rFonts w:eastAsia="Arial Unicode MS"/>
          <w:bCs/>
          <w:sz w:val="24"/>
          <w:szCs w:val="24"/>
        </w:rPr>
        <w:t>10</w:t>
      </w:r>
      <w:r w:rsidRPr="00A3136A">
        <w:rPr>
          <w:rFonts w:eastAsia="Arial Unicode MS"/>
          <w:bCs/>
          <w:sz w:val="24"/>
          <w:szCs w:val="24"/>
        </w:rPr>
        <w:t>/</w:t>
      </w:r>
      <w:r w:rsidR="008C36AE">
        <w:rPr>
          <w:rFonts w:eastAsia="Arial Unicode MS"/>
          <w:bCs/>
          <w:sz w:val="24"/>
          <w:szCs w:val="24"/>
        </w:rPr>
        <w:t>6</w:t>
      </w:r>
      <w:r w:rsidRPr="00A3136A">
        <w:rPr>
          <w:rFonts w:eastAsia="Arial Unicode MS"/>
          <w:bCs/>
          <w:sz w:val="24"/>
          <w:szCs w:val="24"/>
        </w:rPr>
        <w:t>/2020</w:t>
      </w:r>
      <w:r w:rsidR="005152CB"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="005152CB" w:rsidRPr="005152CB">
        <w:rPr>
          <w:rFonts w:eastAsia="Arial Unicode MS"/>
          <w:bCs/>
          <w:sz w:val="24"/>
          <w:szCs w:val="24"/>
        </w:rPr>
        <w:t xml:space="preserve"> </w:t>
      </w:r>
    </w:p>
    <w:p w:rsidR="00DE5C5B" w:rsidRPr="00A3136A" w:rsidRDefault="003F1E6E" w:rsidP="00DE5C5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3F1E6E">
        <w:rPr>
          <w:rFonts w:eastAsia="Arial Unicode MS"/>
          <w:bCs/>
          <w:iCs/>
          <w:sz w:val="24"/>
          <w:szCs w:val="24"/>
        </w:rPr>
        <w:t>Γνωμοδότηση για απολογισμό οικονομικού  έτους 201</w:t>
      </w:r>
      <w:r w:rsidR="00BD5EFB">
        <w:rPr>
          <w:rFonts w:eastAsia="Arial Unicode MS"/>
          <w:bCs/>
          <w:iCs/>
          <w:sz w:val="24"/>
          <w:szCs w:val="24"/>
        </w:rPr>
        <w:t>9</w:t>
      </w:r>
      <w:r w:rsidRPr="003F1E6E">
        <w:rPr>
          <w:rFonts w:eastAsia="Arial Unicode MS"/>
          <w:bCs/>
          <w:iCs/>
          <w:sz w:val="24"/>
          <w:szCs w:val="24"/>
        </w:rPr>
        <w:t xml:space="preserve"> του ιδρύματος «ΠΑΝΑΓΙΑ Η ΒΛΑΧΕΡΝΑ»</w:t>
      </w:r>
      <w:r w:rsidR="00DE5C5B" w:rsidRPr="00DE5C5B">
        <w:rPr>
          <w:rFonts w:eastAsia="Arial Unicode MS"/>
          <w:bCs/>
          <w:sz w:val="24"/>
          <w:szCs w:val="24"/>
        </w:rPr>
        <w:t xml:space="preserve"> </w:t>
      </w:r>
      <w:r w:rsidR="00DE5C5B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DE5C5B" w:rsidRPr="00A3136A" w:rsidRDefault="00AA04BC" w:rsidP="00DE5C5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A04BC">
        <w:rPr>
          <w:rFonts w:eastAsia="Arial Unicode MS"/>
          <w:bCs/>
          <w:iCs/>
          <w:sz w:val="24"/>
          <w:szCs w:val="24"/>
        </w:rPr>
        <w:t>Γνωμοδότηση για προϋπολογισμό  οικονομικού  έτους 20</w:t>
      </w:r>
      <w:r w:rsidR="005152CB">
        <w:rPr>
          <w:rFonts w:eastAsia="Arial Unicode MS"/>
          <w:bCs/>
          <w:iCs/>
          <w:sz w:val="24"/>
          <w:szCs w:val="24"/>
        </w:rPr>
        <w:t>20</w:t>
      </w:r>
      <w:r w:rsidRPr="00AA04BC">
        <w:rPr>
          <w:rFonts w:eastAsia="Arial Unicode MS"/>
          <w:bCs/>
          <w:iCs/>
          <w:sz w:val="24"/>
          <w:szCs w:val="24"/>
        </w:rPr>
        <w:t xml:space="preserve"> του ιδρύματος «ΠΑΝΑΓΙΑ Η ΒΛΑΧΕΡΝΑ»</w:t>
      </w:r>
      <w:r w:rsidR="00DE5C5B" w:rsidRPr="00DE5C5B">
        <w:rPr>
          <w:rFonts w:eastAsia="Arial Unicode MS"/>
          <w:bCs/>
          <w:sz w:val="24"/>
          <w:szCs w:val="24"/>
        </w:rPr>
        <w:t xml:space="preserve"> </w:t>
      </w:r>
      <w:r w:rsidR="00DE5C5B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34659" w:rsidRPr="000130D5" w:rsidRDefault="009563B4" w:rsidP="009563B4">
      <w:pPr>
        <w:pStyle w:val="ac"/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9563B4">
        <w:rPr>
          <w:rFonts w:eastAsia="Arial Unicode MS"/>
          <w:bCs/>
          <w:sz w:val="24"/>
          <w:szCs w:val="24"/>
        </w:rPr>
        <w:t>Αναμόρφωση ισχύοντος προϋπολογισμού του Δήμου Ανδραβίδας-Κυλλήνης, οικονομικού έτους 2020</w:t>
      </w:r>
      <w:r w:rsidR="00DE051A" w:rsidRPr="009563B4">
        <w:rPr>
          <w:rFonts w:ascii="Consolas" w:eastAsiaTheme="minorHAnsi" w:hAnsi="Consolas" w:cstheme="minorBidi"/>
          <w:bCs/>
          <w:sz w:val="21"/>
          <w:szCs w:val="21"/>
        </w:rPr>
        <w:t xml:space="preserve"> 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 </w:t>
      </w:r>
    </w:p>
    <w:p w:rsidR="000130D5" w:rsidRPr="003E589C" w:rsidRDefault="00B84520" w:rsidP="009563B4">
      <w:pPr>
        <w:pStyle w:val="ac"/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036D0D">
        <w:rPr>
          <w:rFonts w:eastAsia="Arial Unicode MS"/>
          <w:bCs/>
          <w:iCs/>
          <w:sz w:val="24"/>
          <w:szCs w:val="24"/>
        </w:rPr>
        <w:t xml:space="preserve">Έγκριση αναμορφωμένης στοχοθεσίας-Ο.Π.Δ., λόγω αναμόρφωση του εκτελούμενου προϋπολογισμού </w:t>
      </w:r>
      <w:r w:rsidR="0025590B" w:rsidRPr="00036D0D">
        <w:rPr>
          <w:rFonts w:eastAsia="Arial Unicode MS"/>
          <w:bCs/>
          <w:iCs/>
          <w:sz w:val="24"/>
          <w:szCs w:val="24"/>
        </w:rPr>
        <w:t>Δήμου Ανδραβίδας-Κυλλήνης, οικονομικού έτους 2020(Εισηγητής</w:t>
      </w:r>
      <w:r w:rsidR="0025590B" w:rsidRPr="009563B4">
        <w:rPr>
          <w:rFonts w:eastAsia="Arial Unicode MS"/>
          <w:bCs/>
          <w:sz w:val="24"/>
          <w:szCs w:val="24"/>
        </w:rPr>
        <w:t>:</w:t>
      </w:r>
      <w:r w:rsidR="0025590B"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A96CEC" w:rsidRPr="00562EBC" w:rsidRDefault="003E589C" w:rsidP="00A96CEC">
      <w:pPr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>
        <w:rPr>
          <w:rFonts w:eastAsia="Arial Unicode MS"/>
          <w:bCs/>
          <w:sz w:val="24"/>
          <w:szCs w:val="24"/>
        </w:rPr>
        <w:t>Ανάκληση της αριθ. 69/2020 απόφασης του δ.σ. με θέμα:</w:t>
      </w:r>
      <w:r w:rsidR="004F433F">
        <w:rPr>
          <w:rFonts w:eastAsia="Arial Unicode MS"/>
          <w:bCs/>
          <w:sz w:val="24"/>
          <w:szCs w:val="24"/>
        </w:rPr>
        <w:t xml:space="preserve"> </w:t>
      </w:r>
      <w:r w:rsidR="004F433F" w:rsidRPr="004F433F">
        <w:rPr>
          <w:rFonts w:eastAsia="Arial Unicode MS"/>
          <w:bCs/>
          <w:iCs/>
          <w:sz w:val="24"/>
          <w:szCs w:val="24"/>
        </w:rPr>
        <w:t>Έγκριση προγραμματικής σύμβασης για την υλοποίηση της δράσης: ΕΝΙΣΧΥΣΗ ΤΗΣ   ΛΕΙΤΟΥΡΓΙΑΣ ΤΩΝ ΚΟΙΝΩΝΙΚΩΝ ΔΟΜΩΝ ΤΩΝ ΔΗΜΩΝ ΚΑΙ ΤΩΝ ΙΕΡΩΝ ΜΗΤΡΟΠΟΛΕΩΝ</w:t>
      </w:r>
      <w:r w:rsidR="004F433F">
        <w:rPr>
          <w:rFonts w:eastAsia="Arial Unicode MS"/>
          <w:bCs/>
          <w:iCs/>
          <w:sz w:val="24"/>
          <w:szCs w:val="24"/>
        </w:rPr>
        <w:t xml:space="preserve"> </w:t>
      </w:r>
      <w:r w:rsidR="00A96CEC" w:rsidRPr="00562EBC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E60CE2" w:rsidRPr="00562EBC" w:rsidRDefault="00E60CE2" w:rsidP="00E60CE2">
      <w:pPr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562EBC">
        <w:rPr>
          <w:rFonts w:eastAsia="Arial Unicode MS"/>
          <w:bCs/>
          <w:sz w:val="24"/>
          <w:szCs w:val="24"/>
        </w:rPr>
        <w:t>Μετακίνηση λαϊκής αγοράς Ανδραβίδας (Εισηγήτρια: Α/Δ Προγραμματισμού &amp; Ανάπτυξης Κα Γιαννίτση Αλεξάνδρα)</w:t>
      </w:r>
    </w:p>
    <w:p w:rsidR="00E60CE2" w:rsidRPr="00E224D7" w:rsidRDefault="00E60CE2" w:rsidP="00E60CE2">
      <w:pPr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>
        <w:rPr>
          <w:rFonts w:eastAsia="Arial Unicode MS"/>
          <w:bCs/>
          <w:sz w:val="24"/>
          <w:szCs w:val="24"/>
        </w:rPr>
        <w:t xml:space="preserve">Μεταφορά έργων από το πρόγραμμα ΦΙΛΟΔΗΜΟΣ Ι  στο πρόγραμμα  ΑΝΤΩΝΗΣ ΤΡΙΤΣΗΣ </w:t>
      </w:r>
      <w:r w:rsidRPr="00A3136A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E224D7" w:rsidRPr="00B401AC" w:rsidRDefault="00E224D7" w:rsidP="00E224D7">
      <w:pPr>
        <w:jc w:val="both"/>
        <w:rPr>
          <w:rFonts w:ascii="Consolas" w:eastAsiaTheme="minorHAnsi" w:hAnsi="Consolas" w:cstheme="minorBidi"/>
          <w:bCs/>
          <w:sz w:val="21"/>
          <w:szCs w:val="21"/>
        </w:rPr>
      </w:pPr>
    </w:p>
    <w:p w:rsidR="00E60CE2" w:rsidRPr="00036D0D" w:rsidRDefault="00D6680D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036D0D">
        <w:rPr>
          <w:rFonts w:eastAsia="Arial Unicode MS"/>
          <w:bCs/>
          <w:sz w:val="24"/>
          <w:szCs w:val="24"/>
        </w:rPr>
        <w:lastRenderedPageBreak/>
        <w:t>Παράταση εκμίσθωσης αγροτεμαχίων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06" w:rsidRDefault="00F71B06">
      <w:r>
        <w:separator/>
      </w:r>
    </w:p>
  </w:endnote>
  <w:endnote w:type="continuationSeparator" w:id="0">
    <w:p w:rsidR="00F71B06" w:rsidRDefault="00F7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E23FE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E23FEA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BF9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06" w:rsidRDefault="00F71B06">
      <w:r>
        <w:separator/>
      </w:r>
    </w:p>
  </w:footnote>
  <w:footnote w:type="continuationSeparator" w:id="0">
    <w:p w:rsidR="00F71B06" w:rsidRDefault="00F71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C316B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0D5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D0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2BF9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3E59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26A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4B57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70E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5DB6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085C"/>
    <w:rsid w:val="0024231F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90B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5B28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4900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4137"/>
    <w:rsid w:val="00375080"/>
    <w:rsid w:val="00376206"/>
    <w:rsid w:val="003763A1"/>
    <w:rsid w:val="0038085A"/>
    <w:rsid w:val="00380A00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5034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9EE"/>
    <w:rsid w:val="003D74D8"/>
    <w:rsid w:val="003D7B63"/>
    <w:rsid w:val="003E027D"/>
    <w:rsid w:val="003E177D"/>
    <w:rsid w:val="003E1BDB"/>
    <w:rsid w:val="003E1FF3"/>
    <w:rsid w:val="003E259D"/>
    <w:rsid w:val="003E274F"/>
    <w:rsid w:val="003E589C"/>
    <w:rsid w:val="003E6683"/>
    <w:rsid w:val="003E6C3D"/>
    <w:rsid w:val="003F1525"/>
    <w:rsid w:val="003F1679"/>
    <w:rsid w:val="003F1725"/>
    <w:rsid w:val="003F1C20"/>
    <w:rsid w:val="003F1E6E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B9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37F9E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5CB3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197E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4190"/>
    <w:rsid w:val="004D5721"/>
    <w:rsid w:val="004D61CF"/>
    <w:rsid w:val="004D792C"/>
    <w:rsid w:val="004E0882"/>
    <w:rsid w:val="004E10FC"/>
    <w:rsid w:val="004E28A7"/>
    <w:rsid w:val="004E2F87"/>
    <w:rsid w:val="004E487A"/>
    <w:rsid w:val="004E5975"/>
    <w:rsid w:val="004E5D8D"/>
    <w:rsid w:val="004E65B8"/>
    <w:rsid w:val="004E7C13"/>
    <w:rsid w:val="004F051D"/>
    <w:rsid w:val="004F06AB"/>
    <w:rsid w:val="004F433F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2CB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2EBC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E2A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3C9B"/>
    <w:rsid w:val="00585284"/>
    <w:rsid w:val="0058618E"/>
    <w:rsid w:val="005872CA"/>
    <w:rsid w:val="0058765E"/>
    <w:rsid w:val="00590103"/>
    <w:rsid w:val="00590C65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5BE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1AC9"/>
    <w:rsid w:val="006D1D71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018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123F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62B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87AB4"/>
    <w:rsid w:val="00790480"/>
    <w:rsid w:val="00791888"/>
    <w:rsid w:val="0079198A"/>
    <w:rsid w:val="007927AE"/>
    <w:rsid w:val="007928F4"/>
    <w:rsid w:val="0079292F"/>
    <w:rsid w:val="007929A4"/>
    <w:rsid w:val="007946A7"/>
    <w:rsid w:val="00794C99"/>
    <w:rsid w:val="00795BAD"/>
    <w:rsid w:val="007969B6"/>
    <w:rsid w:val="007969C4"/>
    <w:rsid w:val="007A0DE5"/>
    <w:rsid w:val="007A1E55"/>
    <w:rsid w:val="007A2417"/>
    <w:rsid w:val="007A2FE5"/>
    <w:rsid w:val="007A3BFB"/>
    <w:rsid w:val="007A5BC6"/>
    <w:rsid w:val="007A5DBD"/>
    <w:rsid w:val="007A79A8"/>
    <w:rsid w:val="007B12A0"/>
    <w:rsid w:val="007B142E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9A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39C"/>
    <w:rsid w:val="00833B6B"/>
    <w:rsid w:val="00833D02"/>
    <w:rsid w:val="008340C5"/>
    <w:rsid w:val="00835732"/>
    <w:rsid w:val="0083617C"/>
    <w:rsid w:val="0083721A"/>
    <w:rsid w:val="00837385"/>
    <w:rsid w:val="00840234"/>
    <w:rsid w:val="008408FD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6AE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787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5B4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4F5D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3B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0C24"/>
    <w:rsid w:val="009A2EE3"/>
    <w:rsid w:val="009A30C7"/>
    <w:rsid w:val="009A3240"/>
    <w:rsid w:val="009A36AF"/>
    <w:rsid w:val="009A5871"/>
    <w:rsid w:val="009A60AA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A53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36A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96CEC"/>
    <w:rsid w:val="00AA04BC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1879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3CC8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0B42"/>
    <w:rsid w:val="00B339EE"/>
    <w:rsid w:val="00B345FF"/>
    <w:rsid w:val="00B34D3D"/>
    <w:rsid w:val="00B35248"/>
    <w:rsid w:val="00B35891"/>
    <w:rsid w:val="00B3705D"/>
    <w:rsid w:val="00B37866"/>
    <w:rsid w:val="00B401AC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3E6B"/>
    <w:rsid w:val="00B7476D"/>
    <w:rsid w:val="00B75206"/>
    <w:rsid w:val="00B75DA8"/>
    <w:rsid w:val="00B801AA"/>
    <w:rsid w:val="00B830D5"/>
    <w:rsid w:val="00B831AC"/>
    <w:rsid w:val="00B84520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5EFB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9F"/>
    <w:rsid w:val="00C36AA7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029B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1EA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38A8"/>
    <w:rsid w:val="00D151EB"/>
    <w:rsid w:val="00D1536D"/>
    <w:rsid w:val="00D158DE"/>
    <w:rsid w:val="00D15F55"/>
    <w:rsid w:val="00D161BF"/>
    <w:rsid w:val="00D17385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680D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77128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65F2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5C5B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4D7"/>
    <w:rsid w:val="00E22E31"/>
    <w:rsid w:val="00E23876"/>
    <w:rsid w:val="00E23E2F"/>
    <w:rsid w:val="00E23FEA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0CE2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9ED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1B06"/>
    <w:rsid w:val="00F72146"/>
    <w:rsid w:val="00F725CD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8D4"/>
    <w:rsid w:val="00FE39EB"/>
    <w:rsid w:val="00FE43CB"/>
    <w:rsid w:val="00FE4CF0"/>
    <w:rsid w:val="00FE6B6C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  <w:style w:type="paragraph" w:styleId="ad">
    <w:name w:val="Plain Text"/>
    <w:basedOn w:val="a"/>
    <w:link w:val="Char0"/>
    <w:uiPriority w:val="99"/>
    <w:unhideWhenUsed/>
    <w:rsid w:val="007928F4"/>
    <w:rPr>
      <w:rFonts w:ascii="Consolas" w:eastAsiaTheme="minorHAnsi" w:hAnsi="Consolas" w:cstheme="minorBidi"/>
      <w:sz w:val="21"/>
      <w:szCs w:val="21"/>
    </w:rPr>
  </w:style>
  <w:style w:type="character" w:customStyle="1" w:styleId="Char0">
    <w:name w:val="Απλό κείμενο Char"/>
    <w:basedOn w:val="a0"/>
    <w:link w:val="ad"/>
    <w:uiPriority w:val="99"/>
    <w:rsid w:val="007928F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0D95A-8F55-43B2-9159-C6D5C148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276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10</cp:revision>
  <cp:lastPrinted>2020-07-09T09:22:00Z</cp:lastPrinted>
  <dcterms:created xsi:type="dcterms:W3CDTF">2020-07-06T06:21:00Z</dcterms:created>
  <dcterms:modified xsi:type="dcterms:W3CDTF">2020-07-09T09:36:00Z</dcterms:modified>
</cp:coreProperties>
</file>