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6A0616" w:rsidTr="006A0616">
        <w:trPr>
          <w:trHeight w:val="340"/>
        </w:trPr>
        <w:tc>
          <w:tcPr>
            <w:tcW w:w="2146" w:type="pct"/>
            <w:vMerge w:val="restart"/>
            <w:hideMark/>
          </w:tcPr>
          <w:p w:rsidR="006A0616" w:rsidRDefault="006A0616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616" w:rsidRDefault="006A061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6A0616" w:rsidRDefault="006A061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6A0616" w:rsidRDefault="006A061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6A0616" w:rsidRDefault="006A0616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6A0616" w:rsidRDefault="006A061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6A0616" w:rsidRDefault="006A0616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6A0616" w:rsidTr="006A0616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6A0616" w:rsidRDefault="006A061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6A0616" w:rsidTr="006A0616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6A0616" w:rsidRDefault="00200003" w:rsidP="00976EFA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20</w:t>
            </w:r>
            <w:r w:rsidR="006A0616">
              <w:rPr>
                <w:smallCaps/>
                <w:szCs w:val="24"/>
                <w:lang w:eastAsia="en-US"/>
              </w:rPr>
              <w:t xml:space="preserve">/06/2025     </w:t>
            </w:r>
          </w:p>
        </w:tc>
      </w:tr>
      <w:tr w:rsidR="006A0616" w:rsidTr="006A0616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6A0616" w:rsidRDefault="006A061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6A0616" w:rsidRDefault="00CB5779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1C1B65">
              <w:rPr>
                <w:smallCaps/>
                <w:szCs w:val="24"/>
                <w:lang w:eastAsia="en-US"/>
              </w:rPr>
              <w:t>7549</w:t>
            </w:r>
          </w:p>
          <w:p w:rsidR="006A0616" w:rsidRDefault="006A061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6A0616" w:rsidRDefault="006A061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6A0616" w:rsidRDefault="006A0616" w:rsidP="006A0616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6A0616" w:rsidTr="006A0616">
        <w:trPr>
          <w:trHeight w:val="80"/>
        </w:trPr>
        <w:tc>
          <w:tcPr>
            <w:tcW w:w="753" w:type="pc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6A0616" w:rsidTr="006A0616">
        <w:trPr>
          <w:trHeight w:val="442"/>
        </w:trPr>
        <w:tc>
          <w:tcPr>
            <w:tcW w:w="753" w:type="pct"/>
            <w:vMerge w:val="restart"/>
            <w:hideMark/>
          </w:tcPr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A0616" w:rsidRDefault="006A0616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6A0616" w:rsidTr="006A061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6A0616" w:rsidRDefault="006A0616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6A0616" w:rsidTr="006A0616">
        <w:trPr>
          <w:trHeight w:val="489"/>
        </w:trPr>
        <w:tc>
          <w:tcPr>
            <w:tcW w:w="753" w:type="pct"/>
            <w:hideMark/>
          </w:tcPr>
          <w:p w:rsidR="006A0616" w:rsidRDefault="006A0616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6A0616" w:rsidRDefault="006A0616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6A0616" w:rsidRDefault="006A0616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6A0616" w:rsidRDefault="006A0616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6A0616" w:rsidRDefault="006A061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6A0616" w:rsidTr="006A0616">
        <w:trPr>
          <w:trHeight w:val="367"/>
        </w:trPr>
        <w:tc>
          <w:tcPr>
            <w:tcW w:w="753" w:type="pct"/>
            <w:vMerge w:val="restart"/>
            <w:hideMark/>
          </w:tcPr>
          <w:p w:rsidR="006A0616" w:rsidRDefault="006A0616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.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6A0616" w:rsidRDefault="006A0616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A0616" w:rsidRDefault="006A0616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6A0616" w:rsidTr="006A0616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0616" w:rsidRDefault="006A0616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6A0616" w:rsidTr="006A0616">
        <w:trPr>
          <w:trHeight w:val="133"/>
        </w:trPr>
        <w:tc>
          <w:tcPr>
            <w:tcW w:w="2143" w:type="pct"/>
            <w:gridSpan w:val="2"/>
            <w:vMerge w:val="restart"/>
          </w:tcPr>
          <w:p w:rsidR="006A0616" w:rsidRDefault="006A0616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6A0616" w:rsidRDefault="006A0616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6A0616" w:rsidTr="006A0616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6A0616" w:rsidRDefault="006A0616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6A0616" w:rsidRDefault="006A0616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mallCaps/>
                <w:sz w:val="22"/>
                <w:szCs w:val="22"/>
                <w:u w:val="single"/>
              </w:rPr>
              <w:t>Κοιν</w:t>
            </w:r>
            <w:proofErr w:type="spellEnd"/>
            <w:r>
              <w:rPr>
                <w:b/>
                <w:smallCaps/>
                <w:sz w:val="22"/>
                <w:szCs w:val="22"/>
                <w:u w:val="single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6A0616" w:rsidRDefault="006A0616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6A0616" w:rsidRDefault="006A0616" w:rsidP="006A0616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6A0616" w:rsidTr="006A0616">
        <w:trPr>
          <w:trHeight w:val="133"/>
        </w:trPr>
        <w:tc>
          <w:tcPr>
            <w:tcW w:w="768" w:type="pct"/>
            <w:vAlign w:val="center"/>
            <w:hideMark/>
          </w:tcPr>
          <w:p w:rsidR="006A0616" w:rsidRDefault="006A0616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6A0616" w:rsidRDefault="006A0616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6A0616" w:rsidRDefault="006A0616" w:rsidP="006A0616">
      <w:pPr>
        <w:rPr>
          <w:b/>
          <w:sz w:val="24"/>
          <w:szCs w:val="24"/>
        </w:rPr>
      </w:pPr>
    </w:p>
    <w:p w:rsidR="006A0616" w:rsidRDefault="006A0616" w:rsidP="006A0616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322E41">
        <w:rPr>
          <w:rFonts w:eastAsia="Arial Unicode MS"/>
          <w:bCs/>
          <w:sz w:val="24"/>
          <w:szCs w:val="24"/>
        </w:rPr>
        <w:t>25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Ιουνίου 2025, ημέρα Τετάρτη και ώρα </w:t>
      </w:r>
      <w:r w:rsidR="007228D0">
        <w:rPr>
          <w:rFonts w:eastAsia="Arial Unicode MS"/>
          <w:bCs/>
          <w:sz w:val="24"/>
          <w:szCs w:val="24"/>
        </w:rPr>
        <w:t>18</w:t>
      </w:r>
      <w:r>
        <w:rPr>
          <w:rFonts w:eastAsia="Arial Unicode MS"/>
          <w:bCs/>
          <w:sz w:val="24"/>
          <w:szCs w:val="24"/>
        </w:rPr>
        <w:t xml:space="preserve">:00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6A0616" w:rsidRDefault="006A0616" w:rsidP="006A0616">
      <w:pPr>
        <w:jc w:val="both"/>
        <w:rPr>
          <w:rFonts w:eastAsia="Arial Unicode MS"/>
          <w:bCs/>
          <w:sz w:val="24"/>
          <w:szCs w:val="24"/>
        </w:rPr>
      </w:pPr>
    </w:p>
    <w:p w:rsidR="006A0616" w:rsidRDefault="006A0616" w:rsidP="006A0616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Τροποποίηση της σύμβασης «Προμήθεια Τροφίμων-Είδη Παντοπωλείου-Οπωροπωλείου» για τις ανάγκες των Δημοτικών παιδικών/βρεφονηπιακών σταθμών </w:t>
      </w:r>
      <w:r>
        <w:rPr>
          <w:rFonts w:eastAsiaTheme="minorHAnsi"/>
          <w:sz w:val="24"/>
          <w:szCs w:val="24"/>
        </w:rPr>
        <w:t>(Εισηγήτρια: Αντιδήμαρχος Παιδείας, Πολιτισμού &amp; Κοινωνικής Πολιτικής κα Κακαλέτρη Γεωργία)</w:t>
      </w:r>
      <w:r>
        <w:rPr>
          <w:sz w:val="24"/>
          <w:szCs w:val="24"/>
        </w:rPr>
        <w:t xml:space="preserve">.   </w:t>
      </w:r>
    </w:p>
    <w:p w:rsidR="006A0616" w:rsidRDefault="006A0616" w:rsidP="006A0616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Έγκ</w:t>
      </w:r>
      <w:r>
        <w:rPr>
          <w:b/>
          <w:bCs/>
          <w:color w:val="000000" w:themeColor="text1"/>
          <w:sz w:val="24"/>
          <w:szCs w:val="24"/>
        </w:rPr>
        <w:t xml:space="preserve">ριση της αριθ. 26/03-06-2025 απόφασης του Διοικητικού συμβουλίου του Δημοτικού Λιμενικού Ταμείου Κυλλήνης </w:t>
      </w:r>
      <w:proofErr w:type="spellStart"/>
      <w:r>
        <w:rPr>
          <w:b/>
          <w:bCs/>
          <w:color w:val="000000" w:themeColor="text1"/>
          <w:sz w:val="24"/>
          <w:szCs w:val="24"/>
        </w:rPr>
        <w:t>΄΄περί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αναμόρφωσης του προϋπολογισμού του οικον. έτους 2025΄΄</w:t>
      </w:r>
      <w:r>
        <w:rPr>
          <w:bCs/>
          <w:color w:val="000000" w:themeColor="text1"/>
          <w:sz w:val="24"/>
          <w:szCs w:val="24"/>
        </w:rPr>
        <w:t xml:space="preserve"> (Εισηγητής : Α/Δ Διοικητικών &amp; Οικονομικών υπηρεσιών κ. </w:t>
      </w:r>
      <w:proofErr w:type="spellStart"/>
      <w:r>
        <w:rPr>
          <w:bCs/>
          <w:color w:val="000000" w:themeColor="text1"/>
          <w:sz w:val="24"/>
          <w:szCs w:val="24"/>
        </w:rPr>
        <w:t>Βαρβαρέσος</w:t>
      </w:r>
      <w:proofErr w:type="spellEnd"/>
      <w:r>
        <w:rPr>
          <w:bCs/>
          <w:color w:val="000000" w:themeColor="text1"/>
          <w:sz w:val="24"/>
          <w:szCs w:val="24"/>
        </w:rPr>
        <w:t xml:space="preserve"> Ιωάννης).</w:t>
      </w:r>
    </w:p>
    <w:p w:rsidR="00322E41" w:rsidRDefault="00322E41" w:rsidP="00322E41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lastRenderedPageBreak/>
        <w:t>Χορήγηση 1</w:t>
      </w:r>
      <w:r>
        <w:rPr>
          <w:b/>
          <w:sz w:val="24"/>
          <w:szCs w:val="24"/>
          <w:vertAlign w:val="superscript"/>
          <w:lang w:eastAsia="el-GR"/>
        </w:rPr>
        <w:t>ης</w:t>
      </w:r>
      <w:r>
        <w:rPr>
          <w:b/>
          <w:sz w:val="24"/>
          <w:szCs w:val="24"/>
          <w:lang w:eastAsia="el-GR"/>
        </w:rPr>
        <w:t xml:space="preserve"> παράτασης προθεσμίας περαίωσης του έργου </w:t>
      </w:r>
      <w:r>
        <w:rPr>
          <w:b/>
          <w:sz w:val="24"/>
          <w:szCs w:val="24"/>
        </w:rPr>
        <w:t xml:space="preserve">«ΚΤΙΡΙΑΚΕΣ ΕΓΚΑΤΑΣΤΑΣΕΙΣ &amp; ΔΙΑΜΟΡΦΩΣΗ ΠΕΡΙΒΑΛΛΟΝΤΑ ΧΩΡΟΥ ΙΠΠΙΚΟΥ ΚΕΝΤΡΟΥ ΑΝΔΡΑΒΙΔΑΣ (Χώρος πολιτιστικών-αθλητικών εγκαταστάσεων)» 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88/2018)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322E41" w:rsidRDefault="00322E41" w:rsidP="00322E41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Χορήγηση 1</w:t>
      </w:r>
      <w:r>
        <w:rPr>
          <w:b/>
          <w:sz w:val="24"/>
          <w:szCs w:val="24"/>
          <w:vertAlign w:val="superscript"/>
          <w:lang w:eastAsia="el-GR"/>
        </w:rPr>
        <w:t>ης</w:t>
      </w:r>
      <w:r>
        <w:rPr>
          <w:b/>
          <w:sz w:val="24"/>
          <w:szCs w:val="24"/>
          <w:lang w:eastAsia="el-GR"/>
        </w:rPr>
        <w:t xml:space="preserve"> παράτασης προθεσμίας περαίωσης του έργου </w:t>
      </w:r>
      <w:r>
        <w:rPr>
          <w:b/>
          <w:sz w:val="24"/>
          <w:szCs w:val="24"/>
        </w:rPr>
        <w:t xml:space="preserve">«ΝΕΟΣ ΔΗΜΟΤΙΚΟΣ ΒΡΕΦΟΝΗΠΙΑΚΟΣ ΣΤΑΘΜΟΣ ΣΤΗΝ Δ.Κ. ΒΑΡΔΑΣ)» 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5/2019)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6A0616" w:rsidRPr="009F182E" w:rsidRDefault="009F182E" w:rsidP="006A061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9F182E">
        <w:rPr>
          <w:b/>
          <w:sz w:val="24"/>
          <w:szCs w:val="24"/>
          <w:lang w:eastAsia="el-GR"/>
        </w:rPr>
        <w:t xml:space="preserve">Παράταση μίσθωσης ιδιωτικού χώρου ιδιοκτησίας Ανδριόπουλου Νικόλαου στον οποίο υφίσταται γεώτρηση την οποία έχει κατασκευάσει ο Δήμος για την υδροδότηση της </w:t>
      </w:r>
      <w:proofErr w:type="spellStart"/>
      <w:r w:rsidRPr="009F182E">
        <w:rPr>
          <w:b/>
          <w:sz w:val="24"/>
          <w:szCs w:val="24"/>
          <w:lang w:eastAsia="el-GR"/>
        </w:rPr>
        <w:t>Κοιν</w:t>
      </w:r>
      <w:proofErr w:type="spellEnd"/>
      <w:r w:rsidRPr="009F182E">
        <w:rPr>
          <w:b/>
          <w:sz w:val="24"/>
          <w:szCs w:val="24"/>
          <w:lang w:eastAsia="el-GR"/>
        </w:rPr>
        <w:t xml:space="preserve">. </w:t>
      </w:r>
      <w:proofErr w:type="spellStart"/>
      <w:r w:rsidRPr="009F182E">
        <w:rPr>
          <w:b/>
          <w:sz w:val="24"/>
          <w:szCs w:val="24"/>
          <w:lang w:eastAsia="el-GR"/>
        </w:rPr>
        <w:t>Νησίου</w:t>
      </w:r>
      <w:proofErr w:type="spellEnd"/>
      <w:r>
        <w:rPr>
          <w:b/>
          <w:sz w:val="24"/>
          <w:szCs w:val="24"/>
          <w:lang w:eastAsia="el-GR"/>
        </w:rPr>
        <w:t xml:space="preserve"> </w:t>
      </w:r>
      <w:r w:rsidR="00F40A5F">
        <w:rPr>
          <w:b/>
          <w:sz w:val="24"/>
          <w:szCs w:val="24"/>
          <w:lang w:eastAsia="el-GR"/>
        </w:rPr>
        <w:t xml:space="preserve">και ακύρωση της αριθ. 63/2025 Α.Δ.Σ. </w:t>
      </w:r>
      <w:r>
        <w:rPr>
          <w:b/>
          <w:sz w:val="24"/>
          <w:szCs w:val="24"/>
          <w:lang w:eastAsia="el-GR"/>
        </w:rPr>
        <w:t>(</w:t>
      </w:r>
      <w:r>
        <w:rPr>
          <w:sz w:val="24"/>
          <w:szCs w:val="24"/>
          <w:lang w:eastAsia="el-GR"/>
        </w:rPr>
        <w:t xml:space="preserve">Εισηγήτρια η Εντεταλμένη σύμβουλος κα. </w:t>
      </w:r>
      <w:proofErr w:type="spellStart"/>
      <w:r>
        <w:rPr>
          <w:sz w:val="24"/>
          <w:szCs w:val="24"/>
          <w:lang w:eastAsia="el-GR"/>
        </w:rPr>
        <w:t>Γιαννίτση</w:t>
      </w:r>
      <w:proofErr w:type="spellEnd"/>
      <w:r>
        <w:rPr>
          <w:sz w:val="24"/>
          <w:szCs w:val="24"/>
          <w:lang w:eastAsia="el-GR"/>
        </w:rPr>
        <w:t xml:space="preserve"> Αλεξάνδρα).</w:t>
      </w:r>
      <w:r>
        <w:rPr>
          <w:b/>
          <w:sz w:val="24"/>
          <w:szCs w:val="24"/>
          <w:lang w:eastAsia="el-GR"/>
        </w:rPr>
        <w:t xml:space="preserve"> </w:t>
      </w:r>
    </w:p>
    <w:p w:rsidR="006A0616" w:rsidRPr="006A0616" w:rsidRDefault="007D2808" w:rsidP="006A0616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sz w:val="24"/>
          <w:szCs w:val="24"/>
        </w:rPr>
        <w:t xml:space="preserve">’Έγκριση διενέργειας  φανερής πλειοδοτικής και προφορικής  δημοπρασίας  για την </w:t>
      </w:r>
      <w:r w:rsidRPr="006531D3">
        <w:rPr>
          <w:sz w:val="24"/>
          <w:szCs w:val="24"/>
        </w:rPr>
        <w:t xml:space="preserve"> </w:t>
      </w:r>
      <w:r w:rsidRPr="002D6FAA">
        <w:rPr>
          <w:b/>
          <w:bCs/>
          <w:sz w:val="24"/>
          <w:szCs w:val="24"/>
        </w:rPr>
        <w:t xml:space="preserve">Περισυλλογή &amp; εκποίηση εγκαταλειμμένων οχημάτων εντός των ορίων του </w:t>
      </w:r>
      <w:r>
        <w:rPr>
          <w:b/>
          <w:bCs/>
          <w:sz w:val="24"/>
          <w:szCs w:val="24"/>
        </w:rPr>
        <w:t xml:space="preserve">Δήμου </w:t>
      </w:r>
      <w:r w:rsidRPr="002D6FAA">
        <w:rPr>
          <w:b/>
          <w:bCs/>
          <w:sz w:val="24"/>
          <w:szCs w:val="24"/>
        </w:rPr>
        <w:t xml:space="preserve">Ανδραβίδας Κυλλήνης     και μεταφορά τους σε εγκεκριμένο </w:t>
      </w:r>
      <w:r>
        <w:rPr>
          <w:b/>
          <w:bCs/>
          <w:sz w:val="24"/>
          <w:szCs w:val="24"/>
        </w:rPr>
        <w:t xml:space="preserve">σύστημα </w:t>
      </w:r>
      <w:r w:rsidRPr="002D6FAA">
        <w:rPr>
          <w:b/>
          <w:bCs/>
          <w:sz w:val="24"/>
          <w:szCs w:val="24"/>
        </w:rPr>
        <w:t xml:space="preserve">συλλογής Οχημάτων Τέλους Κύκλου Ζωής-ΟΤΚΖ </w:t>
      </w:r>
      <w:r>
        <w:rPr>
          <w:b/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Εισηγητής Α/Δ Περιβάλλοντος &amp; Πολιτικής Προστασίας κ. </w:t>
      </w:r>
      <w:proofErr w:type="spellStart"/>
      <w:r>
        <w:rPr>
          <w:bCs/>
          <w:sz w:val="24"/>
          <w:szCs w:val="24"/>
        </w:rPr>
        <w:t>Βαγγελάκος</w:t>
      </w:r>
      <w:proofErr w:type="spellEnd"/>
      <w:r>
        <w:rPr>
          <w:bCs/>
          <w:sz w:val="24"/>
          <w:szCs w:val="24"/>
        </w:rPr>
        <w:t xml:space="preserve"> Παναγιώτης).</w:t>
      </w:r>
      <w:r w:rsidRPr="002D6FA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61A" w:rsidRDefault="0008061A" w:rsidP="0008061A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>.</w:t>
      </w:r>
    </w:p>
    <w:p w:rsidR="006A0616" w:rsidRPr="00A776C5" w:rsidRDefault="00EF1E45" w:rsidP="006A0616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lang w:eastAsia="el-GR"/>
        </w:rPr>
      </w:pPr>
      <w:r w:rsidRPr="00EF1E45">
        <w:rPr>
          <w:b/>
          <w:sz w:val="24"/>
          <w:szCs w:val="24"/>
          <w:lang w:eastAsia="el-GR"/>
        </w:rPr>
        <w:t xml:space="preserve">Λήψη απόφασης για την </w:t>
      </w:r>
      <w:proofErr w:type="spellStart"/>
      <w:r w:rsidRPr="00EF1E45">
        <w:rPr>
          <w:b/>
          <w:sz w:val="24"/>
          <w:szCs w:val="24"/>
          <w:lang w:eastAsia="el-GR"/>
        </w:rPr>
        <w:t>συνδιοργάνωση</w:t>
      </w:r>
      <w:proofErr w:type="spellEnd"/>
      <w:r w:rsidRPr="00EF1E45">
        <w:rPr>
          <w:b/>
          <w:sz w:val="24"/>
          <w:szCs w:val="24"/>
          <w:lang w:eastAsia="el-GR"/>
        </w:rPr>
        <w:t xml:space="preserve"> με την Περιφέρεια </w:t>
      </w:r>
      <w:proofErr w:type="spellStart"/>
      <w:r w:rsidRPr="00EF1E45">
        <w:rPr>
          <w:b/>
          <w:sz w:val="24"/>
          <w:szCs w:val="24"/>
          <w:lang w:eastAsia="el-GR"/>
        </w:rPr>
        <w:t>Δυτ</w:t>
      </w:r>
      <w:proofErr w:type="spellEnd"/>
      <w:r w:rsidRPr="00EF1E45">
        <w:rPr>
          <w:b/>
          <w:sz w:val="24"/>
          <w:szCs w:val="24"/>
          <w:lang w:eastAsia="el-GR"/>
        </w:rPr>
        <w:t>. Ελλάδας για εκδηλώσεις στα Δημοτικά Διαμερίσματα του Δήμου Ανδραβίδας-Κυλλήνης στο πλαίσιο Πολιτιστικό καλοκαίρι 2025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>(Εισηγήτρια: Αντιδήμαρχος Παιδείας, Πολιτισμού &amp; Κοινωνικής Πολιτικής κα Κακαλέτρη Γεωργία)</w:t>
      </w:r>
      <w:r>
        <w:rPr>
          <w:sz w:val="24"/>
          <w:szCs w:val="24"/>
        </w:rPr>
        <w:t xml:space="preserve">.   </w:t>
      </w:r>
    </w:p>
    <w:p w:rsidR="00A776C5" w:rsidRPr="00DB5102" w:rsidRDefault="00A776C5" w:rsidP="00A776C5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 xml:space="preserve">Χαρακτηρισμός επιχειρήσεων ως εποχιακές για το έτος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 xml:space="preserve">.   </w:t>
      </w:r>
    </w:p>
    <w:p w:rsidR="00A776C5" w:rsidRPr="00A776C5" w:rsidRDefault="00A776C5" w:rsidP="00A776C5">
      <w:pPr>
        <w:ind w:left="360"/>
        <w:jc w:val="both"/>
        <w:rPr>
          <w:b/>
          <w:sz w:val="24"/>
          <w:szCs w:val="24"/>
          <w:lang w:eastAsia="el-GR"/>
        </w:rPr>
      </w:pPr>
    </w:p>
    <w:p w:rsidR="006A0616" w:rsidRDefault="006A0616" w:rsidP="006A0616">
      <w:pPr>
        <w:jc w:val="both"/>
        <w:rPr>
          <w:sz w:val="24"/>
          <w:szCs w:val="24"/>
          <w:lang w:eastAsia="el-GR"/>
        </w:rPr>
      </w:pPr>
    </w:p>
    <w:p w:rsidR="006A0616" w:rsidRDefault="006A0616" w:rsidP="006A0616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6A0616" w:rsidRDefault="006A0616" w:rsidP="006A0616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9F182E" w:rsidRDefault="009F182E"/>
    <w:sectPr w:rsidR="009F182E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616"/>
    <w:rsid w:val="0008061A"/>
    <w:rsid w:val="000817BF"/>
    <w:rsid w:val="00085743"/>
    <w:rsid w:val="001C1B65"/>
    <w:rsid w:val="001E3DC0"/>
    <w:rsid w:val="00200003"/>
    <w:rsid w:val="002509A8"/>
    <w:rsid w:val="00285552"/>
    <w:rsid w:val="00322E41"/>
    <w:rsid w:val="003F1757"/>
    <w:rsid w:val="00426288"/>
    <w:rsid w:val="005052A4"/>
    <w:rsid w:val="00511D6D"/>
    <w:rsid w:val="005A081A"/>
    <w:rsid w:val="00694C65"/>
    <w:rsid w:val="006A014C"/>
    <w:rsid w:val="006A0616"/>
    <w:rsid w:val="007052C1"/>
    <w:rsid w:val="007228D0"/>
    <w:rsid w:val="007D2808"/>
    <w:rsid w:val="00861776"/>
    <w:rsid w:val="00921502"/>
    <w:rsid w:val="00976EFA"/>
    <w:rsid w:val="009F182E"/>
    <w:rsid w:val="00A776C5"/>
    <w:rsid w:val="00B1135D"/>
    <w:rsid w:val="00B748E8"/>
    <w:rsid w:val="00C30302"/>
    <w:rsid w:val="00C54E6C"/>
    <w:rsid w:val="00C977DB"/>
    <w:rsid w:val="00CB5779"/>
    <w:rsid w:val="00E76EBC"/>
    <w:rsid w:val="00E81141"/>
    <w:rsid w:val="00EF1E45"/>
    <w:rsid w:val="00EF41A1"/>
    <w:rsid w:val="00F4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6A0616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A061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6A061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6A061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A061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A061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A0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2025-06-20T08:32:00Z</cp:lastPrinted>
  <dcterms:created xsi:type="dcterms:W3CDTF">2025-06-17T09:10:00Z</dcterms:created>
  <dcterms:modified xsi:type="dcterms:W3CDTF">2025-06-20T09:12:00Z</dcterms:modified>
</cp:coreProperties>
</file>