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B326E0" w:rsidTr="00B326E0">
        <w:trPr>
          <w:trHeight w:val="340"/>
        </w:trPr>
        <w:tc>
          <w:tcPr>
            <w:tcW w:w="2146" w:type="pct"/>
            <w:vMerge w:val="restart"/>
            <w:hideMark/>
          </w:tcPr>
          <w:p w:rsidR="00B326E0" w:rsidRDefault="00B326E0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6E0" w:rsidRDefault="00B326E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B326E0" w:rsidRDefault="00B326E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B326E0" w:rsidRDefault="00B326E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B326E0" w:rsidRDefault="00B326E0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B326E0" w:rsidRDefault="00B326E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B326E0" w:rsidRDefault="00B326E0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B326E0" w:rsidRDefault="00B326E0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B326E0" w:rsidTr="00B326E0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B326E0" w:rsidRDefault="00B326E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B326E0" w:rsidTr="00B326E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B326E0" w:rsidRDefault="0041275E" w:rsidP="00B326E0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17</w:t>
            </w:r>
            <w:r w:rsidR="00B326E0">
              <w:rPr>
                <w:smallCaps/>
                <w:szCs w:val="24"/>
                <w:lang w:eastAsia="en-US"/>
              </w:rPr>
              <w:t xml:space="preserve">/10/2025     </w:t>
            </w:r>
          </w:p>
        </w:tc>
      </w:tr>
      <w:tr w:rsidR="00B326E0" w:rsidTr="00B326E0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B326E0" w:rsidRDefault="00B326E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B326E0" w:rsidRDefault="00B326E0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41275E">
              <w:rPr>
                <w:smallCaps/>
                <w:szCs w:val="24"/>
                <w:lang w:eastAsia="en-US"/>
              </w:rPr>
              <w:t>13189</w:t>
            </w:r>
          </w:p>
          <w:p w:rsidR="00B326E0" w:rsidRDefault="00B326E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B326E0" w:rsidRDefault="00B326E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B326E0" w:rsidRDefault="00B326E0" w:rsidP="00B326E0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B326E0" w:rsidTr="00B326E0">
        <w:trPr>
          <w:trHeight w:val="80"/>
        </w:trPr>
        <w:tc>
          <w:tcPr>
            <w:tcW w:w="753" w:type="pct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B326E0" w:rsidTr="00B326E0">
        <w:trPr>
          <w:trHeight w:val="442"/>
        </w:trPr>
        <w:tc>
          <w:tcPr>
            <w:tcW w:w="753" w:type="pct"/>
            <w:vMerge w:val="restart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326E0" w:rsidRDefault="00B326E0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326E0" w:rsidRDefault="00B326E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B326E0" w:rsidRDefault="00B326E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326E0" w:rsidRDefault="00B326E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B326E0" w:rsidTr="00B326E0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B326E0" w:rsidRDefault="00B326E0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B326E0" w:rsidTr="00B326E0">
        <w:trPr>
          <w:trHeight w:val="489"/>
        </w:trPr>
        <w:tc>
          <w:tcPr>
            <w:tcW w:w="753" w:type="pct"/>
            <w:hideMark/>
          </w:tcPr>
          <w:p w:rsidR="00B326E0" w:rsidRDefault="00B326E0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B326E0" w:rsidRDefault="00B326E0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B326E0" w:rsidRDefault="00B326E0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B326E0" w:rsidRDefault="00B326E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B326E0" w:rsidTr="00B326E0">
        <w:trPr>
          <w:trHeight w:val="509"/>
        </w:trPr>
        <w:tc>
          <w:tcPr>
            <w:tcW w:w="753" w:type="pct"/>
            <w:vMerge w:val="restart"/>
            <w:hideMark/>
          </w:tcPr>
          <w:p w:rsidR="00B326E0" w:rsidRDefault="00B326E0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B326E0" w:rsidRDefault="00B326E0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B326E0" w:rsidTr="00B326E0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B326E0" w:rsidTr="00B326E0">
        <w:trPr>
          <w:trHeight w:val="133"/>
        </w:trPr>
        <w:tc>
          <w:tcPr>
            <w:tcW w:w="2143" w:type="pct"/>
            <w:gridSpan w:val="2"/>
            <w:vMerge w:val="restart"/>
          </w:tcPr>
          <w:p w:rsidR="00B326E0" w:rsidRDefault="00B326E0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B326E0" w:rsidRDefault="00B326E0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B326E0" w:rsidTr="00B326E0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B326E0" w:rsidRDefault="00B3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B326E0" w:rsidRDefault="00B326E0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B326E0" w:rsidRDefault="00B326E0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B326E0" w:rsidRDefault="00B326E0" w:rsidP="00B326E0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B326E0" w:rsidTr="00B326E0">
        <w:trPr>
          <w:trHeight w:val="133"/>
        </w:trPr>
        <w:tc>
          <w:tcPr>
            <w:tcW w:w="768" w:type="pct"/>
            <w:vAlign w:val="center"/>
            <w:hideMark/>
          </w:tcPr>
          <w:p w:rsidR="00B326E0" w:rsidRDefault="00B326E0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B326E0" w:rsidRDefault="00B326E0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B326E0" w:rsidRDefault="00B326E0" w:rsidP="00B326E0">
      <w:pPr>
        <w:spacing w:after="0" w:line="240" w:lineRule="auto"/>
        <w:rPr>
          <w:b/>
          <w:sz w:val="24"/>
          <w:szCs w:val="24"/>
        </w:rPr>
      </w:pPr>
    </w:p>
    <w:p w:rsidR="00B326E0" w:rsidRDefault="00B326E0" w:rsidP="00B326E0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41275E">
        <w:rPr>
          <w:rFonts w:eastAsia="Arial Unicode MS"/>
          <w:bCs/>
          <w:sz w:val="24"/>
          <w:szCs w:val="24"/>
        </w:rPr>
        <w:t>22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Οκτωβρίου 2025, ημέρα Τετάρτη και ώρα 19:</w:t>
      </w:r>
      <w:r w:rsidR="0041275E">
        <w:rPr>
          <w:rFonts w:eastAsia="Arial Unicode MS"/>
          <w:bCs/>
          <w:sz w:val="24"/>
          <w:szCs w:val="24"/>
        </w:rPr>
        <w:t>3</w:t>
      </w:r>
      <w:r>
        <w:rPr>
          <w:rFonts w:eastAsia="Arial Unicode MS"/>
          <w:bCs/>
          <w:sz w:val="24"/>
          <w:szCs w:val="24"/>
        </w:rPr>
        <w:t xml:space="preserve">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86724C" w:rsidRPr="0086724C" w:rsidRDefault="00B326E0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 w:rsidRPr="0086724C">
        <w:rPr>
          <w:rFonts w:eastAsiaTheme="minorHAnsi"/>
          <w:sz w:val="24"/>
          <w:szCs w:val="24"/>
        </w:rPr>
        <w:t>(Εισηγητής : κ. Δήμαρχος)</w:t>
      </w:r>
      <w:r w:rsidRPr="0086724C">
        <w:rPr>
          <w:sz w:val="24"/>
          <w:szCs w:val="24"/>
        </w:rPr>
        <w:t>.</w:t>
      </w:r>
    </w:p>
    <w:p w:rsidR="0086724C" w:rsidRPr="0086724C" w:rsidRDefault="003E15B3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 xml:space="preserve">Έγκριση της αριθ. 03/2025 απόφασης της Επιτροπής Συμβιβαστικής Επίλυσης Φορολογικών Διαφορών και Αμφισβητήσεων του Δήμου Ανδραβίδας (περί λήψη απόφασης </w:t>
      </w:r>
      <w:r w:rsidRPr="0086724C">
        <w:rPr>
          <w:b/>
          <w:sz w:val="24"/>
          <w:szCs w:val="24"/>
        </w:rPr>
        <w:t>επί της ΠΡ9/2018 προσφυγής της εταιρείας «</w:t>
      </w:r>
      <w:r w:rsidRPr="0086724C">
        <w:rPr>
          <w:b/>
          <w:color w:val="000000"/>
          <w:sz w:val="24"/>
          <w:szCs w:val="24"/>
        </w:rPr>
        <w:t xml:space="preserve">Γεώργιος Μαρινόπουλος και ΣΙΑ Ε.Ε.» κατά της </w:t>
      </w:r>
      <w:proofErr w:type="spellStart"/>
      <w:r w:rsidRPr="0086724C">
        <w:rPr>
          <w:b/>
          <w:color w:val="000000"/>
          <w:sz w:val="24"/>
          <w:szCs w:val="24"/>
        </w:rPr>
        <w:t>υπ΄αριθ</w:t>
      </w:r>
      <w:proofErr w:type="spellEnd"/>
      <w:r w:rsidRPr="0086724C">
        <w:rPr>
          <w:b/>
          <w:color w:val="000000"/>
          <w:sz w:val="24"/>
          <w:szCs w:val="24"/>
        </w:rPr>
        <w:t>. 251/2017 απόφασης Δημάρχου Ανδραβίδας-Κυλλήνης</w:t>
      </w:r>
      <w:r w:rsidR="0086724C">
        <w:rPr>
          <w:b/>
          <w:color w:val="000000"/>
          <w:sz w:val="24"/>
          <w:szCs w:val="24"/>
        </w:rPr>
        <w:t xml:space="preserve"> </w:t>
      </w:r>
      <w:r w:rsidR="0086724C" w:rsidRPr="0086724C">
        <w:rPr>
          <w:rFonts w:eastAsiaTheme="minorHAnsi"/>
          <w:sz w:val="24"/>
          <w:szCs w:val="24"/>
        </w:rPr>
        <w:t>(Εισηγητής : κ. Δήμαρχος)</w:t>
      </w:r>
      <w:r w:rsidR="0086724C" w:rsidRPr="0086724C">
        <w:rPr>
          <w:sz w:val="24"/>
          <w:szCs w:val="24"/>
        </w:rPr>
        <w:t>.</w:t>
      </w:r>
    </w:p>
    <w:p w:rsidR="0086724C" w:rsidRPr="0086724C" w:rsidRDefault="003E15B3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>Έγκριση της αριθ. 0</w:t>
      </w:r>
      <w:r w:rsidR="00DB0141" w:rsidRPr="0086724C">
        <w:rPr>
          <w:b/>
          <w:bCs/>
          <w:color w:val="000000" w:themeColor="text1"/>
          <w:sz w:val="24"/>
          <w:szCs w:val="24"/>
        </w:rPr>
        <w:t>4</w:t>
      </w:r>
      <w:r w:rsidRPr="0086724C">
        <w:rPr>
          <w:b/>
          <w:bCs/>
          <w:color w:val="000000" w:themeColor="text1"/>
          <w:sz w:val="24"/>
          <w:szCs w:val="24"/>
        </w:rPr>
        <w:t xml:space="preserve">/2025 απόφασης της Επιτροπής Συμβιβαστικής Επίλυσης Φορολογικών Διαφορών και Αμφισβητήσεων του Δήμου </w:t>
      </w:r>
      <w:r w:rsidRPr="0086724C">
        <w:rPr>
          <w:b/>
          <w:bCs/>
          <w:color w:val="000000" w:themeColor="text1"/>
          <w:sz w:val="24"/>
          <w:szCs w:val="24"/>
        </w:rPr>
        <w:lastRenderedPageBreak/>
        <w:t xml:space="preserve">Ανδραβίδας (περί λήψη απόφασης </w:t>
      </w:r>
      <w:r w:rsidR="00DB0141" w:rsidRPr="0086724C">
        <w:rPr>
          <w:b/>
          <w:color w:val="000000"/>
          <w:sz w:val="24"/>
          <w:szCs w:val="24"/>
        </w:rPr>
        <w:t xml:space="preserve">σε </w:t>
      </w:r>
      <w:r w:rsidR="00DB0141" w:rsidRPr="0086724C">
        <w:rPr>
          <w:b/>
          <w:sz w:val="24"/>
          <w:szCs w:val="24"/>
        </w:rPr>
        <w:t>έφεση ΕΦ78/09.11.2023 της εταιρείας  «ΠΑΝΤΕΛΗΣ Κ. ΠΕΤΡΟΠΟΥΛΟΣ Α.Ε.»</w:t>
      </w:r>
      <w:r w:rsidR="0086724C">
        <w:rPr>
          <w:b/>
          <w:sz w:val="24"/>
          <w:szCs w:val="24"/>
        </w:rPr>
        <w:t xml:space="preserve"> </w:t>
      </w:r>
      <w:r w:rsidR="0086724C" w:rsidRPr="0086724C">
        <w:rPr>
          <w:rFonts w:eastAsiaTheme="minorHAnsi"/>
          <w:sz w:val="24"/>
          <w:szCs w:val="24"/>
        </w:rPr>
        <w:t>(Εισηγητής : κ. Δήμαρχος)</w:t>
      </w:r>
      <w:r w:rsidR="0086724C" w:rsidRPr="0086724C">
        <w:rPr>
          <w:sz w:val="24"/>
          <w:szCs w:val="24"/>
        </w:rPr>
        <w:t>.</w:t>
      </w:r>
    </w:p>
    <w:p w:rsidR="0086724C" w:rsidRPr="0086724C" w:rsidRDefault="00DB0141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>Έγκριση της αριθ. 05</w:t>
      </w:r>
      <w:r w:rsidR="003E15B3" w:rsidRPr="0086724C">
        <w:rPr>
          <w:b/>
          <w:bCs/>
          <w:color w:val="000000" w:themeColor="text1"/>
          <w:sz w:val="24"/>
          <w:szCs w:val="24"/>
        </w:rPr>
        <w:t xml:space="preserve">/2025 απόφασης της Επιτροπής Συμβιβαστικής Επίλυσης Φορολογικών Διαφορών και Αμφισβητήσεων του Δήμου Ανδραβίδας (περί λήψη απόφασης </w:t>
      </w:r>
      <w:r w:rsidRPr="0086724C">
        <w:rPr>
          <w:b/>
          <w:sz w:val="24"/>
          <w:szCs w:val="24"/>
          <w:lang w:eastAsia="el-GR"/>
        </w:rPr>
        <w:t>Συζήτηση και λήψη απόφασης επί της ΠΡ82/2022 προσφυγής της εταιρείας «</w:t>
      </w:r>
      <w:r w:rsidRPr="0086724C">
        <w:rPr>
          <w:b/>
          <w:color w:val="000000"/>
          <w:sz w:val="24"/>
          <w:szCs w:val="24"/>
          <w:lang w:eastAsia="el-GR"/>
        </w:rPr>
        <w:t xml:space="preserve">ΦΑΙΑΞ Α.Ε.Τ.Α.» κατά του Δήμου Ανδραβίδας – Κυλλήνης και κατά των λογαριασμών </w:t>
      </w:r>
      <w:r w:rsidRPr="0086724C">
        <w:rPr>
          <w:b/>
          <w:color w:val="000000"/>
          <w:sz w:val="24"/>
          <w:szCs w:val="24"/>
          <w:lang w:val="en-US" w:eastAsia="el-GR"/>
        </w:rPr>
        <w:t>N</w:t>
      </w:r>
      <w:r w:rsidRPr="0086724C">
        <w:rPr>
          <w:b/>
          <w:color w:val="000000"/>
          <w:sz w:val="24"/>
          <w:szCs w:val="24"/>
          <w:lang w:eastAsia="el-GR"/>
        </w:rPr>
        <w:t>.</w:t>
      </w:r>
      <w:r w:rsidRPr="0086724C">
        <w:rPr>
          <w:b/>
          <w:color w:val="000000"/>
          <w:sz w:val="24"/>
          <w:szCs w:val="24"/>
          <w:lang w:val="en-US" w:eastAsia="el-GR"/>
        </w:rPr>
        <w:t>R</w:t>
      </w:r>
      <w:r w:rsidRPr="0086724C">
        <w:rPr>
          <w:b/>
          <w:color w:val="000000"/>
          <w:sz w:val="24"/>
          <w:szCs w:val="24"/>
          <w:lang w:eastAsia="el-GR"/>
        </w:rPr>
        <w:t>.</w:t>
      </w:r>
      <w:r w:rsidRPr="0086724C">
        <w:rPr>
          <w:b/>
          <w:color w:val="000000"/>
          <w:sz w:val="24"/>
          <w:szCs w:val="24"/>
          <w:lang w:val="en-US" w:eastAsia="el-GR"/>
        </w:rPr>
        <w:t>G</w:t>
      </w:r>
      <w:r w:rsidRPr="0086724C">
        <w:rPr>
          <w:b/>
          <w:color w:val="000000"/>
          <w:sz w:val="24"/>
          <w:szCs w:val="24"/>
          <w:lang w:eastAsia="el-GR"/>
        </w:rPr>
        <w:t>.600002839798/21.03.2022</w:t>
      </w:r>
      <w:r w:rsidR="0086724C">
        <w:rPr>
          <w:b/>
          <w:color w:val="000000"/>
          <w:sz w:val="24"/>
          <w:szCs w:val="24"/>
          <w:lang w:eastAsia="el-GR"/>
        </w:rPr>
        <w:t xml:space="preserve"> </w:t>
      </w:r>
      <w:r w:rsidR="0086724C" w:rsidRPr="0086724C">
        <w:rPr>
          <w:rFonts w:eastAsiaTheme="minorHAnsi"/>
          <w:sz w:val="24"/>
          <w:szCs w:val="24"/>
        </w:rPr>
        <w:t>(Εισηγητής : κ. Δήμαρχος)</w:t>
      </w:r>
      <w:r w:rsidR="0086724C" w:rsidRPr="0086724C">
        <w:rPr>
          <w:sz w:val="24"/>
          <w:szCs w:val="24"/>
        </w:rPr>
        <w:t>.</w:t>
      </w:r>
    </w:p>
    <w:p w:rsidR="0086724C" w:rsidRPr="0086724C" w:rsidRDefault="003E15B3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>Έγκριση της αριθ. 0</w:t>
      </w:r>
      <w:r w:rsidR="00DB0141" w:rsidRPr="0086724C">
        <w:rPr>
          <w:b/>
          <w:bCs/>
          <w:color w:val="000000" w:themeColor="text1"/>
          <w:sz w:val="24"/>
          <w:szCs w:val="24"/>
        </w:rPr>
        <w:t>6</w:t>
      </w:r>
      <w:r w:rsidRPr="0086724C">
        <w:rPr>
          <w:b/>
          <w:bCs/>
          <w:color w:val="000000" w:themeColor="text1"/>
          <w:sz w:val="24"/>
          <w:szCs w:val="24"/>
        </w:rPr>
        <w:t xml:space="preserve">/2025 απόφασης της Επιτροπής Συμβιβαστικής Επίλυσης Φορολογικών Διαφορών και Αμφισβητήσεων του Δήμου Ανδραβίδας (περί λήψη απόφασης </w:t>
      </w:r>
      <w:r w:rsidR="00DB0141" w:rsidRPr="0086724C">
        <w:rPr>
          <w:b/>
          <w:sz w:val="24"/>
          <w:szCs w:val="24"/>
          <w:lang w:eastAsia="el-GR"/>
        </w:rPr>
        <w:t>επί της ΠΡ240/2022 προσφυγής της εταιρείας «</w:t>
      </w:r>
      <w:r w:rsidR="00DB0141" w:rsidRPr="0086724C">
        <w:rPr>
          <w:b/>
          <w:color w:val="000000"/>
          <w:sz w:val="24"/>
          <w:szCs w:val="24"/>
          <w:lang w:eastAsia="el-GR"/>
        </w:rPr>
        <w:t xml:space="preserve">ΦΑΙΑΞ Α.Ε.Τ.Α.» κατά του Δήμου Ανδραβίδας – Κυλλήνης και κατά των λογαριασμών </w:t>
      </w:r>
      <w:r w:rsidR="00DB0141" w:rsidRPr="0086724C">
        <w:rPr>
          <w:b/>
          <w:color w:val="000000"/>
          <w:sz w:val="24"/>
          <w:szCs w:val="24"/>
          <w:lang w:val="en-US" w:eastAsia="el-GR"/>
        </w:rPr>
        <w:t>N</w:t>
      </w:r>
      <w:r w:rsidR="00DB0141" w:rsidRPr="0086724C">
        <w:rPr>
          <w:b/>
          <w:color w:val="000000"/>
          <w:sz w:val="24"/>
          <w:szCs w:val="24"/>
          <w:lang w:eastAsia="el-GR"/>
        </w:rPr>
        <w:t>.</w:t>
      </w:r>
      <w:r w:rsidR="00DB0141" w:rsidRPr="0086724C">
        <w:rPr>
          <w:b/>
          <w:color w:val="000000"/>
          <w:sz w:val="24"/>
          <w:szCs w:val="24"/>
          <w:lang w:val="en-US" w:eastAsia="el-GR"/>
        </w:rPr>
        <w:t>R</w:t>
      </w:r>
      <w:r w:rsidR="00DB0141" w:rsidRPr="0086724C">
        <w:rPr>
          <w:b/>
          <w:color w:val="000000"/>
          <w:sz w:val="24"/>
          <w:szCs w:val="24"/>
          <w:lang w:eastAsia="el-GR"/>
        </w:rPr>
        <w:t>.</w:t>
      </w:r>
      <w:r w:rsidR="00DB0141" w:rsidRPr="0086724C">
        <w:rPr>
          <w:b/>
          <w:color w:val="000000"/>
          <w:sz w:val="24"/>
          <w:szCs w:val="24"/>
          <w:lang w:val="en-US" w:eastAsia="el-GR"/>
        </w:rPr>
        <w:t>G</w:t>
      </w:r>
      <w:r w:rsidR="00DB0141" w:rsidRPr="0086724C">
        <w:rPr>
          <w:b/>
          <w:color w:val="000000"/>
          <w:sz w:val="24"/>
          <w:szCs w:val="24"/>
          <w:lang w:eastAsia="el-GR"/>
        </w:rPr>
        <w:t xml:space="preserve">.600003022662/18.04.2022, 600003183154/16.05.2022, </w:t>
      </w:r>
      <w:r w:rsidR="00DB0141" w:rsidRPr="0086724C">
        <w:rPr>
          <w:b/>
          <w:sz w:val="24"/>
          <w:szCs w:val="24"/>
        </w:rPr>
        <w:t xml:space="preserve">600003390689/16.06.2022 </w:t>
      </w:r>
      <w:r w:rsidR="00DB0141" w:rsidRPr="0086724C">
        <w:rPr>
          <w:b/>
          <w:color w:val="000000"/>
          <w:sz w:val="24"/>
          <w:szCs w:val="24"/>
          <w:lang w:eastAsia="el-GR"/>
        </w:rPr>
        <w:t>και 600003589294/14.07.2022</w:t>
      </w:r>
      <w:r w:rsidR="0086724C">
        <w:rPr>
          <w:b/>
          <w:color w:val="000000"/>
          <w:sz w:val="24"/>
          <w:szCs w:val="24"/>
          <w:lang w:eastAsia="el-GR"/>
        </w:rPr>
        <w:t xml:space="preserve"> </w:t>
      </w:r>
      <w:r w:rsidR="0086724C" w:rsidRPr="0086724C">
        <w:rPr>
          <w:rFonts w:eastAsiaTheme="minorHAnsi"/>
          <w:sz w:val="24"/>
          <w:szCs w:val="24"/>
        </w:rPr>
        <w:t>(Εισηγητής : κ. Δήμαρχος)</w:t>
      </w:r>
      <w:r w:rsidR="0086724C" w:rsidRPr="0086724C">
        <w:rPr>
          <w:sz w:val="24"/>
          <w:szCs w:val="24"/>
        </w:rPr>
        <w:t>.</w:t>
      </w:r>
    </w:p>
    <w:p w:rsidR="0086724C" w:rsidRPr="0086724C" w:rsidRDefault="0086724C" w:rsidP="0086724C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bCs/>
          <w:color w:val="000000" w:themeColor="text1"/>
          <w:sz w:val="24"/>
          <w:szCs w:val="24"/>
        </w:rPr>
        <w:t xml:space="preserve">Έγκριση της αριθ. 07/2025 απόφασης της Επιτροπής Συμβιβαστικής Επίλυσης Φορολογικών Διαφορών και Αμφισβητήσεων του Δήμου Ανδραβίδας (περί λήψη απόφασης </w:t>
      </w:r>
      <w:r w:rsidRPr="0086724C">
        <w:rPr>
          <w:b/>
          <w:sz w:val="24"/>
          <w:szCs w:val="24"/>
          <w:lang w:eastAsia="el-GR"/>
        </w:rPr>
        <w:t>επί της ΠΡ263/2022 προσφυγής της εταιρείας «</w:t>
      </w:r>
      <w:r w:rsidRPr="0086724C">
        <w:rPr>
          <w:b/>
          <w:color w:val="000000"/>
          <w:sz w:val="24"/>
          <w:szCs w:val="24"/>
          <w:lang w:eastAsia="el-GR"/>
        </w:rPr>
        <w:t xml:space="preserve">ΦΑΙΑΞ Α.Ε.Τ.Α.» κατά του Δήμου Ανδραβίδας – Κυλλήνης και κατά των λογαριασμών </w:t>
      </w:r>
      <w:r w:rsidRPr="0086724C">
        <w:rPr>
          <w:b/>
          <w:color w:val="000000"/>
          <w:sz w:val="24"/>
          <w:szCs w:val="24"/>
          <w:lang w:val="en-US" w:eastAsia="el-GR"/>
        </w:rPr>
        <w:t>N</w:t>
      </w:r>
      <w:r w:rsidRPr="0086724C">
        <w:rPr>
          <w:b/>
          <w:color w:val="000000"/>
          <w:sz w:val="24"/>
          <w:szCs w:val="24"/>
          <w:lang w:eastAsia="el-GR"/>
        </w:rPr>
        <w:t>.</w:t>
      </w:r>
      <w:r w:rsidRPr="0086724C">
        <w:rPr>
          <w:b/>
          <w:color w:val="000000"/>
          <w:sz w:val="24"/>
          <w:szCs w:val="24"/>
          <w:lang w:val="en-US" w:eastAsia="el-GR"/>
        </w:rPr>
        <w:t>R</w:t>
      </w:r>
      <w:r w:rsidRPr="0086724C">
        <w:rPr>
          <w:b/>
          <w:color w:val="000000"/>
          <w:sz w:val="24"/>
          <w:szCs w:val="24"/>
          <w:lang w:eastAsia="el-GR"/>
        </w:rPr>
        <w:t>.</w:t>
      </w:r>
      <w:r w:rsidRPr="0086724C">
        <w:rPr>
          <w:b/>
          <w:color w:val="000000"/>
          <w:sz w:val="24"/>
          <w:szCs w:val="24"/>
          <w:lang w:val="en-US" w:eastAsia="el-GR"/>
        </w:rPr>
        <w:t>G</w:t>
      </w:r>
      <w:r w:rsidRPr="0086724C">
        <w:rPr>
          <w:b/>
          <w:color w:val="000000"/>
          <w:sz w:val="24"/>
          <w:szCs w:val="24"/>
          <w:lang w:eastAsia="el-GR"/>
        </w:rPr>
        <w:t>. 600003793643/11.08.2022 και 60000397891/30.09.2022</w:t>
      </w:r>
      <w:r>
        <w:rPr>
          <w:b/>
          <w:color w:val="000000"/>
          <w:sz w:val="24"/>
          <w:szCs w:val="24"/>
          <w:lang w:eastAsia="el-GR"/>
        </w:rPr>
        <w:t xml:space="preserve"> </w:t>
      </w:r>
      <w:r w:rsidRPr="0086724C">
        <w:rPr>
          <w:rFonts w:eastAsiaTheme="minorHAnsi"/>
          <w:sz w:val="24"/>
          <w:szCs w:val="24"/>
        </w:rPr>
        <w:t>(Εισηγητής : κ. Δήμαρχος)</w:t>
      </w:r>
      <w:r w:rsidRPr="0086724C">
        <w:rPr>
          <w:sz w:val="24"/>
          <w:szCs w:val="24"/>
        </w:rPr>
        <w:t>.</w:t>
      </w:r>
    </w:p>
    <w:p w:rsidR="0086724C" w:rsidRPr="00393350" w:rsidRDefault="0086724C" w:rsidP="00393350">
      <w:pPr>
        <w:pStyle w:val="a4"/>
        <w:numPr>
          <w:ilvl w:val="0"/>
          <w:numId w:val="3"/>
        </w:numPr>
        <w:jc w:val="both"/>
        <w:rPr>
          <w:b/>
          <w:sz w:val="24"/>
          <w:szCs w:val="24"/>
          <w:lang w:eastAsia="el-GR"/>
        </w:rPr>
      </w:pPr>
      <w:r w:rsidRPr="0086724C">
        <w:rPr>
          <w:b/>
          <w:color w:val="000000"/>
          <w:sz w:val="24"/>
          <w:szCs w:val="24"/>
          <w:lang w:eastAsia="el-GR"/>
        </w:rPr>
        <w:t>Έγκριση της αριθ. 340/2025 απόφασης της Δημοτικής Επιτροπής του Δήμου Ανδραβίδας-Κυλλήνης περί π</w:t>
      </w:r>
      <w:r w:rsidRPr="0086724C">
        <w:rPr>
          <w:b/>
          <w:sz w:val="24"/>
          <w:szCs w:val="24"/>
        </w:rPr>
        <w:t xml:space="preserve">αραχώρηση χρήσης χώρων της σχολικής μονάδας Δημοτικού Σχολείου Ανδραβίδας, που αφορά εργασίες αναβάθμισης </w:t>
      </w:r>
      <w:r w:rsidRPr="0086724C">
        <w:rPr>
          <w:bCs/>
          <w:color w:val="000000" w:themeColor="text1"/>
          <w:sz w:val="24"/>
          <w:szCs w:val="24"/>
        </w:rPr>
        <w:t>(Εισηγητής</w:t>
      </w:r>
      <w:r w:rsidRPr="0086724C"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 w:rsidRPr="0086724C">
        <w:rPr>
          <w:rFonts w:eastAsiaTheme="minorHAnsi"/>
          <w:sz w:val="24"/>
          <w:szCs w:val="24"/>
        </w:rPr>
        <w:t>Κεκάτος</w:t>
      </w:r>
      <w:proofErr w:type="spellEnd"/>
      <w:r w:rsidRPr="0086724C">
        <w:rPr>
          <w:rFonts w:eastAsiaTheme="minorHAnsi"/>
          <w:sz w:val="24"/>
          <w:szCs w:val="24"/>
        </w:rPr>
        <w:t xml:space="preserve">  Διονύσιος ).</w:t>
      </w:r>
    </w:p>
    <w:p w:rsidR="00393350" w:rsidRDefault="00393350" w:rsidP="00393350">
      <w:pPr>
        <w:pStyle w:val="a4"/>
        <w:numPr>
          <w:ilvl w:val="0"/>
          <w:numId w:val="3"/>
        </w:numPr>
        <w:jc w:val="both"/>
        <w:rPr>
          <w:bCs/>
          <w:sz w:val="24"/>
          <w:szCs w:val="24"/>
        </w:rPr>
      </w:pPr>
      <w:bookmarkStart w:id="0" w:name="_Hlk111185757"/>
      <w:r w:rsidRPr="00393350">
        <w:rPr>
          <w:b/>
          <w:sz w:val="24"/>
          <w:szCs w:val="24"/>
        </w:rPr>
        <w:t xml:space="preserve">Προγραμματισμός και έγκριση </w:t>
      </w:r>
      <w:r w:rsidRPr="00393350">
        <w:rPr>
          <w:b/>
          <w:sz w:val="24"/>
          <w:szCs w:val="24"/>
          <w:lang w:eastAsia="zh-CN"/>
        </w:rPr>
        <w:t>των εκδηλώσεων «</w:t>
      </w:r>
      <w:r w:rsidRPr="00393350">
        <w:rPr>
          <w:b/>
          <w:sz w:val="24"/>
          <w:szCs w:val="24"/>
        </w:rPr>
        <w:t>Ηχητική κάλυψη των εκδηλώσεων στα πλαίσια του εορτασμού της εθνικής επετείου της 28</w:t>
      </w:r>
      <w:r w:rsidRPr="00393350">
        <w:rPr>
          <w:b/>
          <w:sz w:val="24"/>
          <w:szCs w:val="24"/>
          <w:vertAlign w:val="superscript"/>
        </w:rPr>
        <w:t>ΗΣ</w:t>
      </w:r>
      <w:r w:rsidRPr="00393350">
        <w:rPr>
          <w:b/>
          <w:sz w:val="24"/>
          <w:szCs w:val="24"/>
        </w:rPr>
        <w:t xml:space="preserve"> Οκτωβρίου 2025</w:t>
      </w:r>
      <w:r w:rsidRPr="00393350">
        <w:rPr>
          <w:b/>
          <w:sz w:val="24"/>
          <w:szCs w:val="24"/>
          <w:lang w:eastAsia="zh-CN"/>
        </w:rPr>
        <w:t>»</w:t>
      </w:r>
      <w:bookmarkEnd w:id="0"/>
      <w:r>
        <w:rPr>
          <w:b/>
          <w:sz w:val="24"/>
          <w:szCs w:val="24"/>
          <w:lang w:eastAsia="zh-CN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</w:t>
      </w:r>
      <w:r w:rsidR="0041275E">
        <w:rPr>
          <w:bCs/>
          <w:color w:val="000000" w:themeColor="text1"/>
          <w:sz w:val="24"/>
          <w:szCs w:val="24"/>
        </w:rPr>
        <w:t>.</w:t>
      </w:r>
    </w:p>
    <w:p w:rsidR="0086724C" w:rsidRPr="0041275E" w:rsidRDefault="0086724C" w:rsidP="0041275E">
      <w:pPr>
        <w:ind w:left="360"/>
        <w:jc w:val="both"/>
        <w:rPr>
          <w:b/>
          <w:sz w:val="24"/>
          <w:szCs w:val="24"/>
          <w:u w:val="single"/>
        </w:rPr>
      </w:pPr>
    </w:p>
    <w:p w:rsidR="00B326E0" w:rsidRDefault="00B326E0" w:rsidP="00B326E0">
      <w:pPr>
        <w:spacing w:after="160" w:line="252" w:lineRule="auto"/>
        <w:ind w:left="360"/>
        <w:rPr>
          <w:sz w:val="24"/>
          <w:szCs w:val="24"/>
        </w:rPr>
      </w:pPr>
    </w:p>
    <w:p w:rsidR="00B326E0" w:rsidRDefault="00B326E0" w:rsidP="00B326E0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B326E0" w:rsidRDefault="00B326E0" w:rsidP="00B326E0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B326E0" w:rsidRDefault="00B326E0" w:rsidP="00B326E0">
      <w:r>
        <w:t xml:space="preserve"> </w:t>
      </w:r>
    </w:p>
    <w:p w:rsidR="00B326E0" w:rsidRDefault="00B326E0" w:rsidP="00B326E0"/>
    <w:p w:rsidR="00B326E0" w:rsidRDefault="00B326E0" w:rsidP="00B326E0"/>
    <w:p w:rsidR="00B326E0" w:rsidRDefault="00B326E0"/>
    <w:sectPr w:rsidR="00B326E0" w:rsidSect="00027F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64AF3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26E0"/>
    <w:rsid w:val="00027F37"/>
    <w:rsid w:val="00393350"/>
    <w:rsid w:val="003E15B3"/>
    <w:rsid w:val="0041275E"/>
    <w:rsid w:val="00427B92"/>
    <w:rsid w:val="0086724C"/>
    <w:rsid w:val="00AF012C"/>
    <w:rsid w:val="00B326E0"/>
    <w:rsid w:val="00DB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37"/>
  </w:style>
  <w:style w:type="paragraph" w:styleId="1">
    <w:name w:val="heading 1"/>
    <w:basedOn w:val="a"/>
    <w:next w:val="a"/>
    <w:link w:val="1Char"/>
    <w:qFormat/>
    <w:rsid w:val="00B326E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326E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B326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B326E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B32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B3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32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2025-10-17T08:57:00Z</cp:lastPrinted>
  <dcterms:created xsi:type="dcterms:W3CDTF">2025-10-16T08:30:00Z</dcterms:created>
  <dcterms:modified xsi:type="dcterms:W3CDTF">2025-10-17T09:04:00Z</dcterms:modified>
</cp:coreProperties>
</file>