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C07539" w:rsidTr="00C07539">
        <w:trPr>
          <w:trHeight w:val="340"/>
        </w:trPr>
        <w:tc>
          <w:tcPr>
            <w:tcW w:w="2146" w:type="pct"/>
            <w:vMerge w:val="restart"/>
            <w:hideMark/>
          </w:tcPr>
          <w:p w:rsidR="00C07539" w:rsidRDefault="00C07539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539" w:rsidRDefault="00C07539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C07539" w:rsidRDefault="00C07539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C07539" w:rsidRDefault="00C07539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C07539" w:rsidRDefault="00C07539">
            <w:pPr>
              <w:tabs>
                <w:tab w:val="center" w:pos="4782"/>
                <w:tab w:val="right" w:pos="9564"/>
              </w:tabs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          Τμήμα Υποστήριξης </w:t>
            </w:r>
            <w:r>
              <w:rPr>
                <w:b/>
                <w:bCs/>
                <w:iCs/>
                <w:smallCaps/>
                <w:sz w:val="25"/>
                <w:szCs w:val="25"/>
              </w:rPr>
              <w:tab/>
            </w:r>
          </w:p>
          <w:p w:rsidR="00C07539" w:rsidRDefault="00C07539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C07539" w:rsidRDefault="00C07539">
            <w:pPr>
              <w:spacing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C07539" w:rsidRDefault="00C07539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C07539" w:rsidTr="00C07539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C07539" w:rsidRDefault="00C07539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C07539" w:rsidTr="00C07539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C07539" w:rsidRDefault="00C250EE" w:rsidP="00C250EE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Λεχαινά  06</w:t>
            </w:r>
            <w:r w:rsidR="00C07539">
              <w:rPr>
                <w:smallCaps/>
                <w:szCs w:val="24"/>
                <w:lang w:eastAsia="en-US"/>
              </w:rPr>
              <w:t>/1</w:t>
            </w:r>
            <w:r>
              <w:rPr>
                <w:smallCaps/>
                <w:szCs w:val="24"/>
                <w:lang w:eastAsia="en-US"/>
              </w:rPr>
              <w:t>1</w:t>
            </w:r>
            <w:r w:rsidR="00C07539">
              <w:rPr>
                <w:smallCaps/>
                <w:szCs w:val="24"/>
                <w:lang w:eastAsia="en-US"/>
              </w:rPr>
              <w:t xml:space="preserve">/2025     </w:t>
            </w:r>
          </w:p>
        </w:tc>
      </w:tr>
      <w:tr w:rsidR="00C07539" w:rsidTr="00C07539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C07539" w:rsidRDefault="00C07539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      </w:t>
            </w:r>
          </w:p>
          <w:p w:rsidR="00C07539" w:rsidRDefault="00C07539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         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 xml:space="preserve">. </w:t>
            </w:r>
            <w:r w:rsidR="006352F1">
              <w:rPr>
                <w:smallCaps/>
                <w:szCs w:val="24"/>
                <w:lang w:eastAsia="en-US"/>
              </w:rPr>
              <w:t>14100</w:t>
            </w:r>
          </w:p>
          <w:p w:rsidR="00C07539" w:rsidRDefault="00C07539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C07539" w:rsidRDefault="00C07539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 </w:t>
            </w:r>
          </w:p>
        </w:tc>
      </w:tr>
    </w:tbl>
    <w:p w:rsidR="00C07539" w:rsidRDefault="00C07539" w:rsidP="00C07539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C07539" w:rsidTr="00C07539">
        <w:trPr>
          <w:trHeight w:val="80"/>
        </w:trPr>
        <w:tc>
          <w:tcPr>
            <w:tcW w:w="753" w:type="pct"/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C07539" w:rsidTr="00C07539">
        <w:trPr>
          <w:trHeight w:val="442"/>
        </w:trPr>
        <w:tc>
          <w:tcPr>
            <w:tcW w:w="753" w:type="pct"/>
            <w:vMerge w:val="restart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07539" w:rsidRDefault="00C07539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C07539" w:rsidRDefault="00C07539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C07539" w:rsidRDefault="00C07539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C07539" w:rsidRDefault="00C07539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C07539" w:rsidTr="00C07539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C07539" w:rsidRDefault="00C07539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  Υπηρεσιών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   Υπηρεσιών  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7. Πρόεδροι Κοινοτήτων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C07539" w:rsidTr="00C07539">
        <w:trPr>
          <w:trHeight w:val="489"/>
        </w:trPr>
        <w:tc>
          <w:tcPr>
            <w:tcW w:w="753" w:type="pct"/>
            <w:hideMark/>
          </w:tcPr>
          <w:p w:rsidR="00C07539" w:rsidRDefault="00C07539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C07539" w:rsidRDefault="00C07539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C07539" w:rsidRDefault="00C07539">
            <w:pPr>
              <w:spacing w:after="0" w:line="240" w:lineRule="auto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C07539" w:rsidRDefault="00C07539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proofErr w:type="spellStart"/>
            <w:r>
              <w:rPr>
                <w:b/>
                <w:smallCaps/>
                <w:sz w:val="24"/>
                <w:szCs w:val="24"/>
              </w:rPr>
              <w:t>Ψυχομάνης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Γ.</w:t>
            </w:r>
          </w:p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C07539" w:rsidRDefault="00C07539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C07539" w:rsidTr="00C07539">
        <w:trPr>
          <w:trHeight w:val="509"/>
        </w:trPr>
        <w:tc>
          <w:tcPr>
            <w:tcW w:w="753" w:type="pct"/>
            <w:vMerge w:val="restart"/>
            <w:hideMark/>
          </w:tcPr>
          <w:p w:rsidR="00C07539" w:rsidRDefault="00C07539">
            <w:pPr>
              <w:spacing w:after="0" w:line="240" w:lineRule="auto"/>
              <w:rPr>
                <w:b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C07539" w:rsidRDefault="00C07539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C07539" w:rsidTr="00C07539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07539" w:rsidRDefault="00C07539">
            <w:pPr>
              <w:spacing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C07539" w:rsidTr="00C07539">
        <w:trPr>
          <w:trHeight w:val="133"/>
        </w:trPr>
        <w:tc>
          <w:tcPr>
            <w:tcW w:w="2143" w:type="pct"/>
            <w:gridSpan w:val="2"/>
            <w:vMerge w:val="restart"/>
          </w:tcPr>
          <w:p w:rsidR="00C07539" w:rsidRDefault="00C07539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C07539" w:rsidRDefault="00C07539">
            <w:pPr>
              <w:spacing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C07539" w:rsidTr="00C07539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C07539" w:rsidRDefault="00C07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C07539" w:rsidRDefault="00C07539">
            <w:pPr>
              <w:spacing w:after="0" w:line="240" w:lineRule="auto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C07539" w:rsidRDefault="00C07539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  <w:r>
              <w:rPr>
                <w:b/>
                <w:smallCaps/>
                <w:spacing w:val="-20"/>
              </w:rPr>
              <w:t xml:space="preserve"> </w:t>
            </w:r>
          </w:p>
        </w:tc>
      </w:tr>
    </w:tbl>
    <w:p w:rsidR="00C07539" w:rsidRDefault="00C07539" w:rsidP="00C07539">
      <w:pPr>
        <w:spacing w:after="0" w:line="240" w:lineRule="auto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C07539" w:rsidTr="00C07539">
        <w:trPr>
          <w:trHeight w:val="133"/>
        </w:trPr>
        <w:tc>
          <w:tcPr>
            <w:tcW w:w="768" w:type="pct"/>
            <w:vAlign w:val="center"/>
            <w:hideMark/>
          </w:tcPr>
          <w:p w:rsidR="00C07539" w:rsidRDefault="00C07539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C07539" w:rsidRDefault="00C07539">
            <w:pPr>
              <w:spacing w:after="0" w:line="240" w:lineRule="auto"/>
              <w:rPr>
                <w:rFonts w:eastAsia="Arial Unicode MS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Πρόσκληση Σύγκλησης Δημοτικού Συμβουλίου</w:t>
            </w:r>
          </w:p>
        </w:tc>
      </w:tr>
    </w:tbl>
    <w:p w:rsidR="00C07539" w:rsidRDefault="00C07539" w:rsidP="00C07539">
      <w:pPr>
        <w:spacing w:after="0" w:line="240" w:lineRule="auto"/>
        <w:rPr>
          <w:b/>
          <w:sz w:val="24"/>
          <w:szCs w:val="24"/>
        </w:rPr>
      </w:pPr>
    </w:p>
    <w:p w:rsidR="00C07539" w:rsidRDefault="00C07539" w:rsidP="00C07539">
      <w:pPr>
        <w:spacing w:line="240" w:lineRule="auto"/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 xml:space="preserve">Καλείστε  </w:t>
      </w:r>
      <w:r>
        <w:rPr>
          <w:rFonts w:eastAsia="Arial Unicode MS"/>
          <w:bCs/>
          <w:sz w:val="24"/>
          <w:szCs w:val="24"/>
        </w:rPr>
        <w:t xml:space="preserve">να προσέλθετε σε  δημόσια ΤΑΚΤΙΚΗ συνεδρίαση του Δημοτικού Συμβουλίου, </w:t>
      </w:r>
      <w:r>
        <w:rPr>
          <w:sz w:val="24"/>
          <w:szCs w:val="24"/>
        </w:rPr>
        <w:t>που θα διεξαχθεί δια ζώσης στην αίθουσα συνεδριάσεων του Δημοτικού Καταστήματος</w:t>
      </w:r>
      <w:r>
        <w:rPr>
          <w:rFonts w:eastAsia="Arial Unicode MS"/>
          <w:bCs/>
          <w:sz w:val="24"/>
          <w:szCs w:val="24"/>
        </w:rPr>
        <w:t xml:space="preserve"> Λεχαινών, την </w:t>
      </w:r>
      <w:r w:rsidR="009065B3">
        <w:rPr>
          <w:rFonts w:eastAsia="Arial Unicode MS"/>
          <w:bCs/>
          <w:sz w:val="24"/>
          <w:szCs w:val="24"/>
        </w:rPr>
        <w:t>12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Νοεμβρίου 2025, ημέρα Τετάρτη και ώρα 19:30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 για  συζήτηση και λήψη αποφάσεων  στα παρακάτω  θέματα της ημερήσιας διάταξης :</w:t>
      </w:r>
    </w:p>
    <w:p w:rsidR="004E6DA1" w:rsidRPr="004E6DA1" w:rsidRDefault="00C07539" w:rsidP="004E6DA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4E6DA1">
        <w:rPr>
          <w:b/>
          <w:bCs/>
          <w:color w:val="000000" w:themeColor="text1"/>
          <w:sz w:val="24"/>
          <w:szCs w:val="24"/>
        </w:rPr>
        <w:t xml:space="preserve">Αναμόρφωση εκτελούμενου προϋπολογισμού του Δήμου οικον. έτους 2025 </w:t>
      </w:r>
      <w:r w:rsidRPr="004E6DA1">
        <w:rPr>
          <w:rFonts w:eastAsiaTheme="minorHAnsi"/>
          <w:sz w:val="24"/>
          <w:szCs w:val="24"/>
        </w:rPr>
        <w:t>(Εισηγητής : κ. Δήμαρχος)</w:t>
      </w:r>
      <w:r w:rsidRPr="004E6DA1">
        <w:rPr>
          <w:sz w:val="24"/>
          <w:szCs w:val="24"/>
        </w:rPr>
        <w:t>.</w:t>
      </w:r>
    </w:p>
    <w:p w:rsidR="00E8246F" w:rsidRPr="00E8246F" w:rsidRDefault="00C07539" w:rsidP="00E8246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 w:rsidRPr="00E8246F">
        <w:rPr>
          <w:b/>
          <w:color w:val="000000"/>
          <w:sz w:val="24"/>
          <w:szCs w:val="24"/>
          <w:lang w:eastAsia="el-GR"/>
        </w:rPr>
        <w:t>Έγκριση της αριθ. 3</w:t>
      </w:r>
      <w:r w:rsidR="00850B82" w:rsidRPr="00E8246F">
        <w:rPr>
          <w:b/>
          <w:color w:val="000000"/>
          <w:sz w:val="24"/>
          <w:szCs w:val="24"/>
          <w:lang w:eastAsia="el-GR"/>
        </w:rPr>
        <w:t>64</w:t>
      </w:r>
      <w:r w:rsidRPr="00E8246F">
        <w:rPr>
          <w:b/>
          <w:color w:val="000000"/>
          <w:sz w:val="24"/>
          <w:szCs w:val="24"/>
          <w:lang w:eastAsia="el-GR"/>
        </w:rPr>
        <w:t>/2025 απόφασης της Δημοτικής Επιτροπής του Δήμου Ανδραβίδας-Κυλλήνης περί «Έγκριση εισήγησης τμήματος εσόδων και περιουσίας «περί αναπροσαρμογής δημοτικού φόρου»</w:t>
      </w:r>
      <w:bookmarkStart w:id="0" w:name="_Hlk111185757"/>
      <w:r w:rsidR="00E8246F" w:rsidRPr="00E8246F">
        <w:rPr>
          <w:b/>
          <w:color w:val="000000"/>
          <w:sz w:val="24"/>
          <w:szCs w:val="24"/>
          <w:lang w:eastAsia="el-GR"/>
        </w:rPr>
        <w:t xml:space="preserve"> </w:t>
      </w:r>
      <w:r w:rsidR="00E8246F" w:rsidRPr="00E8246F">
        <w:rPr>
          <w:rFonts w:eastAsiaTheme="minorHAnsi"/>
          <w:sz w:val="24"/>
          <w:szCs w:val="24"/>
        </w:rPr>
        <w:t>(Εισηγητής : κ. Δήμαρχος)</w:t>
      </w:r>
      <w:r w:rsidR="00E8246F" w:rsidRPr="00E8246F">
        <w:rPr>
          <w:sz w:val="24"/>
          <w:szCs w:val="24"/>
        </w:rPr>
        <w:t>.</w:t>
      </w:r>
    </w:p>
    <w:p w:rsidR="004E6DA1" w:rsidRPr="00E8246F" w:rsidRDefault="00850B82" w:rsidP="00E8246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 w:rsidRPr="00E8246F">
        <w:rPr>
          <w:b/>
          <w:bCs/>
          <w:sz w:val="24"/>
          <w:szCs w:val="24"/>
        </w:rPr>
        <w:t>Λήψη απόφασης παράτασης προθεσμίας συμμόρφωσης παιδικών σταθμών Δήμου με τις προδιαγραφές του Π.Δ. 99/2017 μέχρι την ολοκλήρωση των εργασιών</w:t>
      </w:r>
      <w:r w:rsidR="00E8246F" w:rsidRPr="00E8246F">
        <w:rPr>
          <w:b/>
          <w:bCs/>
          <w:sz w:val="24"/>
          <w:szCs w:val="24"/>
        </w:rPr>
        <w:t xml:space="preserve"> </w:t>
      </w:r>
      <w:r w:rsidR="00E8246F" w:rsidRPr="00E8246F"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 w:rsidR="00E8246F" w:rsidRPr="00E8246F">
        <w:rPr>
          <w:bCs/>
          <w:color w:val="000000" w:themeColor="text1"/>
          <w:sz w:val="24"/>
          <w:szCs w:val="24"/>
        </w:rPr>
        <w:t>Κακαλέτρη</w:t>
      </w:r>
      <w:proofErr w:type="spellEnd"/>
      <w:r w:rsidR="00E8246F" w:rsidRPr="00E8246F">
        <w:rPr>
          <w:bCs/>
          <w:color w:val="000000" w:themeColor="text1"/>
          <w:sz w:val="24"/>
          <w:szCs w:val="24"/>
        </w:rPr>
        <w:t xml:space="preserve"> Γεωργία).</w:t>
      </w:r>
    </w:p>
    <w:p w:rsidR="00850B82" w:rsidRDefault="004E6DA1" w:rsidP="004E6DA1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4E6DA1">
        <w:rPr>
          <w:b/>
          <w:bCs/>
          <w:sz w:val="24"/>
          <w:szCs w:val="24"/>
        </w:rPr>
        <w:lastRenderedPageBreak/>
        <w:t>Ορισμός οργάνου για την εκτέλεση διοικητικών πράξεων  λειτουργούντων καταστημάτων και επιχειρήσεων υγειονομικού</w:t>
      </w:r>
      <w:r w:rsidR="00E8246F">
        <w:rPr>
          <w:b/>
          <w:bCs/>
          <w:sz w:val="24"/>
          <w:szCs w:val="24"/>
        </w:rPr>
        <w:t xml:space="preserve"> </w:t>
      </w:r>
      <w:r w:rsidRPr="004E6DA1">
        <w:rPr>
          <w:b/>
          <w:bCs/>
          <w:sz w:val="24"/>
          <w:szCs w:val="24"/>
        </w:rPr>
        <w:t>ενδιαφέροντος</w:t>
      </w:r>
      <w:r w:rsidR="00E8246F">
        <w:rPr>
          <w:b/>
          <w:bCs/>
          <w:sz w:val="24"/>
          <w:szCs w:val="24"/>
        </w:rPr>
        <w:t xml:space="preserve"> </w:t>
      </w:r>
      <w:r w:rsidR="00E8246F" w:rsidRPr="004E6DA1">
        <w:rPr>
          <w:rFonts w:eastAsiaTheme="minorHAnsi"/>
          <w:sz w:val="24"/>
          <w:szCs w:val="24"/>
        </w:rPr>
        <w:t xml:space="preserve">(Εισηγητής : </w:t>
      </w:r>
      <w:r w:rsidR="00E8246F">
        <w:rPr>
          <w:rFonts w:eastAsiaTheme="minorHAnsi"/>
          <w:sz w:val="24"/>
          <w:szCs w:val="24"/>
        </w:rPr>
        <w:t>Α/Δ Προγραμματισμού &amp; Ανάπτυξης κ. Σκλαβενίτης Γεώργιος</w:t>
      </w:r>
      <w:r w:rsidR="00E8246F" w:rsidRPr="004E6DA1">
        <w:rPr>
          <w:rFonts w:eastAsiaTheme="minorHAnsi"/>
          <w:sz w:val="24"/>
          <w:szCs w:val="24"/>
        </w:rPr>
        <w:t>)</w:t>
      </w:r>
      <w:r w:rsidR="00E8246F" w:rsidRPr="004E6DA1">
        <w:rPr>
          <w:sz w:val="24"/>
          <w:szCs w:val="24"/>
        </w:rPr>
        <w:t>.</w:t>
      </w:r>
    </w:p>
    <w:p w:rsidR="00E8246F" w:rsidRPr="006A6843" w:rsidRDefault="00E8246F" w:rsidP="00E8246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E8246F">
        <w:rPr>
          <w:b/>
          <w:color w:val="000000"/>
          <w:sz w:val="24"/>
          <w:szCs w:val="24"/>
        </w:rPr>
        <w:t>Έγκριση Πρωτοκόλλου Προσωρινής &amp; Οριστικής Παραλαβής του έργου με τίτλο «</w:t>
      </w:r>
      <w:bookmarkStart w:id="1" w:name="_Hlk77149964"/>
      <w:r w:rsidRPr="00E8246F">
        <w:rPr>
          <w:b/>
          <w:bCs/>
          <w:sz w:val="24"/>
          <w:szCs w:val="24"/>
        </w:rPr>
        <w:t>Αναπλάσεις πεζοδρομίων οδών και δημιουργία οδών ήπιας κυκλοφορίας στην περιοχή της Βάρδας του Δήμου Ανδραβίδας – Κυλλήνης</w:t>
      </w:r>
      <w:r w:rsidRPr="00E8246F">
        <w:rPr>
          <w:b/>
          <w:color w:val="000000"/>
          <w:sz w:val="24"/>
          <w:szCs w:val="24"/>
        </w:rPr>
        <w:t>»</w:t>
      </w:r>
      <w:bookmarkEnd w:id="1"/>
      <w:r>
        <w:rPr>
          <w:b/>
          <w:color w:val="000000"/>
          <w:sz w:val="24"/>
          <w:szCs w:val="24"/>
        </w:rPr>
        <w:t xml:space="preserve"> </w:t>
      </w:r>
      <w:r w:rsidRPr="004E6DA1">
        <w:rPr>
          <w:rFonts w:eastAsiaTheme="minorHAnsi"/>
          <w:sz w:val="24"/>
          <w:szCs w:val="24"/>
        </w:rPr>
        <w:t xml:space="preserve">(Εισηγητής : </w:t>
      </w:r>
      <w:r>
        <w:rPr>
          <w:rFonts w:eastAsiaTheme="minorHAnsi"/>
          <w:sz w:val="24"/>
          <w:szCs w:val="24"/>
        </w:rPr>
        <w:t xml:space="preserve">Α/Δ Τεχνικών Έργων &amp; Πολεοδομικού Σχεδιασμού κ. </w:t>
      </w:r>
      <w:proofErr w:type="spellStart"/>
      <w:r>
        <w:rPr>
          <w:rFonts w:eastAsiaTheme="minorHAnsi"/>
          <w:sz w:val="24"/>
          <w:szCs w:val="24"/>
        </w:rPr>
        <w:t>Κεκάτος</w:t>
      </w:r>
      <w:proofErr w:type="spellEnd"/>
      <w:r>
        <w:rPr>
          <w:rFonts w:eastAsiaTheme="minorHAnsi"/>
          <w:sz w:val="24"/>
          <w:szCs w:val="24"/>
        </w:rPr>
        <w:t xml:space="preserve"> Διονύσιος</w:t>
      </w:r>
      <w:r w:rsidRPr="004E6DA1">
        <w:rPr>
          <w:rFonts w:eastAsiaTheme="minorHAnsi"/>
          <w:sz w:val="24"/>
          <w:szCs w:val="24"/>
        </w:rPr>
        <w:t>)</w:t>
      </w:r>
      <w:r w:rsidRPr="004E6DA1">
        <w:rPr>
          <w:sz w:val="24"/>
          <w:szCs w:val="24"/>
        </w:rPr>
        <w:t>.</w:t>
      </w:r>
    </w:p>
    <w:p w:rsidR="00F10009" w:rsidRPr="00F10009" w:rsidRDefault="006A6843" w:rsidP="00F10009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/>
          <w:sz w:val="24"/>
          <w:szCs w:val="24"/>
        </w:rPr>
      </w:pPr>
      <w:r w:rsidRPr="00F10009">
        <w:rPr>
          <w:b/>
          <w:color w:val="000000"/>
          <w:sz w:val="24"/>
          <w:szCs w:val="24"/>
        </w:rPr>
        <w:t xml:space="preserve">Λήψη απόφασης για την εκμίσθωση Δημοτικού αγροτεμαχίου στην </w:t>
      </w:r>
      <w:proofErr w:type="spellStart"/>
      <w:r w:rsidRPr="00F10009">
        <w:rPr>
          <w:b/>
          <w:color w:val="000000"/>
          <w:sz w:val="24"/>
          <w:szCs w:val="24"/>
        </w:rPr>
        <w:t>Κοιν</w:t>
      </w:r>
      <w:proofErr w:type="spellEnd"/>
      <w:r w:rsidRPr="00F10009">
        <w:rPr>
          <w:b/>
          <w:bCs/>
          <w:sz w:val="24"/>
          <w:szCs w:val="24"/>
        </w:rPr>
        <w:t xml:space="preserve">. Αρετής </w:t>
      </w:r>
      <w:r w:rsidRPr="00F10009">
        <w:rPr>
          <w:rFonts w:eastAsiaTheme="minorHAnsi"/>
          <w:sz w:val="24"/>
          <w:szCs w:val="24"/>
        </w:rPr>
        <w:t>(Εισηγητής : κ. Δήμαρχος)</w:t>
      </w:r>
      <w:r w:rsidRPr="00F10009">
        <w:rPr>
          <w:sz w:val="24"/>
          <w:szCs w:val="24"/>
        </w:rPr>
        <w:t>.</w:t>
      </w:r>
    </w:p>
    <w:p w:rsidR="00F10009" w:rsidRPr="00350C5A" w:rsidRDefault="00F10009" w:rsidP="00350C5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 w:rsidRPr="00F10009">
        <w:rPr>
          <w:b/>
          <w:bCs/>
          <w:sz w:val="24"/>
          <w:szCs w:val="24"/>
        </w:rPr>
        <w:t>Λήψη απόφασης για την παραχώρηση χώρου για τη διεξαγωγή της ημερίδας επαγγελματικού προσανατολισμού</w:t>
      </w:r>
      <w:r>
        <w:rPr>
          <w:b/>
          <w:bCs/>
          <w:sz w:val="24"/>
          <w:szCs w:val="24"/>
        </w:rPr>
        <w:t xml:space="preserve"> </w:t>
      </w:r>
      <w:r w:rsidR="00350C5A" w:rsidRPr="00E8246F">
        <w:rPr>
          <w:rFonts w:eastAsiaTheme="minorHAnsi"/>
          <w:sz w:val="24"/>
          <w:szCs w:val="24"/>
        </w:rPr>
        <w:t>(Εισηγητής : κ. Δήμαρχος)</w:t>
      </w:r>
      <w:r w:rsidR="00350C5A" w:rsidRPr="00E8246F">
        <w:rPr>
          <w:sz w:val="24"/>
          <w:szCs w:val="24"/>
        </w:rPr>
        <w:t>.</w:t>
      </w:r>
    </w:p>
    <w:p w:rsidR="00F10009" w:rsidRPr="00E8246F" w:rsidRDefault="00F10009" w:rsidP="00F10009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 w:rsidRPr="00F10009">
        <w:rPr>
          <w:b/>
          <w:bCs/>
          <w:sz w:val="24"/>
          <w:szCs w:val="24"/>
        </w:rPr>
        <w:t>Έγκριση κανονισμού παιδικών σταθμών</w:t>
      </w:r>
      <w:r>
        <w:rPr>
          <w:b/>
          <w:bCs/>
          <w:sz w:val="24"/>
          <w:szCs w:val="24"/>
        </w:rPr>
        <w:t xml:space="preserve"> </w:t>
      </w:r>
      <w:r w:rsidRPr="00E8246F"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 w:rsidRPr="00E8246F">
        <w:rPr>
          <w:bCs/>
          <w:color w:val="000000" w:themeColor="text1"/>
          <w:sz w:val="24"/>
          <w:szCs w:val="24"/>
        </w:rPr>
        <w:t>Κακαλέτρη</w:t>
      </w:r>
      <w:proofErr w:type="spellEnd"/>
      <w:r w:rsidRPr="00E8246F">
        <w:rPr>
          <w:bCs/>
          <w:color w:val="000000" w:themeColor="text1"/>
          <w:sz w:val="24"/>
          <w:szCs w:val="24"/>
        </w:rPr>
        <w:t xml:space="preserve"> Γεωργία).</w:t>
      </w:r>
    </w:p>
    <w:p w:rsidR="00F10009" w:rsidRPr="00F10009" w:rsidRDefault="00F10009" w:rsidP="00F10009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Έγκριση αποτελεσμάτων εκτέλεσης προϋπολογισμού Γ΄ τριμήνου οικον. Έτους 2025 </w:t>
      </w:r>
      <w:r w:rsidRPr="00F10009">
        <w:rPr>
          <w:rFonts w:eastAsiaTheme="minorHAnsi"/>
          <w:sz w:val="24"/>
          <w:szCs w:val="24"/>
        </w:rPr>
        <w:t>(Εισηγητής : κ. Δήμαρχος)</w:t>
      </w:r>
      <w:r w:rsidRPr="00F10009">
        <w:rPr>
          <w:sz w:val="24"/>
          <w:szCs w:val="24"/>
        </w:rPr>
        <w:t>.</w:t>
      </w:r>
    </w:p>
    <w:p w:rsidR="00870BC7" w:rsidRPr="00870BC7" w:rsidRDefault="00F6592E" w:rsidP="00870BC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bookmarkStart w:id="2" w:name="_Hlk181102761"/>
      <w:r>
        <w:rPr>
          <w:b/>
          <w:sz w:val="24"/>
          <w:szCs w:val="24"/>
        </w:rPr>
        <w:t xml:space="preserve">Χορήγηση </w:t>
      </w:r>
      <w:r w:rsidR="00870BC7" w:rsidRPr="00870BC7">
        <w:rPr>
          <w:b/>
          <w:sz w:val="24"/>
          <w:szCs w:val="24"/>
        </w:rPr>
        <w:t xml:space="preserve">εισόδου-εξόδου σε  εγκατάσταση </w:t>
      </w:r>
      <w:proofErr w:type="spellStart"/>
      <w:r w:rsidR="00870BC7" w:rsidRPr="00870BC7">
        <w:rPr>
          <w:b/>
          <w:sz w:val="24"/>
          <w:szCs w:val="24"/>
        </w:rPr>
        <w:t>νεοαναγερθέντος</w:t>
      </w:r>
      <w:proofErr w:type="spellEnd"/>
      <w:r w:rsidR="00870BC7" w:rsidRPr="00870BC7">
        <w:rPr>
          <w:b/>
          <w:sz w:val="24"/>
          <w:szCs w:val="24"/>
        </w:rPr>
        <w:t xml:space="preserve"> βιοτεχνικού κτιρίου επί αγροτεμαχίου στη θέση ΣΧΙΖΕΪΚΑ- ΚΑΠΕΤΑΝΕΪΚΑ της κτηματικής περιφέρειας Δ.Κ. Ανδραβίδας, της Δ.Ε. Ανδραβίδας </w:t>
      </w:r>
      <w:r w:rsidR="00870BC7" w:rsidRPr="00870BC7">
        <w:rPr>
          <w:bCs/>
          <w:color w:val="000000" w:themeColor="text1"/>
          <w:sz w:val="24"/>
          <w:szCs w:val="24"/>
        </w:rPr>
        <w:t xml:space="preserve">(Εισηγητής: Α/Δ Τεχνικών Έργων &amp; Πολεοδομικού Σχεδιασμού κ. </w:t>
      </w:r>
      <w:proofErr w:type="spellStart"/>
      <w:r w:rsidR="00870BC7" w:rsidRPr="00870BC7">
        <w:rPr>
          <w:bCs/>
          <w:color w:val="000000" w:themeColor="text1"/>
          <w:sz w:val="24"/>
          <w:szCs w:val="24"/>
        </w:rPr>
        <w:t>Κεκάτος</w:t>
      </w:r>
      <w:proofErr w:type="spellEnd"/>
      <w:r w:rsidR="00870BC7" w:rsidRPr="00870BC7">
        <w:rPr>
          <w:bCs/>
          <w:color w:val="000000" w:themeColor="text1"/>
          <w:sz w:val="24"/>
          <w:szCs w:val="24"/>
        </w:rPr>
        <w:t xml:space="preserve"> Διονύσιος).</w:t>
      </w:r>
    </w:p>
    <w:p w:rsidR="00870BC7" w:rsidRDefault="00870BC7" w:rsidP="00870BC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 w:rsidRPr="00870BC7">
        <w:rPr>
          <w:b/>
          <w:sz w:val="24"/>
          <w:szCs w:val="24"/>
        </w:rPr>
        <w:t xml:space="preserve">Λήψη απόφασης για την </w:t>
      </w:r>
      <w:r w:rsidRPr="00870BC7">
        <w:rPr>
          <w:b/>
          <w:bCs/>
          <w:sz w:val="24"/>
          <w:szCs w:val="24"/>
        </w:rPr>
        <w:t>παραχώρησης αιθουσών στο Σχολείο Δεύτερης Ευκαιρίας (ΣΔΕ) Πάτρας</w:t>
      </w:r>
      <w:r>
        <w:rPr>
          <w:b/>
          <w:bCs/>
          <w:sz w:val="24"/>
          <w:szCs w:val="24"/>
        </w:rPr>
        <w:t xml:space="preserve"> </w:t>
      </w:r>
      <w:r w:rsidRPr="00E8246F"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 w:rsidRPr="00E8246F">
        <w:rPr>
          <w:bCs/>
          <w:color w:val="000000" w:themeColor="text1"/>
          <w:sz w:val="24"/>
          <w:szCs w:val="24"/>
        </w:rPr>
        <w:t>Κακαλέτρη</w:t>
      </w:r>
      <w:proofErr w:type="spellEnd"/>
      <w:r w:rsidRPr="00E8246F">
        <w:rPr>
          <w:bCs/>
          <w:color w:val="000000" w:themeColor="text1"/>
          <w:sz w:val="24"/>
          <w:szCs w:val="24"/>
        </w:rPr>
        <w:t xml:space="preserve"> Γεωργία)</w:t>
      </w:r>
      <w:r w:rsidRPr="00870BC7">
        <w:rPr>
          <w:b/>
          <w:bCs/>
          <w:sz w:val="24"/>
          <w:szCs w:val="24"/>
        </w:rPr>
        <w:t>.</w:t>
      </w:r>
    </w:p>
    <w:p w:rsidR="00A17B8B" w:rsidRDefault="00A17B8B" w:rsidP="00A17B8B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Λήψη απόφασης για διαγραφές νηπίων από τον Δημοτικό παιδικό σταθμό Βάρδας και Εγγραφές-μετεγγραφές-διαγραφές από τον Δημοτικό βρεφονηπιακό σταθμό Λεχαινών </w:t>
      </w:r>
      <w:r w:rsidRPr="00A17B8B">
        <w:rPr>
          <w:b/>
          <w:bCs/>
          <w:sz w:val="24"/>
          <w:szCs w:val="24"/>
        </w:rPr>
        <w:t>για το σχ. έτος 2025-2026</w:t>
      </w:r>
      <w:r>
        <w:rPr>
          <w:b/>
          <w:bCs/>
          <w:sz w:val="24"/>
          <w:szCs w:val="24"/>
        </w:rPr>
        <w:t xml:space="preserve"> </w:t>
      </w:r>
      <w:r w:rsidRPr="00E8246F"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 w:rsidRPr="00E8246F">
        <w:rPr>
          <w:bCs/>
          <w:color w:val="000000" w:themeColor="text1"/>
          <w:sz w:val="24"/>
          <w:szCs w:val="24"/>
        </w:rPr>
        <w:t>Κακαλέτρη</w:t>
      </w:r>
      <w:proofErr w:type="spellEnd"/>
      <w:r w:rsidRPr="00E8246F">
        <w:rPr>
          <w:bCs/>
          <w:color w:val="000000" w:themeColor="text1"/>
          <w:sz w:val="24"/>
          <w:szCs w:val="24"/>
        </w:rPr>
        <w:t xml:space="preserve"> Γεωργία)</w:t>
      </w:r>
      <w:r w:rsidRPr="00870BC7">
        <w:rPr>
          <w:b/>
          <w:bCs/>
          <w:sz w:val="24"/>
          <w:szCs w:val="24"/>
        </w:rPr>
        <w:t>.</w:t>
      </w:r>
    </w:p>
    <w:p w:rsidR="00A17B8B" w:rsidRPr="00870BC7" w:rsidRDefault="00A17B8B" w:rsidP="00A17B8B">
      <w:pPr>
        <w:pStyle w:val="a4"/>
        <w:widowControl w:val="0"/>
        <w:autoSpaceDE w:val="0"/>
        <w:autoSpaceDN w:val="0"/>
        <w:adjustRightInd w:val="0"/>
        <w:ind w:right="423"/>
        <w:jc w:val="both"/>
        <w:rPr>
          <w:b/>
          <w:bCs/>
          <w:sz w:val="24"/>
          <w:szCs w:val="24"/>
        </w:rPr>
      </w:pPr>
    </w:p>
    <w:p w:rsidR="00870BC7" w:rsidRPr="00870BC7" w:rsidRDefault="00870BC7" w:rsidP="00C250EE">
      <w:pPr>
        <w:pStyle w:val="a4"/>
        <w:jc w:val="both"/>
        <w:rPr>
          <w:b/>
          <w:sz w:val="24"/>
          <w:szCs w:val="24"/>
        </w:rPr>
      </w:pPr>
    </w:p>
    <w:bookmarkEnd w:id="2"/>
    <w:bookmarkEnd w:id="0"/>
    <w:p w:rsidR="00C07539" w:rsidRDefault="00C07539" w:rsidP="00C07539">
      <w:pPr>
        <w:spacing w:after="160" w:line="252" w:lineRule="auto"/>
        <w:ind w:left="360"/>
        <w:rPr>
          <w:sz w:val="24"/>
          <w:szCs w:val="24"/>
        </w:rPr>
      </w:pPr>
    </w:p>
    <w:p w:rsidR="00C07539" w:rsidRDefault="00C07539" w:rsidP="00C07539">
      <w:pPr>
        <w:pStyle w:val="a4"/>
        <w:spacing w:after="160" w:line="252" w:lineRule="auto"/>
        <w:jc w:val="center"/>
        <w:rPr>
          <w:sz w:val="24"/>
          <w:szCs w:val="24"/>
          <w:lang w:eastAsia="el-GR"/>
        </w:rPr>
      </w:pPr>
      <w:r>
        <w:rPr>
          <w:sz w:val="24"/>
          <w:szCs w:val="24"/>
          <w:lang w:eastAsia="el-GR"/>
        </w:rPr>
        <w:t>Η  ΠΡΟΕΔΡΟΣ</w:t>
      </w:r>
    </w:p>
    <w:p w:rsidR="00C07539" w:rsidRDefault="00C07539" w:rsidP="00C07539">
      <w:pPr>
        <w:widowControl w:val="0"/>
        <w:autoSpaceDE w:val="0"/>
        <w:autoSpaceDN w:val="0"/>
        <w:adjustRightInd w:val="0"/>
        <w:jc w:val="center"/>
      </w:pPr>
      <w:r>
        <w:rPr>
          <w:rFonts w:eastAsia="Arial Unicode MS"/>
          <w:bCs/>
          <w:sz w:val="24"/>
          <w:szCs w:val="24"/>
        </w:rPr>
        <w:t xml:space="preserve">                 ΣΩΤΗΡΟΠΟΥΛΟΥ ΒΑΣΩ</w:t>
      </w:r>
    </w:p>
    <w:p w:rsidR="00C07539" w:rsidRDefault="00C07539"/>
    <w:sectPr w:rsidR="00C07539" w:rsidSect="00F079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64AF3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07539"/>
    <w:rsid w:val="000E2ECB"/>
    <w:rsid w:val="00350C5A"/>
    <w:rsid w:val="004E6DA1"/>
    <w:rsid w:val="006352F1"/>
    <w:rsid w:val="006A6843"/>
    <w:rsid w:val="007F449B"/>
    <w:rsid w:val="00850B82"/>
    <w:rsid w:val="00870BC7"/>
    <w:rsid w:val="009065B3"/>
    <w:rsid w:val="00A17B8B"/>
    <w:rsid w:val="00AD5AE5"/>
    <w:rsid w:val="00C07539"/>
    <w:rsid w:val="00C250EE"/>
    <w:rsid w:val="00E8246F"/>
    <w:rsid w:val="00F079E6"/>
    <w:rsid w:val="00F10009"/>
    <w:rsid w:val="00F6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E6"/>
  </w:style>
  <w:style w:type="paragraph" w:styleId="1">
    <w:name w:val="heading 1"/>
    <w:basedOn w:val="a"/>
    <w:next w:val="a"/>
    <w:link w:val="1Char"/>
    <w:qFormat/>
    <w:rsid w:val="00C0753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0753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C075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C0753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C07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C0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C07539"/>
    <w:rPr>
      <w:rFonts w:ascii="Tahoma" w:hAnsi="Tahoma" w:cs="Tahoma"/>
      <w:sz w:val="16"/>
      <w:szCs w:val="16"/>
    </w:rPr>
  </w:style>
  <w:style w:type="paragraph" w:customStyle="1" w:styleId="CharChar2CharChar">
    <w:name w:val="Char Char2 Char Char"/>
    <w:basedOn w:val="a"/>
    <w:rsid w:val="00E8246F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2025-11-06T08:31:00Z</cp:lastPrinted>
  <dcterms:created xsi:type="dcterms:W3CDTF">2025-10-30T08:56:00Z</dcterms:created>
  <dcterms:modified xsi:type="dcterms:W3CDTF">2025-11-07T07:31:00Z</dcterms:modified>
</cp:coreProperties>
</file>