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60661B" w:rsidTr="0060661B">
        <w:trPr>
          <w:trHeight w:val="340"/>
        </w:trPr>
        <w:tc>
          <w:tcPr>
            <w:tcW w:w="2146" w:type="pct"/>
            <w:vMerge w:val="restart"/>
            <w:hideMark/>
          </w:tcPr>
          <w:p w:rsidR="0060661B" w:rsidRDefault="0060661B" w:rsidP="0060661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61B" w:rsidRDefault="0060661B" w:rsidP="0060661B">
            <w:pPr>
              <w:spacing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60661B" w:rsidRDefault="0060661B" w:rsidP="0060661B">
            <w:pPr>
              <w:spacing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60661B" w:rsidRDefault="0060661B" w:rsidP="0060661B">
            <w:pPr>
              <w:spacing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60661B" w:rsidRDefault="0060661B" w:rsidP="0060661B">
            <w:pPr>
              <w:spacing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Τμήμα Υποστήριξης </w:t>
            </w:r>
          </w:p>
          <w:p w:rsidR="0060661B" w:rsidRDefault="0060661B" w:rsidP="00606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z w:val="25"/>
                <w:szCs w:val="25"/>
                <w:lang w:eastAsia="en-US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60661B" w:rsidRDefault="0060661B" w:rsidP="0060661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lang w:eastAsia="en-US"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60661B" w:rsidRDefault="0060661B" w:rsidP="00606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33" w:type="pct"/>
            <w:vAlign w:val="center"/>
            <w:hideMark/>
          </w:tcPr>
          <w:p w:rsidR="0060661B" w:rsidRDefault="0060661B" w:rsidP="0060661B">
            <w:pPr>
              <w:pStyle w:val="1"/>
              <w:spacing w:line="240" w:lineRule="auto"/>
              <w:jc w:val="right"/>
              <w:rPr>
                <w:sz w:val="20"/>
              </w:rPr>
            </w:pPr>
            <w:r>
              <w:rPr>
                <w:sz w:val="22"/>
                <w:szCs w:val="22"/>
              </w:rPr>
              <w:t>ΕΠΕΙΓΟΝ</w:t>
            </w:r>
          </w:p>
        </w:tc>
      </w:tr>
      <w:tr w:rsidR="0060661B" w:rsidTr="0060661B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60661B" w:rsidRDefault="0060661B" w:rsidP="0060661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661B" w:rsidRDefault="0060661B" w:rsidP="0060661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661B" w:rsidRDefault="0060661B" w:rsidP="0060661B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33" w:type="pct"/>
            <w:vAlign w:val="center"/>
          </w:tcPr>
          <w:p w:rsidR="0060661B" w:rsidRDefault="0060661B" w:rsidP="0060661B">
            <w:pPr>
              <w:pStyle w:val="1"/>
              <w:spacing w:line="240" w:lineRule="auto"/>
              <w:jc w:val="right"/>
              <w:rPr>
                <w:szCs w:val="24"/>
              </w:rPr>
            </w:pPr>
          </w:p>
        </w:tc>
      </w:tr>
      <w:tr w:rsidR="0060661B" w:rsidTr="0060661B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60661B" w:rsidRDefault="0060661B" w:rsidP="0060661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661B" w:rsidRDefault="0060661B" w:rsidP="0060661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661B" w:rsidRDefault="0060661B" w:rsidP="0060661B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33" w:type="pct"/>
            <w:vAlign w:val="center"/>
            <w:hideMark/>
          </w:tcPr>
          <w:p w:rsidR="0060661B" w:rsidRDefault="0060661B" w:rsidP="00707120">
            <w:pPr>
              <w:pStyle w:val="1"/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         </w:t>
            </w:r>
            <w:r>
              <w:rPr>
                <w:szCs w:val="24"/>
              </w:rPr>
              <w:t>Λεχαινά</w:t>
            </w:r>
            <w:r w:rsidR="00707120">
              <w:rPr>
                <w:szCs w:val="24"/>
              </w:rPr>
              <w:t xml:space="preserve"> 04</w:t>
            </w:r>
            <w:r>
              <w:rPr>
                <w:szCs w:val="24"/>
              </w:rPr>
              <w:t xml:space="preserve">/03/2026     </w:t>
            </w:r>
          </w:p>
        </w:tc>
      </w:tr>
      <w:tr w:rsidR="0060661B" w:rsidTr="0060661B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60661B" w:rsidRDefault="0060661B" w:rsidP="0060661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661B" w:rsidRDefault="0060661B" w:rsidP="0060661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661B" w:rsidRDefault="0060661B" w:rsidP="0060661B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33" w:type="pct"/>
            <w:vAlign w:val="center"/>
          </w:tcPr>
          <w:p w:rsidR="0060661B" w:rsidRDefault="0060661B" w:rsidP="0060661B">
            <w:pPr>
              <w:pStyle w:val="1"/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 Αριθ. </w:t>
            </w:r>
            <w:proofErr w:type="spellStart"/>
            <w:r>
              <w:rPr>
                <w:szCs w:val="24"/>
              </w:rPr>
              <w:t>Πρωτ</w:t>
            </w:r>
            <w:proofErr w:type="spellEnd"/>
            <w:r>
              <w:rPr>
                <w:szCs w:val="24"/>
              </w:rPr>
              <w:t xml:space="preserve">. </w:t>
            </w:r>
            <w:r w:rsidR="00707120">
              <w:rPr>
                <w:szCs w:val="24"/>
              </w:rPr>
              <w:t>2024</w:t>
            </w:r>
          </w:p>
          <w:p w:rsidR="0060661B" w:rsidRDefault="0060661B" w:rsidP="0060661B">
            <w:pPr>
              <w:pStyle w:val="1"/>
              <w:spacing w:line="240" w:lineRule="auto"/>
              <w:jc w:val="right"/>
              <w:rPr>
                <w:szCs w:val="24"/>
              </w:rPr>
            </w:pPr>
          </w:p>
          <w:p w:rsidR="0060661B" w:rsidRDefault="0060661B" w:rsidP="0060661B">
            <w:pPr>
              <w:pStyle w:val="1"/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60661B" w:rsidRDefault="0060661B" w:rsidP="0060661B">
      <w:pPr>
        <w:spacing w:line="240" w:lineRule="auto"/>
        <w:rPr>
          <w:rFonts w:eastAsia="Times New Roman"/>
          <w:sz w:val="16"/>
          <w:szCs w:val="16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322"/>
        <w:gridCol w:w="2330"/>
        <w:gridCol w:w="967"/>
        <w:gridCol w:w="521"/>
        <w:gridCol w:w="2808"/>
        <w:gridCol w:w="472"/>
      </w:tblGrid>
      <w:tr w:rsidR="0060661B" w:rsidTr="0060661B">
        <w:trPr>
          <w:trHeight w:val="80"/>
        </w:trPr>
        <w:tc>
          <w:tcPr>
            <w:tcW w:w="753" w:type="pct"/>
            <w:vAlign w:val="center"/>
          </w:tcPr>
          <w:p w:rsidR="0060661B" w:rsidRDefault="0060661B" w:rsidP="00606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z w:val="16"/>
                <w:szCs w:val="16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60661B" w:rsidRDefault="0060661B" w:rsidP="00606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vAlign w:val="center"/>
          </w:tcPr>
          <w:p w:rsidR="0060661B" w:rsidRDefault="0060661B" w:rsidP="00606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60661B" w:rsidRDefault="0060661B" w:rsidP="00606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16"/>
                <w:szCs w:val="16"/>
                <w:lang w:eastAsia="en-US"/>
              </w:rPr>
            </w:pPr>
          </w:p>
        </w:tc>
      </w:tr>
      <w:tr w:rsidR="0060661B" w:rsidTr="0060661B">
        <w:trPr>
          <w:trHeight w:val="442"/>
        </w:trPr>
        <w:tc>
          <w:tcPr>
            <w:tcW w:w="753" w:type="pct"/>
            <w:vMerge w:val="restart"/>
            <w:hideMark/>
          </w:tcPr>
          <w:p w:rsidR="0060661B" w:rsidRDefault="0060661B" w:rsidP="00606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mallCaps/>
                <w:lang w:eastAsia="en-US"/>
              </w:rPr>
            </w:pPr>
            <w:proofErr w:type="spellStart"/>
            <w:r>
              <w:rPr>
                <w:iCs/>
              </w:rPr>
              <w:t>Ταχ</w:t>
            </w:r>
            <w:proofErr w:type="spellEnd"/>
            <w:r>
              <w:rPr>
                <w:iCs/>
              </w:rPr>
              <w:t>. Δ/</w:t>
            </w:r>
            <w:proofErr w:type="spellStart"/>
            <w:r>
              <w:rPr>
                <w:iCs/>
              </w:rPr>
              <w:t>νση</w:t>
            </w:r>
            <w:proofErr w:type="spellEnd"/>
            <w:r>
              <w:rPr>
                <w:iC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60661B" w:rsidRDefault="0060661B" w:rsidP="00606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</w:pPr>
            <w:r>
              <w:rPr>
                <w:b/>
                <w:bCs/>
                <w:iCs/>
                <w:smallCaps/>
              </w:rPr>
              <w:t xml:space="preserve"> </w:t>
            </w:r>
            <w:r>
              <w:rPr>
                <w:bCs/>
                <w:iCs/>
              </w:rPr>
              <w:t>Πολυτεχνείου 2</w:t>
            </w:r>
          </w:p>
          <w:p w:rsidR="0060661B" w:rsidRDefault="0060661B" w:rsidP="00606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lang w:eastAsia="en-US"/>
              </w:rPr>
            </w:pPr>
            <w:r>
              <w:rPr>
                <w:bCs/>
                <w:iC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60661B" w:rsidRDefault="0060661B" w:rsidP="0060661B">
            <w:pPr>
              <w:pStyle w:val="a3"/>
              <w:jc w:val="center"/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0661B" w:rsidRDefault="0060661B" w:rsidP="0060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lang w:eastAsia="en-US"/>
              </w:rPr>
            </w:pPr>
          </w:p>
        </w:tc>
        <w:tc>
          <w:tcPr>
            <w:tcW w:w="1674" w:type="pct"/>
            <w:vAlign w:val="center"/>
          </w:tcPr>
          <w:p w:rsidR="0060661B" w:rsidRDefault="0060661B" w:rsidP="0060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lang w:eastAsia="en-US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60661B" w:rsidRDefault="0060661B" w:rsidP="0060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lang w:eastAsia="en-US"/>
              </w:rPr>
            </w:pPr>
          </w:p>
        </w:tc>
      </w:tr>
      <w:tr w:rsidR="0060661B" w:rsidTr="0060661B">
        <w:trPr>
          <w:trHeight w:val="491"/>
        </w:trPr>
        <w:tc>
          <w:tcPr>
            <w:tcW w:w="0" w:type="auto"/>
            <w:vMerge/>
            <w:vAlign w:val="center"/>
            <w:hideMark/>
          </w:tcPr>
          <w:p w:rsidR="0060661B" w:rsidRDefault="0060661B" w:rsidP="00606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mallCaps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661B" w:rsidRDefault="0060661B" w:rsidP="00606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lang w:eastAsia="en-US"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60661B" w:rsidRDefault="0060661B" w:rsidP="0060661B">
            <w:pPr>
              <w:pStyle w:val="a3"/>
              <w:jc w:val="right"/>
              <w:rPr>
                <w:b/>
                <w:spacing w:val="1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Προς</w:t>
            </w:r>
            <w:r>
              <w:rPr>
                <w:b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60661B" w:rsidRDefault="0060661B" w:rsidP="0060661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1.Δήμαρχο Ανδραβίδας-Κυλλήνης </w:t>
            </w:r>
          </w:p>
          <w:p w:rsidR="0060661B" w:rsidRDefault="0060661B" w:rsidP="0060661B">
            <w:pPr>
              <w:spacing w:after="0" w:line="240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2.Μέλη Δημοτικού Συμβουλίου</w:t>
            </w:r>
          </w:p>
          <w:p w:rsidR="0060661B" w:rsidRDefault="0060661B" w:rsidP="0060661B">
            <w:pPr>
              <w:spacing w:after="0" w:line="240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3.Αναπληρώτη Δ/</w:t>
            </w:r>
            <w:proofErr w:type="spellStart"/>
            <w:r>
              <w:rPr>
                <w:sz w:val="24"/>
                <w:szCs w:val="24"/>
              </w:rPr>
              <w:t>ντη</w:t>
            </w:r>
            <w:proofErr w:type="spellEnd"/>
            <w:r>
              <w:rPr>
                <w:sz w:val="24"/>
                <w:szCs w:val="24"/>
              </w:rPr>
              <w:t xml:space="preserve"> Διοικητικών </w:t>
            </w:r>
          </w:p>
          <w:p w:rsidR="0060661B" w:rsidRDefault="0060661B" w:rsidP="0060661B">
            <w:pPr>
              <w:spacing w:after="0" w:line="240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Υπηρεσιών Δήμου </w:t>
            </w:r>
          </w:p>
          <w:p w:rsidR="0060661B" w:rsidRDefault="0060661B" w:rsidP="0060661B">
            <w:pPr>
              <w:spacing w:after="0" w:line="240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Αναπληρώτρια Δ/</w:t>
            </w:r>
            <w:proofErr w:type="spellStart"/>
            <w:r>
              <w:rPr>
                <w:sz w:val="24"/>
                <w:szCs w:val="24"/>
              </w:rPr>
              <w:t>ντρια</w:t>
            </w:r>
            <w:proofErr w:type="spellEnd"/>
            <w:r>
              <w:rPr>
                <w:sz w:val="24"/>
                <w:szCs w:val="24"/>
              </w:rPr>
              <w:t xml:space="preserve"> Οικονομικών </w:t>
            </w:r>
          </w:p>
          <w:p w:rsidR="0060661B" w:rsidRDefault="0060661B" w:rsidP="0060661B">
            <w:pPr>
              <w:spacing w:after="0" w:line="240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Υπηρεσιών Δήμου</w:t>
            </w:r>
          </w:p>
          <w:p w:rsidR="0060661B" w:rsidRDefault="0060661B" w:rsidP="0060661B">
            <w:pPr>
              <w:spacing w:after="0" w:line="240" w:lineRule="auto"/>
              <w:ind w:left="17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rFonts w:eastAsia="Arial Unicode MS"/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Αναπληρωτή Δ/</w:t>
            </w:r>
            <w:proofErr w:type="spellStart"/>
            <w:r>
              <w:rPr>
                <w:bCs/>
                <w:iCs/>
                <w:sz w:val="24"/>
                <w:szCs w:val="24"/>
              </w:rPr>
              <w:t>ντή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 Τεχνικών </w:t>
            </w:r>
          </w:p>
          <w:p w:rsidR="0060661B" w:rsidRDefault="0060661B" w:rsidP="0060661B">
            <w:pPr>
              <w:spacing w:after="0" w:line="240" w:lineRule="auto"/>
              <w:ind w:left="17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Υπηρεσιών</w:t>
            </w:r>
          </w:p>
          <w:p w:rsidR="00EE5FA2" w:rsidRDefault="00EE5FA2" w:rsidP="0060661B">
            <w:pPr>
              <w:spacing w:after="0" w:line="240" w:lineRule="auto"/>
              <w:ind w:left="17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6. Αναπληρώτρια Δ/</w:t>
            </w:r>
            <w:proofErr w:type="spellStart"/>
            <w:r>
              <w:rPr>
                <w:bCs/>
                <w:iCs/>
                <w:sz w:val="24"/>
                <w:szCs w:val="24"/>
              </w:rPr>
              <w:t>ντρια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</w:rPr>
              <w:t>Κοιν</w:t>
            </w:r>
            <w:proofErr w:type="spellEnd"/>
            <w:r>
              <w:rPr>
                <w:bCs/>
                <w:iCs/>
                <w:sz w:val="24"/>
                <w:szCs w:val="24"/>
              </w:rPr>
              <w:t>.</w:t>
            </w:r>
          </w:p>
          <w:p w:rsidR="00EE5FA2" w:rsidRDefault="00EE5FA2" w:rsidP="0060661B">
            <w:pPr>
              <w:spacing w:after="0" w:line="240" w:lineRule="auto"/>
              <w:ind w:left="17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Προστασίας, Πολιτισμού,    </w:t>
            </w:r>
          </w:p>
          <w:p w:rsidR="00EE5FA2" w:rsidRDefault="00EE5FA2" w:rsidP="0060661B">
            <w:pPr>
              <w:spacing w:after="0" w:line="240" w:lineRule="auto"/>
              <w:ind w:left="170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Αθλητισμού &amp; Παιδείας</w:t>
            </w:r>
          </w:p>
          <w:p w:rsidR="0060661B" w:rsidRDefault="00EE5FA2" w:rsidP="0060661B">
            <w:pPr>
              <w:spacing w:after="0" w:line="240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0661B">
              <w:rPr>
                <w:sz w:val="24"/>
                <w:szCs w:val="24"/>
              </w:rPr>
              <w:t>.Πρόεδροι  Κοινοτήτων</w:t>
            </w:r>
          </w:p>
          <w:p w:rsidR="0060661B" w:rsidRDefault="0060661B" w:rsidP="0060661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spacing w:val="6"/>
                <w:lang w:eastAsia="en-US"/>
              </w:rPr>
            </w:pPr>
          </w:p>
        </w:tc>
      </w:tr>
      <w:tr w:rsidR="0060661B" w:rsidTr="0060661B">
        <w:trPr>
          <w:trHeight w:val="489"/>
        </w:trPr>
        <w:tc>
          <w:tcPr>
            <w:tcW w:w="753" w:type="pct"/>
            <w:hideMark/>
          </w:tcPr>
          <w:p w:rsidR="0060661B" w:rsidRDefault="0060661B" w:rsidP="00606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en-US"/>
              </w:rPr>
            </w:pPr>
            <w:r>
              <w:rPr>
                <w:iCs/>
              </w:rPr>
              <w:t>Πληροφορίες :</w:t>
            </w:r>
          </w:p>
          <w:p w:rsidR="0060661B" w:rsidRDefault="0060661B" w:rsidP="0060661B">
            <w:pPr>
              <w:spacing w:after="0" w:line="240" w:lineRule="auto"/>
              <w:jc w:val="right"/>
              <w:rPr>
                <w:iCs/>
              </w:rPr>
            </w:pPr>
            <w:r>
              <w:rPr>
                <w:iCs/>
              </w:rPr>
              <w:t>Τηλέφωνο :</w:t>
            </w:r>
          </w:p>
          <w:p w:rsidR="0060661B" w:rsidRDefault="0060661B" w:rsidP="00606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en-US"/>
              </w:rPr>
            </w:pPr>
            <w:r>
              <w:rPr>
                <w:iCs/>
                <w:lang w:val="en-US"/>
              </w:rPr>
              <w:t>Fax</w:t>
            </w:r>
            <w:r>
              <w:rPr>
                <w:iCs/>
              </w:rPr>
              <w:t xml:space="preserve"> :</w:t>
            </w:r>
          </w:p>
        </w:tc>
        <w:tc>
          <w:tcPr>
            <w:tcW w:w="1390" w:type="pct"/>
            <w:hideMark/>
          </w:tcPr>
          <w:p w:rsidR="0060661B" w:rsidRDefault="0060661B" w:rsidP="0060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Γεώργιος </w:t>
            </w:r>
            <w:proofErr w:type="spellStart"/>
            <w:r>
              <w:rPr>
                <w:sz w:val="24"/>
                <w:szCs w:val="24"/>
              </w:rPr>
              <w:t>Ψυχομάνης</w:t>
            </w:r>
            <w:proofErr w:type="spellEnd"/>
          </w:p>
          <w:p w:rsidR="0060661B" w:rsidRDefault="0060661B" w:rsidP="0060661B">
            <w:pPr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2623360413</w:t>
            </w:r>
          </w:p>
          <w:p w:rsidR="0060661B" w:rsidRDefault="0060661B" w:rsidP="006066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</w:pPr>
            <w:r>
              <w:rPr>
                <w:bCs/>
                <w:iC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60661B" w:rsidRDefault="0060661B" w:rsidP="00606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60661B" w:rsidRDefault="0060661B" w:rsidP="00606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6"/>
                <w:lang w:eastAsia="en-US"/>
              </w:rPr>
            </w:pPr>
          </w:p>
        </w:tc>
      </w:tr>
      <w:tr w:rsidR="0060661B" w:rsidTr="0060661B">
        <w:trPr>
          <w:trHeight w:val="491"/>
        </w:trPr>
        <w:tc>
          <w:tcPr>
            <w:tcW w:w="753" w:type="pct"/>
            <w:vMerge w:val="restart"/>
            <w:hideMark/>
          </w:tcPr>
          <w:p w:rsidR="0060661B" w:rsidRDefault="0060661B" w:rsidP="00606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en-US"/>
              </w:rPr>
            </w:pPr>
            <w:r>
              <w:rPr>
                <w:iCs/>
              </w:rPr>
              <w:t>.</w:t>
            </w:r>
            <w:proofErr w:type="spellStart"/>
            <w:r>
              <w:rPr>
                <w:iCs/>
              </w:rPr>
              <w:t>email</w:t>
            </w:r>
            <w:proofErr w:type="spellEnd"/>
            <w:r>
              <w:rPr>
                <w:iC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60661B" w:rsidRDefault="0060661B" w:rsidP="0060661B">
            <w:pPr>
              <w:pStyle w:val="a3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60661B" w:rsidRDefault="0060661B" w:rsidP="00606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60661B" w:rsidRDefault="0060661B" w:rsidP="00606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6"/>
                <w:lang w:eastAsia="en-US"/>
              </w:rPr>
            </w:pPr>
          </w:p>
        </w:tc>
      </w:tr>
      <w:tr w:rsidR="0060661B" w:rsidTr="0060661B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60661B" w:rsidRDefault="0060661B" w:rsidP="006066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661B" w:rsidRDefault="0060661B" w:rsidP="0060661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60661B" w:rsidRDefault="0060661B" w:rsidP="00606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0661B" w:rsidRDefault="0060661B" w:rsidP="00606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lang w:eastAsia="en-US"/>
              </w:rPr>
            </w:pPr>
          </w:p>
        </w:tc>
        <w:tc>
          <w:tcPr>
            <w:tcW w:w="1674" w:type="pct"/>
            <w:vAlign w:val="center"/>
          </w:tcPr>
          <w:p w:rsidR="0060661B" w:rsidRDefault="0060661B" w:rsidP="00606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0661B" w:rsidRDefault="0060661B" w:rsidP="00606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lang w:eastAsia="en-US"/>
              </w:rPr>
            </w:pPr>
          </w:p>
        </w:tc>
      </w:tr>
      <w:tr w:rsidR="0060661B" w:rsidTr="0060661B">
        <w:trPr>
          <w:trHeight w:val="133"/>
        </w:trPr>
        <w:tc>
          <w:tcPr>
            <w:tcW w:w="2143" w:type="pct"/>
            <w:gridSpan w:val="2"/>
            <w:vMerge w:val="restart"/>
          </w:tcPr>
          <w:p w:rsidR="0060661B" w:rsidRDefault="0060661B" w:rsidP="0060661B">
            <w:pPr>
              <w:pStyle w:val="a3"/>
              <w:jc w:val="center"/>
              <w:rPr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60661B" w:rsidRDefault="0060661B" w:rsidP="00606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eastAsia="en-US"/>
              </w:rPr>
            </w:pPr>
          </w:p>
        </w:tc>
      </w:tr>
      <w:tr w:rsidR="0060661B" w:rsidTr="0060661B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60661B" w:rsidRDefault="0060661B" w:rsidP="0060661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60661B" w:rsidRDefault="0060661B" w:rsidP="0060661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u w:val="single"/>
                <w:lang w:eastAsia="en-US"/>
              </w:rPr>
            </w:pPr>
            <w:proofErr w:type="spellStart"/>
            <w:r>
              <w:rPr>
                <w:b/>
                <w:u w:val="single"/>
              </w:rPr>
              <w:t>Κοιν</w:t>
            </w:r>
            <w:proofErr w:type="spellEnd"/>
            <w:r>
              <w:rPr>
                <w:b/>
                <w:u w:val="single"/>
              </w:rPr>
              <w:t>.</w:t>
            </w:r>
            <w:r>
              <w:rPr>
                <w:b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60661B" w:rsidRDefault="0060661B" w:rsidP="0060661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1.Πρακτικογράφο Δ.Σ.</w:t>
            </w:r>
          </w:p>
          <w:p w:rsidR="0060661B" w:rsidRDefault="0060661B" w:rsidP="0060661B">
            <w:pPr>
              <w:spacing w:after="0" w:line="240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2.Εφημερίδα ΠΡΩΤΗ</w:t>
            </w:r>
          </w:p>
          <w:p w:rsidR="0060661B" w:rsidRDefault="0060661B" w:rsidP="0060661B">
            <w:pPr>
              <w:spacing w:after="0" w:line="240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3.Εφημερίδα ΠΡΩΙΝΗ</w:t>
            </w:r>
          </w:p>
          <w:p w:rsidR="0060661B" w:rsidRDefault="0060661B" w:rsidP="0060661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pacing w:val="-20"/>
                <w:lang w:eastAsia="en-US"/>
              </w:rPr>
            </w:pPr>
            <w:r>
              <w:rPr>
                <w:sz w:val="24"/>
                <w:szCs w:val="24"/>
              </w:rPr>
              <w:t>4.Εφημερίδα ΠΑΤΡΙΣ</w:t>
            </w:r>
            <w:r>
              <w:rPr>
                <w:spacing w:val="-20"/>
              </w:rPr>
              <w:t xml:space="preserve"> </w:t>
            </w:r>
          </w:p>
        </w:tc>
      </w:tr>
    </w:tbl>
    <w:p w:rsidR="0060661B" w:rsidRDefault="0060661B" w:rsidP="0060661B">
      <w:pPr>
        <w:spacing w:line="240" w:lineRule="auto"/>
        <w:rPr>
          <w:rFonts w:eastAsia="Times New Roman"/>
          <w:sz w:val="10"/>
          <w:szCs w:val="10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60661B" w:rsidTr="0060661B">
        <w:trPr>
          <w:trHeight w:val="133"/>
        </w:trPr>
        <w:tc>
          <w:tcPr>
            <w:tcW w:w="768" w:type="pct"/>
            <w:vAlign w:val="center"/>
            <w:hideMark/>
          </w:tcPr>
          <w:p w:rsidR="0060661B" w:rsidRDefault="0060661B" w:rsidP="0060661B">
            <w:pPr>
              <w:pStyle w:val="a3"/>
              <w:jc w:val="right"/>
              <w:rPr>
                <w:bCs/>
                <w:iCs/>
                <w:spacing w:val="10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60661B" w:rsidRDefault="0060661B" w:rsidP="0060661B">
            <w:pPr>
              <w:spacing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Πρόσκληση Σύγκλησης Δημοτικού Συμβουλίου</w:t>
            </w:r>
          </w:p>
        </w:tc>
      </w:tr>
    </w:tbl>
    <w:p w:rsidR="0060661B" w:rsidRDefault="0060661B" w:rsidP="0060661B">
      <w:pPr>
        <w:spacing w:line="240" w:lineRule="auto"/>
        <w:rPr>
          <w:rFonts w:eastAsia="Times New Roman"/>
          <w:sz w:val="24"/>
          <w:szCs w:val="24"/>
          <w:lang w:eastAsia="en-US"/>
        </w:rPr>
      </w:pPr>
    </w:p>
    <w:p w:rsidR="0060661B" w:rsidRDefault="0060661B" w:rsidP="0060661B">
      <w:pPr>
        <w:tabs>
          <w:tab w:val="left" w:pos="3615"/>
        </w:tabs>
        <w:spacing w:line="240" w:lineRule="auto"/>
        <w:jc w:val="both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               Κατόπιν του με αρ. </w:t>
      </w:r>
      <w:proofErr w:type="spellStart"/>
      <w:r>
        <w:rPr>
          <w:rFonts w:eastAsia="Arial Unicode MS"/>
          <w:bCs/>
          <w:sz w:val="24"/>
          <w:szCs w:val="24"/>
        </w:rPr>
        <w:t>πρωτ</w:t>
      </w:r>
      <w:proofErr w:type="spellEnd"/>
      <w:r>
        <w:rPr>
          <w:rFonts w:eastAsia="Arial Unicode MS"/>
          <w:bCs/>
          <w:sz w:val="24"/>
          <w:szCs w:val="24"/>
        </w:rPr>
        <w:t xml:space="preserve">. </w:t>
      </w:r>
      <w:r w:rsidR="00707120">
        <w:rPr>
          <w:rFonts w:eastAsia="Arial Unicode MS"/>
          <w:bCs/>
          <w:sz w:val="24"/>
          <w:szCs w:val="24"/>
        </w:rPr>
        <w:t>2024</w:t>
      </w:r>
      <w:r>
        <w:rPr>
          <w:rFonts w:eastAsia="Arial Unicode MS"/>
          <w:bCs/>
          <w:sz w:val="24"/>
          <w:szCs w:val="24"/>
        </w:rPr>
        <w:t>/</w:t>
      </w:r>
      <w:r w:rsidR="00707120">
        <w:rPr>
          <w:rFonts w:eastAsia="Arial Unicode MS"/>
          <w:bCs/>
          <w:sz w:val="24"/>
          <w:szCs w:val="24"/>
        </w:rPr>
        <w:t>04</w:t>
      </w:r>
      <w:r>
        <w:rPr>
          <w:rFonts w:eastAsia="Arial Unicode MS"/>
          <w:bCs/>
          <w:sz w:val="24"/>
          <w:szCs w:val="24"/>
        </w:rPr>
        <w:t xml:space="preserve">-03-2026 εγγράφου του Δημάρχου κ. </w:t>
      </w:r>
      <w:proofErr w:type="spellStart"/>
      <w:r>
        <w:rPr>
          <w:rFonts w:eastAsia="Arial Unicode MS"/>
          <w:bCs/>
          <w:sz w:val="24"/>
          <w:szCs w:val="24"/>
        </w:rPr>
        <w:t>Λέντζα</w:t>
      </w:r>
      <w:proofErr w:type="spellEnd"/>
      <w:r>
        <w:rPr>
          <w:rFonts w:eastAsia="Arial Unicode MS"/>
          <w:bCs/>
          <w:sz w:val="24"/>
          <w:szCs w:val="24"/>
        </w:rPr>
        <w:t xml:space="preserve"> Ιωάννη για σύγκληση του Δημοτικού Συμβουλίου, σας προσκαλώ να προσέλθετε, σύμφωνα με τις διατάξεις της   παρ. 4 του άρθρου 67 του Ν. 3852/2010  και τις διατάξεις της παρ. 7 του άρθρου 189/4555/2018 σε  </w:t>
      </w:r>
      <w:r>
        <w:rPr>
          <w:rFonts w:eastAsia="Arial Unicode MS"/>
          <w:b/>
          <w:bCs/>
          <w:sz w:val="24"/>
          <w:szCs w:val="24"/>
        </w:rPr>
        <w:t>ειδική   συνεδρίαση</w:t>
      </w:r>
      <w:r>
        <w:rPr>
          <w:rFonts w:eastAsia="Arial Unicode MS"/>
          <w:bCs/>
          <w:sz w:val="24"/>
          <w:szCs w:val="24"/>
        </w:rPr>
        <w:t xml:space="preserve"> του Δημοτικού Συμβουλίου, που θα πραγματοποιηθεί δια ζώσης </w:t>
      </w:r>
      <w:r>
        <w:rPr>
          <w:rFonts w:eastAsia="Arial Unicode MS"/>
          <w:b/>
          <w:bCs/>
          <w:sz w:val="24"/>
          <w:szCs w:val="24"/>
        </w:rPr>
        <w:t xml:space="preserve">στις  </w:t>
      </w:r>
      <w:r w:rsidR="00707120">
        <w:rPr>
          <w:rFonts w:eastAsia="Arial Unicode MS"/>
          <w:b/>
          <w:bCs/>
          <w:sz w:val="24"/>
          <w:szCs w:val="24"/>
        </w:rPr>
        <w:t>08</w:t>
      </w:r>
      <w:r>
        <w:rPr>
          <w:rFonts w:eastAsia="Arial Unicode MS"/>
          <w:b/>
          <w:bCs/>
          <w:sz w:val="24"/>
          <w:szCs w:val="24"/>
        </w:rPr>
        <w:t xml:space="preserve"> Μαρτίου 2026, ημέρα </w:t>
      </w:r>
      <w:r w:rsidR="00707120">
        <w:rPr>
          <w:rFonts w:eastAsia="Arial Unicode MS"/>
          <w:b/>
          <w:bCs/>
          <w:sz w:val="24"/>
          <w:szCs w:val="24"/>
        </w:rPr>
        <w:t>Κυριακή</w:t>
      </w:r>
      <w:r>
        <w:rPr>
          <w:rFonts w:eastAsia="Arial Unicode MS"/>
          <w:b/>
          <w:bCs/>
          <w:sz w:val="24"/>
          <w:szCs w:val="24"/>
        </w:rPr>
        <w:t xml:space="preserve">  </w:t>
      </w:r>
      <w:r>
        <w:rPr>
          <w:rFonts w:eastAsia="Arial Unicode MS"/>
          <w:bCs/>
          <w:sz w:val="24"/>
          <w:szCs w:val="24"/>
        </w:rPr>
        <w:t>και ώρα  1</w:t>
      </w:r>
      <w:r w:rsidR="00DE6C81">
        <w:rPr>
          <w:rFonts w:eastAsia="Arial Unicode MS"/>
          <w:bCs/>
          <w:sz w:val="24"/>
          <w:szCs w:val="24"/>
        </w:rPr>
        <w:t>8</w:t>
      </w:r>
      <w:r>
        <w:rPr>
          <w:rFonts w:eastAsia="Arial Unicode MS"/>
          <w:bCs/>
          <w:sz w:val="24"/>
          <w:szCs w:val="24"/>
        </w:rPr>
        <w:t>:</w:t>
      </w:r>
      <w:r w:rsidR="00707120">
        <w:rPr>
          <w:rFonts w:eastAsia="Arial Unicode MS"/>
          <w:bCs/>
          <w:sz w:val="24"/>
          <w:szCs w:val="24"/>
        </w:rPr>
        <w:t>0</w:t>
      </w:r>
      <w:r>
        <w:rPr>
          <w:rFonts w:eastAsia="Arial Unicode MS"/>
          <w:bCs/>
          <w:sz w:val="24"/>
          <w:szCs w:val="24"/>
        </w:rPr>
        <w:t xml:space="preserve">0 </w:t>
      </w:r>
      <w:r w:rsidR="00DE6C81">
        <w:rPr>
          <w:rFonts w:eastAsia="Arial Unicode MS"/>
          <w:bCs/>
          <w:sz w:val="24"/>
          <w:szCs w:val="24"/>
        </w:rPr>
        <w:t>μ</w:t>
      </w:r>
      <w:r w:rsidR="005D270C">
        <w:rPr>
          <w:rFonts w:eastAsia="Arial Unicode MS"/>
          <w:bCs/>
          <w:sz w:val="24"/>
          <w:szCs w:val="24"/>
        </w:rPr>
        <w:t xml:space="preserve">.μ. </w:t>
      </w:r>
      <w:r>
        <w:rPr>
          <w:rFonts w:eastAsia="Arial Unicode MS"/>
          <w:bCs/>
          <w:sz w:val="24"/>
          <w:szCs w:val="24"/>
        </w:rPr>
        <w:t xml:space="preserve">στην αίθουσα του Δημοτικού </w:t>
      </w:r>
      <w:r>
        <w:rPr>
          <w:rFonts w:eastAsia="Arial Unicode MS"/>
          <w:bCs/>
          <w:sz w:val="24"/>
          <w:szCs w:val="24"/>
        </w:rPr>
        <w:lastRenderedPageBreak/>
        <w:t>Συμβουλίου του Δήμου Ανδραβίδας-Κυλλήνης για την  συζήτηση και λήψη απόφασης στο παρακ</w:t>
      </w:r>
      <w:r w:rsidR="008E5DB9">
        <w:rPr>
          <w:rFonts w:eastAsia="Arial Unicode MS"/>
          <w:bCs/>
          <w:sz w:val="24"/>
          <w:szCs w:val="24"/>
        </w:rPr>
        <w:t xml:space="preserve">άτω θέμα της ημερήσιας διάταξης </w:t>
      </w:r>
      <w:r>
        <w:rPr>
          <w:rFonts w:eastAsia="Arial Unicode MS"/>
          <w:bCs/>
          <w:sz w:val="24"/>
          <w:szCs w:val="24"/>
        </w:rPr>
        <w:t>:</w:t>
      </w:r>
    </w:p>
    <w:p w:rsidR="00707120" w:rsidRPr="00707120" w:rsidRDefault="00707120" w:rsidP="0060661B">
      <w:pPr>
        <w:tabs>
          <w:tab w:val="left" w:pos="3615"/>
        </w:tabs>
        <w:spacing w:line="240" w:lineRule="auto"/>
        <w:jc w:val="both"/>
        <w:rPr>
          <w:rFonts w:eastAsia="Arial Unicode MS"/>
          <w:b/>
          <w:bCs/>
          <w:sz w:val="24"/>
          <w:szCs w:val="24"/>
        </w:rPr>
      </w:pPr>
      <w:r>
        <w:rPr>
          <w:b/>
          <w:bCs/>
          <w:color w:val="000000"/>
          <w:sz w:val="18"/>
          <w:szCs w:val="18"/>
          <w:shd w:val="clear" w:color="auto" w:fill="FFFFFF"/>
        </w:rPr>
        <w:t> </w:t>
      </w:r>
      <w:r w:rsidRPr="00707120">
        <w:rPr>
          <w:b/>
          <w:bCs/>
          <w:color w:val="000000"/>
          <w:sz w:val="24"/>
          <w:szCs w:val="24"/>
          <w:shd w:val="clear" w:color="auto" w:fill="FFFFFF"/>
        </w:rPr>
        <w:t>"Ψήφιση προϋπολογισμού του Δήμου Ανδραβίδας-Κυλλήνης   οικονομικού έτους 2026,  Πολυετούς Δημοσιονομικού  </w:t>
      </w:r>
      <w:r w:rsidRPr="00707120">
        <w:rPr>
          <w:rStyle w:val="a5"/>
          <w:color w:val="000000"/>
          <w:sz w:val="24"/>
          <w:szCs w:val="24"/>
          <w:shd w:val="clear" w:color="auto" w:fill="FFFFFF"/>
        </w:rPr>
        <w:t>Προγραμματισμού</w:t>
      </w:r>
      <w:r w:rsidRPr="00707120">
        <w:rPr>
          <w:b/>
          <w:bCs/>
          <w:color w:val="000000"/>
          <w:sz w:val="24"/>
          <w:szCs w:val="24"/>
          <w:shd w:val="clear" w:color="auto" w:fill="FFFFFF"/>
        </w:rPr>
        <w:t xml:space="preserve">  (ΠΔΠ) 2026-2029  και  Ολοκληρωμένου Πλαισίου Δράσης – </w:t>
      </w:r>
      <w:proofErr w:type="spellStart"/>
      <w:r w:rsidRPr="00707120">
        <w:rPr>
          <w:b/>
          <w:bCs/>
          <w:color w:val="000000"/>
          <w:sz w:val="24"/>
          <w:szCs w:val="24"/>
          <w:shd w:val="clear" w:color="auto" w:fill="FFFFFF"/>
        </w:rPr>
        <w:t>Στοχοθεσία</w:t>
      </w:r>
      <w:proofErr w:type="spellEnd"/>
      <w:r w:rsidRPr="00707120">
        <w:rPr>
          <w:b/>
          <w:bCs/>
          <w:color w:val="000000"/>
          <w:sz w:val="24"/>
          <w:szCs w:val="24"/>
          <w:shd w:val="clear" w:color="auto" w:fill="FFFFFF"/>
        </w:rPr>
        <w:t>"</w:t>
      </w:r>
      <w:r w:rsidRPr="00707120">
        <w:rPr>
          <w:rFonts w:eastAsia="Arial Unicode MS"/>
          <w:b/>
          <w:bCs/>
          <w:sz w:val="24"/>
          <w:szCs w:val="24"/>
        </w:rPr>
        <w:t xml:space="preserve"> </w:t>
      </w:r>
    </w:p>
    <w:p w:rsidR="0060661B" w:rsidRDefault="0060661B" w:rsidP="0060661B">
      <w:pPr>
        <w:tabs>
          <w:tab w:val="left" w:pos="3615"/>
        </w:tabs>
        <w:spacing w:line="240" w:lineRule="auto"/>
        <w:jc w:val="both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Εισηγητές: Κος </w:t>
      </w:r>
      <w:proofErr w:type="spellStart"/>
      <w:r>
        <w:rPr>
          <w:rFonts w:eastAsia="Arial Unicode MS"/>
          <w:bCs/>
          <w:sz w:val="24"/>
          <w:szCs w:val="24"/>
        </w:rPr>
        <w:t>Γυφτοχρήστος</w:t>
      </w:r>
      <w:proofErr w:type="spellEnd"/>
      <w:r>
        <w:rPr>
          <w:rFonts w:eastAsia="Arial Unicode MS"/>
          <w:bCs/>
          <w:sz w:val="24"/>
          <w:szCs w:val="24"/>
        </w:rPr>
        <w:t xml:space="preserve"> Ιωάννης, Αντιδήμαρχος Οικονομικών Υπηρεσιών και Κα Χριστοπούλου Ιουλία Αναπληρώτρια Δ/</w:t>
      </w:r>
      <w:proofErr w:type="spellStart"/>
      <w:r>
        <w:rPr>
          <w:rFonts w:eastAsia="Arial Unicode MS"/>
          <w:bCs/>
          <w:sz w:val="24"/>
          <w:szCs w:val="24"/>
        </w:rPr>
        <w:t>ντρια</w:t>
      </w:r>
      <w:proofErr w:type="spellEnd"/>
      <w:r>
        <w:rPr>
          <w:rFonts w:eastAsia="Arial Unicode MS"/>
          <w:bCs/>
          <w:sz w:val="24"/>
          <w:szCs w:val="24"/>
        </w:rPr>
        <w:t xml:space="preserve"> Οικονομικών Υπηρεσιών Δήμου Ανδραβίδας-Κυλλήνης.</w:t>
      </w:r>
    </w:p>
    <w:p w:rsidR="0060661B" w:rsidRDefault="0060661B" w:rsidP="0060661B">
      <w:pPr>
        <w:tabs>
          <w:tab w:val="left" w:pos="3615"/>
        </w:tabs>
        <w:spacing w:line="240" w:lineRule="auto"/>
        <w:jc w:val="both"/>
        <w:rPr>
          <w:rFonts w:eastAsia="Arial Unicode MS"/>
          <w:bCs/>
          <w:sz w:val="24"/>
          <w:szCs w:val="24"/>
        </w:rPr>
      </w:pPr>
    </w:p>
    <w:p w:rsidR="0060661B" w:rsidRDefault="0060661B" w:rsidP="0060661B">
      <w:pPr>
        <w:tabs>
          <w:tab w:val="left" w:pos="3615"/>
        </w:tabs>
        <w:spacing w:line="240" w:lineRule="auto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Η ΠΡΟΕΔΡΟΣ</w:t>
      </w:r>
    </w:p>
    <w:p w:rsidR="0060661B" w:rsidRDefault="0060661B" w:rsidP="0060661B">
      <w:pPr>
        <w:widowControl w:val="0"/>
        <w:autoSpaceDE w:val="0"/>
        <w:autoSpaceDN w:val="0"/>
        <w:adjustRightInd w:val="0"/>
        <w:spacing w:line="240" w:lineRule="auto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                                                          ΣΩΤΗΡΟΠΟΥΛΟΥ ΒΑΣΩ</w:t>
      </w:r>
    </w:p>
    <w:p w:rsidR="000F2721" w:rsidRDefault="000F2721" w:rsidP="0060661B">
      <w:pPr>
        <w:spacing w:line="240" w:lineRule="auto"/>
      </w:pPr>
    </w:p>
    <w:sectPr w:rsidR="000F2721" w:rsidSect="000F27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0661B"/>
    <w:rsid w:val="000F2721"/>
    <w:rsid w:val="00331010"/>
    <w:rsid w:val="0051032D"/>
    <w:rsid w:val="005D270C"/>
    <w:rsid w:val="0060661B"/>
    <w:rsid w:val="00707120"/>
    <w:rsid w:val="008E5DB9"/>
    <w:rsid w:val="00DE6C81"/>
    <w:rsid w:val="00EC5D15"/>
    <w:rsid w:val="00EE5FA2"/>
    <w:rsid w:val="00FF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21"/>
  </w:style>
  <w:style w:type="paragraph" w:styleId="1">
    <w:name w:val="heading 1"/>
    <w:basedOn w:val="a"/>
    <w:next w:val="a"/>
    <w:link w:val="1Char"/>
    <w:qFormat/>
    <w:rsid w:val="0060661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0661B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606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60661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60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0661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071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290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2026-03-04T07:45:00Z</cp:lastPrinted>
  <dcterms:created xsi:type="dcterms:W3CDTF">2026-03-02T09:23:00Z</dcterms:created>
  <dcterms:modified xsi:type="dcterms:W3CDTF">2026-03-04T10:09:00Z</dcterms:modified>
</cp:coreProperties>
</file>