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FB67E" w14:textId="77777777" w:rsidR="004E3768" w:rsidRPr="005035F5" w:rsidRDefault="004E3768" w:rsidP="004E3768">
      <w:pPr>
        <w:pStyle w:val="a"/>
        <w:numPr>
          <w:ilvl w:val="0"/>
          <w:numId w:val="9"/>
        </w:numPr>
        <w:suppressLineNumbers/>
        <w:jc w:val="both"/>
        <w:textAlignment w:val="auto"/>
        <w:rPr>
          <w:rFonts w:ascii="Cambria" w:hAnsi="Cambria"/>
        </w:rPr>
      </w:pPr>
    </w:p>
    <w:p w14:paraId="4518B114" w14:textId="77777777" w:rsidR="004E3768" w:rsidRPr="005035F5" w:rsidRDefault="004E3768" w:rsidP="004E3768">
      <w:pPr>
        <w:numPr>
          <w:ilvl w:val="0"/>
          <w:numId w:val="9"/>
        </w:numPr>
        <w:jc w:val="center"/>
        <w:textAlignment w:val="auto"/>
        <w:rPr>
          <w:rFonts w:ascii="Cambria" w:hAnsi="Cambria" w:cs="Calibri"/>
          <w:b/>
          <w:color w:val="365F91"/>
          <w:sz w:val="22"/>
          <w:szCs w:val="22"/>
          <w:lang w:val="el-GR"/>
        </w:rPr>
      </w:pPr>
    </w:p>
    <w:p w14:paraId="5F4E13AC" w14:textId="77777777" w:rsidR="004E3768" w:rsidRPr="005035F5" w:rsidRDefault="004E3768" w:rsidP="004E3768">
      <w:pPr>
        <w:numPr>
          <w:ilvl w:val="0"/>
          <w:numId w:val="9"/>
        </w:numPr>
        <w:jc w:val="center"/>
        <w:textAlignment w:val="auto"/>
        <w:rPr>
          <w:rFonts w:ascii="Cambria" w:hAnsi="Cambria" w:cs="Calibri"/>
          <w:b/>
          <w:color w:val="365F91"/>
          <w:sz w:val="22"/>
          <w:szCs w:val="22"/>
          <w:lang w:val="el-GR"/>
        </w:rPr>
      </w:pPr>
    </w:p>
    <w:p w14:paraId="51558B4B" w14:textId="77777777" w:rsidR="004E3768" w:rsidRPr="005035F5" w:rsidRDefault="004E3768" w:rsidP="004E3768">
      <w:pPr>
        <w:numPr>
          <w:ilvl w:val="0"/>
          <w:numId w:val="9"/>
        </w:numPr>
        <w:jc w:val="center"/>
        <w:textAlignment w:val="auto"/>
        <w:rPr>
          <w:rFonts w:ascii="Cambria" w:hAnsi="Cambria" w:cs="Calibri"/>
          <w:b/>
          <w:color w:val="365F91"/>
          <w:sz w:val="22"/>
          <w:szCs w:val="22"/>
          <w:lang w:val="el-GR"/>
        </w:rPr>
      </w:pPr>
    </w:p>
    <w:p w14:paraId="59CDA5F8" w14:textId="77777777" w:rsidR="004E3768" w:rsidRPr="005035F5" w:rsidRDefault="004E3768" w:rsidP="004E3768">
      <w:pPr>
        <w:numPr>
          <w:ilvl w:val="0"/>
          <w:numId w:val="9"/>
        </w:numPr>
        <w:jc w:val="center"/>
        <w:textAlignment w:val="auto"/>
        <w:rPr>
          <w:rFonts w:ascii="Cambria" w:hAnsi="Cambria" w:cs="Calibri"/>
          <w:b/>
          <w:color w:val="365F91"/>
          <w:sz w:val="22"/>
          <w:szCs w:val="22"/>
          <w:lang w:val="el-GR"/>
        </w:rPr>
      </w:pPr>
    </w:p>
    <w:p w14:paraId="4165003F" w14:textId="77777777" w:rsidR="004E3768" w:rsidRPr="005035F5" w:rsidRDefault="004E3768" w:rsidP="004E3768">
      <w:pPr>
        <w:numPr>
          <w:ilvl w:val="0"/>
          <w:numId w:val="9"/>
        </w:numPr>
        <w:jc w:val="center"/>
        <w:textAlignment w:val="auto"/>
        <w:rPr>
          <w:rFonts w:ascii="Cambria" w:hAnsi="Cambria" w:cs="Calibri"/>
          <w:b/>
          <w:color w:val="365F91"/>
          <w:sz w:val="22"/>
          <w:szCs w:val="22"/>
          <w:lang w:val="el-GR"/>
        </w:rPr>
      </w:pPr>
    </w:p>
    <w:p w14:paraId="5AC752F7" w14:textId="77777777" w:rsidR="004E3768" w:rsidRPr="005035F5" w:rsidRDefault="004E3768" w:rsidP="004E3768">
      <w:pPr>
        <w:numPr>
          <w:ilvl w:val="0"/>
          <w:numId w:val="9"/>
        </w:numPr>
        <w:jc w:val="center"/>
        <w:textAlignment w:val="auto"/>
        <w:rPr>
          <w:rFonts w:ascii="Cambria" w:hAnsi="Cambria" w:cs="Calibri"/>
          <w:b/>
          <w:sz w:val="22"/>
          <w:szCs w:val="22"/>
        </w:rPr>
      </w:pPr>
    </w:p>
    <w:p w14:paraId="2BC6C505" w14:textId="77777777" w:rsidR="004E3768" w:rsidRPr="005035F5" w:rsidRDefault="004E3768" w:rsidP="004E3768">
      <w:pPr>
        <w:numPr>
          <w:ilvl w:val="0"/>
          <w:numId w:val="9"/>
        </w:numPr>
        <w:jc w:val="center"/>
        <w:textAlignment w:val="auto"/>
        <w:rPr>
          <w:rFonts w:ascii="Cambria" w:hAnsi="Cambria" w:cs="Calibri"/>
          <w:b/>
          <w:sz w:val="22"/>
          <w:szCs w:val="22"/>
        </w:rPr>
      </w:pPr>
    </w:p>
    <w:p w14:paraId="03810AE4" w14:textId="77777777" w:rsidR="004E3768" w:rsidRPr="005035F5" w:rsidRDefault="004E3768" w:rsidP="004E3768">
      <w:pPr>
        <w:pStyle w:val="Standard"/>
        <w:numPr>
          <w:ilvl w:val="0"/>
          <w:numId w:val="9"/>
        </w:numPr>
        <w:jc w:val="center"/>
        <w:rPr>
          <w:rFonts w:ascii="Cambria" w:hAnsi="Cambria" w:cs="Calibri"/>
          <w:b/>
          <w:sz w:val="22"/>
          <w:szCs w:val="22"/>
        </w:rPr>
      </w:pPr>
    </w:p>
    <w:p w14:paraId="088B778A" w14:textId="77777777" w:rsidR="004E3768" w:rsidRPr="005035F5" w:rsidRDefault="004E3768" w:rsidP="004E3768">
      <w:pPr>
        <w:pStyle w:val="Standard"/>
        <w:numPr>
          <w:ilvl w:val="0"/>
          <w:numId w:val="9"/>
        </w:numPr>
        <w:jc w:val="center"/>
        <w:rPr>
          <w:rFonts w:ascii="Cambria" w:hAnsi="Cambria" w:cs="Calibri"/>
          <w:b/>
          <w:sz w:val="22"/>
          <w:szCs w:val="22"/>
        </w:rPr>
      </w:pPr>
    </w:p>
    <w:p w14:paraId="6975B123" w14:textId="77777777" w:rsidR="009B469C" w:rsidRPr="005035F5" w:rsidRDefault="009B469C" w:rsidP="009B469C">
      <w:pPr>
        <w:pStyle w:val="Standard"/>
        <w:numPr>
          <w:ilvl w:val="0"/>
          <w:numId w:val="9"/>
        </w:numPr>
        <w:jc w:val="center"/>
        <w:rPr>
          <w:rFonts w:ascii="Cambria" w:hAnsi="Cambria" w:cs="Calibri"/>
          <w:b/>
          <w:sz w:val="22"/>
          <w:szCs w:val="22"/>
        </w:rPr>
      </w:pPr>
    </w:p>
    <w:p w14:paraId="63197AE8" w14:textId="77777777" w:rsidR="009B469C" w:rsidRPr="005035F5" w:rsidRDefault="009B469C" w:rsidP="009B469C">
      <w:pPr>
        <w:pStyle w:val="Standard"/>
        <w:numPr>
          <w:ilvl w:val="0"/>
          <w:numId w:val="9"/>
        </w:numPr>
        <w:jc w:val="center"/>
        <w:rPr>
          <w:rFonts w:ascii="Cambria" w:hAnsi="Cambria" w:cs="Calibri"/>
          <w:b/>
          <w:sz w:val="28"/>
          <w:szCs w:val="28"/>
        </w:rPr>
      </w:pPr>
      <w:r w:rsidRPr="005035F5">
        <w:rPr>
          <w:rFonts w:ascii="Cambria" w:hAnsi="Cambria" w:cs="Calibri"/>
          <w:b/>
          <w:sz w:val="28"/>
          <w:szCs w:val="28"/>
          <w:lang w:val="el-GR"/>
        </w:rPr>
        <w:t xml:space="preserve">ΠΑΡΑΡΤΗΜΑ Β’ </w:t>
      </w:r>
    </w:p>
    <w:p w14:paraId="638D0566" w14:textId="77777777" w:rsidR="009B469C" w:rsidRPr="005035F5" w:rsidRDefault="009B469C" w:rsidP="009B469C">
      <w:pPr>
        <w:numPr>
          <w:ilvl w:val="0"/>
          <w:numId w:val="9"/>
        </w:numPr>
        <w:jc w:val="center"/>
        <w:textAlignment w:val="auto"/>
        <w:rPr>
          <w:rFonts w:ascii="Cambria" w:hAnsi="Cambria" w:cs="Calibri"/>
          <w:b/>
          <w:sz w:val="28"/>
          <w:szCs w:val="28"/>
        </w:rPr>
      </w:pPr>
    </w:p>
    <w:p w14:paraId="34150235" w14:textId="77777777" w:rsidR="009B469C" w:rsidRPr="005035F5" w:rsidRDefault="009B469C" w:rsidP="009B469C">
      <w:pPr>
        <w:numPr>
          <w:ilvl w:val="0"/>
          <w:numId w:val="9"/>
        </w:numPr>
        <w:jc w:val="center"/>
        <w:textAlignment w:val="auto"/>
        <w:rPr>
          <w:rFonts w:ascii="Cambria" w:hAnsi="Cambria" w:cs="Calibri"/>
          <w:b/>
          <w:sz w:val="28"/>
          <w:szCs w:val="28"/>
        </w:rPr>
      </w:pPr>
      <w:r w:rsidRPr="005035F5">
        <w:rPr>
          <w:rFonts w:ascii="Cambria" w:hAnsi="Cambria" w:cs="Calibri"/>
          <w:b/>
          <w:sz w:val="28"/>
          <w:szCs w:val="28"/>
        </w:rPr>
        <w:t xml:space="preserve">ΔΙΑΚΗΡΥΞΗ ΑΝΟΙΚΤΗΣ ΔΙΑΔΙΚΑΣΙΑΣ </w:t>
      </w:r>
    </w:p>
    <w:p w14:paraId="2502712A" w14:textId="77777777" w:rsidR="009B469C" w:rsidRPr="009B469C" w:rsidRDefault="009B469C" w:rsidP="009B469C">
      <w:pPr>
        <w:numPr>
          <w:ilvl w:val="0"/>
          <w:numId w:val="9"/>
        </w:numPr>
        <w:jc w:val="center"/>
        <w:textAlignment w:val="auto"/>
        <w:rPr>
          <w:rFonts w:ascii="Cambria" w:hAnsi="Cambria" w:cs="Calibri"/>
          <w:b/>
          <w:sz w:val="28"/>
          <w:szCs w:val="28"/>
          <w:lang w:val="el-GR"/>
        </w:rPr>
      </w:pPr>
      <w:r w:rsidRPr="009B469C">
        <w:rPr>
          <w:rFonts w:ascii="Cambria" w:hAnsi="Cambria" w:cs="Calibri"/>
          <w:b/>
          <w:sz w:val="28"/>
          <w:szCs w:val="28"/>
          <w:lang w:val="el-GR"/>
        </w:rPr>
        <w:t xml:space="preserve">ΓΙΑ ΤΗ ΣΥΝΑΨΗ </w:t>
      </w:r>
      <w:r w:rsidRPr="005035F5">
        <w:rPr>
          <w:rFonts w:ascii="Cambria" w:hAnsi="Cambria" w:cs="Calibri"/>
          <w:b/>
          <w:sz w:val="28"/>
          <w:szCs w:val="28"/>
          <w:lang w:val="el-GR"/>
        </w:rPr>
        <w:t xml:space="preserve">ΗΛΕΚΤΡΟΝΙΚΩΝ </w:t>
      </w:r>
      <w:r w:rsidRPr="009B469C">
        <w:rPr>
          <w:rFonts w:ascii="Cambria" w:hAnsi="Cambria" w:cs="Calibri"/>
          <w:b/>
          <w:sz w:val="28"/>
          <w:szCs w:val="28"/>
          <w:lang w:val="el-GR"/>
        </w:rPr>
        <w:t xml:space="preserve">ΔΗΜΟΣΙΩΝ ΣΥΜΒΑΣΕΩΝ ΕΡΓΟΥ </w:t>
      </w:r>
    </w:p>
    <w:p w14:paraId="69BC1DCA" w14:textId="77777777" w:rsidR="009B469C" w:rsidRPr="005035F5" w:rsidRDefault="009B469C" w:rsidP="009B469C">
      <w:pPr>
        <w:numPr>
          <w:ilvl w:val="0"/>
          <w:numId w:val="9"/>
        </w:numPr>
        <w:jc w:val="center"/>
        <w:textAlignment w:val="auto"/>
        <w:rPr>
          <w:rFonts w:ascii="Cambria" w:hAnsi="Cambria" w:cs="Calibri"/>
          <w:b/>
          <w:sz w:val="28"/>
          <w:szCs w:val="28"/>
          <w:lang w:val="el-GR"/>
        </w:rPr>
      </w:pPr>
      <w:r w:rsidRPr="009B469C">
        <w:rPr>
          <w:rFonts w:ascii="Cambria" w:hAnsi="Cambria" w:cs="Calibri"/>
          <w:b/>
          <w:sz w:val="28"/>
          <w:szCs w:val="28"/>
          <w:lang w:val="el-GR"/>
        </w:rPr>
        <w:t>ΚΑΤΩ</w:t>
      </w:r>
      <w:r w:rsidRPr="005035F5">
        <w:rPr>
          <w:rStyle w:val="22"/>
          <w:rFonts w:ascii="Cambria" w:hAnsi="Cambria" w:cs="Calibri"/>
          <w:b/>
          <w:sz w:val="28"/>
          <w:szCs w:val="28"/>
        </w:rPr>
        <w:endnoteReference w:id="1"/>
      </w:r>
      <w:r w:rsidRPr="009B469C">
        <w:rPr>
          <w:rFonts w:ascii="Cambria" w:hAnsi="Cambria" w:cs="Calibri"/>
          <w:b/>
          <w:sz w:val="28"/>
          <w:szCs w:val="28"/>
          <w:lang w:val="el-GR"/>
        </w:rPr>
        <w:t xml:space="preserve"> ΤΩΝ ΟΡΙΩΝ </w:t>
      </w:r>
      <w:r w:rsidRPr="005035F5">
        <w:rPr>
          <w:rFonts w:ascii="Cambria" w:hAnsi="Cambria" w:cs="Calibri"/>
          <w:b/>
          <w:sz w:val="28"/>
          <w:szCs w:val="28"/>
          <w:lang w:val="el-GR"/>
        </w:rPr>
        <w:t>ΤΟΥ Ν. 4412/2016</w:t>
      </w:r>
    </w:p>
    <w:p w14:paraId="70CFBDCC" w14:textId="77777777" w:rsidR="009B469C" w:rsidRPr="005035F5" w:rsidRDefault="009B469C" w:rsidP="009B469C">
      <w:pPr>
        <w:numPr>
          <w:ilvl w:val="0"/>
          <w:numId w:val="9"/>
        </w:numPr>
        <w:jc w:val="center"/>
        <w:textAlignment w:val="auto"/>
        <w:rPr>
          <w:rFonts w:ascii="Cambria" w:hAnsi="Cambria" w:cs="Calibri"/>
          <w:b/>
          <w:sz w:val="28"/>
          <w:szCs w:val="28"/>
          <w:lang w:val="el-GR"/>
        </w:rPr>
      </w:pPr>
      <w:r w:rsidRPr="005035F5">
        <w:rPr>
          <w:rFonts w:ascii="Cambria" w:hAnsi="Cambria" w:cs="Calibri"/>
          <w:b/>
          <w:sz w:val="28"/>
          <w:szCs w:val="28"/>
          <w:lang w:val="el-GR"/>
        </w:rPr>
        <w:t>ΜΕ ΚΡΙΤΗΡΙΟ ΑΝΑΘΕΣΗΣ ΤΗΝ ΠΛΕΟΝ ΣΥΜΦΕΡΟΥΣΑ ΑΠΟ ΟΙΚΟΝΟΜΙΚΗ ΑΠΟΨΗ ΠΡΟΣΦΟΡΑ ΜΕ ΒΑΣΗ ΤΗΝ ΤΙΜΗ</w:t>
      </w:r>
    </w:p>
    <w:p w14:paraId="6CB13F21" w14:textId="77777777" w:rsidR="009B469C" w:rsidRPr="005035F5" w:rsidRDefault="009B469C" w:rsidP="009B469C">
      <w:pPr>
        <w:numPr>
          <w:ilvl w:val="0"/>
          <w:numId w:val="9"/>
        </w:numPr>
        <w:jc w:val="center"/>
        <w:textAlignment w:val="auto"/>
        <w:rPr>
          <w:rFonts w:ascii="Cambria" w:hAnsi="Cambria" w:cs="Calibri"/>
          <w:b/>
          <w:sz w:val="32"/>
          <w:szCs w:val="32"/>
          <w:lang w:val="el-GR"/>
        </w:rPr>
      </w:pPr>
    </w:p>
    <w:p w14:paraId="66CFD749" w14:textId="77777777" w:rsidR="009B469C" w:rsidRPr="005035F5" w:rsidRDefault="009B469C" w:rsidP="009B469C">
      <w:pPr>
        <w:numPr>
          <w:ilvl w:val="0"/>
          <w:numId w:val="9"/>
        </w:numPr>
        <w:jc w:val="both"/>
        <w:textAlignment w:val="auto"/>
        <w:rPr>
          <w:rFonts w:ascii="Cambria" w:hAnsi="Cambria" w:cs="Calibri"/>
          <w:b/>
          <w:sz w:val="22"/>
          <w:szCs w:val="22"/>
          <w:lang w:val="el-GR"/>
        </w:rPr>
      </w:pPr>
    </w:p>
    <w:p w14:paraId="4E8306ED" w14:textId="77777777" w:rsidR="009B469C" w:rsidRPr="005035F5" w:rsidRDefault="009B469C" w:rsidP="009B469C">
      <w:pPr>
        <w:numPr>
          <w:ilvl w:val="0"/>
          <w:numId w:val="9"/>
        </w:numPr>
        <w:jc w:val="both"/>
        <w:textAlignment w:val="auto"/>
        <w:rPr>
          <w:rFonts w:ascii="Cambria" w:hAnsi="Cambria" w:cs="Calibri"/>
          <w:b/>
          <w:sz w:val="22"/>
          <w:szCs w:val="22"/>
          <w:lang w:val="el-GR"/>
        </w:rPr>
      </w:pPr>
    </w:p>
    <w:p w14:paraId="13AD9229" w14:textId="77777777" w:rsidR="009B469C" w:rsidRPr="005035F5" w:rsidRDefault="009B469C" w:rsidP="009B469C">
      <w:pPr>
        <w:numPr>
          <w:ilvl w:val="0"/>
          <w:numId w:val="9"/>
        </w:numPr>
        <w:jc w:val="both"/>
        <w:textAlignment w:val="auto"/>
        <w:rPr>
          <w:rFonts w:ascii="Cambria" w:hAnsi="Cambria" w:cs="Calibri"/>
          <w:b/>
          <w:sz w:val="22"/>
          <w:szCs w:val="22"/>
          <w:lang w:val="el-GR"/>
        </w:rPr>
      </w:pPr>
    </w:p>
    <w:p w14:paraId="04CCDD21" w14:textId="77777777" w:rsidR="009B469C" w:rsidRPr="005035F5" w:rsidRDefault="009B469C" w:rsidP="009B469C">
      <w:pPr>
        <w:numPr>
          <w:ilvl w:val="0"/>
          <w:numId w:val="9"/>
        </w:numPr>
        <w:jc w:val="both"/>
        <w:textAlignment w:val="auto"/>
        <w:rPr>
          <w:rFonts w:ascii="Cambria" w:hAnsi="Cambria" w:cs="Calibri"/>
          <w:b/>
          <w:sz w:val="22"/>
          <w:szCs w:val="22"/>
          <w:lang w:val="el-GR"/>
        </w:rPr>
      </w:pPr>
    </w:p>
    <w:p w14:paraId="424BF13D" w14:textId="77777777" w:rsidR="009B469C" w:rsidRPr="005035F5" w:rsidRDefault="009B469C" w:rsidP="009B469C">
      <w:pPr>
        <w:numPr>
          <w:ilvl w:val="0"/>
          <w:numId w:val="9"/>
        </w:numPr>
        <w:jc w:val="both"/>
        <w:textAlignment w:val="auto"/>
        <w:rPr>
          <w:rFonts w:ascii="Cambria" w:hAnsi="Cambria" w:cs="Calibri"/>
          <w:b/>
          <w:sz w:val="22"/>
          <w:szCs w:val="22"/>
          <w:lang w:val="el-GR"/>
        </w:rPr>
      </w:pPr>
    </w:p>
    <w:p w14:paraId="7672781D" w14:textId="77777777" w:rsidR="009B469C" w:rsidRPr="009B469C" w:rsidRDefault="009B469C" w:rsidP="009B469C">
      <w:pPr>
        <w:numPr>
          <w:ilvl w:val="0"/>
          <w:numId w:val="9"/>
        </w:numPr>
        <w:jc w:val="both"/>
        <w:textAlignment w:val="auto"/>
        <w:rPr>
          <w:rFonts w:ascii="Cambria" w:hAnsi="Cambria" w:cs="Calibri"/>
          <w:b/>
          <w:sz w:val="22"/>
          <w:szCs w:val="22"/>
          <w:lang w:val="el-GR"/>
        </w:rPr>
      </w:pPr>
    </w:p>
    <w:p w14:paraId="2076F144" w14:textId="77777777" w:rsidR="009B469C" w:rsidRDefault="009B469C" w:rsidP="009B469C">
      <w:pPr>
        <w:numPr>
          <w:ilvl w:val="0"/>
          <w:numId w:val="9"/>
        </w:numPr>
        <w:jc w:val="both"/>
        <w:textAlignment w:val="auto"/>
        <w:rPr>
          <w:rFonts w:ascii="Cambria" w:hAnsi="Cambria" w:cs="Calibri"/>
          <w:b/>
          <w:sz w:val="22"/>
          <w:szCs w:val="22"/>
          <w:lang w:val="el-GR"/>
        </w:rPr>
      </w:pPr>
      <w:r w:rsidRPr="009B469C">
        <w:rPr>
          <w:rFonts w:ascii="Cambria" w:hAnsi="Cambria" w:cs="Calibri"/>
          <w:b/>
          <w:sz w:val="22"/>
          <w:szCs w:val="22"/>
          <w:lang w:val="el-GR"/>
        </w:rPr>
        <w:br w:type="page"/>
      </w:r>
    </w:p>
    <w:tbl>
      <w:tblPr>
        <w:tblW w:w="0" w:type="auto"/>
        <w:tblInd w:w="-38" w:type="dxa"/>
        <w:tblLayout w:type="fixed"/>
        <w:tblCellMar>
          <w:left w:w="70" w:type="dxa"/>
          <w:right w:w="70" w:type="dxa"/>
        </w:tblCellMar>
        <w:tblLook w:val="0000" w:firstRow="0" w:lastRow="0" w:firstColumn="0" w:lastColumn="0" w:noHBand="0" w:noVBand="0"/>
      </w:tblPr>
      <w:tblGrid>
        <w:gridCol w:w="1194"/>
        <w:gridCol w:w="2742"/>
        <w:gridCol w:w="2409"/>
        <w:gridCol w:w="3464"/>
      </w:tblGrid>
      <w:tr w:rsidR="009B469C" w14:paraId="1FFD9C7F" w14:textId="77777777" w:rsidTr="00B45D7F">
        <w:trPr>
          <w:cantSplit/>
          <w:trHeight w:val="419"/>
        </w:trPr>
        <w:tc>
          <w:tcPr>
            <w:tcW w:w="3936" w:type="dxa"/>
            <w:gridSpan w:val="2"/>
            <w:vMerge w:val="restart"/>
          </w:tcPr>
          <w:p w14:paraId="0E127394" w14:textId="77777777" w:rsidR="009B469C" w:rsidRPr="005035F5" w:rsidRDefault="0018717C" w:rsidP="009B469C">
            <w:pPr>
              <w:pStyle w:val="af9"/>
              <w:numPr>
                <w:ilvl w:val="0"/>
                <w:numId w:val="3"/>
              </w:numPr>
              <w:snapToGrid w:val="0"/>
              <w:ind w:firstLine="180"/>
              <w:jc w:val="both"/>
              <w:textAlignment w:val="auto"/>
              <w:rPr>
                <w:rFonts w:ascii="Cambria" w:hAnsi="Cambria"/>
                <w:b/>
              </w:rPr>
            </w:pPr>
            <w:r>
              <w:rPr>
                <w:lang w:val="el-GR"/>
              </w:rPr>
              <w:lastRenderedPageBreak/>
              <w:tab/>
            </w:r>
            <w:r>
              <w:rPr>
                <w:lang w:val="el-GR"/>
              </w:rPr>
              <w:tab/>
            </w:r>
            <w:r w:rsidR="009B469C" w:rsidRPr="005035F5">
              <w:rPr>
                <w:rFonts w:ascii="Cambria" w:eastAsia="Calibri" w:hAnsi="Cambria" w:cs="Calibri"/>
                <w:szCs w:val="22"/>
                <w:lang w:val="el-GR"/>
              </w:rPr>
              <w:t xml:space="preserve">          </w:t>
            </w:r>
            <w:r w:rsidR="009B469C" w:rsidRPr="005035F5">
              <w:rPr>
                <w:rFonts w:ascii="Cambria" w:hAnsi="Cambria" w:cs="Calibri"/>
                <w:noProof/>
                <w:szCs w:val="22"/>
                <w:lang w:val="el-GR" w:eastAsia="el-GR" w:bidi="ar-SA"/>
              </w:rPr>
              <w:drawing>
                <wp:inline distT="0" distB="0" distL="0" distR="0" wp14:anchorId="4562DD6D" wp14:editId="7CD5888B">
                  <wp:extent cx="676910" cy="546100"/>
                  <wp:effectExtent l="0" t="0" r="8890" b="6350"/>
                  <wp:docPr id="161076775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116" t="-116" r="-116" b="-116"/>
                          <a:stretch>
                            <a:fillRect/>
                          </a:stretch>
                        </pic:blipFill>
                        <pic:spPr bwMode="auto">
                          <a:xfrm>
                            <a:off x="0" y="0"/>
                            <a:ext cx="676910" cy="546100"/>
                          </a:xfrm>
                          <a:prstGeom prst="rect">
                            <a:avLst/>
                          </a:prstGeom>
                          <a:solidFill>
                            <a:srgbClr val="FFFFFF"/>
                          </a:solidFill>
                          <a:ln>
                            <a:noFill/>
                          </a:ln>
                        </pic:spPr>
                      </pic:pic>
                    </a:graphicData>
                  </a:graphic>
                </wp:inline>
              </w:drawing>
            </w:r>
          </w:p>
        </w:tc>
        <w:tc>
          <w:tcPr>
            <w:tcW w:w="5873" w:type="dxa"/>
            <w:gridSpan w:val="2"/>
            <w:vMerge w:val="restart"/>
          </w:tcPr>
          <w:p w14:paraId="74E8BF3E" w14:textId="77777777" w:rsidR="009B469C" w:rsidRPr="005035F5" w:rsidRDefault="009B469C" w:rsidP="009B469C">
            <w:pPr>
              <w:numPr>
                <w:ilvl w:val="0"/>
                <w:numId w:val="3"/>
              </w:numPr>
              <w:snapToGrid w:val="0"/>
              <w:ind w:left="432" w:hanging="432"/>
              <w:jc w:val="both"/>
              <w:textAlignment w:val="auto"/>
              <w:rPr>
                <w:rFonts w:ascii="Cambria" w:hAnsi="Cambria"/>
                <w:b/>
              </w:rPr>
            </w:pPr>
          </w:p>
        </w:tc>
      </w:tr>
      <w:tr w:rsidR="009B469C" w14:paraId="05DF4B7E" w14:textId="77777777" w:rsidTr="00B45D7F">
        <w:trPr>
          <w:cantSplit/>
          <w:trHeight w:val="419"/>
        </w:trPr>
        <w:tc>
          <w:tcPr>
            <w:tcW w:w="3936" w:type="dxa"/>
            <w:gridSpan w:val="2"/>
            <w:vMerge/>
          </w:tcPr>
          <w:p w14:paraId="5F69680F" w14:textId="77777777" w:rsidR="009B469C" w:rsidRPr="005035F5" w:rsidRDefault="009B469C" w:rsidP="00834A4E">
            <w:pPr>
              <w:snapToGrid w:val="0"/>
              <w:rPr>
                <w:rFonts w:ascii="Cambria" w:hAnsi="Cambria"/>
                <w:b/>
              </w:rPr>
            </w:pPr>
          </w:p>
        </w:tc>
        <w:tc>
          <w:tcPr>
            <w:tcW w:w="5873" w:type="dxa"/>
            <w:gridSpan w:val="2"/>
            <w:vMerge/>
          </w:tcPr>
          <w:p w14:paraId="69CA02EE" w14:textId="77777777" w:rsidR="009B469C" w:rsidRPr="005035F5" w:rsidRDefault="009B469C" w:rsidP="00834A4E">
            <w:pPr>
              <w:snapToGrid w:val="0"/>
              <w:rPr>
                <w:rFonts w:ascii="Cambria" w:hAnsi="Cambria"/>
                <w:b/>
              </w:rPr>
            </w:pPr>
          </w:p>
        </w:tc>
      </w:tr>
      <w:tr w:rsidR="009B469C" w14:paraId="1623BECB" w14:textId="77777777" w:rsidTr="00B45D7F">
        <w:trPr>
          <w:cantSplit/>
          <w:trHeight w:val="419"/>
        </w:trPr>
        <w:tc>
          <w:tcPr>
            <w:tcW w:w="3936" w:type="dxa"/>
            <w:gridSpan w:val="2"/>
            <w:vMerge/>
          </w:tcPr>
          <w:p w14:paraId="625FCAE2" w14:textId="77777777" w:rsidR="009B469C" w:rsidRPr="005035F5" w:rsidRDefault="009B469C" w:rsidP="00834A4E">
            <w:pPr>
              <w:snapToGrid w:val="0"/>
              <w:rPr>
                <w:rFonts w:ascii="Cambria" w:hAnsi="Cambria"/>
                <w:b/>
              </w:rPr>
            </w:pPr>
          </w:p>
        </w:tc>
        <w:tc>
          <w:tcPr>
            <w:tcW w:w="5873" w:type="dxa"/>
            <w:gridSpan w:val="2"/>
            <w:vMerge/>
          </w:tcPr>
          <w:p w14:paraId="0FF71D17" w14:textId="77777777" w:rsidR="009B469C" w:rsidRPr="005035F5" w:rsidRDefault="009B469C" w:rsidP="00834A4E">
            <w:pPr>
              <w:snapToGrid w:val="0"/>
              <w:rPr>
                <w:rFonts w:ascii="Cambria" w:hAnsi="Cambria"/>
                <w:b/>
              </w:rPr>
            </w:pPr>
          </w:p>
        </w:tc>
      </w:tr>
      <w:tr w:rsidR="009B469C" w:rsidRPr="00766716" w14:paraId="168C7AFE" w14:textId="77777777" w:rsidTr="00834A4E">
        <w:trPr>
          <w:cantSplit/>
          <w:trHeight w:val="593"/>
        </w:trPr>
        <w:tc>
          <w:tcPr>
            <w:tcW w:w="3936" w:type="dxa"/>
            <w:gridSpan w:val="2"/>
            <w:vMerge w:val="restart"/>
          </w:tcPr>
          <w:p w14:paraId="745B3780" w14:textId="77777777" w:rsidR="009B469C" w:rsidRPr="005035F5" w:rsidRDefault="009B469C" w:rsidP="00B45D7F">
            <w:pPr>
              <w:pStyle w:val="18"/>
              <w:spacing w:line="240" w:lineRule="auto"/>
              <w:jc w:val="right"/>
              <w:rPr>
                <w:rFonts w:ascii="Cambria" w:hAnsi="Cambria"/>
              </w:rPr>
            </w:pPr>
            <w:r w:rsidRPr="005035F5">
              <w:rPr>
                <w:rFonts w:ascii="Cambria" w:hAnsi="Cambria" w:cs="Calibri"/>
                <w:b/>
                <w:bCs/>
              </w:rPr>
              <w:t>ΕΛΛΗΝΙΚΗ ΔΗΜOΚΡΑΤΙΑ</w:t>
            </w:r>
          </w:p>
          <w:p w14:paraId="6A6D2DD2" w14:textId="77777777" w:rsidR="00B45D7F" w:rsidRPr="00FE5593" w:rsidRDefault="00B45D7F" w:rsidP="00B45D7F">
            <w:pPr>
              <w:pStyle w:val="18"/>
              <w:tabs>
                <w:tab w:val="left" w:pos="3440"/>
              </w:tabs>
              <w:ind w:right="356"/>
              <w:jc w:val="right"/>
              <w:rPr>
                <w:rFonts w:ascii="Cambria" w:hAnsi="Cambria" w:cs="Calibri"/>
                <w:b/>
                <w:bCs/>
              </w:rPr>
            </w:pPr>
            <w:r w:rsidRPr="00FE5593">
              <w:rPr>
                <w:rFonts w:ascii="Cambria" w:hAnsi="Cambria" w:cs="Calibri"/>
                <w:b/>
                <w:bCs/>
              </w:rPr>
              <w:t>ΠΕΡΙΦΕΡΕΙΑ</w:t>
            </w:r>
            <w:r>
              <w:rPr>
                <w:rFonts w:ascii="Cambria" w:hAnsi="Cambria" w:cs="Calibri"/>
                <w:b/>
                <w:bCs/>
              </w:rPr>
              <w:t xml:space="preserve"> </w:t>
            </w:r>
            <w:r w:rsidRPr="00FE5593">
              <w:rPr>
                <w:rFonts w:ascii="Cambria" w:hAnsi="Cambria" w:cs="Calibri"/>
                <w:b/>
                <w:bCs/>
              </w:rPr>
              <w:t>ΔΥΤΙΚΗΣ</w:t>
            </w:r>
            <w:r>
              <w:rPr>
                <w:rFonts w:ascii="Cambria" w:hAnsi="Cambria" w:cs="Calibri"/>
                <w:b/>
                <w:bCs/>
              </w:rPr>
              <w:t xml:space="preserve"> </w:t>
            </w:r>
            <w:r w:rsidRPr="00FE5593">
              <w:rPr>
                <w:rFonts w:ascii="Cambria" w:hAnsi="Cambria" w:cs="Calibri"/>
                <w:b/>
                <w:bCs/>
              </w:rPr>
              <w:t>ΕΛΛΑΔAΣ ΔΗΜΟΣ ΑΝΔΡΑΒΙΔΑΣ-ΚΥΛΛΗΝΗΣ</w:t>
            </w:r>
          </w:p>
          <w:p w14:paraId="7983C919" w14:textId="77777777" w:rsidR="00B45D7F" w:rsidRPr="005035F5" w:rsidRDefault="00B45D7F" w:rsidP="00B45D7F">
            <w:pPr>
              <w:pStyle w:val="18"/>
              <w:tabs>
                <w:tab w:val="left" w:pos="3440"/>
              </w:tabs>
              <w:ind w:right="356"/>
              <w:jc w:val="right"/>
              <w:rPr>
                <w:rFonts w:ascii="Cambria" w:eastAsia="Calibri" w:hAnsi="Cambria" w:cs="Calibri"/>
              </w:rPr>
            </w:pPr>
            <w:r w:rsidRPr="00FE5593">
              <w:rPr>
                <w:rFonts w:ascii="Cambria" w:hAnsi="Cambria" w:cs="Calibri"/>
                <w:b/>
                <w:bCs/>
              </w:rPr>
              <w:t>ΤΜΗΜΑ ΜΕΛ &amp; ΕΠΙΒΛ ΕΡΓΩΝ</w:t>
            </w:r>
          </w:p>
          <w:p w14:paraId="4FC6AEEE" w14:textId="77777777" w:rsidR="009B469C" w:rsidRPr="005035F5" w:rsidRDefault="009B469C" w:rsidP="00834A4E">
            <w:pPr>
              <w:pStyle w:val="3"/>
              <w:numPr>
                <w:ilvl w:val="2"/>
                <w:numId w:val="3"/>
              </w:numPr>
              <w:rPr>
                <w:rFonts w:ascii="Cambria" w:hAnsi="Cambria" w:cs="Calibri"/>
                <w:bCs/>
              </w:rPr>
            </w:pPr>
            <w:r w:rsidRPr="005035F5">
              <w:rPr>
                <w:rFonts w:ascii="Cambria" w:eastAsia="Calibri" w:hAnsi="Cambria" w:cs="Calibri"/>
                <w:sz w:val="22"/>
                <w:szCs w:val="22"/>
              </w:rPr>
              <w:t xml:space="preserve"> </w:t>
            </w:r>
          </w:p>
        </w:tc>
        <w:tc>
          <w:tcPr>
            <w:tcW w:w="2409" w:type="dxa"/>
          </w:tcPr>
          <w:p w14:paraId="1431BB34" w14:textId="77777777" w:rsidR="009B469C" w:rsidRPr="005035F5" w:rsidRDefault="009B469C" w:rsidP="00834A4E">
            <w:pPr>
              <w:pStyle w:val="18"/>
              <w:spacing w:line="240" w:lineRule="auto"/>
              <w:rPr>
                <w:rFonts w:ascii="Cambria" w:hAnsi="Cambria" w:cs="Calibri"/>
                <w:b/>
              </w:rPr>
            </w:pPr>
            <w:r w:rsidRPr="005035F5">
              <w:rPr>
                <w:rFonts w:ascii="Cambria" w:hAnsi="Cambria" w:cs="Calibri"/>
                <w:b/>
                <w:bCs/>
              </w:rPr>
              <w:t>ΕΡΓΟ</w:t>
            </w:r>
            <w:r w:rsidRPr="005035F5">
              <w:rPr>
                <w:rFonts w:ascii="Cambria" w:hAnsi="Cambria" w:cs="Calibri"/>
              </w:rPr>
              <w:t>:</w:t>
            </w:r>
          </w:p>
          <w:p w14:paraId="52E76C17" w14:textId="77777777" w:rsidR="009B469C" w:rsidRPr="005035F5" w:rsidRDefault="009B469C" w:rsidP="009B469C">
            <w:pPr>
              <w:numPr>
                <w:ilvl w:val="0"/>
                <w:numId w:val="3"/>
              </w:numPr>
              <w:ind w:left="432" w:hanging="432"/>
              <w:jc w:val="both"/>
              <w:textAlignment w:val="auto"/>
              <w:rPr>
                <w:rFonts w:ascii="Cambria" w:hAnsi="Cambria" w:cs="Calibri"/>
                <w:b/>
              </w:rPr>
            </w:pPr>
          </w:p>
          <w:p w14:paraId="132AA306" w14:textId="77777777" w:rsidR="009B469C" w:rsidRPr="005035F5" w:rsidRDefault="009B469C" w:rsidP="009B469C">
            <w:pPr>
              <w:numPr>
                <w:ilvl w:val="0"/>
                <w:numId w:val="3"/>
              </w:numPr>
              <w:ind w:left="432" w:hanging="432"/>
              <w:jc w:val="both"/>
              <w:textAlignment w:val="auto"/>
              <w:rPr>
                <w:rFonts w:ascii="Cambria" w:hAnsi="Cambria" w:cs="Calibri"/>
                <w:b/>
              </w:rPr>
            </w:pPr>
          </w:p>
        </w:tc>
        <w:tc>
          <w:tcPr>
            <w:tcW w:w="3464" w:type="dxa"/>
          </w:tcPr>
          <w:p w14:paraId="65BCC989" w14:textId="77777777" w:rsidR="009B469C" w:rsidRPr="00B45D7F" w:rsidRDefault="00B45D7F" w:rsidP="00B45D7F">
            <w:pPr>
              <w:pStyle w:val="Normalgr"/>
              <w:numPr>
                <w:ilvl w:val="0"/>
                <w:numId w:val="3"/>
              </w:numPr>
              <w:tabs>
                <w:tab w:val="clear" w:pos="0"/>
                <w:tab w:val="clear" w:pos="1021"/>
                <w:tab w:val="clear" w:pos="1588"/>
              </w:tabs>
              <w:overflowPunct w:val="0"/>
              <w:autoSpaceDE w:val="0"/>
              <w:jc w:val="left"/>
              <w:rPr>
                <w:rFonts w:ascii="Cambria" w:hAnsi="Cambria"/>
                <w:lang w:val="el-GR"/>
              </w:rPr>
            </w:pPr>
            <w:r>
              <w:rPr>
                <w:rFonts w:ascii="Cambria" w:eastAsia="Calibri" w:hAnsi="Cambria" w:cs="Calibri"/>
                <w:b/>
                <w:spacing w:val="0"/>
                <w:sz w:val="22"/>
                <w:szCs w:val="22"/>
                <w:lang w:val="el-GR"/>
              </w:rPr>
              <w:t>ΑΝΑΠΛΆΣΕΙΣ ΤΟΠΙΚΏΝ ΚΟΙΝΟΤΉΤΩΝ (Α’ ΦΑΣΗ)» -ΑΝΆΠΛΑΣΗ,  ΠΟΔΗΛΑΤΌΔΡΟΜΟΙ ΑΝΑΒΆΘΜΙΣΗ ΠΡΟΣΒΑΣΙΜΌΤΗΤΑΣ ΣΕ ΔΙΑΔΡΟΜΈΣ ΚΑΙ ΣΗΜΕΊΑ ΜΕ ΑΥΞΗΜΈΝΗ ΕΠΙΣΚΕΨΙΜΌΤΗΤΑ ΤΟΥ ΔΉΜΟΥ ΑΝΔΡΑΒΊΔΑΣ-ΚΥΛΛΉΝΗΣ</w:t>
            </w:r>
          </w:p>
        </w:tc>
      </w:tr>
      <w:tr w:rsidR="009B469C" w14:paraId="11C6774A" w14:textId="77777777" w:rsidTr="00834A4E">
        <w:trPr>
          <w:cantSplit/>
          <w:trHeight w:hRule="exact" w:val="1090"/>
        </w:trPr>
        <w:tc>
          <w:tcPr>
            <w:tcW w:w="3936" w:type="dxa"/>
            <w:gridSpan w:val="2"/>
            <w:vMerge/>
          </w:tcPr>
          <w:p w14:paraId="26571D2B" w14:textId="77777777" w:rsidR="009B469C" w:rsidRPr="00B45D7F" w:rsidRDefault="009B469C" w:rsidP="00834A4E">
            <w:pPr>
              <w:snapToGrid w:val="0"/>
              <w:rPr>
                <w:rFonts w:ascii="Cambria" w:hAnsi="Cambria" w:cs="Calibri"/>
                <w:lang w:val="el-GR"/>
              </w:rPr>
            </w:pPr>
          </w:p>
        </w:tc>
        <w:tc>
          <w:tcPr>
            <w:tcW w:w="2409" w:type="dxa"/>
            <w:vAlign w:val="center"/>
          </w:tcPr>
          <w:p w14:paraId="7706CB9E" w14:textId="77777777" w:rsidR="009B469C" w:rsidRPr="005035F5" w:rsidRDefault="009B469C" w:rsidP="00834A4E">
            <w:pPr>
              <w:pStyle w:val="18"/>
              <w:spacing w:line="240" w:lineRule="auto"/>
              <w:rPr>
                <w:rFonts w:ascii="Cambria" w:hAnsi="Cambria" w:cs="Calibri"/>
                <w:b/>
              </w:rPr>
            </w:pPr>
            <w:r w:rsidRPr="005035F5">
              <w:rPr>
                <w:rFonts w:ascii="Cambria" w:hAnsi="Cambria" w:cs="Calibri"/>
                <w:b/>
                <w:bCs/>
              </w:rPr>
              <w:t>ΧΡΗΜΑΤΟΔΟΤΗΣΗ</w:t>
            </w:r>
            <w:r w:rsidRPr="005035F5">
              <w:rPr>
                <w:rFonts w:ascii="Cambria" w:hAnsi="Cambria" w:cs="Calibri"/>
              </w:rPr>
              <w:t>:</w:t>
            </w:r>
            <w:r w:rsidRPr="005035F5">
              <w:rPr>
                <w:rFonts w:ascii="Cambria" w:eastAsia="Andale Sans UI" w:hAnsi="Cambria" w:cs="Calibri"/>
                <w:b/>
                <w:color w:val="auto"/>
                <w:kern w:val="1"/>
                <w:vertAlign w:val="superscript"/>
                <w:lang w:val="en-US" w:bidi="en-US"/>
              </w:rPr>
              <w:t xml:space="preserve"> </w:t>
            </w:r>
            <w:r w:rsidRPr="005035F5">
              <w:rPr>
                <w:rFonts w:ascii="Cambria" w:eastAsia="Andale Sans UI" w:hAnsi="Cambria" w:cs="Calibri"/>
                <w:b/>
                <w:color w:val="auto"/>
                <w:kern w:val="1"/>
                <w:vertAlign w:val="superscript"/>
                <w:lang w:val="en-US" w:bidi="en-US"/>
              </w:rPr>
              <w:endnoteReference w:id="2"/>
            </w:r>
          </w:p>
        </w:tc>
        <w:tc>
          <w:tcPr>
            <w:tcW w:w="3464" w:type="dxa"/>
          </w:tcPr>
          <w:p w14:paraId="5ABE53CC" w14:textId="77777777" w:rsidR="00B45D7F" w:rsidRPr="00B45D7F" w:rsidRDefault="00B45D7F" w:rsidP="00B45D7F">
            <w:pPr>
              <w:widowControl/>
              <w:suppressAutoHyphens w:val="0"/>
              <w:autoSpaceDE w:val="0"/>
              <w:autoSpaceDN w:val="0"/>
              <w:adjustRightInd w:val="0"/>
              <w:rPr>
                <w:rFonts w:ascii="Cambria" w:hAnsi="Cambria" w:cs="Cambria"/>
                <w:b/>
                <w:bCs/>
                <w:lang w:val="el-GR"/>
              </w:rPr>
            </w:pPr>
            <w:r w:rsidRPr="00B45D7F">
              <w:rPr>
                <w:rFonts w:ascii="Cambria" w:hAnsi="Cambria" w:cs="Cambria"/>
                <w:b/>
                <w:bCs/>
                <w:sz w:val="22"/>
                <w:szCs w:val="22"/>
                <w:lang w:val="el-GR"/>
              </w:rPr>
              <w:t>Ε.Τ.Π.Α. και Ε.Κ.Τ.+ του</w:t>
            </w:r>
          </w:p>
          <w:p w14:paraId="52A1AC6C" w14:textId="77777777" w:rsidR="009B469C" w:rsidRPr="00B45D7F" w:rsidRDefault="00B45D7F" w:rsidP="0018717C">
            <w:pPr>
              <w:numPr>
                <w:ilvl w:val="0"/>
                <w:numId w:val="3"/>
              </w:numPr>
              <w:tabs>
                <w:tab w:val="clear" w:pos="0"/>
                <w:tab w:val="num" w:pos="-211"/>
              </w:tabs>
              <w:snapToGrid w:val="0"/>
              <w:textAlignment w:val="auto"/>
              <w:rPr>
                <w:rFonts w:ascii="Cambria" w:hAnsi="Cambria" w:cs="Calibri"/>
                <w:b/>
                <w:lang w:val="el-GR"/>
              </w:rPr>
            </w:pPr>
            <w:r w:rsidRPr="00B45D7F">
              <w:rPr>
                <w:rFonts w:ascii="Cambria" w:hAnsi="Cambria" w:cs="Cambria"/>
                <w:b/>
                <w:bCs/>
                <w:sz w:val="22"/>
                <w:szCs w:val="22"/>
                <w:lang w:val="el-GR"/>
              </w:rPr>
              <w:t xml:space="preserve">προγράμματος «Δυτική Ελλάδα 2021 – 2027, με Κωδικό ΟΠΣ </w:t>
            </w:r>
            <w:r w:rsidRPr="00F777AC">
              <w:rPr>
                <w:rFonts w:ascii="Cambria" w:hAnsi="Cambria" w:cs="Cambria"/>
                <w:b/>
                <w:bCs/>
                <w:sz w:val="22"/>
                <w:szCs w:val="22"/>
                <w:lang w:val="el-GR"/>
              </w:rPr>
              <w:t>6057228</w:t>
            </w:r>
          </w:p>
          <w:p w14:paraId="1F6099FB" w14:textId="77777777" w:rsidR="009B469C" w:rsidRPr="005035F5" w:rsidRDefault="009B469C" w:rsidP="009B469C">
            <w:pPr>
              <w:numPr>
                <w:ilvl w:val="0"/>
                <w:numId w:val="3"/>
              </w:numPr>
              <w:ind w:left="432" w:hanging="432"/>
              <w:jc w:val="both"/>
              <w:textAlignment w:val="auto"/>
              <w:rPr>
                <w:rFonts w:ascii="Cambria" w:hAnsi="Cambria" w:cs="Calibri"/>
              </w:rPr>
            </w:pPr>
            <w:r w:rsidRPr="005035F5">
              <w:rPr>
                <w:rFonts w:ascii="Cambria" w:eastAsia="Calibri" w:hAnsi="Cambria" w:cs="Calibri"/>
                <w:b/>
                <w:sz w:val="22"/>
                <w:szCs w:val="22"/>
              </w:rPr>
              <w:t>………………………………………</w:t>
            </w:r>
            <w:r w:rsidRPr="005035F5">
              <w:rPr>
                <w:rFonts w:ascii="Cambria" w:hAnsi="Cambria" w:cs="Calibri"/>
                <w:b/>
                <w:sz w:val="22"/>
                <w:szCs w:val="22"/>
              </w:rPr>
              <w:t>.</w:t>
            </w:r>
          </w:p>
          <w:p w14:paraId="57FFF77E" w14:textId="77777777" w:rsidR="009B469C" w:rsidRPr="005035F5" w:rsidRDefault="009B469C" w:rsidP="009B469C">
            <w:pPr>
              <w:numPr>
                <w:ilvl w:val="0"/>
                <w:numId w:val="3"/>
              </w:numPr>
              <w:ind w:left="432" w:hanging="432"/>
              <w:jc w:val="both"/>
              <w:textAlignment w:val="auto"/>
              <w:rPr>
                <w:rFonts w:ascii="Cambria" w:hAnsi="Cambria" w:cs="Calibri"/>
              </w:rPr>
            </w:pPr>
          </w:p>
        </w:tc>
      </w:tr>
      <w:tr w:rsidR="0018717C" w:rsidRPr="00766716" w14:paraId="37DFEEF8" w14:textId="77777777" w:rsidTr="0018717C">
        <w:trPr>
          <w:cantSplit/>
          <w:trHeight w:hRule="exact" w:val="1316"/>
        </w:trPr>
        <w:tc>
          <w:tcPr>
            <w:tcW w:w="3936" w:type="dxa"/>
            <w:gridSpan w:val="2"/>
          </w:tcPr>
          <w:p w14:paraId="05DB158C" w14:textId="77777777" w:rsidR="0018717C" w:rsidRPr="00B45D7F" w:rsidRDefault="0018717C" w:rsidP="00834A4E">
            <w:pPr>
              <w:snapToGrid w:val="0"/>
              <w:rPr>
                <w:rFonts w:ascii="Cambria" w:hAnsi="Cambria" w:cs="Calibri"/>
                <w:lang w:val="el-GR"/>
              </w:rPr>
            </w:pPr>
          </w:p>
        </w:tc>
        <w:tc>
          <w:tcPr>
            <w:tcW w:w="5873" w:type="dxa"/>
            <w:gridSpan w:val="2"/>
          </w:tcPr>
          <w:p w14:paraId="40D65029" w14:textId="77777777" w:rsidR="0018717C" w:rsidRPr="004B6EEC" w:rsidRDefault="0018717C" w:rsidP="0018717C">
            <w:pPr>
              <w:jc w:val="both"/>
              <w:rPr>
                <w:b/>
                <w:bCs/>
                <w:lang w:val="el-GR"/>
              </w:rPr>
            </w:pPr>
            <w:r>
              <w:rPr>
                <w:rFonts w:ascii="Cambria" w:hAnsi="Cambria" w:cs="Calibri"/>
                <w:b/>
                <w:bCs/>
              </w:rPr>
              <w:t>CPV</w:t>
            </w:r>
            <w:r w:rsidRPr="0018717C">
              <w:rPr>
                <w:rFonts w:ascii="Cambria" w:hAnsi="Cambria" w:cs="Calibri"/>
                <w:b/>
                <w:bCs/>
                <w:lang w:val="el-GR"/>
              </w:rPr>
              <w:t xml:space="preserve"> </w:t>
            </w:r>
            <w:r w:rsidRPr="0018717C">
              <w:rPr>
                <w:rFonts w:ascii="Cambria" w:hAnsi="Cambria" w:cs="Calibri"/>
                <w:sz w:val="22"/>
                <w:szCs w:val="22"/>
                <w:lang w:val="el-GR"/>
              </w:rPr>
              <w:t xml:space="preserve">45454000-4 - Εργασίες </w:t>
            </w:r>
            <w:proofErr w:type="gramStart"/>
            <w:r w:rsidRPr="0018717C">
              <w:rPr>
                <w:rFonts w:ascii="Cambria" w:hAnsi="Cambria" w:cs="Calibri"/>
                <w:sz w:val="22"/>
                <w:szCs w:val="22"/>
                <w:lang w:val="el-GR"/>
              </w:rPr>
              <w:t>αναδόμησης ,</w:t>
            </w:r>
            <w:proofErr w:type="gramEnd"/>
            <w:r w:rsidRPr="0018717C">
              <w:rPr>
                <w:rFonts w:ascii="Cambria" w:hAnsi="Cambria" w:cs="Calibri"/>
                <w:sz w:val="22"/>
                <w:szCs w:val="22"/>
                <w:lang w:val="el-GR"/>
              </w:rPr>
              <w:t xml:space="preserve"> 45431000-7 - Εργασίες </w:t>
            </w:r>
            <w:proofErr w:type="gramStart"/>
            <w:r w:rsidRPr="0018717C">
              <w:rPr>
                <w:rFonts w:ascii="Cambria" w:hAnsi="Cambria" w:cs="Calibri"/>
                <w:sz w:val="22"/>
                <w:szCs w:val="22"/>
                <w:lang w:val="el-GR"/>
              </w:rPr>
              <w:t>πλακόστρωσης ,</w:t>
            </w:r>
            <w:proofErr w:type="gramEnd"/>
            <w:r w:rsidRPr="0018717C">
              <w:rPr>
                <w:rFonts w:ascii="Cambria" w:hAnsi="Cambria" w:cs="Calibri"/>
                <w:sz w:val="22"/>
                <w:szCs w:val="22"/>
                <w:lang w:val="el-GR"/>
              </w:rPr>
              <w:t xml:space="preserve"> 45233162-2 - Κατασκευαστικές </w:t>
            </w:r>
            <w:r w:rsidRPr="004B6EEC">
              <w:rPr>
                <w:rFonts w:ascii="Cambria" w:hAnsi="Cambria" w:cs="Calibri"/>
                <w:b/>
                <w:sz w:val="22"/>
                <w:szCs w:val="22"/>
                <w:lang w:val="el-GR"/>
              </w:rPr>
              <w:t>εργασίες για οδούς για ποδήλατα</w:t>
            </w:r>
            <w:r w:rsidRPr="004B6EEC">
              <w:rPr>
                <w:b/>
                <w:bCs/>
                <w:lang w:val="el-GR"/>
              </w:rPr>
              <w:t xml:space="preserve"> </w:t>
            </w:r>
          </w:p>
          <w:p w14:paraId="78CE067D" w14:textId="77777777" w:rsidR="0018717C" w:rsidRPr="004B6EEC" w:rsidRDefault="0018717C" w:rsidP="0018717C">
            <w:pPr>
              <w:jc w:val="both"/>
              <w:rPr>
                <w:b/>
                <w:bCs/>
                <w:lang w:val="el-GR"/>
              </w:rPr>
            </w:pPr>
            <w:r w:rsidRPr="004B6EEC">
              <w:rPr>
                <w:b/>
                <w:bCs/>
                <w:lang w:val="el-GR"/>
              </w:rPr>
              <w:t xml:space="preserve">Π/Υ 5.000.000,00 </w:t>
            </w:r>
          </w:p>
          <w:p w14:paraId="12DBE233" w14:textId="77777777" w:rsidR="0018717C" w:rsidRPr="004B6EEC" w:rsidRDefault="0018717C" w:rsidP="0018717C">
            <w:pPr>
              <w:pStyle w:val="a"/>
              <w:numPr>
                <w:ilvl w:val="0"/>
                <w:numId w:val="0"/>
              </w:numPr>
              <w:ind w:left="227" w:hanging="227"/>
              <w:rPr>
                <w:b/>
                <w:bCs/>
                <w:sz w:val="24"/>
                <w:szCs w:val="24"/>
                <w:lang w:val="el-GR"/>
              </w:rPr>
            </w:pPr>
            <w:r w:rsidRPr="004B6EEC">
              <w:rPr>
                <w:b/>
                <w:bCs/>
                <w:sz w:val="24"/>
                <w:szCs w:val="24"/>
                <w:lang w:val="el-GR"/>
              </w:rPr>
              <w:t xml:space="preserve">Σ.Α. </w:t>
            </w:r>
            <w:r w:rsidR="004B6EEC" w:rsidRPr="004B6EEC">
              <w:rPr>
                <w:b/>
                <w:bCs/>
                <w:sz w:val="24"/>
                <w:szCs w:val="24"/>
                <w:lang w:val="el-GR"/>
              </w:rPr>
              <w:t>ΕΠ0017</w:t>
            </w:r>
          </w:p>
          <w:p w14:paraId="18816A83" w14:textId="77777777" w:rsidR="0018717C" w:rsidRPr="00B45D7F" w:rsidRDefault="0018717C" w:rsidP="0018717C">
            <w:pPr>
              <w:widowControl/>
              <w:suppressAutoHyphens w:val="0"/>
              <w:autoSpaceDE w:val="0"/>
              <w:autoSpaceDN w:val="0"/>
              <w:adjustRightInd w:val="0"/>
              <w:rPr>
                <w:rFonts w:ascii="Cambria" w:hAnsi="Cambria" w:cs="Cambria"/>
                <w:b/>
                <w:bCs/>
                <w:lang w:val="el-GR"/>
              </w:rPr>
            </w:pPr>
            <w:r w:rsidRPr="0018717C">
              <w:rPr>
                <w:b/>
                <w:highlight w:val="yellow"/>
                <w:bdr w:val="none" w:sz="0" w:space="0" w:color="auto" w:frame="1"/>
                <w:lang w:val="el-GR" w:eastAsia="el-GR"/>
              </w:rPr>
              <w:t>€</w:t>
            </w:r>
            <w:r w:rsidRPr="0018717C">
              <w:rPr>
                <w:highlight w:val="yellow"/>
                <w:bdr w:val="none" w:sz="0" w:space="0" w:color="auto" w:frame="1"/>
                <w:lang w:val="el-GR" w:eastAsia="el-GR"/>
              </w:rPr>
              <w:t xml:space="preserve"> και στην κατηγορία </w:t>
            </w:r>
            <w:r w:rsidRPr="0018717C">
              <w:rPr>
                <w:b/>
                <w:bCs/>
                <w:highlight w:val="yellow"/>
                <w:bdr w:val="none" w:sz="0" w:space="0" w:color="auto" w:frame="1"/>
                <w:lang w:val="el-GR" w:eastAsia="el-GR"/>
              </w:rPr>
              <w:t>Ηλεκτρομηχανολογικών</w:t>
            </w:r>
            <w:r w:rsidRPr="0018717C">
              <w:rPr>
                <w:highlight w:val="yellow"/>
                <w:lang w:val="el-GR"/>
              </w:rPr>
              <w:t xml:space="preserve"> </w:t>
            </w:r>
            <w:r w:rsidRPr="0018717C">
              <w:rPr>
                <w:b/>
                <w:highlight w:val="yellow"/>
                <w:bdr w:val="none" w:sz="0" w:space="0" w:color="auto" w:frame="1"/>
                <w:lang w:val="el-GR" w:eastAsia="el-GR"/>
              </w:rPr>
              <w:t xml:space="preserve">για ποσό εργασιών </w:t>
            </w:r>
            <w:r w:rsidRPr="0018717C">
              <w:rPr>
                <w:color w:val="000000"/>
                <w:sz w:val="22"/>
                <w:szCs w:val="22"/>
                <w:lang w:val="el-GR"/>
              </w:rPr>
              <w:t xml:space="preserve">       </w:t>
            </w:r>
            <w:r w:rsidRPr="00C06F40">
              <w:rPr>
                <w:b/>
                <w:bCs/>
                <w:highlight w:val="yellow"/>
                <w:lang w:val="el-GR"/>
              </w:rPr>
              <w:t>1.097.587,52</w:t>
            </w:r>
          </w:p>
        </w:tc>
      </w:tr>
      <w:tr w:rsidR="00B45D7F" w14:paraId="262309EC" w14:textId="77777777" w:rsidTr="00B150A5">
        <w:trPr>
          <w:trHeight w:val="697"/>
        </w:trPr>
        <w:tc>
          <w:tcPr>
            <w:tcW w:w="1194" w:type="dxa"/>
          </w:tcPr>
          <w:p w14:paraId="24DF6F98" w14:textId="77777777" w:rsidR="00B45D7F" w:rsidRPr="0018717C" w:rsidRDefault="00B45D7F" w:rsidP="009B469C">
            <w:pPr>
              <w:numPr>
                <w:ilvl w:val="0"/>
                <w:numId w:val="3"/>
              </w:numPr>
              <w:snapToGrid w:val="0"/>
              <w:ind w:left="432" w:hanging="432"/>
              <w:jc w:val="both"/>
              <w:textAlignment w:val="auto"/>
              <w:rPr>
                <w:rFonts w:ascii="Cambria" w:hAnsi="Cambria" w:cs="Calibri"/>
                <w:lang w:val="el-GR"/>
              </w:rPr>
            </w:pPr>
          </w:p>
        </w:tc>
        <w:tc>
          <w:tcPr>
            <w:tcW w:w="2742" w:type="dxa"/>
          </w:tcPr>
          <w:p w14:paraId="2AC8E958" w14:textId="77777777" w:rsidR="00B45D7F" w:rsidRPr="0018717C" w:rsidRDefault="00B45D7F" w:rsidP="009B469C">
            <w:pPr>
              <w:numPr>
                <w:ilvl w:val="0"/>
                <w:numId w:val="3"/>
              </w:numPr>
              <w:snapToGrid w:val="0"/>
              <w:ind w:left="432" w:hanging="432"/>
              <w:jc w:val="both"/>
              <w:textAlignment w:val="auto"/>
              <w:rPr>
                <w:rFonts w:ascii="Cambria" w:hAnsi="Cambria" w:cs="Calibri"/>
                <w:lang w:val="el-GR"/>
              </w:rPr>
            </w:pPr>
          </w:p>
        </w:tc>
        <w:tc>
          <w:tcPr>
            <w:tcW w:w="2409" w:type="dxa"/>
          </w:tcPr>
          <w:p w14:paraId="78ACA79D" w14:textId="77777777" w:rsidR="00B45D7F" w:rsidRDefault="00B45D7F" w:rsidP="009D7064">
            <w:pPr>
              <w:pStyle w:val="18"/>
              <w:spacing w:line="480" w:lineRule="auto"/>
              <w:jc w:val="right"/>
              <w:rPr>
                <w:rFonts w:ascii="Cambria" w:hAnsi="Cambria" w:cs="Calibri"/>
                <w:b/>
                <w:bCs/>
              </w:rPr>
            </w:pPr>
            <w:r w:rsidRPr="00E910EC">
              <w:rPr>
                <w:rFonts w:ascii="Cambria" w:hAnsi="Cambria" w:cs="Calibri"/>
                <w:b/>
                <w:bCs/>
              </w:rPr>
              <w:t>ΑΡΙΘΜ. ΠΡΩΤ.</w:t>
            </w:r>
            <w:r>
              <w:rPr>
                <w:rFonts w:ascii="Cambria" w:hAnsi="Cambria" w:cs="Calibri"/>
                <w:b/>
                <w:bCs/>
              </w:rPr>
              <w:t>:</w:t>
            </w:r>
          </w:p>
          <w:p w14:paraId="12A7194A" w14:textId="77777777" w:rsidR="00B45D7F" w:rsidRPr="00E910EC" w:rsidRDefault="00B45D7F" w:rsidP="009D7064">
            <w:pPr>
              <w:pStyle w:val="18"/>
              <w:spacing w:line="480" w:lineRule="auto"/>
              <w:jc w:val="right"/>
              <w:rPr>
                <w:rFonts w:ascii="Cambria" w:hAnsi="Cambria" w:cs="Calibri"/>
                <w:b/>
                <w:bCs/>
              </w:rPr>
            </w:pPr>
            <w:r w:rsidRPr="00E910EC">
              <w:rPr>
                <w:rFonts w:ascii="Cambria" w:hAnsi="Cambria" w:cs="Calibri"/>
                <w:b/>
                <w:bCs/>
              </w:rPr>
              <w:t xml:space="preserve"> </w:t>
            </w:r>
          </w:p>
        </w:tc>
        <w:tc>
          <w:tcPr>
            <w:tcW w:w="3464" w:type="dxa"/>
          </w:tcPr>
          <w:p w14:paraId="2F81EB0C" w14:textId="77777777" w:rsidR="00B45D7F" w:rsidRPr="00B33223" w:rsidRDefault="00B45D7F" w:rsidP="00B150A5">
            <w:pPr>
              <w:pStyle w:val="18"/>
              <w:spacing w:line="480" w:lineRule="auto"/>
              <w:rPr>
                <w:rFonts w:ascii="Cambria" w:hAnsi="Cambria" w:cs="Calibri"/>
                <w:b/>
                <w:bCs/>
                <w:lang w:val="en-US"/>
              </w:rPr>
            </w:pPr>
            <w:r w:rsidRPr="0018717C">
              <w:rPr>
                <w:rFonts w:ascii="Cambria" w:hAnsi="Cambria" w:cs="Calibri"/>
                <w:b/>
                <w:bCs/>
              </w:rPr>
              <w:t xml:space="preserve">                   </w:t>
            </w:r>
            <w:r w:rsidRPr="00A81702">
              <w:rPr>
                <w:rFonts w:ascii="Cambria" w:hAnsi="Cambria" w:cs="Calibri"/>
                <w:b/>
                <w:bCs/>
                <w:highlight w:val="yellow"/>
              </w:rPr>
              <w:t>/</w:t>
            </w:r>
            <w:r w:rsidRPr="0018717C">
              <w:rPr>
                <w:rFonts w:ascii="Cambria" w:hAnsi="Cambria" w:cs="Calibri"/>
                <w:b/>
                <w:bCs/>
                <w:highlight w:val="yellow"/>
              </w:rPr>
              <w:t xml:space="preserve">       </w:t>
            </w:r>
            <w:r w:rsidRPr="00A81702">
              <w:rPr>
                <w:rFonts w:ascii="Cambria" w:hAnsi="Cambria" w:cs="Calibri"/>
                <w:b/>
                <w:bCs/>
                <w:highlight w:val="yellow"/>
              </w:rPr>
              <w:t>-0</w:t>
            </w:r>
            <w:r w:rsidR="00B150A5">
              <w:rPr>
                <w:rFonts w:ascii="Cambria" w:hAnsi="Cambria" w:cs="Calibri"/>
                <w:b/>
                <w:bCs/>
                <w:highlight w:val="yellow"/>
              </w:rPr>
              <w:t>9</w:t>
            </w:r>
            <w:r w:rsidRPr="00A81702">
              <w:rPr>
                <w:rFonts w:ascii="Cambria" w:hAnsi="Cambria" w:cs="Calibri"/>
                <w:b/>
                <w:bCs/>
                <w:highlight w:val="yellow"/>
              </w:rPr>
              <w:t>-202</w:t>
            </w:r>
            <w:r w:rsidRPr="00A81702">
              <w:rPr>
                <w:rFonts w:ascii="Cambria" w:hAnsi="Cambria" w:cs="Calibri"/>
                <w:b/>
                <w:bCs/>
                <w:highlight w:val="yellow"/>
                <w:lang w:val="en-US"/>
              </w:rPr>
              <w:t>6</w:t>
            </w:r>
          </w:p>
        </w:tc>
      </w:tr>
      <w:tr w:rsidR="009B469C" w:rsidRPr="00766716" w14:paraId="7B1803B2" w14:textId="77777777" w:rsidTr="0018717C">
        <w:tblPrEx>
          <w:tblCellMar>
            <w:left w:w="108" w:type="dxa"/>
            <w:right w:w="108" w:type="dxa"/>
          </w:tblCellMar>
        </w:tblPrEx>
        <w:trPr>
          <w:trHeight w:val="2111"/>
        </w:trPr>
        <w:tc>
          <w:tcPr>
            <w:tcW w:w="9809" w:type="dxa"/>
            <w:gridSpan w:val="4"/>
          </w:tcPr>
          <w:p w14:paraId="29405F0E" w14:textId="77777777" w:rsidR="009B469C" w:rsidRPr="009B469C" w:rsidRDefault="009B469C" w:rsidP="00834A4E">
            <w:pPr>
              <w:pStyle w:val="8"/>
              <w:numPr>
                <w:ilvl w:val="7"/>
                <w:numId w:val="3"/>
              </w:numPr>
              <w:snapToGrid w:val="0"/>
              <w:rPr>
                <w:rFonts w:ascii="Cambria" w:hAnsi="Cambria" w:cs="Calibri"/>
                <w:strike/>
                <w:spacing w:val="40"/>
              </w:rPr>
            </w:pPr>
          </w:p>
          <w:p w14:paraId="258B5808" w14:textId="77777777" w:rsidR="009B469C" w:rsidRPr="005035F5" w:rsidRDefault="009B469C" w:rsidP="009B469C">
            <w:pPr>
              <w:pStyle w:val="Standard"/>
              <w:numPr>
                <w:ilvl w:val="0"/>
                <w:numId w:val="3"/>
              </w:numPr>
              <w:ind w:left="432" w:hanging="432"/>
              <w:jc w:val="center"/>
              <w:rPr>
                <w:rFonts w:ascii="Cambria" w:hAnsi="Cambria" w:cs="Calibri"/>
                <w:b/>
                <w:spacing w:val="100"/>
                <w:sz w:val="28"/>
                <w:szCs w:val="28"/>
                <w:lang w:val="el-GR"/>
              </w:rPr>
            </w:pPr>
            <w:r w:rsidRPr="005035F5">
              <w:rPr>
                <w:rFonts w:ascii="Cambria" w:hAnsi="Cambria" w:cs="Calibri"/>
                <w:b/>
                <w:spacing w:val="100"/>
                <w:sz w:val="28"/>
                <w:szCs w:val="28"/>
                <w:lang w:val="el-GR"/>
              </w:rPr>
              <w:t xml:space="preserve">ΔΙΑΚΗΡΥΞΗ ΑΝΟΙΚΤΗΣ ΔΙΑΔΙΚΑΣΙΑΣ </w:t>
            </w:r>
          </w:p>
          <w:p w14:paraId="6DBCEA5E" w14:textId="77777777" w:rsidR="009B469C" w:rsidRPr="005035F5" w:rsidRDefault="009B469C" w:rsidP="009B469C">
            <w:pPr>
              <w:pStyle w:val="Standard"/>
              <w:numPr>
                <w:ilvl w:val="0"/>
                <w:numId w:val="3"/>
              </w:numPr>
              <w:ind w:left="432" w:hanging="432"/>
              <w:jc w:val="center"/>
              <w:rPr>
                <w:rFonts w:ascii="Cambria" w:hAnsi="Cambria" w:cs="Calibri"/>
                <w:b/>
                <w:spacing w:val="100"/>
                <w:sz w:val="28"/>
                <w:szCs w:val="28"/>
                <w:lang w:val="el-GR"/>
              </w:rPr>
            </w:pPr>
            <w:r w:rsidRPr="005035F5">
              <w:rPr>
                <w:rFonts w:ascii="Cambria" w:hAnsi="Cambria" w:cs="Calibri"/>
                <w:b/>
                <w:spacing w:val="100"/>
                <w:sz w:val="28"/>
                <w:szCs w:val="28"/>
                <w:lang w:val="el-GR"/>
              </w:rPr>
              <w:t>ΜΕΣΩ ΤΟΥ ΕΘΝΙΚΟΥ ΣΥΣΤΗΜΑΤΟΣ</w:t>
            </w:r>
          </w:p>
          <w:p w14:paraId="03781296" w14:textId="77777777" w:rsidR="009B469C" w:rsidRPr="005035F5" w:rsidRDefault="009B469C" w:rsidP="009B469C">
            <w:pPr>
              <w:pStyle w:val="Standard"/>
              <w:numPr>
                <w:ilvl w:val="0"/>
                <w:numId w:val="3"/>
              </w:numPr>
              <w:ind w:left="432" w:hanging="432"/>
              <w:jc w:val="center"/>
              <w:rPr>
                <w:rFonts w:ascii="Cambria" w:hAnsi="Cambria" w:cs="Calibri"/>
                <w:b/>
                <w:spacing w:val="100"/>
                <w:sz w:val="28"/>
                <w:szCs w:val="28"/>
                <w:lang w:val="el-GR"/>
              </w:rPr>
            </w:pPr>
            <w:r w:rsidRPr="005035F5">
              <w:rPr>
                <w:rFonts w:ascii="Cambria" w:hAnsi="Cambria" w:cs="Calibri"/>
                <w:b/>
                <w:spacing w:val="100"/>
                <w:sz w:val="28"/>
                <w:szCs w:val="28"/>
                <w:lang w:val="el-GR"/>
              </w:rPr>
              <w:t>ΗΛΕΚΤΡΟΝΙΚΩΝ ΔΗΜΟΣΙΩΝ ΣΥΜΒΑΣΕΩΝ (Ε.Σ.Η.ΔΗ.Σ.)</w:t>
            </w:r>
          </w:p>
          <w:p w14:paraId="306DB07A" w14:textId="77777777" w:rsidR="009B469C" w:rsidRPr="009B469C" w:rsidRDefault="009B469C" w:rsidP="0018717C">
            <w:pPr>
              <w:pStyle w:val="Standard"/>
              <w:numPr>
                <w:ilvl w:val="0"/>
                <w:numId w:val="3"/>
              </w:numPr>
              <w:ind w:left="432" w:hanging="432"/>
              <w:jc w:val="center"/>
              <w:rPr>
                <w:rFonts w:ascii="Cambria" w:hAnsi="Cambria" w:cs="Calibri"/>
                <w:b/>
                <w:bCs/>
                <w:spacing w:val="100"/>
                <w:lang w:val="el-GR"/>
              </w:rPr>
            </w:pPr>
            <w:r w:rsidRPr="005035F5">
              <w:rPr>
                <w:rFonts w:ascii="Cambria" w:hAnsi="Cambria" w:cs="Calibri"/>
                <w:b/>
                <w:spacing w:val="100"/>
                <w:sz w:val="28"/>
                <w:szCs w:val="28"/>
                <w:lang w:val="el-GR"/>
              </w:rPr>
              <w:t>ΓΙΑ ΤΗΝ ΕΠΙΛΟΓΗ ΑΝΑΔΟΧΟΥ ΚΑΤΑΣΚΕΥΗΣ ΕΡΓΟΥ</w:t>
            </w:r>
          </w:p>
        </w:tc>
      </w:tr>
    </w:tbl>
    <w:p w14:paraId="6352B986" w14:textId="77777777" w:rsidR="009B469C" w:rsidRPr="005035F5" w:rsidRDefault="009B469C" w:rsidP="009B469C">
      <w:pPr>
        <w:pStyle w:val="9"/>
        <w:numPr>
          <w:ilvl w:val="8"/>
          <w:numId w:val="9"/>
        </w:numPr>
        <w:rPr>
          <w:rFonts w:ascii="Cambria" w:hAnsi="Cambria" w:cs="Calibri"/>
          <w:sz w:val="22"/>
          <w:szCs w:val="22"/>
        </w:rPr>
      </w:pPr>
      <w:r w:rsidRPr="005035F5">
        <w:rPr>
          <w:rStyle w:val="ad"/>
          <w:rFonts w:ascii="Cambria" w:eastAsia="Calibri" w:hAnsi="Cambria" w:cs="Calibri"/>
          <w:sz w:val="22"/>
          <w:szCs w:val="22"/>
        </w:rPr>
        <w:endnoteReference w:id="3"/>
      </w:r>
      <w:r w:rsidRPr="005035F5">
        <w:rPr>
          <w:rFonts w:ascii="Cambria" w:eastAsia="Calibri" w:hAnsi="Cambria" w:cs="Calibri"/>
          <w:sz w:val="22"/>
          <w:szCs w:val="22"/>
        </w:rPr>
        <w:t>………………………………………</w:t>
      </w:r>
      <w:r w:rsidRPr="005035F5">
        <w:rPr>
          <w:rFonts w:ascii="Cambria" w:hAnsi="Cambria" w:cs="Calibri"/>
          <w:sz w:val="22"/>
          <w:szCs w:val="22"/>
        </w:rPr>
        <w:t>.</w:t>
      </w:r>
    </w:p>
    <w:p w14:paraId="77A43F3D" w14:textId="77777777" w:rsidR="00B45D7F" w:rsidRDefault="00B45D7F" w:rsidP="00B45D7F">
      <w:pPr>
        <w:pStyle w:val="9"/>
        <w:jc w:val="center"/>
        <w:rPr>
          <w:b/>
          <w:color w:val="000000"/>
          <w:lang w:val="el-GR"/>
        </w:rPr>
      </w:pPr>
      <w:r w:rsidRPr="00FE5593">
        <w:rPr>
          <w:b/>
          <w:color w:val="000000"/>
        </w:rPr>
        <w:t>Ο</w:t>
      </w:r>
      <w:r w:rsidRPr="00FE5593">
        <w:rPr>
          <w:rFonts w:ascii="Cambria" w:eastAsia="Calibri" w:hAnsi="Cambria" w:cs="Calibri"/>
          <w:sz w:val="22"/>
          <w:szCs w:val="22"/>
        </w:rPr>
        <w:t xml:space="preserve"> </w:t>
      </w:r>
      <w:r w:rsidRPr="00FE5593">
        <w:rPr>
          <w:b/>
          <w:color w:val="000000"/>
        </w:rPr>
        <w:t xml:space="preserve">ΔΗΜΟΣ ΑΝΔΡΑΒΙΔΑΣ </w:t>
      </w:r>
      <w:r>
        <w:rPr>
          <w:b/>
          <w:color w:val="000000"/>
        </w:rPr>
        <w:t>–</w:t>
      </w:r>
      <w:r w:rsidRPr="00FE5593">
        <w:rPr>
          <w:b/>
          <w:color w:val="000000"/>
        </w:rPr>
        <w:t xml:space="preserve"> ΚΥΛΛΗΝΗΣ</w:t>
      </w:r>
    </w:p>
    <w:p w14:paraId="731B0723" w14:textId="77777777" w:rsidR="00B45D7F" w:rsidRPr="000B2047" w:rsidRDefault="00B45D7F" w:rsidP="00B45D7F">
      <w:pPr>
        <w:rPr>
          <w:lang w:val="el-GR"/>
        </w:rPr>
      </w:pPr>
    </w:p>
    <w:p w14:paraId="6EEDACD8" w14:textId="77777777" w:rsidR="00B45D7F" w:rsidRPr="005035F5" w:rsidRDefault="00B45D7F" w:rsidP="00B45D7F">
      <w:pPr>
        <w:jc w:val="center"/>
        <w:rPr>
          <w:rFonts w:ascii="Cambria" w:hAnsi="Cambria" w:cs="Calibri"/>
          <w:sz w:val="22"/>
          <w:szCs w:val="22"/>
        </w:rPr>
      </w:pPr>
      <w:r w:rsidRPr="00766716">
        <w:rPr>
          <w:rFonts w:ascii="Cambria" w:hAnsi="Cambria" w:cs="Calibri"/>
          <w:b/>
          <w:spacing w:val="100"/>
          <w:sz w:val="22"/>
          <w:szCs w:val="22"/>
          <w:lang w:val="el-GR"/>
          <w14:shadow w14:blurRad="50800" w14:dist="38100" w14:dir="2700000" w14:sx="100000" w14:sy="100000" w14:kx="0" w14:ky="0" w14:algn="tl">
            <w14:srgbClr w14:val="000000">
              <w14:alpha w14:val="60000"/>
            </w14:srgbClr>
          </w14:shadow>
        </w:rPr>
        <w:t>Δ</w:t>
      </w:r>
      <w:r w:rsidRPr="00766716">
        <w:rPr>
          <w:rFonts w:ascii="Cambria" w:hAnsi="Cambria" w:cs="Calibri"/>
          <w:b/>
          <w:spacing w:val="100"/>
          <w:sz w:val="22"/>
          <w:szCs w:val="22"/>
          <w14:shadow w14:blurRad="50800" w14:dist="38100" w14:dir="2700000" w14:sx="100000" w14:sy="100000" w14:kx="0" w14:ky="0" w14:algn="tl">
            <w14:srgbClr w14:val="000000">
              <w14:alpha w14:val="60000"/>
            </w14:srgbClr>
          </w14:shadow>
        </w:rPr>
        <w:t>ια</w:t>
      </w:r>
      <w:proofErr w:type="spellStart"/>
      <w:r w:rsidRPr="00766716">
        <w:rPr>
          <w:rFonts w:ascii="Cambria" w:hAnsi="Cambria" w:cs="Calibri"/>
          <w:b/>
          <w:spacing w:val="100"/>
          <w:sz w:val="22"/>
          <w:szCs w:val="22"/>
          <w14:shadow w14:blurRad="50800" w14:dist="38100" w14:dir="2700000" w14:sx="100000" w14:sy="100000" w14:kx="0" w14:ky="0" w14:algn="tl">
            <w14:srgbClr w14:val="000000">
              <w14:alpha w14:val="60000"/>
            </w14:srgbClr>
          </w14:shadow>
        </w:rPr>
        <w:t>κηρύσσει</w:t>
      </w:r>
      <w:proofErr w:type="spellEnd"/>
    </w:p>
    <w:p w14:paraId="2F0CC04C" w14:textId="77777777" w:rsidR="00B45D7F" w:rsidRPr="005035F5" w:rsidRDefault="00B45D7F" w:rsidP="00B45D7F">
      <w:pPr>
        <w:numPr>
          <w:ilvl w:val="0"/>
          <w:numId w:val="3"/>
        </w:numPr>
        <w:ind w:left="432" w:hanging="432"/>
        <w:jc w:val="center"/>
        <w:textAlignment w:val="auto"/>
        <w:rPr>
          <w:rFonts w:ascii="Cambria" w:hAnsi="Cambria" w:cs="Calibri"/>
          <w:sz w:val="22"/>
          <w:szCs w:val="22"/>
        </w:rPr>
      </w:pPr>
    </w:p>
    <w:p w14:paraId="1739F7C2" w14:textId="77777777" w:rsidR="00B45D7F" w:rsidRPr="005035F5" w:rsidRDefault="00B45D7F" w:rsidP="00B45D7F">
      <w:pPr>
        <w:numPr>
          <w:ilvl w:val="0"/>
          <w:numId w:val="3"/>
        </w:numPr>
        <w:ind w:left="432" w:hanging="432"/>
        <w:jc w:val="center"/>
        <w:textAlignment w:val="auto"/>
        <w:rPr>
          <w:rFonts w:ascii="Cambria" w:hAnsi="Cambria" w:cs="Calibri"/>
          <w:sz w:val="22"/>
          <w:szCs w:val="22"/>
          <w:lang w:val="el-GR"/>
        </w:rPr>
      </w:pPr>
      <w:r w:rsidRPr="005035F5">
        <w:rPr>
          <w:rFonts w:ascii="Cambria" w:eastAsia="Calibri" w:hAnsi="Cambria" w:cs="Calibri"/>
          <w:sz w:val="22"/>
          <w:szCs w:val="22"/>
          <w:lang w:val="el-GR"/>
        </w:rPr>
        <w:t xml:space="preserve"> </w:t>
      </w:r>
      <w:r w:rsidRPr="005035F5">
        <w:rPr>
          <w:rFonts w:ascii="Cambria" w:hAnsi="Cambria" w:cs="Calibri"/>
          <w:b/>
          <w:sz w:val="22"/>
          <w:szCs w:val="22"/>
          <w:lang w:val="el-GR"/>
        </w:rPr>
        <w:t xml:space="preserve">ανοικτή διαδικασία  για την επιλογή </w:t>
      </w:r>
      <w:r w:rsidRPr="005035F5">
        <w:rPr>
          <w:rFonts w:ascii="Cambria" w:hAnsi="Cambria" w:cs="Calibri"/>
          <w:sz w:val="22"/>
          <w:szCs w:val="22"/>
          <w:lang w:val="el-GR"/>
        </w:rPr>
        <w:t>αναδόχου  κατασκευής του έργου:</w:t>
      </w:r>
    </w:p>
    <w:p w14:paraId="25E28048" w14:textId="77777777" w:rsidR="00B45D7F" w:rsidRPr="005035F5" w:rsidRDefault="00B45D7F" w:rsidP="00B45D7F">
      <w:pPr>
        <w:pStyle w:val="Standard"/>
        <w:numPr>
          <w:ilvl w:val="0"/>
          <w:numId w:val="3"/>
        </w:numPr>
        <w:ind w:left="432" w:hanging="432"/>
        <w:jc w:val="center"/>
        <w:rPr>
          <w:rFonts w:ascii="Cambria" w:hAnsi="Cambria" w:cs="Calibri"/>
          <w:sz w:val="22"/>
          <w:szCs w:val="22"/>
          <w:lang w:val="el-GR"/>
        </w:rPr>
      </w:pPr>
    </w:p>
    <w:p w14:paraId="7D600379" w14:textId="77777777" w:rsidR="00B45D7F" w:rsidRPr="000B2047" w:rsidRDefault="00B45D7F" w:rsidP="00B45D7F">
      <w:pPr>
        <w:pStyle w:val="Standard"/>
        <w:numPr>
          <w:ilvl w:val="0"/>
          <w:numId w:val="3"/>
        </w:numPr>
        <w:ind w:left="432" w:hanging="432"/>
        <w:jc w:val="center"/>
        <w:rPr>
          <w:rFonts w:ascii="Cambria" w:hAnsi="Cambria" w:cs="Calibri"/>
          <w:b/>
          <w:sz w:val="22"/>
          <w:szCs w:val="22"/>
          <w:lang w:val="el-GR"/>
        </w:rPr>
      </w:pPr>
      <w:r>
        <w:rPr>
          <w:rFonts w:ascii="Cambria" w:eastAsia="Calibri" w:hAnsi="Cambria" w:cs="Calibri"/>
          <w:b/>
          <w:sz w:val="22"/>
          <w:szCs w:val="22"/>
          <w:lang w:val="el-GR"/>
        </w:rPr>
        <w:t>ΑΝΑΠΛΆΣΕΙΣ ΤΟΠΙΚΏΝ ΚΟΙΝΟΤΉΤΩΝ (Α’ ΦΑΣΗ)» -ΑΝΆΠΛΑΣΗ,  ΠΟΔΗΛΑΤΌΔΡΟΜΟΙ ΑΝΑΒΆΘΜΙΣΗ ΠΡΟΣΒΑΣΙΜΌΤΗΤΑΣ ΣΕ ΔΙΑΔΡΟΜΈΣ ΚΑΙ ΣΗΜΕΊΑ ΜΕ ΑΥΞΗΜΈΝΗ ΕΠΙΣΚΕΨΙΜΌΤΗΤΑ ΤΟΥ ΔΉΜΟΥ ΑΝΔΡΑΒΊΔΑΣ-ΚΥΛΛΉΝΗΣ</w:t>
      </w:r>
    </w:p>
    <w:p w14:paraId="6772376F" w14:textId="77777777" w:rsidR="00B45D7F" w:rsidRPr="000B2047" w:rsidRDefault="00B45D7F" w:rsidP="00B45D7F">
      <w:pPr>
        <w:pStyle w:val="Standard"/>
        <w:numPr>
          <w:ilvl w:val="0"/>
          <w:numId w:val="3"/>
        </w:numPr>
        <w:ind w:left="432" w:hanging="432"/>
        <w:jc w:val="center"/>
        <w:rPr>
          <w:rFonts w:ascii="Cambria" w:hAnsi="Cambria" w:cs="Calibri"/>
          <w:b/>
          <w:sz w:val="22"/>
          <w:szCs w:val="22"/>
          <w:lang w:val="el-GR"/>
        </w:rPr>
      </w:pPr>
    </w:p>
    <w:p w14:paraId="23C58E8B" w14:textId="77777777" w:rsidR="00B45D7F" w:rsidRPr="000B2047" w:rsidRDefault="00B45D7F" w:rsidP="00B45D7F">
      <w:pPr>
        <w:pStyle w:val="Standard"/>
        <w:numPr>
          <w:ilvl w:val="0"/>
          <w:numId w:val="3"/>
        </w:numPr>
        <w:ind w:left="432" w:hanging="432"/>
        <w:jc w:val="center"/>
        <w:rPr>
          <w:rFonts w:ascii="Cambria" w:hAnsi="Cambria" w:cs="Calibri"/>
          <w:b/>
          <w:sz w:val="22"/>
          <w:szCs w:val="22"/>
          <w:lang w:val="el-GR"/>
        </w:rPr>
      </w:pPr>
      <w:r w:rsidRPr="000B2047">
        <w:rPr>
          <w:rFonts w:ascii="Cambria" w:hAnsi="Cambria" w:cs="Calibri"/>
          <w:b/>
          <w:sz w:val="22"/>
          <w:szCs w:val="22"/>
          <w:lang w:val="el-GR"/>
        </w:rPr>
        <w:t xml:space="preserve">Εκτιμώμενης αξίας  </w:t>
      </w:r>
      <w:r>
        <w:rPr>
          <w:rFonts w:ascii="Cambria" w:hAnsi="Cambria" w:cs="Calibri"/>
          <w:b/>
          <w:sz w:val="22"/>
          <w:szCs w:val="22"/>
          <w:lang w:val="el-GR"/>
        </w:rPr>
        <w:t>4.032.258,06</w:t>
      </w:r>
      <w:r w:rsidRPr="000B2047">
        <w:rPr>
          <w:rFonts w:ascii="Cambria" w:hAnsi="Cambria" w:cs="Calibri"/>
          <w:b/>
          <w:sz w:val="22"/>
          <w:szCs w:val="22"/>
          <w:lang w:val="el-GR"/>
        </w:rPr>
        <w:t xml:space="preserve"> Ευρώ</w:t>
      </w:r>
    </w:p>
    <w:p w14:paraId="6CFA2F94" w14:textId="77777777" w:rsidR="00B45D7F" w:rsidRPr="000B2047" w:rsidRDefault="00B45D7F" w:rsidP="00B45D7F">
      <w:pPr>
        <w:pStyle w:val="Standard"/>
        <w:numPr>
          <w:ilvl w:val="0"/>
          <w:numId w:val="3"/>
        </w:numPr>
        <w:ind w:left="432" w:hanging="432"/>
        <w:jc w:val="center"/>
        <w:rPr>
          <w:rFonts w:ascii="Cambria" w:hAnsi="Cambria" w:cs="Calibri"/>
          <w:b/>
          <w:sz w:val="22"/>
          <w:szCs w:val="22"/>
          <w:lang w:val="el-GR"/>
        </w:rPr>
      </w:pPr>
      <w:r w:rsidRPr="000B2047">
        <w:rPr>
          <w:rFonts w:ascii="Cambria" w:hAnsi="Cambria" w:cs="Calibri"/>
          <w:b/>
          <w:sz w:val="22"/>
          <w:szCs w:val="22"/>
          <w:lang w:val="el-GR"/>
        </w:rPr>
        <w:t>(</w:t>
      </w:r>
      <w:r w:rsidRPr="005035F5">
        <w:rPr>
          <w:rFonts w:ascii="Cambria" w:hAnsi="Cambria" w:cs="Calibri"/>
          <w:b/>
          <w:sz w:val="22"/>
          <w:szCs w:val="22"/>
          <w:lang w:val="el-GR"/>
        </w:rPr>
        <w:t xml:space="preserve">πλέον </w:t>
      </w:r>
      <w:r w:rsidRPr="000B2047">
        <w:rPr>
          <w:rFonts w:ascii="Cambria" w:hAnsi="Cambria" w:cs="Calibri"/>
          <w:b/>
          <w:sz w:val="22"/>
          <w:szCs w:val="22"/>
          <w:lang w:val="el-GR"/>
        </w:rPr>
        <w:t xml:space="preserve">Φ.Π.Α.  </w:t>
      </w:r>
      <w:r>
        <w:rPr>
          <w:rFonts w:ascii="Cambria" w:hAnsi="Cambria" w:cs="Calibri"/>
          <w:b/>
          <w:sz w:val="22"/>
          <w:szCs w:val="22"/>
          <w:lang w:val="el-GR"/>
        </w:rPr>
        <w:t xml:space="preserve">24 </w:t>
      </w:r>
      <w:r w:rsidRPr="000B2047">
        <w:rPr>
          <w:rFonts w:ascii="Cambria" w:hAnsi="Cambria" w:cs="Calibri"/>
          <w:b/>
          <w:sz w:val="22"/>
          <w:szCs w:val="22"/>
          <w:lang w:val="el-GR"/>
        </w:rPr>
        <w:t>% ),</w:t>
      </w:r>
    </w:p>
    <w:p w14:paraId="55002CBD" w14:textId="77777777" w:rsidR="009B469C" w:rsidRPr="005035F5" w:rsidRDefault="009B469C" w:rsidP="009B469C">
      <w:pPr>
        <w:pStyle w:val="Standard"/>
        <w:numPr>
          <w:ilvl w:val="0"/>
          <w:numId w:val="9"/>
        </w:numPr>
        <w:jc w:val="both"/>
        <w:rPr>
          <w:rFonts w:ascii="Cambria" w:hAnsi="Cambria" w:cs="Calibri"/>
          <w:b/>
          <w:sz w:val="22"/>
          <w:szCs w:val="22"/>
        </w:rPr>
      </w:pPr>
    </w:p>
    <w:p w14:paraId="02C11EC3"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cs="Calibri"/>
          <w:spacing w:val="0"/>
          <w:sz w:val="22"/>
          <w:szCs w:val="22"/>
          <w:lang w:val="el-GR"/>
        </w:rPr>
      </w:pPr>
      <w:r w:rsidRPr="005035F5">
        <w:rPr>
          <w:rFonts w:ascii="Cambria" w:hAnsi="Cambria" w:cs="Calibri"/>
          <w:spacing w:val="0"/>
          <w:sz w:val="22"/>
          <w:szCs w:val="22"/>
          <w:lang w:val="el-GR"/>
        </w:rPr>
        <w:t xml:space="preserve">που θα διεξαχθεί σύμφωνα με: </w:t>
      </w:r>
    </w:p>
    <w:p w14:paraId="45C5D8FC"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cs="Calibri"/>
          <w:b/>
          <w:spacing w:val="0"/>
          <w:sz w:val="22"/>
          <w:szCs w:val="22"/>
          <w:u w:val="single"/>
          <w:lang w:val="el-GR"/>
        </w:rPr>
      </w:pPr>
      <w:r w:rsidRPr="005035F5">
        <w:rPr>
          <w:rFonts w:ascii="Cambria" w:hAnsi="Cambria" w:cs="Calibri"/>
          <w:spacing w:val="0"/>
          <w:sz w:val="22"/>
          <w:szCs w:val="22"/>
          <w:lang w:val="el-GR"/>
        </w:rPr>
        <w:t>α) τις διατάξεις του ν. 4412/2016 (Α’ 147) και β) τους όρους της παρούσας</w:t>
      </w:r>
    </w:p>
    <w:p w14:paraId="52221397" w14:textId="77777777" w:rsidR="009B469C" w:rsidRPr="005035F5" w:rsidRDefault="009B469C" w:rsidP="009B469C">
      <w:pPr>
        <w:pStyle w:val="Normalgr"/>
        <w:numPr>
          <w:ilvl w:val="0"/>
          <w:numId w:val="9"/>
        </w:numPr>
        <w:tabs>
          <w:tab w:val="clear" w:pos="1021"/>
          <w:tab w:val="clear" w:pos="1588"/>
        </w:tabs>
        <w:overflowPunct w:val="0"/>
        <w:autoSpaceDE w:val="0"/>
        <w:jc w:val="center"/>
        <w:rPr>
          <w:rFonts w:ascii="Cambria" w:hAnsi="Cambria" w:cs="Calibri"/>
          <w:b/>
          <w:spacing w:val="0"/>
          <w:sz w:val="22"/>
          <w:szCs w:val="22"/>
          <w:u w:val="single"/>
          <w:lang w:val="el-GR"/>
        </w:rPr>
      </w:pPr>
    </w:p>
    <w:p w14:paraId="005662BF" w14:textId="77777777" w:rsidR="00CE1109" w:rsidRPr="009B469C" w:rsidRDefault="00CE1109" w:rsidP="009B469C">
      <w:pPr>
        <w:pStyle w:val="aff2"/>
        <w:jc w:val="center"/>
        <w:rPr>
          <w:rFonts w:ascii="Cambria" w:hAnsi="Cambria"/>
          <w:sz w:val="22"/>
        </w:rPr>
      </w:pPr>
      <w:proofErr w:type="spellStart"/>
      <w:r w:rsidRPr="005D2B63">
        <w:rPr>
          <w:rFonts w:ascii="Cambria" w:hAnsi="Cambria" w:cs="Calibri"/>
          <w:sz w:val="22"/>
          <w:szCs w:val="22"/>
        </w:rPr>
        <w:lastRenderedPageBreak/>
        <w:t>Πίν</w:t>
      </w:r>
      <w:proofErr w:type="spellEnd"/>
      <w:r w:rsidRPr="005D2B63">
        <w:rPr>
          <w:rFonts w:ascii="Cambria" w:hAnsi="Cambria" w:cs="Calibri"/>
          <w:sz w:val="22"/>
          <w:szCs w:val="22"/>
        </w:rPr>
        <w:t>ακας π</w:t>
      </w:r>
      <w:proofErr w:type="spellStart"/>
      <w:r w:rsidRPr="005D2B63">
        <w:rPr>
          <w:rFonts w:ascii="Cambria" w:hAnsi="Cambria" w:cs="Calibri"/>
          <w:sz w:val="22"/>
          <w:szCs w:val="22"/>
        </w:rPr>
        <w:t>εριεχομένων</w:t>
      </w:r>
      <w:proofErr w:type="spellEnd"/>
    </w:p>
    <w:p w14:paraId="0D16F987" w14:textId="77777777" w:rsidR="001C67D3" w:rsidRDefault="00A04F9B">
      <w:pPr>
        <w:pStyle w:val="17"/>
        <w:tabs>
          <w:tab w:val="right" w:leader="dot" w:pos="9628"/>
        </w:tabs>
        <w:rPr>
          <w:rFonts w:asciiTheme="minorHAnsi" w:eastAsiaTheme="minorEastAsia" w:hAnsiTheme="minorHAnsi" w:cstheme="minorBidi"/>
          <w:noProof/>
          <w:kern w:val="2"/>
          <w:lang w:val="el-GR" w:eastAsia="el-GR" w:bidi="ar-SA"/>
        </w:rPr>
      </w:pPr>
      <w:r w:rsidRPr="005D2B63">
        <w:rPr>
          <w:rFonts w:ascii="Cambria" w:hAnsi="Cambria"/>
          <w:sz w:val="22"/>
          <w:szCs w:val="22"/>
        </w:rPr>
        <w:fldChar w:fldCharType="begin"/>
      </w:r>
      <w:r w:rsidR="00CE1109" w:rsidRPr="005D2B63">
        <w:rPr>
          <w:rFonts w:ascii="Cambria" w:hAnsi="Cambria"/>
          <w:sz w:val="22"/>
          <w:szCs w:val="22"/>
        </w:rPr>
        <w:instrText xml:space="preserve"> TOC \f \o "1-2" \h</w:instrText>
      </w:r>
      <w:r w:rsidRPr="005D2B63">
        <w:rPr>
          <w:rFonts w:ascii="Cambria" w:hAnsi="Cambria"/>
          <w:sz w:val="22"/>
          <w:szCs w:val="22"/>
        </w:rPr>
        <w:fldChar w:fldCharType="separate"/>
      </w:r>
      <w:hyperlink w:anchor="_Toc224219283" w:history="1">
        <w:r w:rsidR="001C67D3" w:rsidRPr="001323E7">
          <w:rPr>
            <w:rStyle w:val="-"/>
            <w:noProof/>
          </w:rPr>
          <w:t>ΚΕΦΑΛΑΙΟ Α΄</w:t>
        </w:r>
        <w:r w:rsidR="001C67D3">
          <w:rPr>
            <w:noProof/>
          </w:rPr>
          <w:tab/>
        </w:r>
        <w:r>
          <w:rPr>
            <w:noProof/>
          </w:rPr>
          <w:fldChar w:fldCharType="begin"/>
        </w:r>
        <w:r w:rsidR="001C67D3">
          <w:rPr>
            <w:noProof/>
          </w:rPr>
          <w:instrText xml:space="preserve"> PAGEREF _Toc224219283 \h </w:instrText>
        </w:r>
        <w:r>
          <w:rPr>
            <w:noProof/>
          </w:rPr>
        </w:r>
        <w:r>
          <w:rPr>
            <w:noProof/>
          </w:rPr>
          <w:fldChar w:fldCharType="separate"/>
        </w:r>
        <w:r w:rsidR="001C67D3">
          <w:rPr>
            <w:noProof/>
          </w:rPr>
          <w:t>4</w:t>
        </w:r>
        <w:r>
          <w:rPr>
            <w:noProof/>
          </w:rPr>
          <w:fldChar w:fldCharType="end"/>
        </w:r>
      </w:hyperlink>
    </w:p>
    <w:p w14:paraId="456F761A"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84" w:history="1">
        <w:r w:rsidRPr="001323E7">
          <w:rPr>
            <w:rStyle w:val="-"/>
            <w:noProof/>
          </w:rPr>
          <w:t>Άρθρο 1   Κύριος του Έργου/ Αναθέτουσα Αρχή/ Στοιχεία επικοινωνίας</w:t>
        </w:r>
        <w:r>
          <w:rPr>
            <w:noProof/>
          </w:rPr>
          <w:tab/>
        </w:r>
        <w:r w:rsidR="00A04F9B">
          <w:rPr>
            <w:noProof/>
          </w:rPr>
          <w:fldChar w:fldCharType="begin"/>
        </w:r>
        <w:r>
          <w:rPr>
            <w:noProof/>
          </w:rPr>
          <w:instrText xml:space="preserve"> PAGEREF _Toc224219284 \h </w:instrText>
        </w:r>
        <w:r w:rsidR="00A04F9B">
          <w:rPr>
            <w:noProof/>
          </w:rPr>
        </w:r>
        <w:r w:rsidR="00A04F9B">
          <w:rPr>
            <w:noProof/>
          </w:rPr>
          <w:fldChar w:fldCharType="separate"/>
        </w:r>
        <w:r>
          <w:rPr>
            <w:noProof/>
          </w:rPr>
          <w:t>4</w:t>
        </w:r>
        <w:r w:rsidR="00A04F9B">
          <w:rPr>
            <w:noProof/>
          </w:rPr>
          <w:fldChar w:fldCharType="end"/>
        </w:r>
      </w:hyperlink>
    </w:p>
    <w:p w14:paraId="6012A54A"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85" w:history="1">
        <w:r w:rsidRPr="001323E7">
          <w:rPr>
            <w:rStyle w:val="-"/>
            <w:noProof/>
          </w:rPr>
          <w:t>Άρθρο 2: Έγγραφα της σύμβασης και τεύχη</w:t>
        </w:r>
        <w:r>
          <w:rPr>
            <w:noProof/>
          </w:rPr>
          <w:tab/>
        </w:r>
        <w:r w:rsidR="00A04F9B">
          <w:rPr>
            <w:noProof/>
          </w:rPr>
          <w:fldChar w:fldCharType="begin"/>
        </w:r>
        <w:r>
          <w:rPr>
            <w:noProof/>
          </w:rPr>
          <w:instrText xml:space="preserve"> PAGEREF _Toc224219285 \h </w:instrText>
        </w:r>
        <w:r w:rsidR="00A04F9B">
          <w:rPr>
            <w:noProof/>
          </w:rPr>
        </w:r>
        <w:r w:rsidR="00A04F9B">
          <w:rPr>
            <w:noProof/>
          </w:rPr>
          <w:fldChar w:fldCharType="separate"/>
        </w:r>
        <w:r>
          <w:rPr>
            <w:noProof/>
          </w:rPr>
          <w:t>4</w:t>
        </w:r>
        <w:r w:rsidR="00A04F9B">
          <w:rPr>
            <w:noProof/>
          </w:rPr>
          <w:fldChar w:fldCharType="end"/>
        </w:r>
      </w:hyperlink>
    </w:p>
    <w:p w14:paraId="465C0157"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86" w:history="1">
        <w:r w:rsidRPr="001323E7">
          <w:rPr>
            <w:rStyle w:val="-"/>
            <w:noProof/>
          </w:rPr>
          <w:t>Άρθρο 2 Α: Αρχές εφαρμοζόμενες στη διαδικασία σύναψης</w:t>
        </w:r>
        <w:r>
          <w:rPr>
            <w:noProof/>
          </w:rPr>
          <w:tab/>
        </w:r>
        <w:r w:rsidR="00A04F9B">
          <w:rPr>
            <w:noProof/>
          </w:rPr>
          <w:fldChar w:fldCharType="begin"/>
        </w:r>
        <w:r>
          <w:rPr>
            <w:noProof/>
          </w:rPr>
          <w:instrText xml:space="preserve"> PAGEREF _Toc224219286 \h </w:instrText>
        </w:r>
        <w:r w:rsidR="00A04F9B">
          <w:rPr>
            <w:noProof/>
          </w:rPr>
        </w:r>
        <w:r w:rsidR="00A04F9B">
          <w:rPr>
            <w:noProof/>
          </w:rPr>
          <w:fldChar w:fldCharType="separate"/>
        </w:r>
        <w:r>
          <w:rPr>
            <w:noProof/>
          </w:rPr>
          <w:t>6</w:t>
        </w:r>
        <w:r w:rsidR="00A04F9B">
          <w:rPr>
            <w:noProof/>
          </w:rPr>
          <w:fldChar w:fldCharType="end"/>
        </w:r>
      </w:hyperlink>
    </w:p>
    <w:p w14:paraId="52AC514D"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87" w:history="1">
        <w:r w:rsidRPr="001323E7">
          <w:rPr>
            <w:rStyle w:val="-"/>
            <w:noProof/>
          </w:rPr>
          <w:t>Άρθρο 3:  Ηλεκτρονική υποβολή φακέλου προσφοράς</w:t>
        </w:r>
        <w:r>
          <w:rPr>
            <w:noProof/>
          </w:rPr>
          <w:tab/>
        </w:r>
        <w:r w:rsidR="00A04F9B">
          <w:rPr>
            <w:noProof/>
          </w:rPr>
          <w:fldChar w:fldCharType="begin"/>
        </w:r>
        <w:r>
          <w:rPr>
            <w:noProof/>
          </w:rPr>
          <w:instrText xml:space="preserve"> PAGEREF _Toc224219287 \h </w:instrText>
        </w:r>
        <w:r w:rsidR="00A04F9B">
          <w:rPr>
            <w:noProof/>
          </w:rPr>
        </w:r>
        <w:r w:rsidR="00A04F9B">
          <w:rPr>
            <w:noProof/>
          </w:rPr>
          <w:fldChar w:fldCharType="separate"/>
        </w:r>
        <w:r>
          <w:rPr>
            <w:noProof/>
          </w:rPr>
          <w:t>6</w:t>
        </w:r>
        <w:r w:rsidR="00A04F9B">
          <w:rPr>
            <w:noProof/>
          </w:rPr>
          <w:fldChar w:fldCharType="end"/>
        </w:r>
      </w:hyperlink>
    </w:p>
    <w:p w14:paraId="37B7E9FD"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88" w:history="1">
        <w:r w:rsidRPr="001323E7">
          <w:rPr>
            <w:rStyle w:val="-"/>
            <w:noProof/>
          </w:rPr>
          <w:t>Άρθρο 4: Διαδικασία ηλεκτρονικής αποσφράγισης  και αξιολόγησης των προσφορών - Κατακύρωση - Σύναψη σύμβασης/ Προδικαστική Προσφυγή/ Προσωρινή δικαστική προστασία</w:t>
        </w:r>
        <w:r>
          <w:rPr>
            <w:noProof/>
          </w:rPr>
          <w:tab/>
        </w:r>
        <w:r w:rsidR="00A04F9B">
          <w:rPr>
            <w:noProof/>
          </w:rPr>
          <w:fldChar w:fldCharType="begin"/>
        </w:r>
        <w:r>
          <w:rPr>
            <w:noProof/>
          </w:rPr>
          <w:instrText xml:space="preserve"> PAGEREF _Toc224219288 \h </w:instrText>
        </w:r>
        <w:r w:rsidR="00A04F9B">
          <w:rPr>
            <w:noProof/>
          </w:rPr>
        </w:r>
        <w:r w:rsidR="00A04F9B">
          <w:rPr>
            <w:noProof/>
          </w:rPr>
          <w:fldChar w:fldCharType="separate"/>
        </w:r>
        <w:r>
          <w:rPr>
            <w:noProof/>
          </w:rPr>
          <w:t>9</w:t>
        </w:r>
        <w:r w:rsidR="00A04F9B">
          <w:rPr>
            <w:noProof/>
          </w:rPr>
          <w:fldChar w:fldCharType="end"/>
        </w:r>
      </w:hyperlink>
    </w:p>
    <w:p w14:paraId="259861C8"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89" w:history="1">
        <w:r w:rsidRPr="001323E7">
          <w:rPr>
            <w:rStyle w:val="-"/>
            <w:noProof/>
          </w:rPr>
          <w:t>Άρθρο 5:  Έγγραφα της σύμβασης κατά το στάδιο της εκτέλεσης/ Σειρά ισχύος</w:t>
        </w:r>
        <w:r>
          <w:rPr>
            <w:noProof/>
          </w:rPr>
          <w:tab/>
        </w:r>
        <w:r w:rsidR="00A04F9B">
          <w:rPr>
            <w:noProof/>
          </w:rPr>
          <w:fldChar w:fldCharType="begin"/>
        </w:r>
        <w:r>
          <w:rPr>
            <w:noProof/>
          </w:rPr>
          <w:instrText xml:space="preserve"> PAGEREF _Toc224219289 \h </w:instrText>
        </w:r>
        <w:r w:rsidR="00A04F9B">
          <w:rPr>
            <w:noProof/>
          </w:rPr>
        </w:r>
        <w:r w:rsidR="00A04F9B">
          <w:rPr>
            <w:noProof/>
          </w:rPr>
          <w:fldChar w:fldCharType="separate"/>
        </w:r>
        <w:r>
          <w:rPr>
            <w:noProof/>
          </w:rPr>
          <w:t>17</w:t>
        </w:r>
        <w:r w:rsidR="00A04F9B">
          <w:rPr>
            <w:noProof/>
          </w:rPr>
          <w:fldChar w:fldCharType="end"/>
        </w:r>
      </w:hyperlink>
    </w:p>
    <w:p w14:paraId="61EC0B73"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0" w:history="1">
        <w:r w:rsidRPr="001323E7">
          <w:rPr>
            <w:rStyle w:val="-"/>
            <w:noProof/>
          </w:rPr>
          <w:t>Άρθρο 6: Γλώσσα διαδικασίας</w:t>
        </w:r>
        <w:r>
          <w:rPr>
            <w:noProof/>
          </w:rPr>
          <w:tab/>
        </w:r>
        <w:r w:rsidR="00A04F9B">
          <w:rPr>
            <w:noProof/>
          </w:rPr>
          <w:fldChar w:fldCharType="begin"/>
        </w:r>
        <w:r>
          <w:rPr>
            <w:noProof/>
          </w:rPr>
          <w:instrText xml:space="preserve"> PAGEREF _Toc224219290 \h </w:instrText>
        </w:r>
        <w:r w:rsidR="00A04F9B">
          <w:rPr>
            <w:noProof/>
          </w:rPr>
        </w:r>
        <w:r w:rsidR="00A04F9B">
          <w:rPr>
            <w:noProof/>
          </w:rPr>
          <w:fldChar w:fldCharType="separate"/>
        </w:r>
        <w:r>
          <w:rPr>
            <w:noProof/>
          </w:rPr>
          <w:t>18</w:t>
        </w:r>
        <w:r w:rsidR="00A04F9B">
          <w:rPr>
            <w:noProof/>
          </w:rPr>
          <w:fldChar w:fldCharType="end"/>
        </w:r>
      </w:hyperlink>
    </w:p>
    <w:p w14:paraId="378013CB"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1" w:history="1">
        <w:r w:rsidRPr="001323E7">
          <w:rPr>
            <w:rStyle w:val="-"/>
            <w:noProof/>
          </w:rPr>
          <w:t>Άρθρο 7: Εφαρμοστέα νομοθεσία</w:t>
        </w:r>
        <w:r>
          <w:rPr>
            <w:noProof/>
          </w:rPr>
          <w:tab/>
        </w:r>
        <w:r w:rsidR="00A04F9B">
          <w:rPr>
            <w:noProof/>
          </w:rPr>
          <w:fldChar w:fldCharType="begin"/>
        </w:r>
        <w:r>
          <w:rPr>
            <w:noProof/>
          </w:rPr>
          <w:instrText xml:space="preserve"> PAGEREF _Toc224219291 \h </w:instrText>
        </w:r>
        <w:r w:rsidR="00A04F9B">
          <w:rPr>
            <w:noProof/>
          </w:rPr>
        </w:r>
        <w:r w:rsidR="00A04F9B">
          <w:rPr>
            <w:noProof/>
          </w:rPr>
          <w:fldChar w:fldCharType="separate"/>
        </w:r>
        <w:r>
          <w:rPr>
            <w:noProof/>
          </w:rPr>
          <w:t>18</w:t>
        </w:r>
        <w:r w:rsidR="00A04F9B">
          <w:rPr>
            <w:noProof/>
          </w:rPr>
          <w:fldChar w:fldCharType="end"/>
        </w:r>
      </w:hyperlink>
    </w:p>
    <w:p w14:paraId="4784247E"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2" w:history="1">
        <w:r w:rsidRPr="001323E7">
          <w:rPr>
            <w:rStyle w:val="-"/>
            <w:noProof/>
          </w:rPr>
          <w:t>Άρθρο 8: Χρηματοδότηση του Έργου, Φόροι, Δασμοί,  κ.λπ.- Πληρωμή Αναδόχου</w:t>
        </w:r>
        <w:r>
          <w:rPr>
            <w:noProof/>
          </w:rPr>
          <w:tab/>
        </w:r>
        <w:r w:rsidR="00A04F9B">
          <w:rPr>
            <w:noProof/>
          </w:rPr>
          <w:fldChar w:fldCharType="begin"/>
        </w:r>
        <w:r>
          <w:rPr>
            <w:noProof/>
          </w:rPr>
          <w:instrText xml:space="preserve"> PAGEREF _Toc224219292 \h </w:instrText>
        </w:r>
        <w:r w:rsidR="00A04F9B">
          <w:rPr>
            <w:noProof/>
          </w:rPr>
        </w:r>
        <w:r w:rsidR="00A04F9B">
          <w:rPr>
            <w:noProof/>
          </w:rPr>
          <w:fldChar w:fldCharType="separate"/>
        </w:r>
        <w:r>
          <w:rPr>
            <w:noProof/>
          </w:rPr>
          <w:t>21</w:t>
        </w:r>
        <w:r w:rsidR="00A04F9B">
          <w:rPr>
            <w:noProof/>
          </w:rPr>
          <w:fldChar w:fldCharType="end"/>
        </w:r>
      </w:hyperlink>
    </w:p>
    <w:p w14:paraId="3378D622"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3" w:history="1">
        <w:r w:rsidRPr="001323E7">
          <w:rPr>
            <w:rStyle w:val="-"/>
            <w:noProof/>
          </w:rPr>
          <w:t>Άρθρο 9: Συμπλήρωση – αποσαφήνιση πληροφοριών και δικαιολογητικών</w:t>
        </w:r>
        <w:r>
          <w:rPr>
            <w:noProof/>
          </w:rPr>
          <w:tab/>
        </w:r>
        <w:r w:rsidR="00A04F9B">
          <w:rPr>
            <w:noProof/>
          </w:rPr>
          <w:fldChar w:fldCharType="begin"/>
        </w:r>
        <w:r>
          <w:rPr>
            <w:noProof/>
          </w:rPr>
          <w:instrText xml:space="preserve"> PAGEREF _Toc224219293 \h </w:instrText>
        </w:r>
        <w:r w:rsidR="00A04F9B">
          <w:rPr>
            <w:noProof/>
          </w:rPr>
        </w:r>
        <w:r w:rsidR="00A04F9B">
          <w:rPr>
            <w:noProof/>
          </w:rPr>
          <w:fldChar w:fldCharType="separate"/>
        </w:r>
        <w:r>
          <w:rPr>
            <w:noProof/>
          </w:rPr>
          <w:t>22</w:t>
        </w:r>
        <w:r w:rsidR="00A04F9B">
          <w:rPr>
            <w:noProof/>
          </w:rPr>
          <w:fldChar w:fldCharType="end"/>
        </w:r>
      </w:hyperlink>
    </w:p>
    <w:p w14:paraId="3DBBA075"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4" w:history="1">
        <w:r w:rsidRPr="001323E7">
          <w:rPr>
            <w:rStyle w:val="-"/>
            <w:noProof/>
          </w:rPr>
          <w:t>Άρθρο 10: Απόφαση ανάληψης υποχρέωσης – Έγκριση δέσμευσης πίστωσης</w:t>
        </w:r>
        <w:r>
          <w:rPr>
            <w:noProof/>
          </w:rPr>
          <w:tab/>
        </w:r>
        <w:r w:rsidR="00A04F9B">
          <w:rPr>
            <w:noProof/>
          </w:rPr>
          <w:fldChar w:fldCharType="begin"/>
        </w:r>
        <w:r>
          <w:rPr>
            <w:noProof/>
          </w:rPr>
          <w:instrText xml:space="preserve"> PAGEREF _Toc224219294 \h </w:instrText>
        </w:r>
        <w:r w:rsidR="00A04F9B">
          <w:rPr>
            <w:noProof/>
          </w:rPr>
        </w:r>
        <w:r w:rsidR="00A04F9B">
          <w:rPr>
            <w:noProof/>
          </w:rPr>
          <w:fldChar w:fldCharType="separate"/>
        </w:r>
        <w:r>
          <w:rPr>
            <w:noProof/>
          </w:rPr>
          <w:t>22</w:t>
        </w:r>
        <w:r w:rsidR="00A04F9B">
          <w:rPr>
            <w:noProof/>
          </w:rPr>
          <w:fldChar w:fldCharType="end"/>
        </w:r>
      </w:hyperlink>
    </w:p>
    <w:p w14:paraId="620774A1" w14:textId="77777777" w:rsidR="001C67D3" w:rsidRDefault="001C67D3">
      <w:pPr>
        <w:pStyle w:val="17"/>
        <w:tabs>
          <w:tab w:val="right" w:leader="dot" w:pos="9628"/>
        </w:tabs>
        <w:rPr>
          <w:rFonts w:asciiTheme="minorHAnsi" w:eastAsiaTheme="minorEastAsia" w:hAnsiTheme="minorHAnsi" w:cstheme="minorBidi"/>
          <w:noProof/>
          <w:kern w:val="2"/>
          <w:lang w:val="el-GR" w:eastAsia="el-GR" w:bidi="ar-SA"/>
        </w:rPr>
      </w:pPr>
      <w:hyperlink w:anchor="_Toc224219295" w:history="1">
        <w:r w:rsidRPr="001323E7">
          <w:rPr>
            <w:rStyle w:val="-"/>
            <w:noProof/>
            <w:lang w:val="el-GR"/>
          </w:rPr>
          <w:t>ΚΕΦΑΛΑΙΟ Β΄</w:t>
        </w:r>
        <w:r>
          <w:rPr>
            <w:noProof/>
          </w:rPr>
          <w:tab/>
        </w:r>
        <w:r w:rsidR="00A04F9B">
          <w:rPr>
            <w:noProof/>
          </w:rPr>
          <w:fldChar w:fldCharType="begin"/>
        </w:r>
        <w:r>
          <w:rPr>
            <w:noProof/>
          </w:rPr>
          <w:instrText xml:space="preserve"> PAGEREF _Toc224219295 \h </w:instrText>
        </w:r>
        <w:r w:rsidR="00A04F9B">
          <w:rPr>
            <w:noProof/>
          </w:rPr>
        </w:r>
        <w:r w:rsidR="00A04F9B">
          <w:rPr>
            <w:noProof/>
          </w:rPr>
          <w:fldChar w:fldCharType="separate"/>
        </w:r>
        <w:r>
          <w:rPr>
            <w:noProof/>
          </w:rPr>
          <w:t>23</w:t>
        </w:r>
        <w:r w:rsidR="00A04F9B">
          <w:rPr>
            <w:noProof/>
          </w:rPr>
          <w:fldChar w:fldCharType="end"/>
        </w:r>
      </w:hyperlink>
    </w:p>
    <w:p w14:paraId="5312334E"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6" w:history="1">
        <w:r w:rsidRPr="001323E7">
          <w:rPr>
            <w:rStyle w:val="-"/>
            <w:noProof/>
          </w:rPr>
          <w:t>Άρθρο 11: Τίτλος, προϋπολογισμός, τόπος, περιγραφή και ουσιώδη χαρακτηριστικά του έργου</w:t>
        </w:r>
        <w:r>
          <w:rPr>
            <w:noProof/>
          </w:rPr>
          <w:tab/>
        </w:r>
        <w:r w:rsidR="00A04F9B">
          <w:rPr>
            <w:noProof/>
          </w:rPr>
          <w:fldChar w:fldCharType="begin"/>
        </w:r>
        <w:r>
          <w:rPr>
            <w:noProof/>
          </w:rPr>
          <w:instrText xml:space="preserve"> PAGEREF _Toc224219296 \h </w:instrText>
        </w:r>
        <w:r w:rsidR="00A04F9B">
          <w:rPr>
            <w:noProof/>
          </w:rPr>
        </w:r>
        <w:r w:rsidR="00A04F9B">
          <w:rPr>
            <w:noProof/>
          </w:rPr>
          <w:fldChar w:fldCharType="separate"/>
        </w:r>
        <w:r>
          <w:rPr>
            <w:noProof/>
          </w:rPr>
          <w:t>23</w:t>
        </w:r>
        <w:r w:rsidR="00A04F9B">
          <w:rPr>
            <w:noProof/>
          </w:rPr>
          <w:fldChar w:fldCharType="end"/>
        </w:r>
      </w:hyperlink>
    </w:p>
    <w:p w14:paraId="7C4729F9"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7" w:history="1">
        <w:r w:rsidRPr="001323E7">
          <w:rPr>
            <w:rStyle w:val="-"/>
            <w:noProof/>
          </w:rPr>
          <w:t>Άρθρο 12: Προθεσμία εκτέλεσης του έργου</w:t>
        </w:r>
        <w:r>
          <w:rPr>
            <w:noProof/>
          </w:rPr>
          <w:tab/>
        </w:r>
        <w:r w:rsidR="00A04F9B">
          <w:rPr>
            <w:noProof/>
          </w:rPr>
          <w:fldChar w:fldCharType="begin"/>
        </w:r>
        <w:r>
          <w:rPr>
            <w:noProof/>
          </w:rPr>
          <w:instrText xml:space="preserve"> PAGEREF _Toc224219297 \h </w:instrText>
        </w:r>
        <w:r w:rsidR="00A04F9B">
          <w:rPr>
            <w:noProof/>
          </w:rPr>
        </w:r>
        <w:r w:rsidR="00A04F9B">
          <w:rPr>
            <w:noProof/>
          </w:rPr>
          <w:fldChar w:fldCharType="separate"/>
        </w:r>
        <w:r>
          <w:rPr>
            <w:noProof/>
          </w:rPr>
          <w:t>24</w:t>
        </w:r>
        <w:r w:rsidR="00A04F9B">
          <w:rPr>
            <w:noProof/>
          </w:rPr>
          <w:fldChar w:fldCharType="end"/>
        </w:r>
      </w:hyperlink>
    </w:p>
    <w:p w14:paraId="51223236"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8" w:history="1">
        <w:r w:rsidRPr="001323E7">
          <w:rPr>
            <w:rStyle w:val="-"/>
            <w:noProof/>
          </w:rPr>
          <w:t>Άρθρο 13: Διαδικασία σύναψης σύμβασης - Όροι υποβολής προσφορών</w:t>
        </w:r>
        <w:r>
          <w:rPr>
            <w:noProof/>
          </w:rPr>
          <w:tab/>
        </w:r>
        <w:r w:rsidR="00A04F9B">
          <w:rPr>
            <w:noProof/>
          </w:rPr>
          <w:fldChar w:fldCharType="begin"/>
        </w:r>
        <w:r>
          <w:rPr>
            <w:noProof/>
          </w:rPr>
          <w:instrText xml:space="preserve"> PAGEREF _Toc224219298 \h </w:instrText>
        </w:r>
        <w:r w:rsidR="00A04F9B">
          <w:rPr>
            <w:noProof/>
          </w:rPr>
        </w:r>
        <w:r w:rsidR="00A04F9B">
          <w:rPr>
            <w:noProof/>
          </w:rPr>
          <w:fldChar w:fldCharType="separate"/>
        </w:r>
        <w:r>
          <w:rPr>
            <w:noProof/>
          </w:rPr>
          <w:t>24</w:t>
        </w:r>
        <w:r w:rsidR="00A04F9B">
          <w:rPr>
            <w:noProof/>
          </w:rPr>
          <w:fldChar w:fldCharType="end"/>
        </w:r>
      </w:hyperlink>
    </w:p>
    <w:p w14:paraId="27ED2C18"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299" w:history="1">
        <w:r w:rsidRPr="001323E7">
          <w:rPr>
            <w:rStyle w:val="-"/>
            <w:noProof/>
          </w:rPr>
          <w:t>Άρθρο 14: Κριτήριο Ανάθεσης</w:t>
        </w:r>
        <w:r>
          <w:rPr>
            <w:noProof/>
          </w:rPr>
          <w:tab/>
        </w:r>
        <w:r w:rsidR="00A04F9B">
          <w:rPr>
            <w:noProof/>
          </w:rPr>
          <w:fldChar w:fldCharType="begin"/>
        </w:r>
        <w:r>
          <w:rPr>
            <w:noProof/>
          </w:rPr>
          <w:instrText xml:space="preserve"> PAGEREF _Toc224219299 \h </w:instrText>
        </w:r>
        <w:r w:rsidR="00A04F9B">
          <w:rPr>
            <w:noProof/>
          </w:rPr>
        </w:r>
        <w:r w:rsidR="00A04F9B">
          <w:rPr>
            <w:noProof/>
          </w:rPr>
          <w:fldChar w:fldCharType="separate"/>
        </w:r>
        <w:r>
          <w:rPr>
            <w:noProof/>
          </w:rPr>
          <w:t>25</w:t>
        </w:r>
        <w:r w:rsidR="00A04F9B">
          <w:rPr>
            <w:noProof/>
          </w:rPr>
          <w:fldChar w:fldCharType="end"/>
        </w:r>
      </w:hyperlink>
    </w:p>
    <w:p w14:paraId="50C14C77"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0" w:history="1">
        <w:r w:rsidRPr="001323E7">
          <w:rPr>
            <w:rStyle w:val="-"/>
            <w:noProof/>
          </w:rPr>
          <w:t>Άρθρο 15: Εγγύηση συμμετοχής</w:t>
        </w:r>
        <w:r>
          <w:rPr>
            <w:noProof/>
          </w:rPr>
          <w:tab/>
        </w:r>
        <w:r w:rsidR="00A04F9B">
          <w:rPr>
            <w:noProof/>
          </w:rPr>
          <w:fldChar w:fldCharType="begin"/>
        </w:r>
        <w:r>
          <w:rPr>
            <w:noProof/>
          </w:rPr>
          <w:instrText xml:space="preserve"> PAGEREF _Toc224219300 \h </w:instrText>
        </w:r>
        <w:r w:rsidR="00A04F9B">
          <w:rPr>
            <w:noProof/>
          </w:rPr>
        </w:r>
        <w:r w:rsidR="00A04F9B">
          <w:rPr>
            <w:noProof/>
          </w:rPr>
          <w:fldChar w:fldCharType="separate"/>
        </w:r>
        <w:r>
          <w:rPr>
            <w:noProof/>
          </w:rPr>
          <w:t>25</w:t>
        </w:r>
        <w:r w:rsidR="00A04F9B">
          <w:rPr>
            <w:noProof/>
          </w:rPr>
          <w:fldChar w:fldCharType="end"/>
        </w:r>
      </w:hyperlink>
    </w:p>
    <w:p w14:paraId="229F5077"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1" w:history="1">
        <w:r w:rsidRPr="001323E7">
          <w:rPr>
            <w:rStyle w:val="-"/>
            <w:noProof/>
          </w:rPr>
          <w:t>Άρθρο 16: Χορήγηση Προκαταβολής – Εγγύηση Προκαταβολής - Ρήτρα πρόσθετης καταβολής (Πριμ)</w:t>
        </w:r>
        <w:r>
          <w:rPr>
            <w:noProof/>
          </w:rPr>
          <w:tab/>
        </w:r>
        <w:r w:rsidR="00A04F9B">
          <w:rPr>
            <w:noProof/>
          </w:rPr>
          <w:fldChar w:fldCharType="begin"/>
        </w:r>
        <w:r>
          <w:rPr>
            <w:noProof/>
          </w:rPr>
          <w:instrText xml:space="preserve"> PAGEREF _Toc224219301 \h </w:instrText>
        </w:r>
        <w:r w:rsidR="00A04F9B">
          <w:rPr>
            <w:noProof/>
          </w:rPr>
        </w:r>
        <w:r w:rsidR="00A04F9B">
          <w:rPr>
            <w:noProof/>
          </w:rPr>
          <w:fldChar w:fldCharType="separate"/>
        </w:r>
        <w:r>
          <w:rPr>
            <w:noProof/>
          </w:rPr>
          <w:t>26</w:t>
        </w:r>
        <w:r w:rsidR="00A04F9B">
          <w:rPr>
            <w:noProof/>
          </w:rPr>
          <w:fldChar w:fldCharType="end"/>
        </w:r>
      </w:hyperlink>
    </w:p>
    <w:p w14:paraId="54DEB9E6"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2" w:history="1">
        <w:r w:rsidRPr="001323E7">
          <w:rPr>
            <w:rStyle w:val="-"/>
            <w:noProof/>
          </w:rPr>
          <w:t>Άρθρο 17: Εγγυήσεις καλής εκτέλεσης και λειτουργίας του έργου</w:t>
        </w:r>
        <w:r>
          <w:rPr>
            <w:noProof/>
          </w:rPr>
          <w:tab/>
        </w:r>
        <w:r w:rsidR="00A04F9B">
          <w:rPr>
            <w:noProof/>
          </w:rPr>
          <w:fldChar w:fldCharType="begin"/>
        </w:r>
        <w:r>
          <w:rPr>
            <w:noProof/>
          </w:rPr>
          <w:instrText xml:space="preserve"> PAGEREF _Toc224219302 \h </w:instrText>
        </w:r>
        <w:r w:rsidR="00A04F9B">
          <w:rPr>
            <w:noProof/>
          </w:rPr>
        </w:r>
        <w:r w:rsidR="00A04F9B">
          <w:rPr>
            <w:noProof/>
          </w:rPr>
          <w:fldChar w:fldCharType="separate"/>
        </w:r>
        <w:r>
          <w:rPr>
            <w:noProof/>
          </w:rPr>
          <w:t>27</w:t>
        </w:r>
        <w:r w:rsidR="00A04F9B">
          <w:rPr>
            <w:noProof/>
          </w:rPr>
          <w:fldChar w:fldCharType="end"/>
        </w:r>
      </w:hyperlink>
    </w:p>
    <w:p w14:paraId="7F8E9021"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3" w:history="1">
        <w:r w:rsidRPr="001323E7">
          <w:rPr>
            <w:rStyle w:val="-"/>
            <w:noProof/>
          </w:rPr>
          <w:t>Άρθρο 17Α: Έκδοση εγγυητικών</w:t>
        </w:r>
        <w:r>
          <w:rPr>
            <w:noProof/>
          </w:rPr>
          <w:tab/>
        </w:r>
        <w:r w:rsidR="00A04F9B">
          <w:rPr>
            <w:noProof/>
          </w:rPr>
          <w:fldChar w:fldCharType="begin"/>
        </w:r>
        <w:r>
          <w:rPr>
            <w:noProof/>
          </w:rPr>
          <w:instrText xml:space="preserve"> PAGEREF _Toc224219303 \h </w:instrText>
        </w:r>
        <w:r w:rsidR="00A04F9B">
          <w:rPr>
            <w:noProof/>
          </w:rPr>
        </w:r>
        <w:r w:rsidR="00A04F9B">
          <w:rPr>
            <w:noProof/>
          </w:rPr>
          <w:fldChar w:fldCharType="separate"/>
        </w:r>
        <w:r>
          <w:rPr>
            <w:noProof/>
          </w:rPr>
          <w:t>28</w:t>
        </w:r>
        <w:r w:rsidR="00A04F9B">
          <w:rPr>
            <w:noProof/>
          </w:rPr>
          <w:fldChar w:fldCharType="end"/>
        </w:r>
      </w:hyperlink>
    </w:p>
    <w:p w14:paraId="1B3C518E"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4" w:history="1">
        <w:r w:rsidRPr="001323E7">
          <w:rPr>
            <w:rStyle w:val="-"/>
            <w:noProof/>
          </w:rPr>
          <w:t>Άρθρο 18: Ημερομηνία και ώρα λήξης της προθεσμίας υποβολής των προσφορών - αποσφράγισης</w:t>
        </w:r>
        <w:r>
          <w:rPr>
            <w:noProof/>
          </w:rPr>
          <w:tab/>
        </w:r>
        <w:r w:rsidR="00A04F9B">
          <w:rPr>
            <w:noProof/>
          </w:rPr>
          <w:fldChar w:fldCharType="begin"/>
        </w:r>
        <w:r>
          <w:rPr>
            <w:noProof/>
          </w:rPr>
          <w:instrText xml:space="preserve"> PAGEREF _Toc224219304 \h </w:instrText>
        </w:r>
        <w:r w:rsidR="00A04F9B">
          <w:rPr>
            <w:noProof/>
          </w:rPr>
        </w:r>
        <w:r w:rsidR="00A04F9B">
          <w:rPr>
            <w:noProof/>
          </w:rPr>
          <w:fldChar w:fldCharType="separate"/>
        </w:r>
        <w:r>
          <w:rPr>
            <w:noProof/>
          </w:rPr>
          <w:t>29</w:t>
        </w:r>
        <w:r w:rsidR="00A04F9B">
          <w:rPr>
            <w:noProof/>
          </w:rPr>
          <w:fldChar w:fldCharType="end"/>
        </w:r>
      </w:hyperlink>
    </w:p>
    <w:p w14:paraId="741168F5"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5" w:history="1">
        <w:r w:rsidRPr="001323E7">
          <w:rPr>
            <w:rStyle w:val="-"/>
            <w:noProof/>
          </w:rPr>
          <w:t>Άρθρο 19: Χρόνος ισχύος προσφορών</w:t>
        </w:r>
        <w:r>
          <w:rPr>
            <w:noProof/>
          </w:rPr>
          <w:tab/>
        </w:r>
        <w:r w:rsidR="00A04F9B">
          <w:rPr>
            <w:noProof/>
          </w:rPr>
          <w:fldChar w:fldCharType="begin"/>
        </w:r>
        <w:r>
          <w:rPr>
            <w:noProof/>
          </w:rPr>
          <w:instrText xml:space="preserve"> PAGEREF _Toc224219305 \h </w:instrText>
        </w:r>
        <w:r w:rsidR="00A04F9B">
          <w:rPr>
            <w:noProof/>
          </w:rPr>
        </w:r>
        <w:r w:rsidR="00A04F9B">
          <w:rPr>
            <w:noProof/>
          </w:rPr>
          <w:fldChar w:fldCharType="separate"/>
        </w:r>
        <w:r>
          <w:rPr>
            <w:noProof/>
          </w:rPr>
          <w:t>29</w:t>
        </w:r>
        <w:r w:rsidR="00A04F9B">
          <w:rPr>
            <w:noProof/>
          </w:rPr>
          <w:fldChar w:fldCharType="end"/>
        </w:r>
      </w:hyperlink>
    </w:p>
    <w:p w14:paraId="5AF47DEE"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6" w:history="1">
        <w:r w:rsidRPr="001323E7">
          <w:rPr>
            <w:rStyle w:val="-"/>
            <w:noProof/>
          </w:rPr>
          <w:t>Άρθρο 20: Δημοσιότητα/ Δαπάνες δημοσίευσης</w:t>
        </w:r>
        <w:r>
          <w:rPr>
            <w:noProof/>
          </w:rPr>
          <w:tab/>
        </w:r>
        <w:r w:rsidR="00A04F9B">
          <w:rPr>
            <w:noProof/>
          </w:rPr>
          <w:fldChar w:fldCharType="begin"/>
        </w:r>
        <w:r>
          <w:rPr>
            <w:noProof/>
          </w:rPr>
          <w:instrText xml:space="preserve"> PAGEREF _Toc224219306 \h </w:instrText>
        </w:r>
        <w:r w:rsidR="00A04F9B">
          <w:rPr>
            <w:noProof/>
          </w:rPr>
        </w:r>
        <w:r w:rsidR="00A04F9B">
          <w:rPr>
            <w:noProof/>
          </w:rPr>
          <w:fldChar w:fldCharType="separate"/>
        </w:r>
        <w:r>
          <w:rPr>
            <w:noProof/>
          </w:rPr>
          <w:t>30</w:t>
        </w:r>
        <w:r w:rsidR="00A04F9B">
          <w:rPr>
            <w:noProof/>
          </w:rPr>
          <w:fldChar w:fldCharType="end"/>
        </w:r>
      </w:hyperlink>
    </w:p>
    <w:p w14:paraId="70900846" w14:textId="77777777" w:rsidR="001C67D3" w:rsidRDefault="001C67D3">
      <w:pPr>
        <w:pStyle w:val="17"/>
        <w:tabs>
          <w:tab w:val="right" w:leader="dot" w:pos="9628"/>
        </w:tabs>
        <w:rPr>
          <w:rFonts w:asciiTheme="minorHAnsi" w:eastAsiaTheme="minorEastAsia" w:hAnsiTheme="minorHAnsi" w:cstheme="minorBidi"/>
          <w:noProof/>
          <w:kern w:val="2"/>
          <w:lang w:val="el-GR" w:eastAsia="el-GR" w:bidi="ar-SA"/>
        </w:rPr>
      </w:pPr>
      <w:hyperlink w:anchor="_Toc224219307" w:history="1">
        <w:r w:rsidRPr="001323E7">
          <w:rPr>
            <w:rStyle w:val="-"/>
            <w:rFonts w:cs="Calibri"/>
            <w:noProof/>
          </w:rPr>
          <w:t>ΚΕΦΑΛΑΙΟ Γ΄</w:t>
        </w:r>
        <w:r>
          <w:rPr>
            <w:noProof/>
          </w:rPr>
          <w:tab/>
        </w:r>
        <w:r w:rsidR="00A04F9B">
          <w:rPr>
            <w:noProof/>
          </w:rPr>
          <w:fldChar w:fldCharType="begin"/>
        </w:r>
        <w:r>
          <w:rPr>
            <w:noProof/>
          </w:rPr>
          <w:instrText xml:space="preserve"> PAGEREF _Toc224219307 \h </w:instrText>
        </w:r>
        <w:r w:rsidR="00A04F9B">
          <w:rPr>
            <w:noProof/>
          </w:rPr>
        </w:r>
        <w:r w:rsidR="00A04F9B">
          <w:rPr>
            <w:noProof/>
          </w:rPr>
          <w:fldChar w:fldCharType="separate"/>
        </w:r>
        <w:r>
          <w:rPr>
            <w:noProof/>
          </w:rPr>
          <w:t>32</w:t>
        </w:r>
        <w:r w:rsidR="00A04F9B">
          <w:rPr>
            <w:noProof/>
          </w:rPr>
          <w:fldChar w:fldCharType="end"/>
        </w:r>
      </w:hyperlink>
    </w:p>
    <w:p w14:paraId="609A4616"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8" w:history="1">
        <w:r w:rsidRPr="001323E7">
          <w:rPr>
            <w:rStyle w:val="-"/>
            <w:noProof/>
          </w:rPr>
          <w:t>Άρθρο 21: Δικαιούμενοι συμμετοχής στη διαδικασία σύναψης σύμβασης</w:t>
        </w:r>
        <w:r>
          <w:rPr>
            <w:noProof/>
          </w:rPr>
          <w:tab/>
        </w:r>
        <w:r w:rsidR="00A04F9B">
          <w:rPr>
            <w:noProof/>
          </w:rPr>
          <w:fldChar w:fldCharType="begin"/>
        </w:r>
        <w:r>
          <w:rPr>
            <w:noProof/>
          </w:rPr>
          <w:instrText xml:space="preserve"> PAGEREF _Toc224219308 \h </w:instrText>
        </w:r>
        <w:r w:rsidR="00A04F9B">
          <w:rPr>
            <w:noProof/>
          </w:rPr>
        </w:r>
        <w:r w:rsidR="00A04F9B">
          <w:rPr>
            <w:noProof/>
          </w:rPr>
          <w:fldChar w:fldCharType="separate"/>
        </w:r>
        <w:r>
          <w:rPr>
            <w:noProof/>
          </w:rPr>
          <w:t>32</w:t>
        </w:r>
        <w:r w:rsidR="00A04F9B">
          <w:rPr>
            <w:noProof/>
          </w:rPr>
          <w:fldChar w:fldCharType="end"/>
        </w:r>
      </w:hyperlink>
    </w:p>
    <w:p w14:paraId="197FA01F"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09" w:history="1">
        <w:r w:rsidRPr="001323E7">
          <w:rPr>
            <w:rStyle w:val="-"/>
            <w:noProof/>
          </w:rPr>
          <w:t>Άρθρο 22: Κριτήρια ποιοτικής επιλογής</w:t>
        </w:r>
        <w:r>
          <w:rPr>
            <w:noProof/>
          </w:rPr>
          <w:tab/>
        </w:r>
        <w:r w:rsidR="00A04F9B">
          <w:rPr>
            <w:noProof/>
          </w:rPr>
          <w:fldChar w:fldCharType="begin"/>
        </w:r>
        <w:r>
          <w:rPr>
            <w:noProof/>
          </w:rPr>
          <w:instrText xml:space="preserve"> PAGEREF _Toc224219309 \h </w:instrText>
        </w:r>
        <w:r w:rsidR="00A04F9B">
          <w:rPr>
            <w:noProof/>
          </w:rPr>
        </w:r>
        <w:r w:rsidR="00A04F9B">
          <w:rPr>
            <w:noProof/>
          </w:rPr>
          <w:fldChar w:fldCharType="separate"/>
        </w:r>
        <w:r>
          <w:rPr>
            <w:noProof/>
          </w:rPr>
          <w:t>32</w:t>
        </w:r>
        <w:r w:rsidR="00A04F9B">
          <w:rPr>
            <w:noProof/>
          </w:rPr>
          <w:fldChar w:fldCharType="end"/>
        </w:r>
      </w:hyperlink>
    </w:p>
    <w:p w14:paraId="502E8ED7"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10" w:history="1">
        <w:r w:rsidRPr="001323E7">
          <w:rPr>
            <w:rStyle w:val="-"/>
            <w:noProof/>
          </w:rPr>
          <w:t>Άρθρο 23: Αποδεικτικά μέσα κριτηρίων ποιοτικής επιλογής</w:t>
        </w:r>
        <w:r>
          <w:rPr>
            <w:noProof/>
          </w:rPr>
          <w:tab/>
        </w:r>
        <w:r w:rsidR="00A04F9B">
          <w:rPr>
            <w:noProof/>
          </w:rPr>
          <w:fldChar w:fldCharType="begin"/>
        </w:r>
        <w:r>
          <w:rPr>
            <w:noProof/>
          </w:rPr>
          <w:instrText xml:space="preserve"> PAGEREF _Toc224219310 \h </w:instrText>
        </w:r>
        <w:r w:rsidR="00A04F9B">
          <w:rPr>
            <w:noProof/>
          </w:rPr>
        </w:r>
        <w:r w:rsidR="00A04F9B">
          <w:rPr>
            <w:noProof/>
          </w:rPr>
          <w:fldChar w:fldCharType="separate"/>
        </w:r>
        <w:r>
          <w:rPr>
            <w:noProof/>
          </w:rPr>
          <w:t>40</w:t>
        </w:r>
        <w:r w:rsidR="00A04F9B">
          <w:rPr>
            <w:noProof/>
          </w:rPr>
          <w:fldChar w:fldCharType="end"/>
        </w:r>
      </w:hyperlink>
    </w:p>
    <w:p w14:paraId="252AB62F"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11" w:history="1">
        <w:r w:rsidRPr="001323E7">
          <w:rPr>
            <w:rStyle w:val="-"/>
            <w:noProof/>
          </w:rPr>
          <w:t>Άρθρο 24 :  Περιεχόμενο Φακέλου Προσφοράς</w:t>
        </w:r>
        <w:r>
          <w:rPr>
            <w:noProof/>
          </w:rPr>
          <w:tab/>
        </w:r>
        <w:r w:rsidR="00A04F9B">
          <w:rPr>
            <w:noProof/>
          </w:rPr>
          <w:fldChar w:fldCharType="begin"/>
        </w:r>
        <w:r>
          <w:rPr>
            <w:noProof/>
          </w:rPr>
          <w:instrText xml:space="preserve"> PAGEREF _Toc224219311 \h </w:instrText>
        </w:r>
        <w:r w:rsidR="00A04F9B">
          <w:rPr>
            <w:noProof/>
          </w:rPr>
        </w:r>
        <w:r w:rsidR="00A04F9B">
          <w:rPr>
            <w:noProof/>
          </w:rPr>
          <w:fldChar w:fldCharType="separate"/>
        </w:r>
        <w:r>
          <w:rPr>
            <w:noProof/>
          </w:rPr>
          <w:t>52</w:t>
        </w:r>
        <w:r w:rsidR="00A04F9B">
          <w:rPr>
            <w:noProof/>
          </w:rPr>
          <w:fldChar w:fldCharType="end"/>
        </w:r>
      </w:hyperlink>
    </w:p>
    <w:p w14:paraId="729BE803" w14:textId="77777777" w:rsidR="001C67D3" w:rsidRDefault="001C67D3">
      <w:pPr>
        <w:pStyle w:val="17"/>
        <w:tabs>
          <w:tab w:val="right" w:leader="dot" w:pos="9628"/>
        </w:tabs>
        <w:rPr>
          <w:rFonts w:asciiTheme="minorHAnsi" w:eastAsiaTheme="minorEastAsia" w:hAnsiTheme="minorHAnsi" w:cstheme="minorBidi"/>
          <w:noProof/>
          <w:kern w:val="2"/>
          <w:lang w:val="el-GR" w:eastAsia="el-GR" w:bidi="ar-SA"/>
        </w:rPr>
      </w:pPr>
      <w:hyperlink w:anchor="_Toc224219312" w:history="1">
        <w:r w:rsidRPr="001323E7">
          <w:rPr>
            <w:rStyle w:val="-"/>
            <w:noProof/>
          </w:rPr>
          <w:t>ΚΕΦΑΛΑΙΟ Δ΄</w:t>
        </w:r>
        <w:r>
          <w:rPr>
            <w:noProof/>
          </w:rPr>
          <w:tab/>
        </w:r>
        <w:r w:rsidR="00A04F9B">
          <w:rPr>
            <w:noProof/>
          </w:rPr>
          <w:fldChar w:fldCharType="begin"/>
        </w:r>
        <w:r>
          <w:rPr>
            <w:noProof/>
          </w:rPr>
          <w:instrText xml:space="preserve"> PAGEREF _Toc224219312 \h </w:instrText>
        </w:r>
        <w:r w:rsidR="00A04F9B">
          <w:rPr>
            <w:noProof/>
          </w:rPr>
        </w:r>
        <w:r w:rsidR="00A04F9B">
          <w:rPr>
            <w:noProof/>
          </w:rPr>
          <w:fldChar w:fldCharType="separate"/>
        </w:r>
        <w:r>
          <w:rPr>
            <w:noProof/>
          </w:rPr>
          <w:t>53</w:t>
        </w:r>
        <w:r w:rsidR="00A04F9B">
          <w:rPr>
            <w:noProof/>
          </w:rPr>
          <w:fldChar w:fldCharType="end"/>
        </w:r>
      </w:hyperlink>
    </w:p>
    <w:p w14:paraId="6220AB1B"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13" w:history="1">
        <w:r w:rsidRPr="001323E7">
          <w:rPr>
            <w:rStyle w:val="-"/>
            <w:noProof/>
          </w:rPr>
          <w:t>Άρθρο 25:  Υπεργολαβία</w:t>
        </w:r>
        <w:r>
          <w:rPr>
            <w:noProof/>
          </w:rPr>
          <w:tab/>
        </w:r>
        <w:r w:rsidR="00A04F9B">
          <w:rPr>
            <w:noProof/>
          </w:rPr>
          <w:fldChar w:fldCharType="begin"/>
        </w:r>
        <w:r>
          <w:rPr>
            <w:noProof/>
          </w:rPr>
          <w:instrText xml:space="preserve"> PAGEREF _Toc224219313 \h </w:instrText>
        </w:r>
        <w:r w:rsidR="00A04F9B">
          <w:rPr>
            <w:noProof/>
          </w:rPr>
        </w:r>
        <w:r w:rsidR="00A04F9B">
          <w:rPr>
            <w:noProof/>
          </w:rPr>
          <w:fldChar w:fldCharType="separate"/>
        </w:r>
        <w:r>
          <w:rPr>
            <w:noProof/>
          </w:rPr>
          <w:t>53</w:t>
        </w:r>
        <w:r w:rsidR="00A04F9B">
          <w:rPr>
            <w:noProof/>
          </w:rPr>
          <w:fldChar w:fldCharType="end"/>
        </w:r>
      </w:hyperlink>
    </w:p>
    <w:p w14:paraId="1A5119EE"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14" w:history="1">
        <w:r w:rsidRPr="001323E7">
          <w:rPr>
            <w:rStyle w:val="-"/>
            <w:noProof/>
          </w:rPr>
          <w:t>Άρθρο 25Α :  Εφαρμοστέο Δίκαιο- Επίλυση Διαφορών</w:t>
        </w:r>
        <w:r>
          <w:rPr>
            <w:noProof/>
          </w:rPr>
          <w:tab/>
        </w:r>
        <w:r w:rsidR="00A04F9B">
          <w:rPr>
            <w:noProof/>
          </w:rPr>
          <w:fldChar w:fldCharType="begin"/>
        </w:r>
        <w:r>
          <w:rPr>
            <w:noProof/>
          </w:rPr>
          <w:instrText xml:space="preserve"> PAGEREF _Toc224219314 \h </w:instrText>
        </w:r>
        <w:r w:rsidR="00A04F9B">
          <w:rPr>
            <w:noProof/>
          </w:rPr>
        </w:r>
        <w:r w:rsidR="00A04F9B">
          <w:rPr>
            <w:noProof/>
          </w:rPr>
          <w:fldChar w:fldCharType="separate"/>
        </w:r>
        <w:r>
          <w:rPr>
            <w:noProof/>
          </w:rPr>
          <w:t>53</w:t>
        </w:r>
        <w:r w:rsidR="00A04F9B">
          <w:rPr>
            <w:noProof/>
          </w:rPr>
          <w:fldChar w:fldCharType="end"/>
        </w:r>
      </w:hyperlink>
    </w:p>
    <w:p w14:paraId="345C8140" w14:textId="77777777" w:rsidR="001C67D3" w:rsidRDefault="001C67D3">
      <w:pPr>
        <w:pStyle w:val="24"/>
        <w:tabs>
          <w:tab w:val="right" w:leader="dot" w:pos="9628"/>
        </w:tabs>
        <w:rPr>
          <w:rFonts w:asciiTheme="minorHAnsi" w:eastAsiaTheme="minorEastAsia" w:hAnsiTheme="minorHAnsi" w:cstheme="minorBidi"/>
          <w:noProof/>
          <w:kern w:val="2"/>
          <w:lang w:val="el-GR" w:eastAsia="el-GR" w:bidi="ar-SA"/>
        </w:rPr>
      </w:pPr>
      <w:hyperlink w:anchor="_Toc224219315" w:history="1">
        <w:r w:rsidRPr="001323E7">
          <w:rPr>
            <w:rStyle w:val="-"/>
            <w:noProof/>
          </w:rPr>
          <w:t>Άρθρο 26 :  Διάφορες ρυθμίσεις</w:t>
        </w:r>
        <w:r>
          <w:rPr>
            <w:noProof/>
          </w:rPr>
          <w:tab/>
        </w:r>
        <w:r w:rsidR="00A04F9B">
          <w:rPr>
            <w:noProof/>
          </w:rPr>
          <w:fldChar w:fldCharType="begin"/>
        </w:r>
        <w:r>
          <w:rPr>
            <w:noProof/>
          </w:rPr>
          <w:instrText xml:space="preserve"> PAGEREF _Toc224219315 \h </w:instrText>
        </w:r>
        <w:r w:rsidR="00A04F9B">
          <w:rPr>
            <w:noProof/>
          </w:rPr>
        </w:r>
        <w:r w:rsidR="00A04F9B">
          <w:rPr>
            <w:noProof/>
          </w:rPr>
          <w:fldChar w:fldCharType="separate"/>
        </w:r>
        <w:r>
          <w:rPr>
            <w:noProof/>
          </w:rPr>
          <w:t>54</w:t>
        </w:r>
        <w:r w:rsidR="00A04F9B">
          <w:rPr>
            <w:noProof/>
          </w:rPr>
          <w:fldChar w:fldCharType="end"/>
        </w:r>
      </w:hyperlink>
    </w:p>
    <w:p w14:paraId="5BD73A28" w14:textId="77777777" w:rsidR="00CE1109" w:rsidRPr="005D2B63" w:rsidRDefault="00A04F9B" w:rsidP="00CE1109">
      <w:pPr>
        <w:rPr>
          <w:rFonts w:ascii="Cambria" w:eastAsia="Times New Roman" w:hAnsi="Cambria" w:cs="Calibri"/>
          <w:sz w:val="22"/>
          <w:szCs w:val="22"/>
          <w:lang w:val="el-GR" w:eastAsia="el-GR" w:bidi="ar-SA"/>
        </w:rPr>
      </w:pPr>
      <w:r w:rsidRPr="005D2B63">
        <w:rPr>
          <w:rFonts w:ascii="Cambria" w:hAnsi="Cambria"/>
          <w:sz w:val="22"/>
          <w:szCs w:val="22"/>
        </w:rPr>
        <w:fldChar w:fldCharType="end"/>
      </w:r>
    </w:p>
    <w:p w14:paraId="6ADEFC6D" w14:textId="77777777" w:rsidR="00CE1109" w:rsidRPr="009B469C" w:rsidRDefault="00CE1109" w:rsidP="009B469C">
      <w:pPr>
        <w:pStyle w:val="1"/>
        <w:keepLines w:val="0"/>
        <w:numPr>
          <w:ilvl w:val="0"/>
          <w:numId w:val="3"/>
        </w:numPr>
        <w:pBdr>
          <w:top w:val="single" w:sz="1" w:space="1" w:color="000000"/>
          <w:left w:val="single" w:sz="1" w:space="1" w:color="000000"/>
          <w:bottom w:val="single" w:sz="1" w:space="0" w:color="000000"/>
          <w:right w:val="single" w:sz="1" w:space="1" w:color="000000"/>
        </w:pBdr>
        <w:tabs>
          <w:tab w:val="left" w:pos="1134"/>
        </w:tabs>
        <w:spacing w:before="0" w:after="0"/>
        <w:rPr>
          <w:b w:val="0"/>
          <w:sz w:val="22"/>
        </w:rPr>
      </w:pPr>
      <w:r w:rsidRPr="0093762F">
        <w:rPr>
          <w:rFonts w:eastAsia="Times New Roman" w:cs="Calibri"/>
          <w:bCs/>
          <w:sz w:val="22"/>
          <w:szCs w:val="22"/>
          <w:lang w:val="el-GR" w:eastAsia="el-GR" w:bidi="ar-SA"/>
        </w:rPr>
        <w:br w:type="page"/>
      </w:r>
      <w:bookmarkStart w:id="0" w:name="_Toc220052548"/>
      <w:bookmarkStart w:id="1" w:name="_Toc224219283"/>
      <w:r w:rsidRPr="00B93840">
        <w:rPr>
          <w:sz w:val="22"/>
        </w:rPr>
        <w:lastRenderedPageBreak/>
        <w:t xml:space="preserve">ΚΕΦΑΛΑΙΟ </w:t>
      </w:r>
      <w:r w:rsidRPr="009B469C">
        <w:rPr>
          <w:sz w:val="22"/>
        </w:rPr>
        <w:t>Α</w:t>
      </w:r>
      <w:r w:rsidRPr="00B93840">
        <w:rPr>
          <w:sz w:val="22"/>
        </w:rPr>
        <w:t>΄</w:t>
      </w:r>
      <w:bookmarkEnd w:id="0"/>
      <w:bookmarkEnd w:id="1"/>
    </w:p>
    <w:p w14:paraId="0786D105" w14:textId="77777777" w:rsidR="00CE1109" w:rsidRPr="009B469C" w:rsidRDefault="00CE1109" w:rsidP="009B469C">
      <w:pPr>
        <w:pStyle w:val="Standard"/>
        <w:rPr>
          <w:rFonts w:ascii="Cambria" w:hAnsi="Cambria"/>
          <w:b/>
          <w:sz w:val="22"/>
        </w:rPr>
      </w:pPr>
    </w:p>
    <w:p w14:paraId="5A0D6430" w14:textId="77777777" w:rsidR="00CE1109" w:rsidRPr="00B93840" w:rsidRDefault="00CE1109" w:rsidP="00F57498">
      <w:pPr>
        <w:pStyle w:val="2"/>
      </w:pPr>
      <w:bookmarkStart w:id="2" w:name="_Toc220052549"/>
      <w:bookmarkStart w:id="3" w:name="_Toc224219284"/>
      <w:r w:rsidRPr="00B93840">
        <w:t>Άρθρο 1</w:t>
      </w:r>
      <w:r w:rsidRPr="0093762F">
        <w:t xml:space="preserve"> </w:t>
      </w:r>
      <w:r w:rsidRPr="00B93840">
        <w:t xml:space="preserve">  Κύριος του Έργου/ Αναθέτουσα Αρχή/ Στοιχεία επικοινωνίας</w:t>
      </w:r>
      <w:bookmarkEnd w:id="2"/>
      <w:bookmarkEnd w:id="3"/>
    </w:p>
    <w:p w14:paraId="4EC96831" w14:textId="77777777" w:rsidR="00CE1109" w:rsidRPr="00504B2B" w:rsidRDefault="00CE1109" w:rsidP="00CE1109">
      <w:pPr>
        <w:pStyle w:val="310"/>
        <w:spacing w:line="240" w:lineRule="auto"/>
        <w:ind w:left="0"/>
        <w:rPr>
          <w:rFonts w:ascii="Cambria" w:eastAsia="Calibri" w:hAnsi="Cambria" w:cs="Calibri"/>
          <w:b/>
          <w:spacing w:val="5"/>
          <w:sz w:val="22"/>
          <w:szCs w:val="22"/>
          <w:lang w:val="el-GR"/>
        </w:rPr>
      </w:pPr>
      <w:r w:rsidRPr="0031379B">
        <w:rPr>
          <w:rFonts w:ascii="Cambria" w:hAnsi="Cambria" w:cs="Calibri"/>
          <w:b/>
          <w:sz w:val="22"/>
          <w:szCs w:val="22"/>
          <w:lang w:val="el-GR"/>
        </w:rPr>
        <w:t>1.1</w:t>
      </w:r>
    </w:p>
    <w:p w14:paraId="1FAF0914" w14:textId="77777777" w:rsidR="00B45D7F" w:rsidRDefault="00CE1109" w:rsidP="009B469C">
      <w:pPr>
        <w:pStyle w:val="310"/>
        <w:spacing w:line="240" w:lineRule="auto"/>
        <w:ind w:left="993"/>
        <w:rPr>
          <w:rFonts w:ascii="Cambria" w:hAnsi="Cambria" w:cs="Calibri"/>
          <w:sz w:val="22"/>
          <w:szCs w:val="22"/>
          <w:lang w:val="el-GR"/>
        </w:rPr>
      </w:pPr>
      <w:r w:rsidRPr="00D84FC0">
        <w:rPr>
          <w:rFonts w:ascii="Cambria" w:eastAsia="Calibri" w:hAnsi="Cambria" w:cs="Calibri"/>
          <w:spacing w:val="5"/>
          <w:sz w:val="22"/>
          <w:szCs w:val="22"/>
          <w:lang w:val="el-GR"/>
        </w:rPr>
        <w:t xml:space="preserve"> </w:t>
      </w:r>
      <w:r w:rsidRPr="009B469C">
        <w:rPr>
          <w:rFonts w:ascii="Cambria" w:hAnsi="Cambria"/>
          <w:spacing w:val="5"/>
          <w:sz w:val="22"/>
          <w:lang w:val="el-GR"/>
        </w:rPr>
        <w:t xml:space="preserve">Αναθέτουσα αρχή: </w:t>
      </w:r>
      <w:proofErr w:type="spellStart"/>
      <w:r w:rsidR="00B45D7F" w:rsidRPr="00AA1209">
        <w:rPr>
          <w:rFonts w:ascii="Cambria" w:hAnsi="Cambria" w:cs="Cambria"/>
          <w:b/>
          <w:lang w:val="de-DE"/>
        </w:rPr>
        <w:t>Δήμος</w:t>
      </w:r>
      <w:proofErr w:type="spellEnd"/>
      <w:r w:rsidR="00B45D7F" w:rsidRPr="00AA1209">
        <w:rPr>
          <w:rFonts w:ascii="Cambria" w:hAnsi="Cambria" w:cs="Cambria"/>
          <w:b/>
          <w:lang w:val="de-DE"/>
        </w:rPr>
        <w:t xml:space="preserve"> ΑΝΔΡΑΒΙΔΑΣ </w:t>
      </w:r>
      <w:r w:rsidR="00B45D7F">
        <w:rPr>
          <w:rFonts w:ascii="Cambria" w:hAnsi="Cambria" w:cs="Cambria"/>
          <w:b/>
          <w:lang w:val="de-DE"/>
        </w:rPr>
        <w:t>–</w:t>
      </w:r>
      <w:r w:rsidR="00B45D7F" w:rsidRPr="00AA1209">
        <w:rPr>
          <w:rFonts w:ascii="Cambria" w:hAnsi="Cambria" w:cs="Cambria"/>
          <w:b/>
          <w:lang w:val="de-DE"/>
        </w:rPr>
        <w:t xml:space="preserve"> ΚΥΛΛΗΝΗΣ</w:t>
      </w:r>
      <w:r w:rsidR="00B45D7F" w:rsidRPr="0004432D">
        <w:rPr>
          <w:rFonts w:ascii="Cambria" w:hAnsi="Cambria" w:cs="Calibri"/>
          <w:sz w:val="22"/>
          <w:szCs w:val="22"/>
          <w:lang w:val="el-GR"/>
        </w:rPr>
        <w:t xml:space="preserve"> </w:t>
      </w:r>
    </w:p>
    <w:p w14:paraId="18FBFF9D" w14:textId="77777777" w:rsidR="00CE1109" w:rsidRPr="0004432D" w:rsidRDefault="00CE1109" w:rsidP="009B469C">
      <w:pPr>
        <w:pStyle w:val="310"/>
        <w:spacing w:line="240" w:lineRule="auto"/>
        <w:ind w:left="993"/>
        <w:rPr>
          <w:rFonts w:ascii="Cambria" w:hAnsi="Cambria" w:cs="Calibri"/>
          <w:sz w:val="22"/>
          <w:szCs w:val="22"/>
          <w:lang w:val="el-GR"/>
        </w:rPr>
      </w:pPr>
      <w:r w:rsidRPr="0004432D">
        <w:rPr>
          <w:rFonts w:ascii="Cambria" w:hAnsi="Cambria" w:cs="Calibri"/>
          <w:sz w:val="22"/>
          <w:szCs w:val="22"/>
          <w:lang w:val="el-GR"/>
        </w:rPr>
        <w:t>Αριθμός Φορολογικού Μητρώου (Α.Φ.Μ.):</w:t>
      </w:r>
      <w:r w:rsidR="00B45D7F">
        <w:rPr>
          <w:rFonts w:ascii="Cambria" w:hAnsi="Cambria" w:cs="Calibri"/>
          <w:sz w:val="22"/>
          <w:szCs w:val="22"/>
          <w:lang w:val="el-GR"/>
        </w:rPr>
        <w:t xml:space="preserve"> 099154390</w:t>
      </w:r>
      <w:r w:rsidRPr="0004432D">
        <w:rPr>
          <w:rFonts w:ascii="Cambria" w:hAnsi="Cambria" w:cs="Calibri"/>
          <w:sz w:val="22"/>
          <w:szCs w:val="22"/>
          <w:lang w:val="el-GR"/>
        </w:rPr>
        <w:t>………………………….</w:t>
      </w:r>
    </w:p>
    <w:p w14:paraId="1689D81E" w14:textId="77777777" w:rsidR="00CE1109" w:rsidRPr="00CC3D74" w:rsidRDefault="00CE1109" w:rsidP="009B469C">
      <w:pPr>
        <w:pStyle w:val="310"/>
        <w:spacing w:line="240" w:lineRule="auto"/>
        <w:ind w:left="993"/>
        <w:rPr>
          <w:rFonts w:ascii="Cambria" w:hAnsi="Cambria" w:cs="Calibri"/>
          <w:sz w:val="22"/>
          <w:szCs w:val="22"/>
          <w:lang w:val="el-GR"/>
        </w:rPr>
      </w:pPr>
      <w:r w:rsidRPr="0037123B">
        <w:rPr>
          <w:rFonts w:ascii="Cambria" w:hAnsi="Cambria" w:cs="Calibri"/>
          <w:sz w:val="22"/>
          <w:szCs w:val="22"/>
          <w:lang w:val="el-GR"/>
        </w:rPr>
        <w:t xml:space="preserve">Κωδικός </w:t>
      </w:r>
      <w:r w:rsidRPr="00754118">
        <w:rPr>
          <w:rFonts w:ascii="Cambria" w:hAnsi="Cambria" w:cs="Calibri"/>
          <w:sz w:val="22"/>
          <w:szCs w:val="22"/>
          <w:lang w:val="el-GR"/>
        </w:rPr>
        <w:t xml:space="preserve">αναθέτουσας αρχής για </w:t>
      </w:r>
      <w:r w:rsidRPr="00BF786D">
        <w:rPr>
          <w:rFonts w:ascii="Cambria" w:hAnsi="Cambria" w:cs="Calibri"/>
          <w:sz w:val="22"/>
          <w:szCs w:val="22"/>
          <w:lang w:val="el-GR"/>
        </w:rPr>
        <w:t xml:space="preserve">ηλεκτρονική τιμολόγηση </w:t>
      </w:r>
      <w:r w:rsidRPr="00F0250C">
        <w:rPr>
          <w:rFonts w:ascii="Cambria" w:hAnsi="Cambria" w:cs="Calibri"/>
          <w:sz w:val="22"/>
          <w:szCs w:val="22"/>
          <w:lang w:val="el-GR"/>
        </w:rPr>
        <w:t>…………………………………..</w:t>
      </w:r>
      <w:r w:rsidRPr="009B469C">
        <w:rPr>
          <w:rStyle w:val="af"/>
        </w:rPr>
        <w:endnoteReference w:id="4"/>
      </w:r>
    </w:p>
    <w:tbl>
      <w:tblPr>
        <w:tblW w:w="0" w:type="auto"/>
        <w:tblInd w:w="1036" w:type="dxa"/>
        <w:tblLayout w:type="fixed"/>
        <w:tblCellMar>
          <w:left w:w="10" w:type="dxa"/>
          <w:right w:w="10" w:type="dxa"/>
        </w:tblCellMar>
        <w:tblLook w:val="0000" w:firstRow="0" w:lastRow="0" w:firstColumn="0" w:lastColumn="0" w:noHBand="0" w:noVBand="0"/>
      </w:tblPr>
      <w:tblGrid>
        <w:gridCol w:w="1951"/>
        <w:gridCol w:w="236"/>
        <w:gridCol w:w="6430"/>
      </w:tblGrid>
      <w:tr w:rsidR="00B45D7F" w:rsidRPr="00FF6D1B" w14:paraId="5BA54914" w14:textId="77777777" w:rsidTr="009B469C">
        <w:tc>
          <w:tcPr>
            <w:tcW w:w="1951" w:type="dxa"/>
          </w:tcPr>
          <w:p w14:paraId="4134C593" w14:textId="77777777" w:rsidR="00B45D7F" w:rsidRPr="0031379B" w:rsidRDefault="00B45D7F" w:rsidP="00B93840">
            <w:pPr>
              <w:pStyle w:val="para-1"/>
              <w:snapToGrid w:val="0"/>
              <w:ind w:left="0" w:firstLine="0"/>
              <w:rPr>
                <w:rFonts w:ascii="Cambria" w:hAnsi="Cambria" w:cs="Calibri"/>
                <w:szCs w:val="22"/>
              </w:rPr>
            </w:pPr>
            <w:proofErr w:type="spellStart"/>
            <w:r w:rsidRPr="0031379B">
              <w:rPr>
                <w:rFonts w:ascii="Cambria" w:hAnsi="Cambria" w:cs="Calibri"/>
                <w:szCs w:val="22"/>
              </w:rPr>
              <w:t>Οδός</w:t>
            </w:r>
            <w:proofErr w:type="spellEnd"/>
          </w:p>
        </w:tc>
        <w:tc>
          <w:tcPr>
            <w:tcW w:w="236" w:type="dxa"/>
          </w:tcPr>
          <w:p w14:paraId="208C679B" w14:textId="77777777" w:rsidR="00B45D7F" w:rsidRPr="00D84FC0" w:rsidRDefault="00B45D7F" w:rsidP="00B93840">
            <w:pPr>
              <w:pStyle w:val="para-1"/>
              <w:snapToGrid w:val="0"/>
              <w:ind w:left="0" w:firstLine="0"/>
              <w:rPr>
                <w:rFonts w:ascii="Cambria" w:eastAsia="Calibri" w:hAnsi="Cambria" w:cs="Calibri"/>
                <w:szCs w:val="22"/>
              </w:rPr>
            </w:pPr>
            <w:r w:rsidRPr="00504B2B">
              <w:rPr>
                <w:rFonts w:ascii="Cambria" w:hAnsi="Cambria" w:cs="Calibri"/>
                <w:szCs w:val="22"/>
              </w:rPr>
              <w:t>:</w:t>
            </w:r>
          </w:p>
        </w:tc>
        <w:tc>
          <w:tcPr>
            <w:tcW w:w="6430" w:type="dxa"/>
          </w:tcPr>
          <w:p w14:paraId="456F588F" w14:textId="77777777" w:rsidR="00B45D7F" w:rsidRPr="00AA1209" w:rsidRDefault="00B45D7F" w:rsidP="009D7064">
            <w:pPr>
              <w:pStyle w:val="para-1"/>
              <w:snapToGrid w:val="0"/>
              <w:ind w:left="35" w:right="-250" w:firstLine="0"/>
              <w:rPr>
                <w:rFonts w:ascii="Cambria" w:hAnsi="Cambria" w:cs="Cambria"/>
                <w:b/>
                <w:lang w:val="de-DE"/>
              </w:rPr>
            </w:pPr>
            <w:proofErr w:type="spellStart"/>
            <w:r w:rsidRPr="00AA1209">
              <w:rPr>
                <w:rFonts w:ascii="Cambria" w:hAnsi="Cambria"/>
                <w:b/>
              </w:rPr>
              <w:t>Πολυτεχνείου</w:t>
            </w:r>
            <w:proofErr w:type="spellEnd"/>
            <w:r w:rsidRPr="00AA1209">
              <w:rPr>
                <w:rFonts w:ascii="Cambria" w:hAnsi="Cambria"/>
                <w:b/>
              </w:rPr>
              <w:t xml:space="preserve"> 2</w:t>
            </w:r>
          </w:p>
        </w:tc>
      </w:tr>
      <w:tr w:rsidR="00B45D7F" w:rsidRPr="00FF6D1B" w14:paraId="7312DA3C" w14:textId="77777777" w:rsidTr="009B469C">
        <w:tc>
          <w:tcPr>
            <w:tcW w:w="1951" w:type="dxa"/>
          </w:tcPr>
          <w:p w14:paraId="6EF16A04" w14:textId="77777777" w:rsidR="00B45D7F" w:rsidRPr="00FF6D1B" w:rsidRDefault="00B45D7F" w:rsidP="00B93840">
            <w:pPr>
              <w:pStyle w:val="para-1"/>
              <w:snapToGrid w:val="0"/>
              <w:ind w:left="0" w:firstLine="0"/>
              <w:rPr>
                <w:rFonts w:ascii="Cambria" w:hAnsi="Cambria" w:cs="Calibri"/>
                <w:szCs w:val="22"/>
                <w:lang w:val="de-DE"/>
              </w:rPr>
            </w:pPr>
            <w:r w:rsidRPr="00FF6D1B">
              <w:rPr>
                <w:rFonts w:ascii="Cambria" w:hAnsi="Cambria" w:cs="Calibri"/>
                <w:szCs w:val="22"/>
              </w:rPr>
              <w:t>Τα</w:t>
            </w:r>
            <w:proofErr w:type="spellStart"/>
            <w:r w:rsidRPr="00FF6D1B">
              <w:rPr>
                <w:rFonts w:ascii="Cambria" w:hAnsi="Cambria" w:cs="Calibri"/>
                <w:szCs w:val="22"/>
              </w:rPr>
              <w:t>χ.Κωδ</w:t>
            </w:r>
            <w:proofErr w:type="spellEnd"/>
            <w:r w:rsidRPr="00FF6D1B">
              <w:rPr>
                <w:rFonts w:ascii="Cambria" w:hAnsi="Cambria" w:cs="Calibri"/>
                <w:szCs w:val="22"/>
              </w:rPr>
              <w:t>.</w:t>
            </w:r>
          </w:p>
        </w:tc>
        <w:tc>
          <w:tcPr>
            <w:tcW w:w="236" w:type="dxa"/>
          </w:tcPr>
          <w:p w14:paraId="3E7D0EEB" w14:textId="77777777" w:rsidR="00B45D7F" w:rsidRPr="00FF6D1B" w:rsidRDefault="00B45D7F" w:rsidP="00B93840">
            <w:pPr>
              <w:pStyle w:val="para-1"/>
              <w:snapToGrid w:val="0"/>
              <w:ind w:left="0" w:firstLine="0"/>
              <w:rPr>
                <w:rFonts w:ascii="Cambria" w:eastAsia="Calibri" w:hAnsi="Cambria" w:cs="Calibri"/>
                <w:szCs w:val="22"/>
                <w:lang w:val="de-DE"/>
              </w:rPr>
            </w:pPr>
            <w:r w:rsidRPr="00FF6D1B">
              <w:rPr>
                <w:rFonts w:ascii="Cambria" w:hAnsi="Cambria" w:cs="Calibri"/>
                <w:szCs w:val="22"/>
                <w:lang w:val="de-DE"/>
              </w:rPr>
              <w:t>:</w:t>
            </w:r>
          </w:p>
        </w:tc>
        <w:tc>
          <w:tcPr>
            <w:tcW w:w="6430" w:type="dxa"/>
          </w:tcPr>
          <w:p w14:paraId="5EB223C3" w14:textId="77777777" w:rsidR="00B45D7F" w:rsidRPr="00AA1209" w:rsidRDefault="00B45D7F" w:rsidP="009D7064">
            <w:pPr>
              <w:pStyle w:val="para-1"/>
              <w:snapToGrid w:val="0"/>
              <w:ind w:left="35" w:right="-250" w:firstLine="0"/>
              <w:rPr>
                <w:rFonts w:ascii="Cambria" w:hAnsi="Cambria" w:cs="Cambria"/>
                <w:b/>
              </w:rPr>
            </w:pPr>
            <w:r w:rsidRPr="00AA1209">
              <w:rPr>
                <w:rFonts w:ascii="Cambria" w:hAnsi="Cambria"/>
                <w:b/>
                <w:color w:val="000000"/>
              </w:rPr>
              <w:t>27053</w:t>
            </w:r>
          </w:p>
        </w:tc>
      </w:tr>
      <w:tr w:rsidR="00B45D7F" w:rsidRPr="00FF6D1B" w14:paraId="77B485B0" w14:textId="77777777" w:rsidTr="009B469C">
        <w:tc>
          <w:tcPr>
            <w:tcW w:w="1951" w:type="dxa"/>
          </w:tcPr>
          <w:p w14:paraId="354B2D4E" w14:textId="77777777" w:rsidR="00B45D7F" w:rsidRPr="00FF6D1B" w:rsidRDefault="00B45D7F" w:rsidP="00A02478">
            <w:pPr>
              <w:pStyle w:val="para-1"/>
              <w:snapToGrid w:val="0"/>
              <w:ind w:left="0" w:firstLine="0"/>
              <w:rPr>
                <w:rFonts w:ascii="Cambria" w:hAnsi="Cambria" w:cs="Calibri"/>
                <w:szCs w:val="22"/>
                <w:lang w:val="de-DE"/>
              </w:rPr>
            </w:pPr>
            <w:proofErr w:type="spellStart"/>
            <w:r w:rsidRPr="00FF6D1B">
              <w:rPr>
                <w:rFonts w:ascii="Cambria" w:hAnsi="Cambria" w:cs="Calibri"/>
                <w:szCs w:val="22"/>
                <w:lang w:val="el-GR"/>
              </w:rPr>
              <w:t>Τηλ</w:t>
            </w:r>
            <w:proofErr w:type="spellEnd"/>
            <w:r w:rsidRPr="00FF6D1B">
              <w:rPr>
                <w:rFonts w:ascii="Cambria" w:hAnsi="Cambria" w:cs="Calibri"/>
                <w:szCs w:val="22"/>
                <w:lang w:val="de-DE"/>
              </w:rPr>
              <w:t>.</w:t>
            </w:r>
          </w:p>
          <w:p w14:paraId="2015C668" w14:textId="77777777" w:rsidR="00B45D7F" w:rsidRPr="00FF6D1B" w:rsidRDefault="00B45D7F" w:rsidP="009B469C">
            <w:pPr>
              <w:pStyle w:val="para-1"/>
              <w:ind w:left="0" w:firstLine="0"/>
              <w:rPr>
                <w:rFonts w:ascii="Cambria" w:hAnsi="Cambria" w:cs="Calibri"/>
                <w:szCs w:val="22"/>
                <w:lang w:val="el-GR"/>
              </w:rPr>
            </w:pPr>
            <w:r w:rsidRPr="00FF6D1B">
              <w:rPr>
                <w:rFonts w:ascii="Cambria" w:hAnsi="Cambria" w:cs="Calibri"/>
                <w:szCs w:val="22"/>
                <w:lang w:val="el-GR"/>
              </w:rPr>
              <w:t>Γενική Διεύθυνση  στο Διαδίκτυο  (</w:t>
            </w:r>
            <w:r w:rsidRPr="009B469C">
              <w:rPr>
                <w:rFonts w:ascii="Cambria" w:hAnsi="Cambria"/>
                <w:lang w:val="en-GB"/>
              </w:rPr>
              <w:t>URL</w:t>
            </w:r>
            <w:r w:rsidRPr="00FF6D1B">
              <w:rPr>
                <w:rFonts w:ascii="Cambria" w:hAnsi="Cambria" w:cs="Calibri"/>
                <w:szCs w:val="22"/>
                <w:lang w:val="el-GR"/>
              </w:rPr>
              <w:t>):</w:t>
            </w:r>
          </w:p>
        </w:tc>
        <w:tc>
          <w:tcPr>
            <w:tcW w:w="236" w:type="dxa"/>
          </w:tcPr>
          <w:p w14:paraId="7E6938AD" w14:textId="77777777" w:rsidR="00B45D7F" w:rsidRPr="00FF6D1B" w:rsidRDefault="00B45D7F" w:rsidP="00B93840">
            <w:pPr>
              <w:pStyle w:val="para-1"/>
              <w:snapToGrid w:val="0"/>
              <w:ind w:left="0" w:firstLine="0"/>
              <w:rPr>
                <w:rFonts w:ascii="Cambria" w:eastAsia="Calibri" w:hAnsi="Cambria" w:cs="Calibri"/>
                <w:szCs w:val="22"/>
                <w:lang w:val="de-DE"/>
              </w:rPr>
            </w:pPr>
            <w:r w:rsidRPr="00FF6D1B">
              <w:rPr>
                <w:rFonts w:ascii="Cambria" w:hAnsi="Cambria" w:cs="Calibri"/>
                <w:szCs w:val="22"/>
                <w:lang w:val="de-DE"/>
              </w:rPr>
              <w:t>:</w:t>
            </w:r>
          </w:p>
        </w:tc>
        <w:tc>
          <w:tcPr>
            <w:tcW w:w="6430" w:type="dxa"/>
          </w:tcPr>
          <w:p w14:paraId="25B04E31" w14:textId="77777777" w:rsidR="00B45D7F" w:rsidRPr="00AA1209" w:rsidRDefault="00B45D7F" w:rsidP="009D7064">
            <w:pPr>
              <w:pStyle w:val="para-1"/>
              <w:snapToGrid w:val="0"/>
              <w:ind w:left="35" w:right="-250" w:firstLine="0"/>
              <w:rPr>
                <w:rFonts w:ascii="Cambria" w:hAnsi="Cambria" w:cs="Cambria"/>
                <w:b/>
              </w:rPr>
            </w:pPr>
            <w:r w:rsidRPr="00AA1209">
              <w:rPr>
                <w:rFonts w:ascii="Cambria" w:hAnsi="Cambria"/>
                <w:b/>
                <w:color w:val="000000"/>
              </w:rPr>
              <w:t>262133-60838</w:t>
            </w:r>
          </w:p>
        </w:tc>
      </w:tr>
      <w:tr w:rsidR="00B45D7F" w:rsidRPr="00766716" w14:paraId="777427FE" w14:textId="77777777" w:rsidTr="009B469C">
        <w:tc>
          <w:tcPr>
            <w:tcW w:w="1951" w:type="dxa"/>
          </w:tcPr>
          <w:p w14:paraId="6379B39C" w14:textId="77777777" w:rsidR="00B45D7F" w:rsidRPr="00FF6D1B" w:rsidRDefault="00B45D7F" w:rsidP="00B93840">
            <w:pPr>
              <w:pStyle w:val="para-1"/>
              <w:snapToGrid w:val="0"/>
              <w:ind w:left="0" w:firstLine="0"/>
              <w:rPr>
                <w:rFonts w:ascii="Cambria" w:hAnsi="Cambria" w:cs="Calibri"/>
                <w:szCs w:val="22"/>
                <w:lang w:val="de-DE"/>
              </w:rPr>
            </w:pPr>
            <w:r w:rsidRPr="00FF6D1B">
              <w:rPr>
                <w:rFonts w:ascii="Cambria" w:hAnsi="Cambria" w:cs="Calibri"/>
                <w:szCs w:val="22"/>
                <w:lang w:val="de-DE"/>
              </w:rPr>
              <w:t>E-Mail</w:t>
            </w:r>
          </w:p>
        </w:tc>
        <w:tc>
          <w:tcPr>
            <w:tcW w:w="236" w:type="dxa"/>
          </w:tcPr>
          <w:p w14:paraId="4EEC5F7B" w14:textId="77777777" w:rsidR="00B45D7F" w:rsidRPr="00FF6D1B" w:rsidRDefault="00B45D7F" w:rsidP="00B93840">
            <w:pPr>
              <w:pStyle w:val="para-1"/>
              <w:snapToGrid w:val="0"/>
              <w:ind w:left="0" w:firstLine="0"/>
              <w:rPr>
                <w:rFonts w:ascii="Cambria" w:eastAsia="Calibri" w:hAnsi="Cambria" w:cs="Calibri"/>
                <w:szCs w:val="22"/>
                <w:lang w:val="de-DE"/>
              </w:rPr>
            </w:pPr>
            <w:r w:rsidRPr="00FF6D1B">
              <w:rPr>
                <w:rFonts w:ascii="Cambria" w:hAnsi="Cambria" w:cs="Calibri"/>
                <w:szCs w:val="22"/>
                <w:lang w:val="de-DE"/>
              </w:rPr>
              <w:t>:</w:t>
            </w:r>
          </w:p>
        </w:tc>
        <w:tc>
          <w:tcPr>
            <w:tcW w:w="6430" w:type="dxa"/>
          </w:tcPr>
          <w:p w14:paraId="5D17DC88" w14:textId="77777777" w:rsidR="00B45D7F" w:rsidRPr="0077073A" w:rsidRDefault="00B45D7F" w:rsidP="009D7064">
            <w:pPr>
              <w:pStyle w:val="para-1"/>
              <w:snapToGrid w:val="0"/>
              <w:ind w:left="35" w:right="-250" w:firstLine="0"/>
              <w:rPr>
                <w:rFonts w:ascii="Cambria" w:hAnsi="Cambria" w:cs="Cambria"/>
                <w:b/>
                <w:lang w:val="de-DE"/>
              </w:rPr>
            </w:pPr>
            <w:hyperlink r:id="rId9" w:history="1">
              <w:r w:rsidRPr="0077073A">
                <w:rPr>
                  <w:rFonts w:ascii="Cambria" w:hAnsi="Cambria"/>
                  <w:b/>
                  <w:lang w:val="de-DE"/>
                </w:rPr>
                <w:t>e-diagonismos@andravida-killini.gr</w:t>
              </w:r>
            </w:hyperlink>
          </w:p>
        </w:tc>
      </w:tr>
      <w:tr w:rsidR="00B45D7F" w:rsidRPr="00FF6D1B" w14:paraId="40872B65" w14:textId="77777777" w:rsidTr="009B469C">
        <w:tc>
          <w:tcPr>
            <w:tcW w:w="1951" w:type="dxa"/>
          </w:tcPr>
          <w:p w14:paraId="3E2F2C44" w14:textId="77777777" w:rsidR="00B45D7F" w:rsidRPr="00FF6D1B" w:rsidRDefault="00B45D7F" w:rsidP="00A02478">
            <w:pPr>
              <w:pStyle w:val="para-1"/>
              <w:snapToGrid w:val="0"/>
              <w:ind w:left="0" w:firstLine="0"/>
              <w:rPr>
                <w:rFonts w:ascii="Cambria" w:hAnsi="Cambria" w:cs="Calibri"/>
                <w:szCs w:val="22"/>
              </w:rPr>
            </w:pPr>
            <w:proofErr w:type="spellStart"/>
            <w:r w:rsidRPr="00FF6D1B">
              <w:rPr>
                <w:rFonts w:ascii="Cambria" w:hAnsi="Cambria" w:cs="Calibri"/>
                <w:szCs w:val="22"/>
              </w:rPr>
              <w:t>Πληροφορίες</w:t>
            </w:r>
            <w:proofErr w:type="spellEnd"/>
            <w:r w:rsidRPr="00FF6D1B">
              <w:rPr>
                <w:rFonts w:ascii="Cambria" w:hAnsi="Cambria" w:cs="Calibri"/>
                <w:szCs w:val="22"/>
              </w:rPr>
              <w:t>:</w:t>
            </w:r>
          </w:p>
          <w:p w14:paraId="32C2033F" w14:textId="77777777" w:rsidR="00B45D7F" w:rsidRPr="00FF6D1B" w:rsidRDefault="00B45D7F" w:rsidP="00B93840">
            <w:pPr>
              <w:pStyle w:val="para-1"/>
              <w:snapToGrid w:val="0"/>
              <w:ind w:left="0" w:firstLine="0"/>
              <w:rPr>
                <w:rFonts w:ascii="Cambria" w:hAnsi="Cambria" w:cs="Calibri"/>
                <w:szCs w:val="22"/>
              </w:rPr>
            </w:pPr>
          </w:p>
        </w:tc>
        <w:tc>
          <w:tcPr>
            <w:tcW w:w="236" w:type="dxa"/>
          </w:tcPr>
          <w:p w14:paraId="580359DB" w14:textId="77777777" w:rsidR="00B45D7F" w:rsidRPr="00FF6D1B" w:rsidRDefault="00B45D7F" w:rsidP="00B93840">
            <w:pPr>
              <w:pStyle w:val="para-1"/>
              <w:snapToGrid w:val="0"/>
              <w:ind w:left="0" w:firstLine="0"/>
              <w:rPr>
                <w:rFonts w:ascii="Cambria" w:hAnsi="Cambria" w:cs="Calibri"/>
                <w:szCs w:val="22"/>
              </w:rPr>
            </w:pPr>
            <w:r w:rsidRPr="00FF6D1B">
              <w:rPr>
                <w:rFonts w:ascii="Cambria" w:hAnsi="Cambria" w:cs="Calibri"/>
                <w:szCs w:val="22"/>
              </w:rPr>
              <w:t>:</w:t>
            </w:r>
          </w:p>
        </w:tc>
        <w:tc>
          <w:tcPr>
            <w:tcW w:w="6430" w:type="dxa"/>
          </w:tcPr>
          <w:p w14:paraId="139B1BD3" w14:textId="77777777" w:rsidR="00B45D7F" w:rsidRPr="00AA1209" w:rsidRDefault="00B45D7F" w:rsidP="009D7064">
            <w:pPr>
              <w:pStyle w:val="para-1"/>
              <w:snapToGrid w:val="0"/>
              <w:ind w:left="35" w:right="-250" w:firstLine="0"/>
              <w:rPr>
                <w:rFonts w:ascii="Cambria" w:hAnsi="Cambria" w:cs="Cambria"/>
                <w:b/>
              </w:rPr>
            </w:pPr>
            <w:r w:rsidRPr="00AA1209">
              <w:rPr>
                <w:rFonts w:ascii="Cambria" w:hAnsi="Cambria" w:cs="Cambria"/>
                <w:b/>
              </w:rPr>
              <w:t>Πα</w:t>
            </w:r>
            <w:proofErr w:type="spellStart"/>
            <w:r w:rsidRPr="00AA1209">
              <w:rPr>
                <w:rFonts w:ascii="Cambria" w:hAnsi="Cambria" w:cs="Cambria"/>
                <w:b/>
              </w:rPr>
              <w:t>ντής</w:t>
            </w:r>
            <w:proofErr w:type="spellEnd"/>
            <w:r w:rsidRPr="00AA1209">
              <w:rPr>
                <w:rFonts w:ascii="Cambria" w:hAnsi="Cambria" w:cs="Cambria"/>
                <w:b/>
              </w:rPr>
              <w:t xml:space="preserve"> </w:t>
            </w:r>
            <w:proofErr w:type="spellStart"/>
            <w:r w:rsidRPr="00AA1209">
              <w:rPr>
                <w:rFonts w:ascii="Cambria" w:hAnsi="Cambria" w:cs="Cambria"/>
                <w:b/>
              </w:rPr>
              <w:t>Κωνστ</w:t>
            </w:r>
            <w:proofErr w:type="spellEnd"/>
            <w:r w:rsidRPr="00AA1209">
              <w:rPr>
                <w:rFonts w:ascii="Cambria" w:hAnsi="Cambria" w:cs="Cambria"/>
                <w:b/>
              </w:rPr>
              <w:t>αντίνος</w:t>
            </w:r>
          </w:p>
        </w:tc>
      </w:tr>
    </w:tbl>
    <w:p w14:paraId="1C988EF2" w14:textId="77777777" w:rsidR="00CE1109" w:rsidRPr="00FF6D1B" w:rsidRDefault="00CE1109" w:rsidP="00B45D7F">
      <w:pPr>
        <w:pStyle w:val="310"/>
        <w:spacing w:line="240" w:lineRule="auto"/>
        <w:ind w:left="0"/>
        <w:jc w:val="left"/>
        <w:rPr>
          <w:rFonts w:ascii="Cambria" w:eastAsia="Cambria" w:hAnsi="Cambria" w:cs="Calibri"/>
          <w:sz w:val="22"/>
          <w:szCs w:val="22"/>
          <w:lang w:val="el-GR"/>
        </w:rPr>
      </w:pPr>
      <w:r w:rsidRPr="00FF6D1B">
        <w:rPr>
          <w:rFonts w:ascii="Cambria" w:eastAsia="Cambria" w:hAnsi="Cambria" w:cs="Calibri"/>
          <w:b/>
          <w:sz w:val="22"/>
          <w:szCs w:val="22"/>
          <w:lang w:val="el-GR"/>
        </w:rPr>
        <w:t>1.2</w:t>
      </w:r>
      <w:r w:rsidR="00B45D7F" w:rsidRPr="00B45D7F">
        <w:rPr>
          <w:rFonts w:ascii="Cambria" w:eastAsia="Cambria" w:hAnsi="Cambria" w:cs="Calibri"/>
          <w:sz w:val="22"/>
          <w:szCs w:val="22"/>
          <w:lang w:val="el-GR"/>
        </w:rPr>
        <w:t xml:space="preserve"> </w:t>
      </w:r>
      <w:r w:rsidRPr="00FF6D1B">
        <w:rPr>
          <w:rFonts w:ascii="Cambria" w:hAnsi="Cambria" w:cs="Calibri"/>
          <w:sz w:val="22"/>
          <w:szCs w:val="22"/>
          <w:lang w:val="el-GR"/>
        </w:rPr>
        <w:t xml:space="preserve">Εργοδότης ή Κύριος του Έργου: </w:t>
      </w:r>
      <w:proofErr w:type="spellStart"/>
      <w:r w:rsidR="00B45D7F" w:rsidRPr="00AA1209">
        <w:rPr>
          <w:rFonts w:ascii="Cambria" w:hAnsi="Cambria" w:cs="Cambria"/>
          <w:b/>
          <w:sz w:val="22"/>
          <w:szCs w:val="22"/>
          <w:lang w:val="de-DE"/>
        </w:rPr>
        <w:t>Δήμος</w:t>
      </w:r>
      <w:proofErr w:type="spellEnd"/>
      <w:r w:rsidR="00B45D7F" w:rsidRPr="00AA1209">
        <w:rPr>
          <w:rFonts w:ascii="Cambria" w:hAnsi="Cambria" w:cs="Cambria"/>
          <w:b/>
          <w:sz w:val="22"/>
          <w:szCs w:val="22"/>
          <w:lang w:val="de-DE"/>
        </w:rPr>
        <w:t xml:space="preserve"> </w:t>
      </w:r>
      <w:r w:rsidR="00B45D7F" w:rsidRPr="00B45D7F">
        <w:rPr>
          <w:rFonts w:ascii="Cambria" w:hAnsi="Cambria" w:cs="Cambria"/>
          <w:b/>
          <w:sz w:val="22"/>
          <w:szCs w:val="22"/>
          <w:lang w:val="el-GR"/>
        </w:rPr>
        <w:t>Α</w:t>
      </w:r>
      <w:proofErr w:type="spellStart"/>
      <w:r w:rsidR="00B45D7F" w:rsidRPr="00AA1209">
        <w:rPr>
          <w:rFonts w:ascii="Cambria" w:hAnsi="Cambria" w:cs="Cambria"/>
          <w:b/>
          <w:sz w:val="22"/>
          <w:szCs w:val="22"/>
          <w:lang w:val="de-DE"/>
        </w:rPr>
        <w:t>νδρ</w:t>
      </w:r>
      <w:proofErr w:type="spellEnd"/>
      <w:r w:rsidR="00B45D7F" w:rsidRPr="00AA1209">
        <w:rPr>
          <w:rFonts w:ascii="Cambria" w:hAnsi="Cambria" w:cs="Cambria"/>
          <w:b/>
          <w:sz w:val="22"/>
          <w:szCs w:val="22"/>
          <w:lang w:val="de-DE"/>
        </w:rPr>
        <w:t>αβ</w:t>
      </w:r>
      <w:r w:rsidR="00B45D7F" w:rsidRPr="00B45D7F">
        <w:rPr>
          <w:rFonts w:ascii="Cambria" w:hAnsi="Cambria" w:cs="Cambria"/>
          <w:b/>
          <w:sz w:val="22"/>
          <w:szCs w:val="22"/>
          <w:lang w:val="el-GR"/>
        </w:rPr>
        <w:t>ί</w:t>
      </w:r>
      <w:r w:rsidR="00B45D7F" w:rsidRPr="00AA1209">
        <w:rPr>
          <w:rFonts w:ascii="Cambria" w:hAnsi="Cambria" w:cs="Cambria"/>
          <w:b/>
          <w:sz w:val="22"/>
          <w:szCs w:val="22"/>
          <w:lang w:val="de-DE"/>
        </w:rPr>
        <w:t>δα</w:t>
      </w:r>
      <w:r w:rsidR="00B45D7F" w:rsidRPr="00B45D7F">
        <w:rPr>
          <w:rFonts w:ascii="Cambria" w:hAnsi="Cambria" w:cs="Cambria"/>
          <w:b/>
          <w:sz w:val="22"/>
          <w:szCs w:val="22"/>
          <w:lang w:val="el-GR"/>
        </w:rPr>
        <w:t>ς</w:t>
      </w:r>
      <w:r w:rsidR="00B45D7F">
        <w:rPr>
          <w:rFonts w:ascii="Cambria" w:hAnsi="Cambria" w:cs="Cambria"/>
          <w:b/>
          <w:sz w:val="22"/>
          <w:szCs w:val="22"/>
          <w:lang w:val="de-DE"/>
        </w:rPr>
        <w:t xml:space="preserve"> - </w:t>
      </w:r>
      <w:r w:rsidR="00B45D7F" w:rsidRPr="00B45D7F">
        <w:rPr>
          <w:rFonts w:ascii="Cambria" w:hAnsi="Cambria" w:cs="Cambria"/>
          <w:b/>
          <w:sz w:val="22"/>
          <w:szCs w:val="22"/>
          <w:lang w:val="el-GR"/>
        </w:rPr>
        <w:t>Κ</w:t>
      </w:r>
      <w:proofErr w:type="spellStart"/>
      <w:r w:rsidR="00B45D7F" w:rsidRPr="00AA1209">
        <w:rPr>
          <w:rFonts w:ascii="Cambria" w:hAnsi="Cambria" w:cs="Cambria"/>
          <w:b/>
          <w:sz w:val="22"/>
          <w:szCs w:val="22"/>
          <w:lang w:val="de-DE"/>
        </w:rPr>
        <w:t>υλλ</w:t>
      </w:r>
      <w:proofErr w:type="spellEnd"/>
      <w:r w:rsidR="00B45D7F" w:rsidRPr="00B45D7F">
        <w:rPr>
          <w:rFonts w:ascii="Cambria" w:hAnsi="Cambria" w:cs="Cambria"/>
          <w:b/>
          <w:sz w:val="22"/>
          <w:szCs w:val="22"/>
          <w:lang w:val="el-GR"/>
        </w:rPr>
        <w:t>ή</w:t>
      </w:r>
      <w:proofErr w:type="spellStart"/>
      <w:r w:rsidR="00B45D7F" w:rsidRPr="00AA1209">
        <w:rPr>
          <w:rFonts w:ascii="Cambria" w:hAnsi="Cambria" w:cs="Cambria"/>
          <w:b/>
          <w:sz w:val="22"/>
          <w:szCs w:val="22"/>
          <w:lang w:val="de-DE"/>
        </w:rPr>
        <w:t>νη</w:t>
      </w:r>
      <w:proofErr w:type="spellEnd"/>
      <w:r w:rsidR="00B45D7F" w:rsidRPr="00B45D7F">
        <w:rPr>
          <w:rFonts w:ascii="Cambria" w:hAnsi="Cambria" w:cs="Cambria"/>
          <w:b/>
          <w:sz w:val="22"/>
          <w:szCs w:val="22"/>
          <w:lang w:val="el-GR"/>
        </w:rPr>
        <w:t>ς</w:t>
      </w:r>
      <w:r w:rsidR="00B45D7F" w:rsidRPr="00FF6D1B">
        <w:rPr>
          <w:rFonts w:ascii="Cambria" w:hAnsi="Cambria" w:cs="Calibri"/>
          <w:sz w:val="22"/>
          <w:szCs w:val="22"/>
          <w:lang w:val="el-GR"/>
        </w:rPr>
        <w:t xml:space="preserve"> </w:t>
      </w:r>
    </w:p>
    <w:p w14:paraId="23B097CF" w14:textId="77777777" w:rsidR="00CE1109" w:rsidRPr="00FF6D1B" w:rsidRDefault="00CE1109" w:rsidP="009B469C">
      <w:pPr>
        <w:pStyle w:val="310"/>
        <w:spacing w:line="240" w:lineRule="auto"/>
        <w:ind w:left="0"/>
        <w:rPr>
          <w:rFonts w:ascii="Cambria" w:eastAsia="Cambria" w:hAnsi="Cambria" w:cs="Calibri"/>
          <w:sz w:val="22"/>
          <w:szCs w:val="22"/>
          <w:lang w:val="el-GR"/>
        </w:rPr>
      </w:pPr>
      <w:r w:rsidRPr="00FF6D1B">
        <w:rPr>
          <w:rFonts w:ascii="Cambria" w:eastAsia="Cambria" w:hAnsi="Cambria" w:cs="Calibri"/>
          <w:b/>
          <w:sz w:val="22"/>
          <w:szCs w:val="22"/>
          <w:lang w:val="el-GR"/>
        </w:rPr>
        <w:t>1.3</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 xml:space="preserve">Φορέας κατασκευής του έργου: </w:t>
      </w:r>
      <w:proofErr w:type="spellStart"/>
      <w:r w:rsidR="00B45D7F" w:rsidRPr="00AA1209">
        <w:rPr>
          <w:rFonts w:ascii="Cambria" w:hAnsi="Cambria" w:cs="Cambria"/>
          <w:b/>
          <w:sz w:val="22"/>
          <w:szCs w:val="22"/>
          <w:lang w:val="de-DE"/>
        </w:rPr>
        <w:t>Δήμος</w:t>
      </w:r>
      <w:proofErr w:type="spellEnd"/>
      <w:r w:rsidR="00B45D7F" w:rsidRPr="00AA1209">
        <w:rPr>
          <w:rFonts w:ascii="Cambria" w:hAnsi="Cambria" w:cs="Cambria"/>
          <w:b/>
          <w:sz w:val="22"/>
          <w:szCs w:val="22"/>
          <w:lang w:val="de-DE"/>
        </w:rPr>
        <w:t xml:space="preserve"> </w:t>
      </w:r>
      <w:r w:rsidR="00B45D7F" w:rsidRPr="00B45D7F">
        <w:rPr>
          <w:rFonts w:ascii="Cambria" w:hAnsi="Cambria" w:cs="Cambria"/>
          <w:b/>
          <w:sz w:val="22"/>
          <w:szCs w:val="22"/>
          <w:lang w:val="el-GR"/>
        </w:rPr>
        <w:t>Α</w:t>
      </w:r>
      <w:proofErr w:type="spellStart"/>
      <w:r w:rsidR="00B45D7F" w:rsidRPr="00AA1209">
        <w:rPr>
          <w:rFonts w:ascii="Cambria" w:hAnsi="Cambria" w:cs="Cambria"/>
          <w:b/>
          <w:sz w:val="22"/>
          <w:szCs w:val="22"/>
          <w:lang w:val="de-DE"/>
        </w:rPr>
        <w:t>νδρ</w:t>
      </w:r>
      <w:proofErr w:type="spellEnd"/>
      <w:r w:rsidR="00B45D7F" w:rsidRPr="00AA1209">
        <w:rPr>
          <w:rFonts w:ascii="Cambria" w:hAnsi="Cambria" w:cs="Cambria"/>
          <w:b/>
          <w:sz w:val="22"/>
          <w:szCs w:val="22"/>
          <w:lang w:val="de-DE"/>
        </w:rPr>
        <w:t>αβ</w:t>
      </w:r>
      <w:r w:rsidR="00B45D7F" w:rsidRPr="00B45D7F">
        <w:rPr>
          <w:rFonts w:ascii="Cambria" w:hAnsi="Cambria" w:cs="Cambria"/>
          <w:b/>
          <w:sz w:val="22"/>
          <w:szCs w:val="22"/>
          <w:lang w:val="el-GR"/>
        </w:rPr>
        <w:t>ί</w:t>
      </w:r>
      <w:r w:rsidR="00B45D7F" w:rsidRPr="00AA1209">
        <w:rPr>
          <w:rFonts w:ascii="Cambria" w:hAnsi="Cambria" w:cs="Cambria"/>
          <w:b/>
          <w:sz w:val="22"/>
          <w:szCs w:val="22"/>
          <w:lang w:val="de-DE"/>
        </w:rPr>
        <w:t>δα</w:t>
      </w:r>
      <w:r w:rsidR="00B45D7F" w:rsidRPr="00B45D7F">
        <w:rPr>
          <w:rFonts w:ascii="Cambria" w:hAnsi="Cambria" w:cs="Cambria"/>
          <w:b/>
          <w:sz w:val="22"/>
          <w:szCs w:val="22"/>
          <w:lang w:val="el-GR"/>
        </w:rPr>
        <w:t>ς</w:t>
      </w:r>
      <w:r w:rsidR="00B45D7F">
        <w:rPr>
          <w:rFonts w:ascii="Cambria" w:hAnsi="Cambria" w:cs="Cambria"/>
          <w:b/>
          <w:sz w:val="22"/>
          <w:szCs w:val="22"/>
          <w:lang w:val="de-DE"/>
        </w:rPr>
        <w:t xml:space="preserve"> - </w:t>
      </w:r>
      <w:r w:rsidR="00B45D7F" w:rsidRPr="00B45D7F">
        <w:rPr>
          <w:rFonts w:ascii="Cambria" w:hAnsi="Cambria" w:cs="Cambria"/>
          <w:b/>
          <w:sz w:val="22"/>
          <w:szCs w:val="22"/>
          <w:lang w:val="el-GR"/>
        </w:rPr>
        <w:t>Κ</w:t>
      </w:r>
      <w:proofErr w:type="spellStart"/>
      <w:r w:rsidR="00B45D7F" w:rsidRPr="00AA1209">
        <w:rPr>
          <w:rFonts w:ascii="Cambria" w:hAnsi="Cambria" w:cs="Cambria"/>
          <w:b/>
          <w:sz w:val="22"/>
          <w:szCs w:val="22"/>
          <w:lang w:val="de-DE"/>
        </w:rPr>
        <w:t>υλλ</w:t>
      </w:r>
      <w:proofErr w:type="spellEnd"/>
      <w:r w:rsidR="00B45D7F" w:rsidRPr="00B45D7F">
        <w:rPr>
          <w:rFonts w:ascii="Cambria" w:hAnsi="Cambria" w:cs="Cambria"/>
          <w:b/>
          <w:sz w:val="22"/>
          <w:szCs w:val="22"/>
          <w:lang w:val="el-GR"/>
        </w:rPr>
        <w:t>ή</w:t>
      </w:r>
      <w:proofErr w:type="spellStart"/>
      <w:r w:rsidR="00B45D7F" w:rsidRPr="00AA1209">
        <w:rPr>
          <w:rFonts w:ascii="Cambria" w:hAnsi="Cambria" w:cs="Cambria"/>
          <w:b/>
          <w:sz w:val="22"/>
          <w:szCs w:val="22"/>
          <w:lang w:val="de-DE"/>
        </w:rPr>
        <w:t>νη</w:t>
      </w:r>
      <w:proofErr w:type="spellEnd"/>
      <w:r w:rsidR="00B45D7F" w:rsidRPr="00B45D7F">
        <w:rPr>
          <w:rFonts w:ascii="Cambria" w:hAnsi="Cambria" w:cs="Cambria"/>
          <w:b/>
          <w:sz w:val="22"/>
          <w:szCs w:val="22"/>
          <w:lang w:val="el-GR"/>
        </w:rPr>
        <w:t>ς</w:t>
      </w:r>
      <w:r w:rsidR="00B45D7F" w:rsidRPr="00FF6D1B">
        <w:rPr>
          <w:rFonts w:ascii="Cambria" w:hAnsi="Cambria" w:cs="Calibri"/>
          <w:sz w:val="22"/>
          <w:szCs w:val="22"/>
          <w:lang w:val="el-GR"/>
        </w:rPr>
        <w:t xml:space="preserve"> </w:t>
      </w:r>
      <w:r w:rsidRPr="00FF6D1B">
        <w:rPr>
          <w:rFonts w:ascii="Cambria" w:hAnsi="Cambria" w:cs="Calibri"/>
          <w:sz w:val="22"/>
          <w:szCs w:val="22"/>
          <w:lang w:val="el-GR"/>
        </w:rPr>
        <w:t>……</w:t>
      </w:r>
    </w:p>
    <w:p w14:paraId="48BC9506" w14:textId="77777777" w:rsidR="00CE1109" w:rsidRPr="00FF6D1B" w:rsidRDefault="00CE1109" w:rsidP="00B45D7F">
      <w:pPr>
        <w:pStyle w:val="310"/>
        <w:spacing w:line="240" w:lineRule="auto"/>
        <w:ind w:left="0"/>
        <w:jc w:val="left"/>
        <w:rPr>
          <w:rFonts w:ascii="Cambria" w:eastAsia="Cambria" w:hAnsi="Cambria" w:cs="Calibri"/>
          <w:sz w:val="22"/>
          <w:szCs w:val="22"/>
          <w:lang w:val="el-GR"/>
        </w:rPr>
      </w:pPr>
      <w:r w:rsidRPr="00FF6D1B">
        <w:rPr>
          <w:rFonts w:ascii="Cambria" w:eastAsia="Cambria" w:hAnsi="Cambria" w:cs="Calibri"/>
          <w:b/>
          <w:sz w:val="22"/>
          <w:szCs w:val="22"/>
          <w:lang w:val="el-GR"/>
        </w:rPr>
        <w:t>1.4</w:t>
      </w:r>
      <w:r w:rsidR="00B45D7F">
        <w:rPr>
          <w:rFonts w:ascii="Cambria" w:eastAsia="Cambria" w:hAnsi="Cambria" w:cs="Calibri"/>
          <w:sz w:val="22"/>
          <w:szCs w:val="22"/>
          <w:lang w:val="el-GR"/>
        </w:rPr>
        <w:t xml:space="preserve"> </w:t>
      </w:r>
      <w:r w:rsidRPr="00FF6D1B">
        <w:rPr>
          <w:rFonts w:ascii="Cambria" w:hAnsi="Cambria" w:cs="Calibri"/>
          <w:sz w:val="22"/>
          <w:szCs w:val="22"/>
          <w:lang w:val="el-GR"/>
        </w:rPr>
        <w:t xml:space="preserve">Προϊσταμένη Αρχή: </w:t>
      </w:r>
      <w:r w:rsidR="00B45D7F">
        <w:rPr>
          <w:rFonts w:ascii="Cambria" w:hAnsi="Cambria" w:cs="Calibri"/>
          <w:sz w:val="22"/>
          <w:szCs w:val="22"/>
          <w:lang w:val="el-GR"/>
        </w:rPr>
        <w:t xml:space="preserve">Δημοτική </w:t>
      </w:r>
      <w:r w:rsidR="00B45D7F" w:rsidRPr="00B45D7F">
        <w:rPr>
          <w:rFonts w:ascii="Cambria" w:hAnsi="Cambria"/>
          <w:b/>
          <w:color w:val="000000"/>
          <w:sz w:val="22"/>
          <w:szCs w:val="22"/>
          <w:lang w:val="el-GR"/>
        </w:rPr>
        <w:t xml:space="preserve">Επιτροπή του Δήμου </w:t>
      </w:r>
      <w:r w:rsidR="00B45D7F" w:rsidRPr="00B45D7F">
        <w:rPr>
          <w:rFonts w:ascii="Cambria" w:hAnsi="Cambria" w:cs="Cambria"/>
          <w:b/>
          <w:sz w:val="22"/>
          <w:szCs w:val="22"/>
          <w:lang w:val="el-GR"/>
        </w:rPr>
        <w:t>Α</w:t>
      </w:r>
      <w:proofErr w:type="spellStart"/>
      <w:r w:rsidR="00B45D7F" w:rsidRPr="00AA1209">
        <w:rPr>
          <w:rFonts w:ascii="Cambria" w:hAnsi="Cambria" w:cs="Cambria"/>
          <w:b/>
          <w:sz w:val="22"/>
          <w:szCs w:val="22"/>
          <w:lang w:val="de-DE"/>
        </w:rPr>
        <w:t>νδρ</w:t>
      </w:r>
      <w:proofErr w:type="spellEnd"/>
      <w:r w:rsidR="00B45D7F" w:rsidRPr="00AA1209">
        <w:rPr>
          <w:rFonts w:ascii="Cambria" w:hAnsi="Cambria" w:cs="Cambria"/>
          <w:b/>
          <w:sz w:val="22"/>
          <w:szCs w:val="22"/>
          <w:lang w:val="de-DE"/>
        </w:rPr>
        <w:t>αβ</w:t>
      </w:r>
      <w:r w:rsidR="00B45D7F" w:rsidRPr="00B45D7F">
        <w:rPr>
          <w:rFonts w:ascii="Cambria" w:hAnsi="Cambria" w:cs="Cambria"/>
          <w:b/>
          <w:sz w:val="22"/>
          <w:szCs w:val="22"/>
          <w:lang w:val="el-GR"/>
        </w:rPr>
        <w:t>ί</w:t>
      </w:r>
      <w:r w:rsidR="00B45D7F" w:rsidRPr="00AA1209">
        <w:rPr>
          <w:rFonts w:ascii="Cambria" w:hAnsi="Cambria" w:cs="Cambria"/>
          <w:b/>
          <w:sz w:val="22"/>
          <w:szCs w:val="22"/>
          <w:lang w:val="de-DE"/>
        </w:rPr>
        <w:t>δα</w:t>
      </w:r>
      <w:r w:rsidR="00B45D7F" w:rsidRPr="00B45D7F">
        <w:rPr>
          <w:rFonts w:ascii="Cambria" w:hAnsi="Cambria" w:cs="Cambria"/>
          <w:b/>
          <w:sz w:val="22"/>
          <w:szCs w:val="22"/>
          <w:lang w:val="el-GR"/>
        </w:rPr>
        <w:t>ς</w:t>
      </w:r>
      <w:r w:rsidR="00B45D7F">
        <w:rPr>
          <w:rFonts w:ascii="Cambria" w:hAnsi="Cambria" w:cs="Cambria"/>
          <w:b/>
          <w:sz w:val="22"/>
          <w:szCs w:val="22"/>
          <w:lang w:val="de-DE"/>
        </w:rPr>
        <w:t xml:space="preserve"> - </w:t>
      </w:r>
      <w:r w:rsidR="00B45D7F" w:rsidRPr="00B45D7F">
        <w:rPr>
          <w:rFonts w:ascii="Cambria" w:hAnsi="Cambria" w:cs="Cambria"/>
          <w:b/>
          <w:sz w:val="22"/>
          <w:szCs w:val="22"/>
          <w:lang w:val="el-GR"/>
        </w:rPr>
        <w:t>Κ</w:t>
      </w:r>
      <w:proofErr w:type="spellStart"/>
      <w:r w:rsidR="00B45D7F" w:rsidRPr="00AA1209">
        <w:rPr>
          <w:rFonts w:ascii="Cambria" w:hAnsi="Cambria" w:cs="Cambria"/>
          <w:b/>
          <w:sz w:val="22"/>
          <w:szCs w:val="22"/>
          <w:lang w:val="de-DE"/>
        </w:rPr>
        <w:t>υλλ</w:t>
      </w:r>
      <w:proofErr w:type="spellEnd"/>
      <w:r w:rsidR="00B45D7F" w:rsidRPr="00B45D7F">
        <w:rPr>
          <w:rFonts w:ascii="Cambria" w:hAnsi="Cambria" w:cs="Cambria"/>
          <w:b/>
          <w:sz w:val="22"/>
          <w:szCs w:val="22"/>
          <w:lang w:val="el-GR"/>
        </w:rPr>
        <w:t>ή</w:t>
      </w:r>
      <w:proofErr w:type="spellStart"/>
      <w:r w:rsidR="00B45D7F" w:rsidRPr="00AA1209">
        <w:rPr>
          <w:rFonts w:ascii="Cambria" w:hAnsi="Cambria" w:cs="Cambria"/>
          <w:b/>
          <w:sz w:val="22"/>
          <w:szCs w:val="22"/>
          <w:lang w:val="de-DE"/>
        </w:rPr>
        <w:t>νη</w:t>
      </w:r>
      <w:proofErr w:type="spellEnd"/>
      <w:r w:rsidR="00B45D7F" w:rsidRPr="00B45D7F">
        <w:rPr>
          <w:rFonts w:ascii="Cambria" w:hAnsi="Cambria" w:cs="Cambria"/>
          <w:b/>
          <w:sz w:val="22"/>
          <w:szCs w:val="22"/>
          <w:lang w:val="el-GR"/>
        </w:rPr>
        <w:t>ς</w:t>
      </w:r>
      <w:r w:rsidR="00B45D7F" w:rsidRPr="00FF6D1B">
        <w:rPr>
          <w:rFonts w:ascii="Cambria" w:hAnsi="Cambria" w:cs="Calibri"/>
          <w:sz w:val="22"/>
          <w:szCs w:val="22"/>
          <w:lang w:val="el-GR"/>
        </w:rPr>
        <w:t xml:space="preserve"> </w:t>
      </w:r>
    </w:p>
    <w:p w14:paraId="05ADE332" w14:textId="77777777" w:rsidR="00CE1109" w:rsidRPr="00FF6D1B" w:rsidRDefault="00CE1109" w:rsidP="009B469C">
      <w:pPr>
        <w:pStyle w:val="310"/>
        <w:spacing w:line="240" w:lineRule="auto"/>
        <w:ind w:left="0"/>
        <w:rPr>
          <w:rFonts w:ascii="Cambria" w:eastAsia="Cambria" w:hAnsi="Cambria" w:cs="Calibri"/>
          <w:sz w:val="22"/>
          <w:szCs w:val="22"/>
          <w:lang w:val="el-GR"/>
        </w:rPr>
      </w:pPr>
      <w:r w:rsidRPr="00FF6D1B">
        <w:rPr>
          <w:rFonts w:ascii="Cambria" w:eastAsia="Cambria" w:hAnsi="Cambria" w:cs="Calibri"/>
          <w:b/>
          <w:sz w:val="22"/>
          <w:szCs w:val="22"/>
          <w:lang w:val="el-GR"/>
        </w:rPr>
        <w:t>1.5</w:t>
      </w:r>
      <w:r w:rsidRPr="00FF6D1B">
        <w:rPr>
          <w:rFonts w:ascii="Cambria" w:eastAsia="Cambria" w:hAnsi="Cambria" w:cs="Calibri"/>
          <w:sz w:val="22"/>
          <w:szCs w:val="22"/>
          <w:lang w:val="el-GR"/>
        </w:rPr>
        <w:t xml:space="preserve">       </w:t>
      </w:r>
      <w:r w:rsidRPr="00FF6D1B">
        <w:rPr>
          <w:rFonts w:ascii="Cambria" w:hAnsi="Cambria" w:cs="Calibri"/>
          <w:sz w:val="22"/>
          <w:szCs w:val="22"/>
          <w:lang w:val="el-GR"/>
        </w:rPr>
        <w:t xml:space="preserve">Διευθύνουσα </w:t>
      </w:r>
      <w:r w:rsidR="00854C03" w:rsidRPr="00B9372F">
        <w:rPr>
          <w:rFonts w:ascii="Cambria" w:hAnsi="Cambria" w:cs="Calibri"/>
          <w:sz w:val="22"/>
          <w:szCs w:val="22"/>
          <w:lang w:val="el-GR"/>
        </w:rPr>
        <w:t xml:space="preserve"> </w:t>
      </w:r>
      <w:r w:rsidRPr="00FF6D1B">
        <w:rPr>
          <w:rFonts w:ascii="Cambria" w:hAnsi="Cambria" w:cs="Calibri"/>
          <w:sz w:val="22"/>
          <w:szCs w:val="22"/>
          <w:lang w:val="el-GR"/>
        </w:rPr>
        <w:t>Υπηρεσί</w:t>
      </w:r>
      <w:r w:rsidR="00854C03" w:rsidRPr="00B9372F">
        <w:rPr>
          <w:rFonts w:ascii="Cambria" w:hAnsi="Cambria" w:cs="Calibri"/>
          <w:sz w:val="22"/>
          <w:szCs w:val="22"/>
          <w:lang w:val="el-GR"/>
        </w:rPr>
        <w:t>α</w:t>
      </w:r>
      <w:r w:rsidRPr="00FF6D1B">
        <w:rPr>
          <w:rFonts w:ascii="Cambria" w:hAnsi="Cambria" w:cs="Calibri"/>
          <w:sz w:val="22"/>
          <w:szCs w:val="22"/>
          <w:lang w:val="el-GR"/>
        </w:rPr>
        <w:t>:</w:t>
      </w:r>
      <w:r w:rsidR="00B45D7F" w:rsidRPr="00B45D7F">
        <w:rPr>
          <w:rFonts w:ascii="Cambria" w:hAnsi="Cambria" w:cs="Cambria"/>
          <w:b/>
          <w:sz w:val="22"/>
          <w:szCs w:val="22"/>
          <w:lang w:val="el-GR"/>
        </w:rPr>
        <w:t xml:space="preserve"> Διεύθυνση Τεχνικών Υπηρεσιών, Τμήμα Μελ. &amp; </w:t>
      </w:r>
      <w:proofErr w:type="spellStart"/>
      <w:r w:rsidR="00B45D7F" w:rsidRPr="00B45D7F">
        <w:rPr>
          <w:rFonts w:ascii="Cambria" w:hAnsi="Cambria" w:cs="Cambria"/>
          <w:b/>
          <w:sz w:val="22"/>
          <w:szCs w:val="22"/>
          <w:lang w:val="el-GR"/>
        </w:rPr>
        <w:t>Επιβλ</w:t>
      </w:r>
      <w:proofErr w:type="spellEnd"/>
      <w:r w:rsidR="00B45D7F" w:rsidRPr="00B45D7F">
        <w:rPr>
          <w:rFonts w:ascii="Cambria" w:hAnsi="Cambria" w:cs="Cambria"/>
          <w:b/>
          <w:sz w:val="22"/>
          <w:szCs w:val="22"/>
          <w:lang w:val="el-GR"/>
        </w:rPr>
        <w:t>. Έργων Δήμου Ανδραβίδας - Κυλλήνης</w:t>
      </w:r>
      <w:r w:rsidR="00B45D7F" w:rsidRPr="00FF6D1B">
        <w:rPr>
          <w:rFonts w:ascii="Cambria" w:hAnsi="Cambria" w:cs="Calibri"/>
          <w:sz w:val="22"/>
          <w:szCs w:val="22"/>
          <w:lang w:val="el-GR"/>
        </w:rPr>
        <w:t xml:space="preserve"> </w:t>
      </w:r>
      <w:r w:rsidRPr="00FF6D1B">
        <w:rPr>
          <w:rFonts w:ascii="Cambria" w:hAnsi="Cambria" w:cs="Calibri"/>
          <w:sz w:val="22"/>
          <w:szCs w:val="22"/>
          <w:lang w:val="el-GR"/>
        </w:rPr>
        <w:t>……………………………………………………………………</w:t>
      </w:r>
    </w:p>
    <w:p w14:paraId="7AF1AABC" w14:textId="77777777" w:rsidR="00CE1109" w:rsidRPr="009B469C" w:rsidRDefault="00CE1109" w:rsidP="00B45D7F">
      <w:pPr>
        <w:pStyle w:val="310"/>
        <w:spacing w:line="240" w:lineRule="auto"/>
        <w:ind w:left="0"/>
        <w:jc w:val="left"/>
        <w:rPr>
          <w:rFonts w:ascii="Cambria" w:hAnsi="Cambria"/>
          <w:sz w:val="22"/>
          <w:lang w:val="el-GR"/>
        </w:rPr>
      </w:pPr>
      <w:r w:rsidRPr="00FF6D1B">
        <w:rPr>
          <w:rFonts w:ascii="Cambria" w:eastAsia="Cambria" w:hAnsi="Cambria" w:cs="Calibri"/>
          <w:b/>
          <w:sz w:val="22"/>
          <w:szCs w:val="22"/>
          <w:lang w:val="el-GR"/>
        </w:rPr>
        <w:t>1.6</w:t>
      </w:r>
      <w:r w:rsidR="00B45D7F">
        <w:rPr>
          <w:rFonts w:ascii="Cambria" w:eastAsia="Cambria" w:hAnsi="Cambria" w:cs="Calibri"/>
          <w:sz w:val="22"/>
          <w:szCs w:val="22"/>
          <w:lang w:val="el-GR"/>
        </w:rPr>
        <w:t xml:space="preserve">  </w:t>
      </w:r>
      <w:r w:rsidRPr="00FF6D1B">
        <w:rPr>
          <w:rFonts w:ascii="Cambria" w:hAnsi="Cambria" w:cs="Calibri"/>
          <w:sz w:val="22"/>
          <w:szCs w:val="22"/>
          <w:lang w:val="el-GR"/>
        </w:rPr>
        <w:t>Αρμόδιο Τεχνικό Συμβούλιο:</w:t>
      </w:r>
      <w:r w:rsidR="00B45D7F" w:rsidRPr="00B45D7F">
        <w:rPr>
          <w:rFonts w:ascii="Cambria" w:hAnsi="Cambria" w:cs="Cambria"/>
          <w:b/>
          <w:sz w:val="22"/>
          <w:szCs w:val="22"/>
          <w:lang w:val="el-GR"/>
        </w:rPr>
        <w:t xml:space="preserve"> Περιφερειακή Ενότητα Ηλείας</w:t>
      </w:r>
      <w:r w:rsidR="00B45D7F" w:rsidRPr="00FF6D1B">
        <w:rPr>
          <w:rFonts w:ascii="Cambria" w:hAnsi="Cambria" w:cs="Calibri"/>
          <w:sz w:val="22"/>
          <w:szCs w:val="22"/>
          <w:lang w:val="el-GR"/>
        </w:rPr>
        <w:t xml:space="preserve"> </w:t>
      </w:r>
    </w:p>
    <w:p w14:paraId="242FE9A2" w14:textId="77777777" w:rsidR="00CE1109" w:rsidRPr="00380CCD" w:rsidRDefault="00CE1109" w:rsidP="009B469C">
      <w:pPr>
        <w:pStyle w:val="310"/>
        <w:spacing w:line="240" w:lineRule="auto"/>
        <w:ind w:left="0"/>
        <w:rPr>
          <w:rFonts w:ascii="Cambria" w:hAnsi="Cambria" w:cs="Cambria"/>
          <w:b/>
          <w:sz w:val="22"/>
          <w:szCs w:val="22"/>
          <w:lang w:val="el-GR"/>
        </w:rPr>
      </w:pPr>
      <w:bookmarkStart w:id="4" w:name="_Hlk219969666"/>
      <w:r w:rsidRPr="00A2015F">
        <w:rPr>
          <w:rFonts w:ascii="Cambria" w:hAnsi="Cambria" w:cs="Calibri"/>
          <w:b/>
          <w:sz w:val="22"/>
          <w:szCs w:val="22"/>
          <w:lang w:val="el-GR"/>
        </w:rPr>
        <w:t>1.7</w:t>
      </w:r>
      <w:r w:rsidR="00B45D7F">
        <w:rPr>
          <w:rFonts w:ascii="Cambria" w:hAnsi="Cambria" w:cs="Calibri"/>
          <w:sz w:val="22"/>
          <w:szCs w:val="22"/>
          <w:lang w:val="el-GR"/>
        </w:rPr>
        <w:t xml:space="preserve"> </w:t>
      </w:r>
      <w:r w:rsidRPr="00A2015F">
        <w:rPr>
          <w:rFonts w:ascii="Cambria" w:hAnsi="Cambria" w:cs="Calibri"/>
          <w:sz w:val="22"/>
          <w:szCs w:val="22"/>
          <w:lang w:val="el-GR"/>
        </w:rPr>
        <w:t xml:space="preserve">Αποφαινόμενο όργανο επί ενστάσεων στο στάδιο της εκτέλεσης </w:t>
      </w:r>
      <w:r w:rsidR="00380CCD">
        <w:rPr>
          <w:rFonts w:ascii="Cambria" w:hAnsi="Cambria" w:cs="Cambria"/>
          <w:b/>
          <w:sz w:val="22"/>
          <w:szCs w:val="22"/>
          <w:lang w:val="el-GR"/>
        </w:rPr>
        <w:t>Δημοτική Επιτροπή</w:t>
      </w:r>
    </w:p>
    <w:bookmarkEnd w:id="4"/>
    <w:p w14:paraId="5D229EBA" w14:textId="77777777" w:rsidR="00CE1109" w:rsidRPr="009B469C" w:rsidRDefault="00CE1109" w:rsidP="009B469C">
      <w:pPr>
        <w:pStyle w:val="310"/>
        <w:tabs>
          <w:tab w:val="left" w:pos="2234"/>
        </w:tabs>
        <w:spacing w:line="240" w:lineRule="auto"/>
        <w:rPr>
          <w:rFonts w:ascii="Cambria" w:hAnsi="Cambria"/>
          <w:sz w:val="22"/>
          <w:lang w:val="el-GR"/>
        </w:rPr>
      </w:pPr>
    </w:p>
    <w:p w14:paraId="14302C3A" w14:textId="77777777" w:rsidR="00CE1109" w:rsidRPr="00073BCF" w:rsidRDefault="00CE1109" w:rsidP="009B469C">
      <w:pPr>
        <w:pStyle w:val="310"/>
        <w:spacing w:line="240" w:lineRule="auto"/>
        <w:ind w:left="0"/>
        <w:rPr>
          <w:rFonts w:ascii="Cambria" w:hAnsi="Cambria" w:cs="Calibri"/>
          <w:sz w:val="22"/>
          <w:szCs w:val="22"/>
          <w:lang w:val="el-GR"/>
        </w:rPr>
      </w:pPr>
      <w:r w:rsidRPr="00073BCF">
        <w:rPr>
          <w:rFonts w:ascii="Cambria" w:hAnsi="Cambria" w:cs="Calibri"/>
          <w:sz w:val="22"/>
          <w:szCs w:val="22"/>
          <w:lang w:val="el-GR"/>
        </w:rPr>
        <w:t>Εφόσον οι ανωτέρω υπηρεσίες μεταστεγασ</w:t>
      </w:r>
      <w:r w:rsidR="00854C03" w:rsidRPr="00B9372F">
        <w:rPr>
          <w:rFonts w:ascii="Cambria" w:hAnsi="Cambria" w:cs="Calibri"/>
          <w:sz w:val="22"/>
          <w:szCs w:val="22"/>
          <w:lang w:val="el-GR"/>
        </w:rPr>
        <w:t>τ</w:t>
      </w:r>
      <w:r w:rsidRPr="00073BCF">
        <w:rPr>
          <w:rFonts w:ascii="Cambria" w:hAnsi="Cambria" w:cs="Calibri"/>
          <w:sz w:val="22"/>
          <w:szCs w:val="22"/>
          <w:lang w:val="el-GR"/>
        </w:rPr>
        <w:t>ούν κατά τη διάρκεια της διαδικασίας σύναψης ή εκτέλεσης του έργου, υποχρεούνται να δηλώσουν άμεσα τα νέα τους στοιχεία στους προσφέροντες ή στον ανάδοχο.</w:t>
      </w:r>
    </w:p>
    <w:p w14:paraId="171D5AB4" w14:textId="77777777" w:rsidR="00CE1109" w:rsidRPr="009B469C" w:rsidRDefault="00CE1109" w:rsidP="009B469C">
      <w:pPr>
        <w:pStyle w:val="310"/>
        <w:spacing w:line="240" w:lineRule="auto"/>
        <w:ind w:left="0"/>
        <w:rPr>
          <w:rFonts w:ascii="Cambria" w:hAnsi="Cambria"/>
          <w:sz w:val="22"/>
          <w:lang w:val="el-GR"/>
        </w:rPr>
      </w:pPr>
      <w:r w:rsidRPr="00073BCF">
        <w:rPr>
          <w:rFonts w:ascii="Cambria" w:hAnsi="Cambria" w:cs="Calibri"/>
          <w:sz w:val="22"/>
          <w:szCs w:val="22"/>
          <w:lang w:val="el-GR"/>
        </w:rPr>
        <w:t>Εφόσον οι ανωτέρω υπηρεσίες ή/και τα αποφαινόμενα όργανα του Φορέα Κατασκευής καταργηθούν, συγχωνευτούν ή με οποιονδήποτε τρόπο μεταβλ</w:t>
      </w:r>
      <w:r w:rsidRPr="00871FFD">
        <w:rPr>
          <w:rFonts w:ascii="Cambria" w:hAnsi="Cambria" w:cs="Calibri"/>
          <w:sz w:val="22"/>
          <w:szCs w:val="22"/>
          <w:lang w:val="el-GR"/>
        </w:rPr>
        <w:t xml:space="preserve">ηθούν κατά τη διάρκεια της διαδικασίας  σύναψης ή εκτέλεσης του έργου, υποχρεούνται να δηλώσουν άμεσα </w:t>
      </w:r>
      <w:r w:rsidRPr="00871FFD">
        <w:rPr>
          <w:rFonts w:ascii="Cambria" w:hAnsi="Cambria" w:cs="Cambria"/>
          <w:sz w:val="22"/>
          <w:szCs w:val="22"/>
          <w:lang w:val="el-GR"/>
        </w:rPr>
        <w:t xml:space="preserve">στους προσφέροντες (μέσω της λειτουργικότητας της «Επικοινωνίας» του υποσυστήματος) </w:t>
      </w:r>
      <w:r w:rsidRPr="00CC3D74">
        <w:rPr>
          <w:rFonts w:ascii="Cambria" w:hAnsi="Cambria" w:cs="Calibri"/>
          <w:sz w:val="22"/>
          <w:szCs w:val="22"/>
          <w:lang w:val="el-GR"/>
        </w:rPr>
        <w:t>ή στον ανάδοχο τα στοιχεία των υπηρεσιών ή αποφαινόμενων οργάνων,</w:t>
      </w:r>
      <w:r w:rsidRPr="0031379B">
        <w:rPr>
          <w:rFonts w:ascii="Cambria" w:hAnsi="Cambria" w:cs="Calibri"/>
          <w:sz w:val="22"/>
          <w:szCs w:val="22"/>
          <w:lang w:val="el-GR"/>
        </w:rPr>
        <w:t xml:space="preserve"> τα οποία κατά τον νόμο αποτελούν καθολικό διάδοχο των εν λόγω οργάνων που υπεισέρχονται στα δικαιώματα και υποχρεώσεις τους.</w:t>
      </w:r>
    </w:p>
    <w:p w14:paraId="5C2D769E" w14:textId="77777777" w:rsidR="00CE1109" w:rsidRPr="009B469C" w:rsidRDefault="00CE1109" w:rsidP="009B469C">
      <w:pPr>
        <w:pStyle w:val="1"/>
        <w:keepLines w:val="0"/>
        <w:numPr>
          <w:ilvl w:val="0"/>
          <w:numId w:val="3"/>
        </w:numPr>
        <w:tabs>
          <w:tab w:val="left" w:pos="1134"/>
        </w:tabs>
        <w:spacing w:before="0" w:after="0"/>
        <w:rPr>
          <w:b w:val="0"/>
          <w:lang w:val="el-GR"/>
        </w:rPr>
      </w:pPr>
    </w:p>
    <w:p w14:paraId="572C7353" w14:textId="77777777" w:rsidR="00CE1109" w:rsidRPr="00B93840" w:rsidRDefault="00CE1109" w:rsidP="00F57498">
      <w:pPr>
        <w:pStyle w:val="2"/>
      </w:pPr>
      <w:bookmarkStart w:id="5" w:name="_Toc220052550"/>
      <w:bookmarkStart w:id="6" w:name="_Toc224219285"/>
      <w:r w:rsidRPr="00B93840">
        <w:t>Άρθρο 2: Έγγραφα της σύμβασης και τεύχη</w:t>
      </w:r>
      <w:bookmarkEnd w:id="5"/>
      <w:bookmarkEnd w:id="6"/>
    </w:p>
    <w:p w14:paraId="5F510E84" w14:textId="77777777" w:rsidR="00CE1109" w:rsidRPr="009B469C" w:rsidRDefault="00CE1109" w:rsidP="009B469C">
      <w:pPr>
        <w:pStyle w:val="para-1"/>
        <w:tabs>
          <w:tab w:val="left" w:pos="2268"/>
          <w:tab w:val="left" w:pos="3289"/>
          <w:tab w:val="left" w:pos="3856"/>
          <w:tab w:val="left" w:pos="4423"/>
        </w:tabs>
        <w:ind w:left="1134" w:hanging="1134"/>
        <w:rPr>
          <w:rFonts w:ascii="Cambria" w:hAnsi="Cambria"/>
          <w:b/>
          <w:lang w:val="el-GR"/>
        </w:rPr>
      </w:pPr>
    </w:p>
    <w:p w14:paraId="43A6D637" w14:textId="77777777" w:rsidR="00CE1109" w:rsidRPr="009B469C" w:rsidRDefault="00CE1109" w:rsidP="009B469C">
      <w:pPr>
        <w:pStyle w:val="Standard"/>
        <w:jc w:val="both"/>
        <w:rPr>
          <w:rFonts w:ascii="Cambria" w:hAnsi="Cambria"/>
          <w:sz w:val="22"/>
          <w:lang w:val="el-GR"/>
        </w:rPr>
      </w:pPr>
      <w:r w:rsidRPr="009B469C">
        <w:rPr>
          <w:rFonts w:ascii="Cambria" w:hAnsi="Cambria"/>
          <w:b/>
          <w:sz w:val="22"/>
          <w:lang w:val="el-GR"/>
        </w:rPr>
        <w:t>2.1</w:t>
      </w:r>
      <w:r w:rsidRPr="009B469C">
        <w:rPr>
          <w:rFonts w:ascii="Cambria" w:hAnsi="Cambria"/>
          <w:sz w:val="22"/>
          <w:lang w:val="el-GR"/>
        </w:rPr>
        <w:t xml:space="preserve"> Τα έγγραφα της σύμβασης</w:t>
      </w:r>
      <w:r w:rsidRPr="00CC3D74">
        <w:rPr>
          <w:rFonts w:ascii="Cambria" w:hAnsi="Cambria" w:cs="Calibri"/>
          <w:sz w:val="22"/>
          <w:szCs w:val="22"/>
          <w:lang w:val="el-GR"/>
        </w:rPr>
        <w:t>,</w:t>
      </w:r>
      <w:r w:rsidRPr="009B469C">
        <w:rPr>
          <w:rFonts w:ascii="Cambria" w:hAnsi="Cambria"/>
          <w:sz w:val="22"/>
          <w:lang w:val="el-GR"/>
        </w:rPr>
        <w:t xml:space="preserve"> κατά την έννοια της </w:t>
      </w:r>
      <w:proofErr w:type="spellStart"/>
      <w:r w:rsidRPr="00CC3D74">
        <w:rPr>
          <w:rFonts w:ascii="Cambria" w:hAnsi="Cambria" w:cs="Calibri"/>
          <w:sz w:val="22"/>
          <w:szCs w:val="22"/>
          <w:lang w:val="el-GR"/>
        </w:rPr>
        <w:t>πε</w:t>
      </w:r>
      <w:r w:rsidR="004568EE" w:rsidRPr="00B9372F">
        <w:rPr>
          <w:rFonts w:ascii="Cambria" w:hAnsi="Cambria" w:cs="Calibri"/>
          <w:sz w:val="22"/>
          <w:szCs w:val="22"/>
          <w:lang w:val="el-GR"/>
        </w:rPr>
        <w:t>ρί</w:t>
      </w:r>
      <w:r w:rsidRPr="00CC3D74">
        <w:rPr>
          <w:rFonts w:ascii="Cambria" w:hAnsi="Cambria" w:cs="Calibri"/>
          <w:sz w:val="22"/>
          <w:szCs w:val="22"/>
          <w:lang w:val="el-GR"/>
        </w:rPr>
        <w:t>πτ</w:t>
      </w:r>
      <w:proofErr w:type="spellEnd"/>
      <w:r w:rsidRPr="009B469C">
        <w:rPr>
          <w:rFonts w:ascii="Cambria" w:hAnsi="Cambria"/>
          <w:sz w:val="22"/>
          <w:lang w:val="el-GR"/>
        </w:rPr>
        <w:t>. 14</w:t>
      </w:r>
      <w:r w:rsidRPr="009B469C">
        <w:rPr>
          <w:rStyle w:val="af"/>
        </w:rPr>
        <w:endnoteReference w:id="5"/>
      </w:r>
      <w:r w:rsidRPr="009B469C">
        <w:rPr>
          <w:rFonts w:ascii="Cambria" w:hAnsi="Cambria"/>
          <w:sz w:val="22"/>
          <w:lang w:val="el-GR"/>
        </w:rPr>
        <w:t xml:space="preserve"> της παρ. 1 του άρθρου 2 του ν. 4412/2016</w:t>
      </w:r>
      <w:r w:rsidRPr="00A2015F">
        <w:rPr>
          <w:rFonts w:ascii="Cambria" w:hAnsi="Cambria" w:cs="Calibri"/>
          <w:sz w:val="22"/>
          <w:szCs w:val="22"/>
          <w:lang w:val="el-GR"/>
        </w:rPr>
        <w:t>,</w:t>
      </w:r>
      <w:r w:rsidRPr="009B469C">
        <w:rPr>
          <w:rFonts w:ascii="Cambria" w:hAnsi="Cambria"/>
          <w:sz w:val="22"/>
          <w:lang w:val="el-GR"/>
        </w:rPr>
        <w:t xml:space="preserve"> για τον παρόντα </w:t>
      </w:r>
      <w:r w:rsidRPr="00A2015F">
        <w:rPr>
          <w:rFonts w:ascii="Cambria" w:hAnsi="Cambria" w:cs="Calibri"/>
          <w:sz w:val="22"/>
          <w:szCs w:val="22"/>
          <w:lang w:val="el-GR"/>
        </w:rPr>
        <w:t xml:space="preserve">ηλεκτρονικό </w:t>
      </w:r>
      <w:r w:rsidRPr="009B469C">
        <w:rPr>
          <w:rFonts w:ascii="Cambria" w:hAnsi="Cambria"/>
          <w:sz w:val="22"/>
          <w:lang w:val="el-GR"/>
        </w:rPr>
        <w:t>διαγωνισμό</w:t>
      </w:r>
      <w:r w:rsidRPr="00A2015F">
        <w:rPr>
          <w:rFonts w:ascii="Cambria" w:hAnsi="Cambria" w:cs="Calibri"/>
          <w:sz w:val="22"/>
          <w:szCs w:val="22"/>
          <w:lang w:val="el-GR"/>
        </w:rPr>
        <w:t>,</w:t>
      </w:r>
      <w:r w:rsidRPr="009B469C">
        <w:rPr>
          <w:rFonts w:ascii="Cambria" w:hAnsi="Cambria"/>
          <w:sz w:val="22"/>
          <w:lang w:val="el-GR"/>
        </w:rPr>
        <w:t xml:space="preserve"> </w:t>
      </w:r>
      <w:r w:rsidRPr="00A2015F">
        <w:rPr>
          <w:rFonts w:ascii="Cambria" w:hAnsi="Cambria" w:cs="Calibri"/>
          <w:sz w:val="22"/>
          <w:szCs w:val="22"/>
          <w:lang w:val="el-GR"/>
        </w:rPr>
        <w:t xml:space="preserve"> </w:t>
      </w:r>
      <w:r w:rsidRPr="009B469C">
        <w:rPr>
          <w:rFonts w:ascii="Cambria" w:hAnsi="Cambria"/>
          <w:sz w:val="22"/>
          <w:lang w:val="el-GR"/>
        </w:rPr>
        <w:t>είναι τα ακόλουθα</w:t>
      </w:r>
      <w:r w:rsidRPr="009B469C">
        <w:rPr>
          <w:rStyle w:val="ab"/>
          <w:rFonts w:ascii="Cambria" w:hAnsi="Cambria"/>
          <w:sz w:val="22"/>
          <w:lang w:val="el-GR"/>
        </w:rPr>
        <w:t xml:space="preserve"> </w:t>
      </w:r>
      <w:r w:rsidRPr="009B469C">
        <w:rPr>
          <w:rFonts w:ascii="Cambria" w:hAnsi="Cambria"/>
          <w:sz w:val="22"/>
          <w:lang w:val="el-GR"/>
        </w:rPr>
        <w:t>:</w:t>
      </w:r>
    </w:p>
    <w:p w14:paraId="7274C3E9" w14:textId="77777777" w:rsidR="00CE1109" w:rsidRPr="00504B2B" w:rsidRDefault="00CE1109" w:rsidP="009B469C">
      <w:pPr>
        <w:pStyle w:val="Standard"/>
        <w:jc w:val="both"/>
        <w:rPr>
          <w:rFonts w:ascii="Cambria" w:hAnsi="Cambria" w:cs="Calibri"/>
          <w:sz w:val="22"/>
          <w:szCs w:val="22"/>
          <w:lang w:val="el-GR"/>
        </w:rPr>
      </w:pPr>
      <w:r w:rsidRPr="009B469C">
        <w:rPr>
          <w:rFonts w:ascii="Cambria" w:hAnsi="Cambria"/>
          <w:sz w:val="22"/>
          <w:lang w:val="el-GR"/>
        </w:rPr>
        <w:t>α) η παρούσα διακήρυξη,</w:t>
      </w:r>
    </w:p>
    <w:p w14:paraId="048CA9E0" w14:textId="77777777" w:rsidR="00CE1109" w:rsidRPr="00CC3D74"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β</w:t>
      </w:r>
      <w:r w:rsidR="00CE1109" w:rsidRPr="009B469C">
        <w:rPr>
          <w:rFonts w:ascii="Cambria" w:hAnsi="Cambria"/>
          <w:sz w:val="22"/>
          <w:lang w:val="el-GR"/>
        </w:rPr>
        <w:t xml:space="preserve">) </w:t>
      </w:r>
      <w:r w:rsidR="00CE1109" w:rsidRPr="00D84FC0">
        <w:rPr>
          <w:rFonts w:ascii="Cambria" w:hAnsi="Cambria" w:cs="Calibri"/>
          <w:sz w:val="22"/>
          <w:szCs w:val="22"/>
          <w:lang w:val="el-GR"/>
        </w:rPr>
        <w:t>το Ευρωπαϊκό Ενιαίο Έγγραφο Σύμβασης (ΕΕΕΣ)</w:t>
      </w:r>
      <w:r w:rsidR="00CE1109" w:rsidRPr="009B469C">
        <w:rPr>
          <w:rStyle w:val="af"/>
        </w:rPr>
        <w:endnoteReference w:id="6"/>
      </w:r>
      <w:r w:rsidR="004568EE" w:rsidRPr="00B9372F">
        <w:rPr>
          <w:rFonts w:ascii="Cambria" w:hAnsi="Cambria" w:cs="Calibri"/>
          <w:sz w:val="22"/>
          <w:szCs w:val="22"/>
          <w:lang w:val="el-GR"/>
        </w:rPr>
        <w:t>,</w:t>
      </w:r>
      <w:r w:rsidR="00CE1109" w:rsidRPr="00CC3D74">
        <w:rPr>
          <w:rFonts w:ascii="Cambria" w:hAnsi="Cambria" w:cs="Calibri"/>
          <w:sz w:val="22"/>
          <w:szCs w:val="22"/>
          <w:lang w:val="el-GR"/>
        </w:rPr>
        <w:t xml:space="preserve"> </w:t>
      </w:r>
    </w:p>
    <w:p w14:paraId="235D9CF7" w14:textId="77777777" w:rsidR="00CE1109" w:rsidRPr="00CC3D74" w:rsidRDefault="00B30306" w:rsidP="00CE1109">
      <w:pPr>
        <w:pStyle w:val="Standard"/>
        <w:jc w:val="both"/>
        <w:rPr>
          <w:rFonts w:ascii="Cambria" w:hAnsi="Cambria" w:cs="Calibri"/>
          <w:sz w:val="22"/>
          <w:szCs w:val="22"/>
          <w:lang w:val="el-GR"/>
        </w:rPr>
      </w:pPr>
      <w:r>
        <w:rPr>
          <w:rFonts w:ascii="Cambria" w:hAnsi="Cambria" w:cs="Calibri"/>
          <w:sz w:val="22"/>
          <w:szCs w:val="22"/>
          <w:lang w:val="el-GR"/>
        </w:rPr>
        <w:t>γ</w:t>
      </w:r>
      <w:r w:rsidR="00CE1109" w:rsidRPr="0031379B">
        <w:rPr>
          <w:rFonts w:ascii="Cambria" w:hAnsi="Cambria" w:cs="Calibri"/>
          <w:sz w:val="22"/>
          <w:szCs w:val="22"/>
          <w:lang w:val="el-GR"/>
        </w:rPr>
        <w:t>) το έντυπο οικονομικής προσφοράς, όπως παράγεται από την ειδική ηλεκτρονική φόρμα του υποσυστήματος</w:t>
      </w:r>
      <w:r w:rsidR="00CE1109" w:rsidRPr="00504B2B">
        <w:rPr>
          <w:rFonts w:ascii="Cambria" w:hAnsi="Cambria" w:cs="Calibri"/>
          <w:sz w:val="22"/>
          <w:szCs w:val="22"/>
          <w:lang w:val="el-GR"/>
        </w:rPr>
        <w:t xml:space="preserve"> </w:t>
      </w:r>
      <w:r w:rsidR="00CE1109" w:rsidRPr="00D84FC0">
        <w:rPr>
          <w:rFonts w:ascii="Cambria" w:hAnsi="Cambria" w:cs="Calibri"/>
          <w:sz w:val="22"/>
          <w:szCs w:val="22"/>
          <w:lang w:val="el-GR"/>
        </w:rPr>
        <w:t>ΕΣΗΔΗΣ Δημόσια Έργα</w:t>
      </w:r>
      <w:r w:rsidR="00CE1109" w:rsidRPr="00CC3D74">
        <w:rPr>
          <w:rFonts w:ascii="Cambria" w:hAnsi="Cambria" w:cs="Calibri"/>
          <w:sz w:val="22"/>
          <w:szCs w:val="22"/>
          <w:lang w:val="el-GR"/>
        </w:rPr>
        <w:t>,</w:t>
      </w:r>
    </w:p>
    <w:p w14:paraId="595B781C" w14:textId="77777777" w:rsidR="00CE1109" w:rsidRPr="0031379B"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δ</w:t>
      </w:r>
      <w:r w:rsidR="00CE1109" w:rsidRPr="009B469C">
        <w:rPr>
          <w:rFonts w:ascii="Cambria" w:hAnsi="Cambria"/>
          <w:sz w:val="22"/>
          <w:lang w:val="el-GR"/>
        </w:rPr>
        <w:t>) ο προϋπολογισμός δημοπράτησης,</w:t>
      </w:r>
    </w:p>
    <w:p w14:paraId="251BB5D9" w14:textId="77777777" w:rsidR="00CE1109" w:rsidRPr="00504B2B"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ε</w:t>
      </w:r>
      <w:r w:rsidR="00CE1109" w:rsidRPr="009B469C">
        <w:rPr>
          <w:rFonts w:ascii="Cambria" w:hAnsi="Cambria"/>
          <w:sz w:val="22"/>
          <w:lang w:val="el-GR"/>
        </w:rPr>
        <w:t>) το τιμολόγιο δημοπράτησης,</w:t>
      </w:r>
    </w:p>
    <w:p w14:paraId="331BF9FC" w14:textId="77777777" w:rsidR="00CE1109" w:rsidRPr="0004432D" w:rsidRDefault="00B30306" w:rsidP="009B469C">
      <w:pPr>
        <w:pStyle w:val="Standard"/>
        <w:jc w:val="both"/>
        <w:rPr>
          <w:rFonts w:ascii="Cambria" w:hAnsi="Cambria" w:cs="Calibri"/>
          <w:sz w:val="22"/>
          <w:szCs w:val="22"/>
          <w:lang w:val="el-GR"/>
        </w:rPr>
      </w:pPr>
      <w:proofErr w:type="spellStart"/>
      <w:r>
        <w:rPr>
          <w:rFonts w:ascii="Cambria" w:hAnsi="Cambria" w:cs="Calibri"/>
          <w:sz w:val="22"/>
          <w:szCs w:val="22"/>
          <w:lang w:val="el-GR"/>
        </w:rPr>
        <w:t>στ</w:t>
      </w:r>
      <w:proofErr w:type="spellEnd"/>
      <w:r w:rsidR="00CE1109" w:rsidRPr="009B469C">
        <w:rPr>
          <w:rFonts w:ascii="Cambria" w:hAnsi="Cambria"/>
          <w:sz w:val="22"/>
          <w:lang w:val="el-GR"/>
        </w:rPr>
        <w:t>) η ειδική συγγραφή υποχρεώσεων,</w:t>
      </w:r>
    </w:p>
    <w:p w14:paraId="5351FC35" w14:textId="77777777" w:rsidR="00CE1109" w:rsidRPr="0004432D"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ζ</w:t>
      </w:r>
      <w:r w:rsidR="00CE1109" w:rsidRPr="009B469C">
        <w:rPr>
          <w:rFonts w:ascii="Cambria" w:hAnsi="Cambria"/>
          <w:sz w:val="22"/>
          <w:lang w:val="el-GR"/>
        </w:rPr>
        <w:t>) η τεχνική συγγραφή υποχρ</w:t>
      </w:r>
      <w:r w:rsidR="00CE1109" w:rsidRPr="0004432D">
        <w:rPr>
          <w:rFonts w:ascii="Cambria" w:hAnsi="Cambria" w:cs="Calibri"/>
          <w:sz w:val="22"/>
          <w:szCs w:val="22"/>
          <w:lang w:val="el-GR"/>
        </w:rPr>
        <w:t>εώ</w:t>
      </w:r>
      <w:r w:rsidR="00CE1109" w:rsidRPr="009B469C">
        <w:rPr>
          <w:rFonts w:ascii="Cambria" w:hAnsi="Cambria"/>
          <w:sz w:val="22"/>
          <w:lang w:val="el-GR"/>
        </w:rPr>
        <w:t>σεων</w:t>
      </w:r>
    </w:p>
    <w:p w14:paraId="0B4557EC" w14:textId="77777777" w:rsidR="00CE1109" w:rsidRPr="0037123B"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η</w:t>
      </w:r>
      <w:r w:rsidR="00CE1109" w:rsidRPr="009B469C">
        <w:rPr>
          <w:rFonts w:ascii="Cambria" w:hAnsi="Cambria"/>
          <w:sz w:val="22"/>
          <w:lang w:val="el-GR"/>
        </w:rPr>
        <w:t>) το τεύχος συμπληρωματικών τεχνικών προδιαγραφών,</w:t>
      </w:r>
    </w:p>
    <w:p w14:paraId="7E4AA3F7" w14:textId="77777777" w:rsidR="00CE1109" w:rsidRPr="00C42105" w:rsidRDefault="00B30306" w:rsidP="009B469C">
      <w:pPr>
        <w:pStyle w:val="Standard"/>
        <w:jc w:val="both"/>
        <w:rPr>
          <w:rFonts w:ascii="Cambria" w:hAnsi="Cambria" w:cs="Calibri"/>
          <w:sz w:val="22"/>
          <w:szCs w:val="22"/>
          <w:lang w:val="el-GR"/>
        </w:rPr>
      </w:pPr>
      <w:r>
        <w:rPr>
          <w:rFonts w:ascii="Cambria" w:hAnsi="Cambria" w:cs="Calibri"/>
          <w:sz w:val="22"/>
          <w:szCs w:val="22"/>
          <w:lang w:val="el-GR"/>
        </w:rPr>
        <w:t>θ</w:t>
      </w:r>
      <w:r w:rsidR="00CE1109" w:rsidRPr="009B469C">
        <w:rPr>
          <w:rFonts w:ascii="Cambria" w:hAnsi="Cambria"/>
          <w:sz w:val="22"/>
          <w:lang w:val="el-GR"/>
        </w:rPr>
        <w:t>) το υπόδειγμα ….</w:t>
      </w:r>
      <w:r w:rsidR="00CE1109" w:rsidRPr="009B469C">
        <w:rPr>
          <w:rStyle w:val="WW-FootnoteReference"/>
        </w:rPr>
        <w:endnoteReference w:id="7"/>
      </w:r>
      <w:r w:rsidR="004568EE" w:rsidRPr="00B9372F">
        <w:rPr>
          <w:rFonts w:ascii="Cambria" w:hAnsi="Cambria" w:cs="Calibri"/>
          <w:sz w:val="22"/>
          <w:szCs w:val="22"/>
          <w:lang w:val="el-GR"/>
        </w:rPr>
        <w:t>,</w:t>
      </w:r>
    </w:p>
    <w:p w14:paraId="10813385" w14:textId="77777777" w:rsidR="00CE1109" w:rsidRPr="009B469C" w:rsidRDefault="00CE1109" w:rsidP="009B469C">
      <w:pPr>
        <w:pStyle w:val="Standard"/>
        <w:jc w:val="both"/>
        <w:rPr>
          <w:rFonts w:ascii="Cambria" w:hAnsi="Cambria"/>
          <w:sz w:val="22"/>
          <w:lang w:val="el-GR"/>
        </w:rPr>
      </w:pPr>
      <w:r w:rsidRPr="0031379B">
        <w:rPr>
          <w:rFonts w:ascii="Cambria" w:hAnsi="Cambria" w:cs="Calibri"/>
          <w:sz w:val="22"/>
          <w:szCs w:val="22"/>
          <w:lang w:val="el-GR"/>
        </w:rPr>
        <w:t>ι</w:t>
      </w:r>
      <w:r w:rsidRPr="009B469C">
        <w:rPr>
          <w:rFonts w:ascii="Cambria" w:hAnsi="Cambria"/>
          <w:sz w:val="22"/>
          <w:lang w:val="el-GR"/>
        </w:rPr>
        <w:t>) το τεύχος τεχνικής περιγραφής,</w:t>
      </w:r>
    </w:p>
    <w:p w14:paraId="47A2214D" w14:textId="77777777" w:rsidR="00CE1109" w:rsidRPr="009B469C" w:rsidRDefault="00B30306" w:rsidP="009B469C">
      <w:pPr>
        <w:pStyle w:val="Standard"/>
        <w:jc w:val="both"/>
        <w:rPr>
          <w:rFonts w:ascii="Cambria" w:hAnsi="Cambria"/>
          <w:sz w:val="22"/>
          <w:lang w:val="el-GR"/>
        </w:rPr>
      </w:pPr>
      <w:proofErr w:type="spellStart"/>
      <w:r w:rsidRPr="00504B2B">
        <w:rPr>
          <w:rFonts w:ascii="Cambria" w:hAnsi="Cambria" w:cs="Calibri"/>
          <w:sz w:val="22"/>
          <w:szCs w:val="22"/>
          <w:lang w:val="el-GR"/>
        </w:rPr>
        <w:t>ι</w:t>
      </w:r>
      <w:r>
        <w:rPr>
          <w:rFonts w:ascii="Cambria" w:hAnsi="Cambria" w:cs="Calibri"/>
          <w:sz w:val="22"/>
          <w:szCs w:val="22"/>
          <w:lang w:val="el-GR"/>
        </w:rPr>
        <w:t>α</w:t>
      </w:r>
      <w:proofErr w:type="spellEnd"/>
      <w:r w:rsidR="00CE1109" w:rsidRPr="009B469C">
        <w:rPr>
          <w:rFonts w:ascii="Cambria" w:hAnsi="Cambria"/>
          <w:sz w:val="22"/>
          <w:lang w:val="el-GR"/>
        </w:rPr>
        <w:t>) η τεχνική μελέτη,</w:t>
      </w:r>
    </w:p>
    <w:p w14:paraId="31E4525A" w14:textId="77777777" w:rsidR="00CE1109" w:rsidRPr="00BF786D" w:rsidRDefault="00B30306" w:rsidP="009B469C">
      <w:pPr>
        <w:pStyle w:val="Standard"/>
        <w:jc w:val="both"/>
        <w:rPr>
          <w:rFonts w:ascii="Cambria" w:hAnsi="Cambria" w:cs="Calibri"/>
          <w:sz w:val="22"/>
          <w:szCs w:val="22"/>
          <w:lang w:val="el-GR"/>
        </w:rPr>
      </w:pPr>
      <w:proofErr w:type="spellStart"/>
      <w:r w:rsidRPr="0004432D">
        <w:rPr>
          <w:rFonts w:ascii="Cambria" w:hAnsi="Cambria" w:cs="Calibri"/>
          <w:sz w:val="22"/>
          <w:szCs w:val="22"/>
          <w:lang w:val="el-GR"/>
        </w:rPr>
        <w:t>ι</w:t>
      </w:r>
      <w:r>
        <w:rPr>
          <w:rFonts w:ascii="Cambria" w:hAnsi="Cambria" w:cs="Calibri"/>
          <w:sz w:val="22"/>
          <w:szCs w:val="22"/>
          <w:lang w:val="el-GR"/>
        </w:rPr>
        <w:t>β</w:t>
      </w:r>
      <w:proofErr w:type="spellEnd"/>
      <w:r w:rsidR="00CE1109" w:rsidRPr="0004432D">
        <w:rPr>
          <w:rFonts w:ascii="Cambria" w:hAnsi="Cambria" w:cs="Calibri"/>
          <w:sz w:val="22"/>
          <w:szCs w:val="22"/>
          <w:lang w:val="el-GR"/>
        </w:rPr>
        <w:t xml:space="preserve">) </w:t>
      </w:r>
      <w:r w:rsidR="00CE1109" w:rsidRPr="009B469C">
        <w:rPr>
          <w:rFonts w:ascii="Cambria" w:hAnsi="Cambria"/>
          <w:sz w:val="22"/>
          <w:lang w:val="el-GR"/>
        </w:rPr>
        <w:t>τυχόν συμπληρωματικές πληροφορίες και διευκρινίσεις που θα παρασχεθούν από την αναθέτουσα αρχή  επί όλων των ανωτέρω</w:t>
      </w:r>
      <w:r w:rsidR="00CE1109" w:rsidRPr="00754118">
        <w:rPr>
          <w:rFonts w:ascii="Cambria" w:hAnsi="Cambria" w:cs="Calibri"/>
          <w:sz w:val="22"/>
          <w:szCs w:val="22"/>
          <w:lang w:val="el-GR"/>
        </w:rPr>
        <w:t>,</w:t>
      </w:r>
    </w:p>
    <w:p w14:paraId="1F381632" w14:textId="77777777" w:rsidR="00C04AAE" w:rsidRPr="005035F5" w:rsidRDefault="003308CD" w:rsidP="005035F5">
      <w:pPr>
        <w:pStyle w:val="Standard"/>
        <w:jc w:val="both"/>
        <w:rPr>
          <w:rFonts w:ascii="Cambria" w:hAnsi="Cambria" w:cs="Calibri"/>
          <w:b/>
          <w:i/>
          <w:sz w:val="22"/>
          <w:szCs w:val="22"/>
          <w:lang w:val="el-GR"/>
        </w:rPr>
      </w:pPr>
      <w:proofErr w:type="spellStart"/>
      <w:r>
        <w:rPr>
          <w:rFonts w:ascii="Cambria" w:hAnsi="Cambria" w:cs="Calibri"/>
          <w:sz w:val="22"/>
          <w:szCs w:val="22"/>
          <w:lang w:val="el-GR"/>
        </w:rPr>
        <w:t>ιγ</w:t>
      </w:r>
      <w:proofErr w:type="spellEnd"/>
      <w:r w:rsidR="00C04AAE" w:rsidRPr="005035F5">
        <w:rPr>
          <w:rFonts w:ascii="Cambria" w:hAnsi="Cambria" w:cs="Calibri"/>
          <w:sz w:val="22"/>
          <w:szCs w:val="22"/>
          <w:lang w:val="el-GR"/>
        </w:rPr>
        <w:t>) ....</w:t>
      </w:r>
      <w:r w:rsidR="00C04AAE" w:rsidRPr="005035F5">
        <w:rPr>
          <w:rFonts w:ascii="Cambria" w:hAnsi="Cambria" w:cs="Calibri"/>
          <w:b/>
          <w:bCs/>
          <w:sz w:val="22"/>
          <w:szCs w:val="22"/>
          <w:lang w:val="el-GR"/>
        </w:rPr>
        <w:t>........................</w:t>
      </w:r>
      <w:r w:rsidR="00C04AAE" w:rsidRPr="005035F5">
        <w:rPr>
          <w:rStyle w:val="22"/>
          <w:rFonts w:ascii="Cambria" w:hAnsi="Cambria" w:cs="Calibri"/>
          <w:b/>
          <w:bCs/>
          <w:sz w:val="22"/>
          <w:szCs w:val="22"/>
          <w:lang w:val="el-GR"/>
        </w:rPr>
        <w:endnoteReference w:id="8"/>
      </w:r>
    </w:p>
    <w:p w14:paraId="45B84B4A" w14:textId="77777777" w:rsidR="00C04AAE" w:rsidRPr="005035F5" w:rsidRDefault="00C04AAE" w:rsidP="005035F5">
      <w:pPr>
        <w:pStyle w:val="Standard"/>
        <w:jc w:val="both"/>
        <w:rPr>
          <w:rFonts w:ascii="Cambria" w:hAnsi="Cambria" w:cs="Calibri"/>
          <w:b/>
          <w:i/>
          <w:sz w:val="22"/>
          <w:szCs w:val="22"/>
          <w:lang w:val="el-GR"/>
        </w:rPr>
      </w:pPr>
    </w:p>
    <w:p w14:paraId="4A2D2887" w14:textId="77777777" w:rsidR="00CE1109" w:rsidRPr="009B469C" w:rsidRDefault="00CE1109" w:rsidP="00CE1109">
      <w:pPr>
        <w:pStyle w:val="Standarduser"/>
        <w:jc w:val="both"/>
        <w:rPr>
          <w:rFonts w:ascii="Cambria" w:hAnsi="Cambria"/>
          <w:sz w:val="22"/>
          <w:lang w:val="el-GR"/>
        </w:rPr>
      </w:pPr>
      <w:r w:rsidRPr="00CC3D74">
        <w:rPr>
          <w:rFonts w:ascii="Cambria" w:hAnsi="Cambria" w:cs="Calibri"/>
          <w:b/>
          <w:sz w:val="22"/>
          <w:szCs w:val="22"/>
          <w:lang w:val="el-GR"/>
        </w:rPr>
        <w:t>2.2</w:t>
      </w:r>
      <w:r w:rsidRPr="009B469C">
        <w:rPr>
          <w:rFonts w:ascii="Cambria" w:hAnsi="Cambria"/>
          <w:sz w:val="22"/>
          <w:lang w:val="el-GR"/>
        </w:rPr>
        <w:t xml:space="preserve"> </w:t>
      </w:r>
      <w:r w:rsidRPr="00CC3D74">
        <w:rPr>
          <w:rFonts w:ascii="Cambria" w:hAnsi="Cambria" w:cs="Calibri"/>
          <w:sz w:val="22"/>
          <w:szCs w:val="22"/>
          <w:lang w:val="el-GR"/>
        </w:rPr>
        <w:t>Προσφέρεται ελεύθερη, πλήρης, άμεση και δωρεάν ηλεκτρονική πρόσβαση στα έγγραφα της σύμβασης</w:t>
      </w:r>
      <w:r w:rsidRPr="009B469C">
        <w:rPr>
          <w:rStyle w:val="FootnoteReference1"/>
        </w:rPr>
        <w:endnoteReference w:id="9"/>
      </w:r>
      <w:r w:rsidRPr="009B469C">
        <w:rPr>
          <w:rStyle w:val="FootnoteReference1"/>
          <w:lang w:val="el-GR"/>
        </w:rPr>
        <w:t xml:space="preserve"> </w:t>
      </w:r>
      <w:r w:rsidRPr="00CC3D74">
        <w:rPr>
          <w:rFonts w:ascii="Cambria" w:hAnsi="Cambria" w:cs="Calibri"/>
          <w:sz w:val="22"/>
          <w:szCs w:val="22"/>
          <w:lang w:val="el-GR"/>
        </w:rPr>
        <w:t xml:space="preserve">στον ειδικό, δημόσια </w:t>
      </w:r>
      <w:proofErr w:type="spellStart"/>
      <w:r w:rsidRPr="00CC3D74">
        <w:rPr>
          <w:rFonts w:ascii="Cambria" w:hAnsi="Cambria" w:cs="Calibri"/>
          <w:sz w:val="22"/>
          <w:szCs w:val="22"/>
          <w:lang w:val="el-GR"/>
        </w:rPr>
        <w:t>προσβάσιμο</w:t>
      </w:r>
      <w:proofErr w:type="spellEnd"/>
      <w:r w:rsidRPr="00CC3D74">
        <w:rPr>
          <w:rFonts w:ascii="Cambria" w:hAnsi="Cambria" w:cs="Calibri"/>
          <w:sz w:val="22"/>
          <w:szCs w:val="22"/>
          <w:lang w:val="el-GR"/>
        </w:rPr>
        <w:t xml:space="preserve">, χώρο “ηλεκτρονικοί διαγωνισμοί” της Διαδικτυακής πύλης Ηλεκτρονικών Δημοσίων Συμβάσεων «Προμηθεύς» του ΟΠΣ ΕΣΗΔΗΣ  </w:t>
      </w:r>
      <w:hyperlink r:id="rId10" w:history="1">
        <w:r w:rsidRPr="00CC3D74">
          <w:rPr>
            <w:rStyle w:val="-"/>
            <w:rFonts w:ascii="Cambria" w:hAnsi="Cambria" w:cs="Calibri"/>
            <w:sz w:val="22"/>
            <w:szCs w:val="22"/>
            <w:lang w:val="el-GR"/>
          </w:rPr>
          <w:t>www.promitheus.gov.gr</w:t>
        </w:r>
      </w:hyperlink>
      <w:r w:rsidRPr="00CC3D74">
        <w:rPr>
          <w:rFonts w:ascii="Cambria" w:hAnsi="Cambria" w:cs="Calibri"/>
          <w:sz w:val="22"/>
          <w:szCs w:val="22"/>
          <w:lang w:val="el-GR"/>
        </w:rPr>
        <w:t xml:space="preserve"> </w:t>
      </w:r>
      <w:r w:rsidRPr="0031379B">
        <w:rPr>
          <w:rFonts w:ascii="Cambria" w:hAnsi="Cambria" w:cs="Cambria"/>
          <w:sz w:val="22"/>
          <w:szCs w:val="22"/>
          <w:lang w:val="el-GR"/>
        </w:rPr>
        <w:t>ή www.eprocurement.gov.gr</w:t>
      </w:r>
      <w:r w:rsidRPr="00D93F22">
        <w:rPr>
          <w:rFonts w:ascii="Cambria" w:hAnsi="Cambria" w:cs="Calibri"/>
          <w:sz w:val="22"/>
          <w:szCs w:val="22"/>
          <w:lang w:val="el-GR" w:bidi="en-US"/>
        </w:rPr>
        <w:t xml:space="preserve"> </w:t>
      </w:r>
      <w:r w:rsidRPr="00A2015F">
        <w:rPr>
          <w:rFonts w:ascii="Cambria" w:hAnsi="Cambria" w:cs="Cambria"/>
          <w:sz w:val="22"/>
          <w:szCs w:val="22"/>
          <w:lang w:val="el-GR"/>
        </w:rPr>
        <w:t xml:space="preserve">και είναι απευθείας </w:t>
      </w:r>
      <w:proofErr w:type="spellStart"/>
      <w:r w:rsidRPr="00A2015F">
        <w:rPr>
          <w:rFonts w:ascii="Cambria" w:hAnsi="Cambria" w:cs="Cambria"/>
          <w:sz w:val="22"/>
          <w:szCs w:val="22"/>
          <w:lang w:val="el-GR"/>
        </w:rPr>
        <w:t>προσβάσιμα</w:t>
      </w:r>
      <w:proofErr w:type="spellEnd"/>
      <w:r w:rsidRPr="00A2015F">
        <w:rPr>
          <w:rFonts w:ascii="Cambria" w:hAnsi="Cambria" w:cs="Cambria"/>
          <w:sz w:val="22"/>
          <w:szCs w:val="22"/>
          <w:lang w:val="el-GR"/>
        </w:rPr>
        <w:t xml:space="preserve"> μέσω του </w:t>
      </w:r>
      <w:r w:rsidRPr="00A2015F">
        <w:rPr>
          <w:rFonts w:ascii="Cambria" w:hAnsi="Cambria" w:cs="Cambria"/>
          <w:sz w:val="22"/>
          <w:szCs w:val="22"/>
          <w:lang w:val="en-GB"/>
        </w:rPr>
        <w:t>URL</w:t>
      </w:r>
      <w:r w:rsidRPr="00A2015F">
        <w:rPr>
          <w:rFonts w:ascii="Cambria" w:hAnsi="Cambria" w:cs="Cambria"/>
          <w:sz w:val="22"/>
          <w:szCs w:val="22"/>
          <w:lang w:val="el-GR"/>
        </w:rPr>
        <w:t>.</w:t>
      </w:r>
      <w:r w:rsidRPr="00A2015F">
        <w:rPr>
          <w:rFonts w:ascii="Cambria" w:hAnsi="Cambria" w:cs="Calibri"/>
          <w:sz w:val="22"/>
          <w:szCs w:val="22"/>
          <w:lang w:val="el-GR"/>
        </w:rPr>
        <w:t xml:space="preserve"> </w:t>
      </w:r>
      <w:r>
        <w:fldChar w:fldCharType="begin"/>
      </w:r>
      <w:r>
        <w:instrText>HYPERLINK</w:instrText>
      </w:r>
      <w:r w:rsidRPr="00766716">
        <w:rPr>
          <w:lang w:val="el-GR"/>
        </w:rPr>
        <w:instrText xml:space="preserve"> "</w:instrText>
      </w:r>
      <w:r>
        <w:instrText>http</w:instrText>
      </w:r>
      <w:r w:rsidRPr="00766716">
        <w:rPr>
          <w:lang w:val="el-GR"/>
        </w:rPr>
        <w:instrText>://</w:instrText>
      </w:r>
      <w:r>
        <w:instrText>pwgopendata</w:instrText>
      </w:r>
      <w:r w:rsidRPr="00766716">
        <w:rPr>
          <w:lang w:val="el-GR"/>
        </w:rPr>
        <w:instrText>.</w:instrText>
      </w:r>
      <w:r>
        <w:instrText>eprocurement</w:instrText>
      </w:r>
      <w:r w:rsidRPr="00766716">
        <w:rPr>
          <w:lang w:val="el-GR"/>
        </w:rPr>
        <w:instrText>.</w:instrText>
      </w:r>
      <w:r>
        <w:instrText>gov</w:instrText>
      </w:r>
      <w:r w:rsidRPr="00766716">
        <w:rPr>
          <w:lang w:val="el-GR"/>
        </w:rPr>
        <w:instrText>.</w:instrText>
      </w:r>
      <w:r>
        <w:instrText>gr</w:instrText>
      </w:r>
      <w:r w:rsidRPr="00766716">
        <w:rPr>
          <w:lang w:val="el-GR"/>
        </w:rPr>
        <w:instrText>/</w:instrText>
      </w:r>
      <w:r>
        <w:instrText>actSearchErgwn</w:instrText>
      </w:r>
      <w:r w:rsidRPr="00766716">
        <w:rPr>
          <w:lang w:val="el-GR"/>
        </w:rPr>
        <w:instrText>/</w:instrText>
      </w:r>
      <w:r>
        <w:instrText>resources</w:instrText>
      </w:r>
      <w:r w:rsidRPr="00766716">
        <w:rPr>
          <w:lang w:val="el-GR"/>
        </w:rPr>
        <w:instrText>/</w:instrText>
      </w:r>
      <w:r>
        <w:instrText>search</w:instrText>
      </w:r>
      <w:r w:rsidRPr="00766716">
        <w:rPr>
          <w:lang w:val="el-GR"/>
        </w:rPr>
        <w:instrText>/</w:instrText>
      </w:r>
      <w:r>
        <w:instrText>XXXXX</w:instrText>
      </w:r>
      <w:r w:rsidRPr="00766716">
        <w:rPr>
          <w:lang w:val="el-GR"/>
        </w:rPr>
        <w:instrText>"</w:instrText>
      </w:r>
      <w:r>
        <w:fldChar w:fldCharType="separate"/>
      </w:r>
      <w:r w:rsidRPr="00A2015F">
        <w:rPr>
          <w:rStyle w:val="-"/>
          <w:rFonts w:ascii="Cambria" w:hAnsi="Cambria" w:cs="Calibri"/>
          <w:sz w:val="22"/>
          <w:szCs w:val="22"/>
          <w:lang w:val="el-GR"/>
        </w:rPr>
        <w:t>http://pwgopendata.eprocurement.gov.gr/actSearchErgwn/resources/search/XXXXX</w:t>
      </w:r>
      <w:r>
        <w:fldChar w:fldCharType="end"/>
      </w:r>
      <w:r w:rsidRPr="00A2015F">
        <w:rPr>
          <w:rFonts w:ascii="Cambria" w:hAnsi="Cambria" w:cs="Calibri"/>
          <w:sz w:val="22"/>
          <w:szCs w:val="22"/>
          <w:lang w:val="el-GR"/>
        </w:rPr>
        <w:t xml:space="preserve"> </w:t>
      </w:r>
    </w:p>
    <w:p w14:paraId="4178AA4B" w14:textId="77777777" w:rsidR="00CE1109" w:rsidRPr="00834A4E" w:rsidRDefault="00CE1109" w:rsidP="00CE1109">
      <w:pPr>
        <w:pStyle w:val="Standarduser"/>
        <w:jc w:val="both"/>
        <w:rPr>
          <w:rFonts w:ascii="Cambria" w:hAnsi="Cambria" w:cs="Calibri"/>
          <w:i/>
          <w:color w:val="0070C0"/>
          <w:sz w:val="22"/>
          <w:szCs w:val="22"/>
          <w:lang w:val="el-GR"/>
        </w:rPr>
      </w:pPr>
      <w:r w:rsidRPr="00A2015F">
        <w:rPr>
          <w:rFonts w:ascii="Cambria" w:hAnsi="Cambria" w:cs="Calibri"/>
          <w:i/>
          <w:color w:val="0070C0"/>
          <w:sz w:val="22"/>
          <w:szCs w:val="22"/>
          <w:lang w:val="el-GR"/>
        </w:rPr>
        <w:t>(όπου ΧΧΧΧΧΧ συμπληρώνεται ο συστημικός αύξων αριθμός της σχετικής ηλεκτρονικής διαγωνιστικής διαδικασίας στο ΕΣΗΔΗΣ –Δημόσια Έργα</w:t>
      </w:r>
      <w:r w:rsidR="00834A4E" w:rsidRPr="00834A4E">
        <w:rPr>
          <w:rFonts w:ascii="Cambria" w:hAnsi="Cambria" w:cs="Calibri"/>
          <w:i/>
          <w:color w:val="0070C0"/>
          <w:sz w:val="22"/>
          <w:szCs w:val="22"/>
          <w:lang w:val="el-GR"/>
        </w:rPr>
        <w:t>)</w:t>
      </w:r>
    </w:p>
    <w:p w14:paraId="4D29E4A0" w14:textId="77777777" w:rsidR="00CE1109" w:rsidRPr="009B469C" w:rsidRDefault="00CE1109" w:rsidP="00CE1109">
      <w:pPr>
        <w:pStyle w:val="Standarduser"/>
        <w:jc w:val="both"/>
        <w:rPr>
          <w:rFonts w:ascii="Cambria" w:hAnsi="Cambria"/>
          <w:sz w:val="22"/>
          <w:lang w:val="el-GR"/>
        </w:rPr>
      </w:pPr>
    </w:p>
    <w:p w14:paraId="5B349EBF" w14:textId="77777777" w:rsidR="00CE1109" w:rsidRDefault="00CE1109" w:rsidP="00CE1109">
      <w:pPr>
        <w:pStyle w:val="Standarduser"/>
        <w:jc w:val="both"/>
        <w:rPr>
          <w:rFonts w:ascii="Cambria" w:hAnsi="Cambria" w:cs="Calibri"/>
          <w:sz w:val="22"/>
          <w:szCs w:val="22"/>
          <w:lang w:val="el-GR"/>
        </w:rPr>
      </w:pPr>
      <w:r w:rsidRPr="0004432D">
        <w:rPr>
          <w:rFonts w:ascii="Cambria" w:hAnsi="Cambria" w:cs="Calibri"/>
          <w:sz w:val="22"/>
          <w:szCs w:val="22"/>
          <w:lang w:val="el-GR"/>
        </w:rPr>
        <w:t>Στην ιστοσελίδα της αναθέτουσας αρχής (εφόσον διαθέτει)</w:t>
      </w:r>
      <w:r w:rsidRPr="0004432D">
        <w:rPr>
          <w:rFonts w:ascii="Cambria" w:hAnsi="Cambria" w:cs="Cambria"/>
          <w:sz w:val="22"/>
          <w:szCs w:val="22"/>
          <w:lang w:val="el-GR"/>
        </w:rPr>
        <w:t xml:space="preserve"> </w:t>
      </w:r>
      <w:r w:rsidRPr="0037123B">
        <w:rPr>
          <w:rFonts w:ascii="Cambria" w:hAnsi="Cambria" w:cs="Calibri"/>
          <w:sz w:val="22"/>
          <w:szCs w:val="22"/>
          <w:lang w:val="el-GR"/>
        </w:rPr>
        <w:t>αναρτ</w:t>
      </w:r>
      <w:r w:rsidRPr="00754118">
        <w:rPr>
          <w:rFonts w:ascii="Cambria" w:hAnsi="Cambria" w:cs="Calibri"/>
          <w:sz w:val="22"/>
          <w:szCs w:val="22"/>
          <w:lang w:val="el-GR"/>
        </w:rPr>
        <w:t>άται σχετική ενημέρωση με</w:t>
      </w:r>
      <w:r w:rsidRPr="00BF786D">
        <w:rPr>
          <w:rFonts w:ascii="Cambria" w:hAnsi="Cambria" w:cs="Cambria"/>
          <w:kern w:val="0"/>
          <w:sz w:val="22"/>
          <w:szCs w:val="22"/>
          <w:lang w:val="el-GR"/>
        </w:rPr>
        <w:t xml:space="preserve"> </w:t>
      </w:r>
      <w:r w:rsidRPr="00BF786D">
        <w:rPr>
          <w:rFonts w:ascii="Cambria" w:hAnsi="Cambria" w:cs="Calibri"/>
          <w:sz w:val="22"/>
          <w:szCs w:val="22"/>
          <w:lang w:val="el-GR"/>
        </w:rPr>
        <w:t xml:space="preserve">αναφορά στον συστημικό αριθμό διαγωνισμού και διασύνδεση στον ανωτέρω ψηφιακό χώρο του </w:t>
      </w:r>
      <w:r w:rsidRPr="00F0250C">
        <w:rPr>
          <w:rFonts w:ascii="Cambria" w:hAnsi="Cambria" w:cs="Calibri"/>
          <w:sz w:val="22"/>
          <w:szCs w:val="22"/>
          <w:lang w:val="el-GR"/>
        </w:rPr>
        <w:t>«</w:t>
      </w:r>
      <w:r w:rsidRPr="00F97D10">
        <w:rPr>
          <w:rFonts w:ascii="Cambria" w:hAnsi="Cambria" w:cs="Calibri"/>
          <w:sz w:val="22"/>
          <w:szCs w:val="22"/>
          <w:lang w:val="el-GR"/>
        </w:rPr>
        <w:t>ΕΣΗΔΗΣ - ΔΗΜΟΣΙΑ ΕΡΓΑ</w:t>
      </w:r>
      <w:r w:rsidRPr="001B62A0">
        <w:rPr>
          <w:rFonts w:ascii="Cambria" w:hAnsi="Cambria" w:cs="Calibri"/>
          <w:sz w:val="22"/>
          <w:szCs w:val="22"/>
          <w:lang w:val="el-GR"/>
        </w:rPr>
        <w:t>».</w:t>
      </w:r>
    </w:p>
    <w:p w14:paraId="0CBAF050" w14:textId="77777777" w:rsidR="00CE1109" w:rsidRPr="00CC3D74" w:rsidRDefault="00CE1109" w:rsidP="009B469C">
      <w:pPr>
        <w:pStyle w:val="Standarduser"/>
        <w:jc w:val="both"/>
        <w:rPr>
          <w:rFonts w:ascii="Cambria" w:hAnsi="Cambria" w:cs="Calibri"/>
          <w:sz w:val="22"/>
          <w:szCs w:val="22"/>
          <w:lang w:val="el-GR"/>
        </w:rPr>
      </w:pPr>
      <w:r w:rsidRPr="00CC3D74">
        <w:rPr>
          <w:rFonts w:ascii="Cambria" w:hAnsi="Cambria" w:cs="Calibri"/>
          <w:sz w:val="22"/>
          <w:szCs w:val="22"/>
          <w:lang w:val="el-GR"/>
        </w:rPr>
        <w:t xml:space="preserve">Κάθε είδους επικοινωνία και ανταλλαγή πληροφοριών πραγματοποιείται μέσω της διαδικτυακής πύλης </w:t>
      </w:r>
      <w:hyperlink r:id="rId11" w:history="1">
        <w:r w:rsidRPr="00CC3D74">
          <w:rPr>
            <w:rStyle w:val="-"/>
            <w:rFonts w:ascii="Cambria" w:hAnsi="Cambria" w:cs="Calibri"/>
            <w:sz w:val="22"/>
            <w:szCs w:val="22"/>
            <w:lang w:val="el-GR"/>
          </w:rPr>
          <w:t>www.promitheus.gov.gr</w:t>
        </w:r>
      </w:hyperlink>
      <w:r w:rsidRPr="00F518D6">
        <w:rPr>
          <w:rFonts w:ascii="Cambria" w:hAnsi="Cambria" w:cs="Calibri"/>
          <w:sz w:val="22"/>
          <w:szCs w:val="22"/>
          <w:lang w:val="el-GR"/>
        </w:rPr>
        <w:t xml:space="preserve"> </w:t>
      </w:r>
      <w:r>
        <w:rPr>
          <w:rFonts w:ascii="Cambria" w:hAnsi="Cambria" w:cs="Calibri"/>
          <w:sz w:val="22"/>
          <w:szCs w:val="22"/>
          <w:lang w:val="el-GR"/>
        </w:rPr>
        <w:t>ή</w:t>
      </w:r>
      <w:r w:rsidRPr="00CC3D74">
        <w:rPr>
          <w:rFonts w:ascii="Cambria" w:hAnsi="Cambria" w:cs="Calibri"/>
          <w:sz w:val="22"/>
          <w:szCs w:val="22"/>
          <w:lang w:val="el-GR"/>
        </w:rPr>
        <w:t xml:space="preserve">  </w:t>
      </w:r>
      <w:hyperlink r:id="rId12" w:history="1">
        <w:r w:rsidRPr="003A7302">
          <w:rPr>
            <w:rStyle w:val="-"/>
            <w:rFonts w:ascii="Cambria" w:hAnsi="Cambria" w:cs="Calibri"/>
            <w:sz w:val="22"/>
            <w:szCs w:val="22"/>
            <w:lang w:val="el-GR"/>
          </w:rPr>
          <w:t>www.eprocurement.gov.gr</w:t>
        </w:r>
      </w:hyperlink>
      <w:r>
        <w:rPr>
          <w:rFonts w:ascii="Cambria" w:hAnsi="Cambria" w:cs="Calibri"/>
          <w:sz w:val="22"/>
          <w:szCs w:val="22"/>
          <w:lang w:val="el-GR"/>
        </w:rPr>
        <w:t xml:space="preserve"> </w:t>
      </w:r>
      <w:r w:rsidRPr="006A6A50">
        <w:rPr>
          <w:rFonts w:ascii="Cambria" w:hAnsi="Cambria" w:cs="Calibri"/>
          <w:sz w:val="22"/>
          <w:szCs w:val="22"/>
          <w:lang w:val="el-GR"/>
        </w:rPr>
        <w:t xml:space="preserve"> </w:t>
      </w:r>
      <w:r w:rsidRPr="00CC3D74">
        <w:rPr>
          <w:rFonts w:ascii="Cambria" w:hAnsi="Cambria" w:cs="Calibri"/>
          <w:sz w:val="22"/>
          <w:szCs w:val="22"/>
          <w:lang w:val="el-GR"/>
        </w:rPr>
        <w:t>του «ΟΠΣ- Ε.Σ.Η.ΔΗ.Σ».</w:t>
      </w:r>
    </w:p>
    <w:p w14:paraId="7AA1E841" w14:textId="77777777" w:rsidR="00CE1109" w:rsidRPr="0031379B" w:rsidRDefault="00CE1109" w:rsidP="009B469C">
      <w:pPr>
        <w:pStyle w:val="Standarduser"/>
        <w:jc w:val="both"/>
        <w:rPr>
          <w:rFonts w:ascii="Cambria" w:hAnsi="Cambria" w:cs="Calibri"/>
          <w:sz w:val="22"/>
          <w:szCs w:val="22"/>
          <w:lang w:val="el-GR"/>
        </w:rPr>
      </w:pPr>
    </w:p>
    <w:p w14:paraId="3057F27C" w14:textId="77777777" w:rsidR="00CE1109" w:rsidRPr="00CC3D74" w:rsidRDefault="00CE1109" w:rsidP="009B469C">
      <w:pPr>
        <w:pStyle w:val="Standarduser"/>
        <w:jc w:val="both"/>
        <w:rPr>
          <w:rFonts w:ascii="Cambria" w:hAnsi="Cambria" w:cs="Calibri"/>
          <w:sz w:val="22"/>
          <w:szCs w:val="22"/>
          <w:lang w:val="el-GR"/>
        </w:rPr>
      </w:pPr>
      <w:r w:rsidRPr="00504B2B">
        <w:rPr>
          <w:rFonts w:ascii="Cambria" w:hAnsi="Cambria" w:cs="Calibri"/>
          <w:sz w:val="22"/>
          <w:szCs w:val="22"/>
          <w:lang w:val="el-GR"/>
        </w:rPr>
        <w:t>.................................................................................</w:t>
      </w:r>
      <w:r w:rsidRPr="009B469C">
        <w:rPr>
          <w:rStyle w:val="FootnoteReference1"/>
          <w:lang w:val="el-GR"/>
        </w:rPr>
        <w:t xml:space="preserve">  </w:t>
      </w:r>
      <w:r w:rsidRPr="009B469C">
        <w:rPr>
          <w:rStyle w:val="FootnoteReference1"/>
        </w:rPr>
        <w:endnoteReference w:id="10"/>
      </w:r>
      <w:r w:rsidRPr="009B469C">
        <w:rPr>
          <w:rStyle w:val="FootnoteReference1"/>
          <w:lang w:val="el-GR"/>
        </w:rPr>
        <w:t xml:space="preserve">  </w:t>
      </w:r>
      <w:r w:rsidRPr="009B469C">
        <w:rPr>
          <w:rStyle w:val="FootnoteReference1"/>
        </w:rPr>
        <w:endnoteReference w:id="11"/>
      </w:r>
    </w:p>
    <w:p w14:paraId="38FE560A" w14:textId="77777777" w:rsidR="00CE1109" w:rsidRPr="0031379B" w:rsidRDefault="00CE1109" w:rsidP="009B469C">
      <w:pPr>
        <w:pStyle w:val="Standarduser"/>
        <w:jc w:val="both"/>
        <w:rPr>
          <w:rFonts w:ascii="Cambria" w:hAnsi="Cambria" w:cs="Calibri"/>
          <w:sz w:val="22"/>
          <w:szCs w:val="22"/>
          <w:lang w:val="el-GR"/>
        </w:rPr>
      </w:pPr>
    </w:p>
    <w:p w14:paraId="1037930E" w14:textId="77777777" w:rsidR="00CE1109" w:rsidRPr="00234173" w:rsidRDefault="00CE1109" w:rsidP="009B469C">
      <w:pPr>
        <w:pStyle w:val="Standarduser"/>
        <w:jc w:val="both"/>
        <w:rPr>
          <w:rFonts w:ascii="Cambria" w:hAnsi="Cambria" w:cs="Cambria"/>
          <w:sz w:val="22"/>
          <w:szCs w:val="22"/>
          <w:lang w:val="el-GR"/>
        </w:rPr>
      </w:pPr>
      <w:r w:rsidRPr="00504B2B">
        <w:rPr>
          <w:rFonts w:ascii="Cambria" w:hAnsi="Cambria" w:cs="Calibri"/>
          <w:b/>
          <w:sz w:val="22"/>
          <w:szCs w:val="22"/>
          <w:lang w:val="el-GR"/>
        </w:rPr>
        <w:t>2.3</w:t>
      </w:r>
      <w:r w:rsidRPr="00D84FC0">
        <w:rPr>
          <w:rFonts w:ascii="Cambria" w:hAnsi="Cambria" w:cs="Calibri"/>
          <w:sz w:val="22"/>
          <w:szCs w:val="22"/>
          <w:lang w:val="el-GR"/>
        </w:rPr>
        <w:t xml:space="preserve"> </w:t>
      </w:r>
      <w:r w:rsidRPr="00F048C5">
        <w:rPr>
          <w:rFonts w:ascii="Cambria" w:hAnsi="Cambria" w:cs="Cambria"/>
          <w:sz w:val="22"/>
          <w:szCs w:val="22"/>
          <w:lang w:val="el-GR"/>
        </w:rPr>
        <w:t>Αιτήματα παροχής συμπληρωματικών πληροφοριών – διευκρινίσεων επί των εγγράφων της σύμβασης υποβάλλονται από πιστοποιημένους οικονομικούς φορείς, δηλαδή από εκείνους που διαθέτουν σχετικά διαπιστευτήρια</w:t>
      </w:r>
      <w:r w:rsidR="005A5AD6" w:rsidRPr="00B9372F">
        <w:rPr>
          <w:rFonts w:ascii="Cambria" w:hAnsi="Cambria" w:cs="Cambria"/>
          <w:sz w:val="22"/>
          <w:szCs w:val="22"/>
          <w:lang w:val="el-GR"/>
        </w:rPr>
        <w:t xml:space="preserve"> </w:t>
      </w:r>
      <w:r w:rsidRPr="00F048C5">
        <w:rPr>
          <w:rFonts w:ascii="Cambria" w:hAnsi="Cambria" w:cs="Cambria"/>
          <w:sz w:val="22"/>
          <w:szCs w:val="22"/>
          <w:lang w:val="el-GR"/>
        </w:rPr>
        <w:t xml:space="preserve"> (όνομα χρήστη και κωδικός πρόσβασης)</w:t>
      </w:r>
      <w:r w:rsidR="005A5AD6" w:rsidRPr="00B9372F">
        <w:rPr>
          <w:rFonts w:ascii="Cambria" w:hAnsi="Cambria" w:cs="Cambria"/>
          <w:sz w:val="22"/>
          <w:szCs w:val="22"/>
          <w:lang w:val="el-GR"/>
        </w:rPr>
        <w:t xml:space="preserve">, τα οποία τους έχουν χορηγηθεί </w:t>
      </w:r>
      <w:r w:rsidRPr="00F048C5">
        <w:rPr>
          <w:rFonts w:ascii="Cambria" w:hAnsi="Cambria" w:cs="Cambria"/>
          <w:sz w:val="22"/>
          <w:szCs w:val="22"/>
          <w:lang w:val="el-GR"/>
        </w:rPr>
        <w:t xml:space="preserve"> μέσω της λειτουργικότητας «Επικοινωνία»</w:t>
      </w:r>
      <w:r w:rsidR="00AC19F6">
        <w:rPr>
          <w:rFonts w:ascii="Cambria" w:hAnsi="Cambria" w:cs="Cambria"/>
          <w:sz w:val="22"/>
          <w:szCs w:val="22"/>
          <w:lang w:val="el-GR"/>
        </w:rPr>
        <w:t xml:space="preserve"> </w:t>
      </w:r>
      <w:r w:rsidRPr="00F048C5">
        <w:rPr>
          <w:rFonts w:ascii="Cambria" w:hAnsi="Cambria" w:cs="Cambria"/>
          <w:sz w:val="22"/>
          <w:szCs w:val="22"/>
          <w:lang w:val="el-GR"/>
        </w:rPr>
        <w:t xml:space="preserve"> Οι συμπληρωματικές πληροφορίες (διευκρινίσεις) παρέχονται μέσω της λειτουργικότητας «Επικοινωνία» του υποσυστήματος ΕΣΗΔΗΣ- Δημόσια Έργα και της κατάλληλης ανάρτησης αυτών κατά περίπτωση στον ηλεκτρονικό χώρο «Συνημμένα Ηλεκτρονικού Διαγωνισμού» ή «Συνημμένα Ηλεκτρονικής Πρόσκλησης Υποβολής Δικαιολογητικών/Αίτησης Συμμετοχής», προκειμένου να είναι ελε</w:t>
      </w:r>
      <w:r w:rsidR="002A0105">
        <w:rPr>
          <w:rFonts w:ascii="Cambria" w:hAnsi="Cambria" w:cs="Cambria"/>
          <w:sz w:val="22"/>
          <w:szCs w:val="22"/>
          <w:lang w:val="el-GR"/>
        </w:rPr>
        <w:t>υθέρως</w:t>
      </w:r>
      <w:r w:rsidRPr="00F048C5">
        <w:rPr>
          <w:rFonts w:ascii="Cambria" w:hAnsi="Cambria" w:cs="Cambria"/>
          <w:sz w:val="22"/>
          <w:szCs w:val="22"/>
          <w:lang w:val="el-GR"/>
        </w:rPr>
        <w:t xml:space="preserve"> </w:t>
      </w:r>
      <w:proofErr w:type="spellStart"/>
      <w:r w:rsidRPr="00F048C5">
        <w:rPr>
          <w:rFonts w:ascii="Cambria" w:hAnsi="Cambria" w:cs="Cambria"/>
          <w:sz w:val="22"/>
          <w:szCs w:val="22"/>
          <w:lang w:val="el-GR"/>
        </w:rPr>
        <w:t>προσβάσιμα</w:t>
      </w:r>
      <w:proofErr w:type="spellEnd"/>
      <w:r w:rsidRPr="00F048C5">
        <w:rPr>
          <w:rFonts w:ascii="Cambria" w:hAnsi="Cambria" w:cs="Cambria"/>
          <w:sz w:val="22"/>
          <w:szCs w:val="22"/>
          <w:lang w:val="el-GR"/>
        </w:rPr>
        <w:t xml:space="preserve"> μέσω της Διαδικτυακής Πύλης του Συστήματος</w:t>
      </w:r>
      <w:r w:rsidRPr="009B469C">
        <w:rPr>
          <w:rStyle w:val="af"/>
        </w:rPr>
        <w:endnoteReference w:id="12"/>
      </w:r>
      <w:r w:rsidR="00234173" w:rsidRPr="00B9372F">
        <w:rPr>
          <w:rFonts w:ascii="Cambria" w:hAnsi="Cambria" w:cs="Cambria"/>
          <w:sz w:val="22"/>
          <w:szCs w:val="22"/>
          <w:lang w:val="el-GR"/>
        </w:rPr>
        <w:t>.</w:t>
      </w:r>
    </w:p>
    <w:p w14:paraId="3F113642" w14:textId="77777777" w:rsidR="00CE1109" w:rsidRPr="00BF786D" w:rsidRDefault="00CE1109" w:rsidP="009B469C">
      <w:pPr>
        <w:tabs>
          <w:tab w:val="left" w:pos="2835"/>
        </w:tabs>
        <w:jc w:val="both"/>
        <w:rPr>
          <w:rFonts w:ascii="Cambria" w:eastAsia="Times New Roman" w:hAnsi="Cambria" w:cs="Cambria"/>
          <w:sz w:val="22"/>
          <w:szCs w:val="22"/>
          <w:lang w:val="el-GR" w:bidi="ar-SA"/>
        </w:rPr>
      </w:pPr>
    </w:p>
    <w:p w14:paraId="125B6855" w14:textId="77777777" w:rsidR="00CE1109" w:rsidRPr="009B469C" w:rsidRDefault="00CE1109" w:rsidP="009B469C">
      <w:pPr>
        <w:pStyle w:val="Standarduser"/>
        <w:jc w:val="both"/>
        <w:rPr>
          <w:rFonts w:ascii="Cambria" w:hAnsi="Cambria"/>
          <w:sz w:val="22"/>
          <w:lang w:val="el-GR"/>
        </w:rPr>
      </w:pPr>
      <w:r w:rsidRPr="009B469C">
        <w:rPr>
          <w:rFonts w:ascii="Cambria" w:hAnsi="Cambria"/>
          <w:sz w:val="22"/>
          <w:lang w:val="el-GR"/>
        </w:rPr>
        <w:t xml:space="preserve">Εφόσον έχουν ζητηθεί εγκαίρως, ήτοι </w:t>
      </w:r>
      <w:r w:rsidRPr="009D7064">
        <w:rPr>
          <w:rFonts w:ascii="Cambria" w:hAnsi="Cambria"/>
          <w:sz w:val="22"/>
          <w:highlight w:val="yellow"/>
          <w:lang w:val="el-GR"/>
        </w:rPr>
        <w:t>έως την ......</w:t>
      </w:r>
      <w:r w:rsidRPr="009D7064">
        <w:rPr>
          <w:rStyle w:val="WW-FootnoteReference"/>
          <w:lang w:val="el-GR"/>
        </w:rPr>
        <w:endnoteReference w:id="13"/>
      </w:r>
      <w:r w:rsidR="00DE41F9" w:rsidRPr="009D7064">
        <w:rPr>
          <w:rStyle w:val="WW-FootnoteReference"/>
          <w:rFonts w:ascii="Cambria" w:hAnsi="Cambria" w:cs="Calibri"/>
          <w:sz w:val="22"/>
          <w:szCs w:val="22"/>
          <w:lang w:val="el-GR"/>
        </w:rPr>
        <w:t xml:space="preserve">, </w:t>
      </w:r>
      <w:r w:rsidRPr="009D7064">
        <w:rPr>
          <w:rStyle w:val="WW-FootnoteReference"/>
          <w:lang w:val="el-GR"/>
        </w:rPr>
        <w:t xml:space="preserve"> </w:t>
      </w:r>
      <w:r w:rsidRPr="009D7064">
        <w:rPr>
          <w:rFonts w:ascii="Cambria" w:hAnsi="Cambria"/>
          <w:sz w:val="22"/>
          <w:highlight w:val="yellow"/>
          <w:lang w:val="el-GR"/>
        </w:rPr>
        <w:t>η αναθέτουσα</w:t>
      </w:r>
      <w:r w:rsidRPr="009B469C">
        <w:rPr>
          <w:rFonts w:ascii="Cambria" w:hAnsi="Cambria"/>
          <w:sz w:val="22"/>
          <w:lang w:val="el-GR"/>
        </w:rPr>
        <w:t xml:space="preserve"> αρχή παρέχει σε όλους τους προσφέροντες που συμμετέχουν στη διαδικασία σύναψης σύμβασης συμπληρωματικές πληροφορίες σχετικά με τα έγγραφα της σύμβασης, </w:t>
      </w:r>
      <w:r w:rsidRPr="009D7064">
        <w:rPr>
          <w:rFonts w:ascii="Cambria" w:hAnsi="Cambria"/>
          <w:sz w:val="22"/>
          <w:highlight w:val="yellow"/>
          <w:lang w:val="el-GR"/>
        </w:rPr>
        <w:t>το αργότερο στις …/…/…</w:t>
      </w:r>
      <w:r w:rsidRPr="009D7064">
        <w:rPr>
          <w:rStyle w:val="FootnoteReference1"/>
        </w:rPr>
        <w:endnoteReference w:id="14"/>
      </w:r>
      <w:r w:rsidR="00234173" w:rsidRPr="009D7064">
        <w:rPr>
          <w:rFonts w:ascii="Cambria" w:hAnsi="Cambria" w:cs="Calibri"/>
          <w:sz w:val="22"/>
          <w:szCs w:val="22"/>
          <w:highlight w:val="yellow"/>
          <w:lang w:val="el-GR"/>
        </w:rPr>
        <w:t>.</w:t>
      </w:r>
    </w:p>
    <w:p w14:paraId="57BE3D00" w14:textId="77777777" w:rsidR="00CE1109" w:rsidRPr="009B469C" w:rsidRDefault="00CE1109">
      <w:pPr>
        <w:jc w:val="both"/>
        <w:rPr>
          <w:rFonts w:ascii="Cambria" w:hAnsi="Cambria"/>
          <w:sz w:val="22"/>
          <w:lang w:val="el-GR"/>
        </w:rPr>
      </w:pPr>
    </w:p>
    <w:p w14:paraId="383704B7" w14:textId="77777777" w:rsidR="00CE1109" w:rsidRPr="0037123B" w:rsidRDefault="00CE1109">
      <w:pPr>
        <w:jc w:val="both"/>
        <w:rPr>
          <w:rFonts w:ascii="Cambria" w:eastAsia="Times New Roman" w:hAnsi="Cambria" w:cs="Cambria"/>
          <w:sz w:val="22"/>
          <w:szCs w:val="22"/>
          <w:lang w:val="el-GR" w:bidi="ar-SA"/>
        </w:rPr>
      </w:pPr>
      <w:r w:rsidRPr="00D84FC0">
        <w:rPr>
          <w:rFonts w:ascii="Cambria" w:eastAsia="Times New Roman" w:hAnsi="Cambria" w:cs="Cambria"/>
          <w:sz w:val="22"/>
          <w:szCs w:val="22"/>
          <w:lang w:val="el-GR" w:bidi="ar-SA"/>
        </w:rPr>
        <w:t xml:space="preserve">Η αναθέτουσα αρχή </w:t>
      </w:r>
      <w:r w:rsidRPr="0004432D">
        <w:rPr>
          <w:rFonts w:ascii="Cambria" w:eastAsia="Times New Roman" w:hAnsi="Cambria" w:cs="Cambria"/>
          <w:sz w:val="22"/>
          <w:szCs w:val="22"/>
          <w:lang w:val="el-GR" w:bidi="ar-SA"/>
        </w:rPr>
        <w:t xml:space="preserve">υποχρεούται να παρατείνει την προθεσμία παραλαβής των προσφορών, ούτως ώστε όλοι οι ενδιαφερόμενοι οικονομικοί φορείς να μπορούν να λάβουν γνώση </w:t>
      </w:r>
      <w:r w:rsidR="00DE41F9" w:rsidRPr="00B9372F">
        <w:rPr>
          <w:rFonts w:ascii="Cambria" w:eastAsia="Times New Roman" w:hAnsi="Cambria" w:cs="Cambria"/>
          <w:sz w:val="22"/>
          <w:szCs w:val="22"/>
          <w:lang w:val="el-GR" w:bidi="ar-SA"/>
        </w:rPr>
        <w:t xml:space="preserve">του συνόλου </w:t>
      </w:r>
      <w:r w:rsidRPr="0004432D">
        <w:rPr>
          <w:rFonts w:ascii="Cambria" w:eastAsia="Times New Roman" w:hAnsi="Cambria" w:cs="Cambria"/>
          <w:sz w:val="22"/>
          <w:szCs w:val="22"/>
          <w:lang w:val="el-GR" w:bidi="ar-SA"/>
        </w:rPr>
        <w:t xml:space="preserve"> των αναγκαίων πληροφοριών για την κατάρτιση των προσφορών στις ακόλουθες περιπτώσεις:</w:t>
      </w:r>
    </w:p>
    <w:p w14:paraId="31BCA08C" w14:textId="77777777" w:rsidR="00CE1109" w:rsidRPr="00BF786D" w:rsidRDefault="00CE1109">
      <w:pPr>
        <w:jc w:val="both"/>
        <w:rPr>
          <w:rFonts w:ascii="Cambria" w:eastAsia="Times New Roman" w:hAnsi="Cambria" w:cs="Cambria"/>
          <w:sz w:val="22"/>
          <w:szCs w:val="22"/>
          <w:lang w:val="el-GR" w:bidi="ar-SA"/>
        </w:rPr>
      </w:pPr>
      <w:r w:rsidRPr="00754118">
        <w:rPr>
          <w:rFonts w:ascii="Cambria" w:eastAsia="Times New Roman" w:hAnsi="Cambria" w:cs="Cambria"/>
          <w:b/>
          <w:sz w:val="22"/>
          <w:szCs w:val="22"/>
          <w:lang w:val="el-GR" w:bidi="ar-SA"/>
        </w:rPr>
        <w:t>α)</w:t>
      </w:r>
      <w:r w:rsidRPr="00BF786D">
        <w:rPr>
          <w:rFonts w:ascii="Cambria" w:eastAsia="Times New Roman" w:hAnsi="Cambria" w:cs="Cambria"/>
          <w:sz w:val="22"/>
          <w:szCs w:val="22"/>
          <w:lang w:val="el-GR" w:bidi="ar-SA"/>
        </w:rPr>
        <w:t xml:space="preserve"> όταν, για οποιονδήποτε λόγο, πρόσθετες πληροφορίες, αν και ζητήθηκαν από τον οικονομικό φορέα </w:t>
      </w:r>
      <w:r w:rsidR="00DE41F9" w:rsidRPr="00B9372F">
        <w:rPr>
          <w:rFonts w:ascii="Cambria" w:eastAsia="Times New Roman" w:hAnsi="Cambria" w:cs="Cambria"/>
          <w:sz w:val="22"/>
          <w:szCs w:val="22"/>
          <w:lang w:val="el-GR" w:bidi="ar-SA"/>
        </w:rPr>
        <w:t>εγκαίρως</w:t>
      </w:r>
      <w:r w:rsidRPr="00BF786D">
        <w:rPr>
          <w:rFonts w:ascii="Cambria" w:eastAsia="Times New Roman" w:hAnsi="Cambria" w:cs="Cambria"/>
          <w:sz w:val="22"/>
          <w:szCs w:val="22"/>
          <w:lang w:val="el-GR" w:bidi="ar-SA"/>
        </w:rPr>
        <w:t xml:space="preserve">, δεν έχουν παρασχεθεί το αργότερο </w:t>
      </w:r>
      <w:r w:rsidR="00212646" w:rsidRPr="00F87420">
        <w:rPr>
          <w:rFonts w:ascii="Cambria" w:eastAsia="Times New Roman" w:hAnsi="Cambria" w:cs="Cambria"/>
          <w:sz w:val="22"/>
          <w:szCs w:val="22"/>
          <w:lang w:val="el-GR"/>
        </w:rPr>
        <w:t>τέσσερις (4</w:t>
      </w:r>
      <w:r w:rsidRPr="00BF786D">
        <w:rPr>
          <w:rFonts w:ascii="Cambria" w:eastAsia="Times New Roman" w:hAnsi="Cambria" w:cs="Cambria"/>
          <w:sz w:val="22"/>
          <w:szCs w:val="22"/>
          <w:lang w:val="el-GR" w:bidi="ar-SA"/>
        </w:rPr>
        <w:t xml:space="preserve">) ημέρες πριν από την προθεσμία που ορίζεται για την παραλαβή των προσφορών, </w:t>
      </w:r>
    </w:p>
    <w:p w14:paraId="2C67D9F3" w14:textId="77777777" w:rsidR="00CE1109" w:rsidRDefault="00CE1109">
      <w:pPr>
        <w:jc w:val="both"/>
        <w:rPr>
          <w:rFonts w:ascii="Cambria" w:eastAsia="Times New Roman" w:hAnsi="Cambria" w:cs="Cambria"/>
          <w:sz w:val="22"/>
          <w:szCs w:val="22"/>
          <w:lang w:val="el-GR" w:bidi="ar-SA"/>
        </w:rPr>
      </w:pPr>
      <w:r w:rsidRPr="007135D2">
        <w:rPr>
          <w:rFonts w:ascii="Cambria" w:eastAsia="Times New Roman" w:hAnsi="Cambria" w:cs="Cambria"/>
          <w:b/>
          <w:sz w:val="22"/>
          <w:szCs w:val="22"/>
          <w:lang w:val="el-GR" w:bidi="ar-SA"/>
        </w:rPr>
        <w:t>β)</w:t>
      </w:r>
      <w:r w:rsidRPr="007135D2">
        <w:rPr>
          <w:rFonts w:ascii="Cambria" w:eastAsia="Times New Roman" w:hAnsi="Cambria" w:cs="Cambria"/>
          <w:sz w:val="22"/>
          <w:szCs w:val="22"/>
          <w:lang w:val="el-GR" w:bidi="ar-SA"/>
        </w:rPr>
        <w:t xml:space="preserve"> όταν τα έγγραφα της σύμβασης υφίστανται σημαντικές αλλαγές. </w:t>
      </w:r>
    </w:p>
    <w:p w14:paraId="272116DF" w14:textId="77777777" w:rsidR="00CE1109" w:rsidRPr="009B469C" w:rsidRDefault="00CE1109" w:rsidP="009B469C">
      <w:pPr>
        <w:pStyle w:val="a"/>
        <w:numPr>
          <w:ilvl w:val="0"/>
          <w:numId w:val="0"/>
        </w:numPr>
        <w:ind w:left="227"/>
        <w:rPr>
          <w:lang w:val="el-GR"/>
        </w:rPr>
      </w:pPr>
    </w:p>
    <w:p w14:paraId="3B772973" w14:textId="77777777" w:rsidR="00CE1109" w:rsidRPr="00703E5E" w:rsidRDefault="00CE1109">
      <w:pPr>
        <w:jc w:val="both"/>
        <w:rPr>
          <w:rFonts w:ascii="Cambria" w:eastAsia="Times New Roman" w:hAnsi="Cambria" w:cs="Cambria"/>
          <w:sz w:val="22"/>
          <w:szCs w:val="22"/>
          <w:lang w:val="el-GR" w:bidi="ar-SA"/>
        </w:rPr>
      </w:pPr>
      <w:r w:rsidRPr="00703E5E">
        <w:rPr>
          <w:rFonts w:ascii="Cambria" w:eastAsia="Times New Roman" w:hAnsi="Cambria" w:cs="Cambria"/>
          <w:sz w:val="22"/>
          <w:szCs w:val="22"/>
          <w:lang w:val="el-GR" w:bidi="ar-SA"/>
        </w:rPr>
        <w:t>Η διάρκεια της παράτασης θα είναι ανάλογη με τη σπουδαιότητα των πληροφοριών που ζητήθηκαν ή των αλλαγών.</w:t>
      </w:r>
    </w:p>
    <w:p w14:paraId="657E02B5" w14:textId="77777777" w:rsidR="00CE1109" w:rsidRPr="009B469C" w:rsidRDefault="00CE1109" w:rsidP="009B469C">
      <w:pPr>
        <w:pStyle w:val="a"/>
        <w:numPr>
          <w:ilvl w:val="0"/>
          <w:numId w:val="0"/>
        </w:numPr>
        <w:ind w:left="227"/>
        <w:rPr>
          <w:lang w:val="el-GR"/>
        </w:rPr>
      </w:pPr>
    </w:p>
    <w:p w14:paraId="2E3AC31B" w14:textId="77777777" w:rsidR="00CE1109" w:rsidRPr="00703E5E" w:rsidRDefault="00CE1109">
      <w:pPr>
        <w:jc w:val="both"/>
        <w:rPr>
          <w:rFonts w:ascii="Cambria" w:eastAsia="Times New Roman" w:hAnsi="Cambria" w:cs="Cambria"/>
          <w:iCs/>
          <w:sz w:val="22"/>
          <w:szCs w:val="22"/>
          <w:lang w:val="el-GR" w:bidi="ar-SA"/>
        </w:rPr>
      </w:pPr>
      <w:r w:rsidRPr="00703E5E">
        <w:rPr>
          <w:rFonts w:ascii="Cambria" w:eastAsia="Times New Roman" w:hAnsi="Cambria" w:cs="Cambria"/>
          <w:iCs/>
          <w:sz w:val="22"/>
          <w:szCs w:val="22"/>
          <w:lang w:val="el-GR" w:bidi="ar-SA"/>
        </w:rPr>
        <w:t xml:space="preserve">Όταν οι πρόσθετες πληροφορίες δεν έχουν ζητηθεί </w:t>
      </w:r>
      <w:r w:rsidR="00DE41F9" w:rsidRPr="00B9372F">
        <w:rPr>
          <w:rFonts w:ascii="Cambria" w:eastAsia="Times New Roman" w:hAnsi="Cambria" w:cs="Cambria"/>
          <w:iCs/>
          <w:sz w:val="22"/>
          <w:szCs w:val="22"/>
          <w:lang w:val="el-GR" w:bidi="ar-SA"/>
        </w:rPr>
        <w:t xml:space="preserve">εγκαίρως </w:t>
      </w:r>
      <w:r w:rsidRPr="00703E5E">
        <w:rPr>
          <w:rFonts w:ascii="Cambria" w:eastAsia="Times New Roman" w:hAnsi="Cambria" w:cs="Cambria"/>
          <w:iCs/>
          <w:sz w:val="22"/>
          <w:szCs w:val="22"/>
          <w:lang w:val="el-GR" w:bidi="ar-SA"/>
        </w:rPr>
        <w:t xml:space="preserve"> ή δεν έχουν σημασία για την προετοιμασία κατάλληλων προσφορών, η παράταση της προθεσμίας εναπόκειται στη διακριτική ευχέρεια της αναθέτουσας αρχής. </w:t>
      </w:r>
    </w:p>
    <w:p w14:paraId="1F5BA51F" w14:textId="77777777" w:rsidR="00CE1109" w:rsidRPr="009B469C" w:rsidRDefault="00CE1109" w:rsidP="009B469C">
      <w:pPr>
        <w:pStyle w:val="Standarduser"/>
        <w:jc w:val="both"/>
        <w:rPr>
          <w:rFonts w:ascii="Cambria" w:hAnsi="Cambria"/>
          <w:kern w:val="0"/>
          <w:sz w:val="22"/>
          <w:lang w:val="el-GR"/>
        </w:rPr>
      </w:pPr>
    </w:p>
    <w:p w14:paraId="19DA6696" w14:textId="77777777" w:rsidR="00CE1109" w:rsidRPr="00504B2B" w:rsidRDefault="00CE1109">
      <w:pPr>
        <w:jc w:val="both"/>
        <w:rPr>
          <w:rFonts w:ascii="Cambria" w:eastAsia="Times New Roman" w:hAnsi="Cambria" w:cs="Cambria"/>
          <w:sz w:val="22"/>
          <w:szCs w:val="22"/>
          <w:lang w:val="el-GR" w:bidi="ar-SA"/>
        </w:rPr>
      </w:pPr>
      <w:r w:rsidRPr="00703E5E">
        <w:rPr>
          <w:rFonts w:ascii="Cambria" w:eastAsia="Times New Roman" w:hAnsi="Cambria" w:cs="Cambria"/>
          <w:sz w:val="22"/>
          <w:szCs w:val="22"/>
          <w:lang w:val="el-GR" w:bidi="ar-SA"/>
        </w:rPr>
        <w:t>Η αναθέτουσα αρχή, με απόφασή της, στην οποία αναφέρονται οι σχετικοί λόγοι, δύναται να παρατείνει την προθεσμία παραλαβής των προσφορών, τηρουμένων σε κάθε περίπτωση των αρχών της ίσης μεταχείρισης και της διαφάνειας.</w:t>
      </w:r>
      <w:r w:rsidRPr="0031379B">
        <w:rPr>
          <w:rFonts w:ascii="Cambria" w:eastAsia="Times New Roman" w:hAnsi="Cambria" w:cs="Cambria"/>
          <w:sz w:val="22"/>
          <w:szCs w:val="22"/>
          <w:lang w:val="el-GR" w:bidi="ar-SA"/>
        </w:rPr>
        <w:t xml:space="preserve"> </w:t>
      </w:r>
    </w:p>
    <w:p w14:paraId="6A9E578A" w14:textId="77777777" w:rsidR="00CE1109" w:rsidRPr="0004432D" w:rsidRDefault="00CE1109" w:rsidP="009B469C">
      <w:pPr>
        <w:jc w:val="both"/>
        <w:rPr>
          <w:rFonts w:ascii="Cambria" w:hAnsi="Cambria" w:cs="Cambria"/>
          <w:iCs/>
          <w:sz w:val="22"/>
          <w:szCs w:val="22"/>
          <w:lang w:val="el-GR"/>
        </w:rPr>
      </w:pPr>
    </w:p>
    <w:p w14:paraId="57913B2C" w14:textId="77777777" w:rsidR="00CE1109" w:rsidRPr="00CC3D74" w:rsidRDefault="00CE1109" w:rsidP="009B469C">
      <w:pPr>
        <w:pStyle w:val="Standarduser"/>
        <w:jc w:val="both"/>
        <w:rPr>
          <w:rFonts w:ascii="Cambria" w:hAnsi="Cambria" w:cs="Cambria"/>
          <w:kern w:val="0"/>
          <w:sz w:val="22"/>
          <w:szCs w:val="22"/>
          <w:lang w:val="el-GR"/>
        </w:rPr>
      </w:pPr>
      <w:r w:rsidRPr="00F0250C">
        <w:rPr>
          <w:rFonts w:ascii="Cambria" w:hAnsi="Cambria" w:cs="Cambria"/>
          <w:b/>
          <w:sz w:val="22"/>
          <w:szCs w:val="22"/>
          <w:lang w:val="el-GR"/>
        </w:rPr>
        <w:t>2.4</w:t>
      </w:r>
      <w:r w:rsidRPr="00F97D10">
        <w:rPr>
          <w:rFonts w:ascii="Cambria" w:hAnsi="Cambria" w:cs="Cambria"/>
          <w:sz w:val="22"/>
          <w:szCs w:val="22"/>
          <w:lang w:val="el-GR"/>
        </w:rPr>
        <w:t xml:space="preserve"> </w:t>
      </w:r>
      <w:r w:rsidRPr="001B62A0">
        <w:rPr>
          <w:rFonts w:ascii="Cambria" w:hAnsi="Cambria" w:cs="Cambria"/>
          <w:kern w:val="0"/>
          <w:sz w:val="22"/>
          <w:szCs w:val="22"/>
          <w:lang w:val="el-GR"/>
        </w:rPr>
        <w:t>Τροποποίηση των όρων της διαγωνιστικής διαδικασίας (π</w:t>
      </w:r>
      <w:r w:rsidR="00DE41F9" w:rsidRPr="00B9372F">
        <w:rPr>
          <w:rFonts w:ascii="Cambria" w:hAnsi="Cambria" w:cs="Cambria"/>
          <w:kern w:val="0"/>
          <w:sz w:val="22"/>
          <w:szCs w:val="22"/>
          <w:lang w:val="el-GR"/>
        </w:rPr>
        <w:t>.</w:t>
      </w:r>
      <w:r w:rsidRPr="001B62A0">
        <w:rPr>
          <w:rFonts w:ascii="Cambria" w:hAnsi="Cambria" w:cs="Cambria"/>
          <w:kern w:val="0"/>
          <w:sz w:val="22"/>
          <w:szCs w:val="22"/>
          <w:lang w:val="el-GR"/>
        </w:rPr>
        <w:t>χ</w:t>
      </w:r>
      <w:r w:rsidR="00DE41F9" w:rsidRPr="00B9372F">
        <w:rPr>
          <w:rFonts w:ascii="Cambria" w:hAnsi="Cambria" w:cs="Cambria"/>
          <w:kern w:val="0"/>
          <w:sz w:val="22"/>
          <w:szCs w:val="22"/>
          <w:lang w:val="el-GR"/>
        </w:rPr>
        <w:t>.</w:t>
      </w:r>
      <w:r w:rsidRPr="001B62A0">
        <w:rPr>
          <w:rFonts w:ascii="Cambria" w:hAnsi="Cambria" w:cs="Cambria"/>
          <w:kern w:val="0"/>
          <w:sz w:val="22"/>
          <w:szCs w:val="22"/>
          <w:lang w:val="el-GR"/>
        </w:rPr>
        <w:t xml:space="preserve">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w:t>
      </w:r>
      <w:r w:rsidRPr="00FC1E54">
        <w:rPr>
          <w:rFonts w:ascii="Cambria" w:hAnsi="Cambria" w:cs="Cambria"/>
          <w:kern w:val="0"/>
          <w:sz w:val="22"/>
          <w:szCs w:val="22"/>
          <w:lang w:val="el-GR"/>
        </w:rPr>
        <w:t>)</w:t>
      </w:r>
      <w:r w:rsidRPr="007135D2">
        <w:rPr>
          <w:rFonts w:ascii="Cambria" w:hAnsi="Cambria" w:cs="Cambria"/>
          <w:kern w:val="0"/>
          <w:sz w:val="22"/>
          <w:szCs w:val="22"/>
          <w:lang w:val="el-GR"/>
        </w:rPr>
        <w:t xml:space="preserve">, δημοσιεύονται </w:t>
      </w:r>
      <w:r w:rsidRPr="00CC3D74">
        <w:rPr>
          <w:rFonts w:ascii="Cambria" w:hAnsi="Cambria" w:cs="Cambria"/>
          <w:kern w:val="0"/>
          <w:sz w:val="22"/>
          <w:szCs w:val="22"/>
          <w:lang w:val="el-GR"/>
        </w:rPr>
        <w:t>στο ΚΗΜΔΗΣ</w:t>
      </w:r>
      <w:r w:rsidRPr="00CC3D74">
        <w:rPr>
          <w:rFonts w:ascii="Cambria" w:hAnsi="Cambria" w:cs="Cambria"/>
          <w:kern w:val="0"/>
          <w:sz w:val="22"/>
          <w:szCs w:val="22"/>
          <w:vertAlign w:val="superscript"/>
          <w:lang w:val="el-GR"/>
        </w:rPr>
        <w:endnoteReference w:id="15"/>
      </w:r>
      <w:r w:rsidRPr="00CC3D74">
        <w:rPr>
          <w:rFonts w:ascii="Cambria" w:hAnsi="Cambria" w:cs="Cambria"/>
          <w:kern w:val="0"/>
          <w:sz w:val="22"/>
          <w:szCs w:val="22"/>
          <w:lang w:val="el-GR"/>
        </w:rPr>
        <w:t>.</w:t>
      </w:r>
    </w:p>
    <w:p w14:paraId="7997F25A" w14:textId="77777777" w:rsidR="00CE1109" w:rsidRPr="009B469C" w:rsidRDefault="00CE1109" w:rsidP="009B469C">
      <w:pPr>
        <w:pStyle w:val="Standarduser"/>
        <w:jc w:val="both"/>
        <w:rPr>
          <w:rFonts w:ascii="Cambria" w:hAnsi="Cambria"/>
          <w:kern w:val="0"/>
          <w:sz w:val="22"/>
          <w:lang w:val="el-GR"/>
        </w:rPr>
      </w:pPr>
    </w:p>
    <w:p w14:paraId="55397210" w14:textId="77777777" w:rsidR="00703E5E" w:rsidRPr="00703E5E" w:rsidRDefault="00703E5E" w:rsidP="00F57498">
      <w:pPr>
        <w:pStyle w:val="2"/>
        <w:rPr>
          <w:lang w:bidi="ar-SA"/>
        </w:rPr>
      </w:pPr>
    </w:p>
    <w:p w14:paraId="17D9A3F6" w14:textId="77777777" w:rsidR="00CE1109" w:rsidRPr="009B469C" w:rsidRDefault="00CE1109" w:rsidP="009B469C">
      <w:pPr>
        <w:pStyle w:val="2"/>
        <w:rPr>
          <w:b w:val="0"/>
        </w:rPr>
      </w:pPr>
      <w:bookmarkStart w:id="8" w:name="_Toc224219286"/>
      <w:r w:rsidRPr="009B469C">
        <w:t>Άρθρο 2 Α</w:t>
      </w:r>
      <w:r w:rsidRPr="00703E5E">
        <w:rPr>
          <w:lang w:bidi="ar-SA"/>
        </w:rPr>
        <w:t>:</w:t>
      </w:r>
      <w:r w:rsidRPr="009B469C">
        <w:t xml:space="preserve"> Αρχές εφαρμοζόμενες στη διαδικασία σύναψης</w:t>
      </w:r>
      <w:bookmarkEnd w:id="8"/>
      <w:r w:rsidRPr="009B469C">
        <w:t xml:space="preserve"> </w:t>
      </w:r>
    </w:p>
    <w:p w14:paraId="1373C72C"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p>
    <w:p w14:paraId="5BAC9C4E"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r w:rsidRPr="005D2B63">
        <w:rPr>
          <w:rFonts w:ascii="Cambria" w:eastAsia="Times New Roman" w:hAnsi="Cambria" w:cs="Cambria"/>
          <w:kern w:val="0"/>
          <w:sz w:val="22"/>
          <w:szCs w:val="22"/>
          <w:lang w:val="el-GR" w:bidi="ar-SA"/>
        </w:rPr>
        <w:t>Οι οικονομικοί φορείς δεσμεύονται ότι:</w:t>
      </w:r>
    </w:p>
    <w:p w14:paraId="07F53475"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p>
    <w:p w14:paraId="64EA10FE" w14:textId="77777777" w:rsidR="00CE1109" w:rsidRPr="009B469C" w:rsidRDefault="00CE1109" w:rsidP="00B93840">
      <w:pPr>
        <w:widowControl/>
        <w:jc w:val="both"/>
        <w:textAlignment w:val="auto"/>
        <w:rPr>
          <w:rFonts w:ascii="Cambria" w:hAnsi="Cambria"/>
          <w:kern w:val="0"/>
          <w:sz w:val="22"/>
          <w:lang w:val="el-GR"/>
        </w:rPr>
      </w:pPr>
      <w:r w:rsidRPr="005D2B63">
        <w:rPr>
          <w:rFonts w:ascii="Cambria" w:eastAsia="Times New Roman" w:hAnsi="Cambria" w:cs="Cambria"/>
          <w:b/>
          <w:kern w:val="0"/>
          <w:sz w:val="22"/>
          <w:szCs w:val="22"/>
          <w:lang w:val="el-GR" w:bidi="ar-SA"/>
        </w:rPr>
        <w:t>α)</w:t>
      </w:r>
      <w:r w:rsidRPr="005D2B63">
        <w:rPr>
          <w:rFonts w:ascii="Cambria" w:eastAsia="Times New Roman" w:hAnsi="Cambria" w:cs="Cambria"/>
          <w:kern w:val="0"/>
          <w:sz w:val="22"/>
          <w:szCs w:val="22"/>
          <w:lang w:val="el-GR" w:bidi="ar-SA"/>
        </w:rPr>
        <w:t xml:space="preserve">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w:t>
      </w:r>
      <w:r w:rsidR="00DE41F9" w:rsidRPr="00B9372F">
        <w:rPr>
          <w:rFonts w:ascii="Cambria" w:eastAsia="Times New Roman" w:hAnsi="Cambria" w:cs="Cambria"/>
          <w:kern w:val="0"/>
          <w:sz w:val="22"/>
          <w:szCs w:val="22"/>
          <w:lang w:val="el-GR" w:bidi="ar-SA"/>
        </w:rPr>
        <w:t xml:space="preserve"> και</w:t>
      </w:r>
      <w:r w:rsidRPr="005D2B63">
        <w:rPr>
          <w:rFonts w:ascii="Cambria" w:eastAsia="Times New Roman" w:hAnsi="Cambria" w:cs="Cambria"/>
          <w:kern w:val="0"/>
          <w:sz w:val="22"/>
          <w:szCs w:val="22"/>
          <w:lang w:val="el-GR" w:bidi="ar-SA"/>
        </w:rPr>
        <w:t xml:space="preserve">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w:t>
      </w:r>
      <w:r w:rsidRPr="00B9372F">
        <w:rPr>
          <w:rFonts w:ascii="Cambria" w:eastAsia="Times New Roman" w:hAnsi="Cambria" w:cs="Cambria"/>
          <w:kern w:val="0"/>
          <w:sz w:val="22"/>
          <w:szCs w:val="22"/>
          <w:lang w:val="el-GR" w:bidi="ar-SA"/>
        </w:rPr>
        <w:t xml:space="preserve">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w:t>
      </w:r>
      <w:r w:rsidRPr="009B469C">
        <w:rPr>
          <w:rFonts w:ascii="Cambria" w:hAnsi="Cambria"/>
          <w:kern w:val="0"/>
          <w:sz w:val="22"/>
          <w:vertAlign w:val="superscript"/>
          <w:lang w:val="el-GR"/>
        </w:rPr>
        <w:endnoteReference w:id="16"/>
      </w:r>
      <w:r w:rsidR="00C722C3" w:rsidRPr="00B9372F">
        <w:rPr>
          <w:rFonts w:ascii="Cambria" w:eastAsia="Times New Roman" w:hAnsi="Cambria" w:cs="Cambria"/>
          <w:kern w:val="0"/>
          <w:sz w:val="22"/>
          <w:szCs w:val="22"/>
          <w:vertAlign w:val="superscript"/>
          <w:lang w:val="el-GR" w:bidi="ar-SA"/>
        </w:rPr>
        <w:t>.</w:t>
      </w:r>
    </w:p>
    <w:p w14:paraId="029ACBBA" w14:textId="77777777" w:rsidR="00CE1109" w:rsidRPr="009B469C" w:rsidRDefault="00CE1109" w:rsidP="009B469C">
      <w:pPr>
        <w:pStyle w:val="a"/>
        <w:numPr>
          <w:ilvl w:val="0"/>
          <w:numId w:val="0"/>
        </w:numPr>
        <w:ind w:left="227"/>
        <w:rPr>
          <w:rFonts w:ascii="Cambria" w:hAnsi="Cambria"/>
          <w:sz w:val="22"/>
          <w:lang w:val="el-GR"/>
        </w:rPr>
      </w:pPr>
    </w:p>
    <w:p w14:paraId="07863DD2" w14:textId="77777777" w:rsidR="00CE1109" w:rsidRPr="0049745D" w:rsidRDefault="00CE1109" w:rsidP="00B93840">
      <w:pPr>
        <w:widowControl/>
        <w:jc w:val="both"/>
        <w:textAlignment w:val="auto"/>
        <w:rPr>
          <w:rFonts w:ascii="Cambria" w:eastAsia="Times New Roman" w:hAnsi="Cambria" w:cs="Cambria"/>
          <w:kern w:val="0"/>
          <w:sz w:val="22"/>
          <w:szCs w:val="22"/>
          <w:lang w:val="el-GR" w:bidi="ar-SA"/>
        </w:rPr>
      </w:pPr>
      <w:r w:rsidRPr="0049745D">
        <w:rPr>
          <w:rFonts w:ascii="Cambria" w:eastAsia="Times New Roman" w:hAnsi="Cambria" w:cs="Cambria"/>
          <w:b/>
          <w:kern w:val="0"/>
          <w:sz w:val="22"/>
          <w:szCs w:val="22"/>
          <w:lang w:val="el-GR" w:bidi="ar-SA"/>
        </w:rPr>
        <w:t>β)</w:t>
      </w:r>
      <w:r w:rsidRPr="0049745D">
        <w:rPr>
          <w:rFonts w:ascii="Cambria" w:eastAsia="Times New Roman" w:hAnsi="Cambria" w:cs="Cambria"/>
          <w:kern w:val="0"/>
          <w:sz w:val="22"/>
          <w:szCs w:val="22"/>
          <w:lang w:val="el-GR" w:bidi="ar-SA"/>
        </w:rPr>
        <w:t xml:space="preserve">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 και</w:t>
      </w:r>
    </w:p>
    <w:p w14:paraId="43FE4AF4" w14:textId="77777777" w:rsidR="00CE1109" w:rsidRPr="0049745D" w:rsidRDefault="00CE1109" w:rsidP="00B93840">
      <w:pPr>
        <w:widowControl/>
        <w:jc w:val="both"/>
        <w:textAlignment w:val="auto"/>
        <w:rPr>
          <w:rFonts w:ascii="Cambria" w:eastAsia="Times New Roman" w:hAnsi="Cambria" w:cs="Cambria"/>
          <w:kern w:val="0"/>
          <w:sz w:val="22"/>
          <w:szCs w:val="22"/>
          <w:lang w:val="el-GR" w:bidi="ar-SA"/>
        </w:rPr>
      </w:pPr>
    </w:p>
    <w:p w14:paraId="0D8E3CD0" w14:textId="77777777" w:rsidR="00CE1109" w:rsidRPr="005D2B63" w:rsidRDefault="00CE1109" w:rsidP="00B93840">
      <w:pPr>
        <w:widowControl/>
        <w:jc w:val="both"/>
        <w:textAlignment w:val="auto"/>
        <w:rPr>
          <w:rFonts w:ascii="Cambria" w:eastAsia="Times New Roman" w:hAnsi="Cambria" w:cs="Cambria"/>
          <w:kern w:val="0"/>
          <w:sz w:val="22"/>
          <w:szCs w:val="22"/>
          <w:lang w:val="el-GR" w:bidi="ar-SA"/>
        </w:rPr>
      </w:pPr>
      <w:r w:rsidRPr="0049745D">
        <w:rPr>
          <w:rFonts w:ascii="Cambria" w:eastAsia="Times New Roman" w:hAnsi="Cambria" w:cs="Cambria"/>
          <w:b/>
          <w:kern w:val="0"/>
          <w:sz w:val="22"/>
          <w:szCs w:val="22"/>
          <w:lang w:val="el-GR" w:bidi="ar-SA"/>
        </w:rPr>
        <w:t>γ)</w:t>
      </w:r>
      <w:r w:rsidRPr="0049745D">
        <w:rPr>
          <w:rFonts w:ascii="Cambria" w:eastAsia="Times New Roman" w:hAnsi="Cambria" w:cs="Cambria"/>
          <w:kern w:val="0"/>
          <w:sz w:val="22"/>
          <w:szCs w:val="22"/>
          <w:lang w:val="el-GR" w:bidi="ar-SA"/>
        </w:rPr>
        <w:t xml:space="preserve"> λαμβάνουν τα κατάλληλα μέτρα για να διαφυλάξουν την εμπιστευτικότητα των πληροφοριών που έχουν χαρακτηρισ</w:t>
      </w:r>
      <w:r w:rsidR="00DE41F9" w:rsidRPr="00B9372F">
        <w:rPr>
          <w:rFonts w:ascii="Cambria" w:eastAsia="Times New Roman" w:hAnsi="Cambria" w:cs="Cambria"/>
          <w:kern w:val="0"/>
          <w:sz w:val="22"/>
          <w:szCs w:val="22"/>
          <w:lang w:val="el-GR" w:bidi="ar-SA"/>
        </w:rPr>
        <w:t>τ</w:t>
      </w:r>
      <w:r w:rsidRPr="0049745D">
        <w:rPr>
          <w:rFonts w:ascii="Cambria" w:eastAsia="Times New Roman" w:hAnsi="Cambria" w:cs="Cambria"/>
          <w:kern w:val="0"/>
          <w:sz w:val="22"/>
          <w:szCs w:val="22"/>
          <w:lang w:val="el-GR" w:bidi="ar-SA"/>
        </w:rPr>
        <w:t>εί ως τέτοιες από την αναθέτουσα αρχή.</w:t>
      </w:r>
    </w:p>
    <w:p w14:paraId="24BFBB60" w14:textId="77777777" w:rsidR="00CE1109" w:rsidRPr="009B469C" w:rsidRDefault="00CE1109" w:rsidP="00B93840">
      <w:pPr>
        <w:widowControl/>
        <w:jc w:val="both"/>
        <w:textAlignment w:val="auto"/>
        <w:rPr>
          <w:rFonts w:ascii="Cambria" w:hAnsi="Cambria"/>
          <w:kern w:val="0"/>
          <w:sz w:val="22"/>
          <w:lang w:val="el-GR"/>
        </w:rPr>
      </w:pPr>
    </w:p>
    <w:p w14:paraId="6A84141C" w14:textId="77777777" w:rsidR="00CE1109" w:rsidRPr="005D2B63" w:rsidRDefault="00CE1109" w:rsidP="00CE1109">
      <w:pPr>
        <w:pStyle w:val="Standard"/>
        <w:jc w:val="both"/>
        <w:rPr>
          <w:rFonts w:ascii="Cambria" w:hAnsi="Cambria" w:cs="Calibri"/>
          <w:sz w:val="22"/>
          <w:szCs w:val="22"/>
          <w:lang w:val="el-GR"/>
        </w:rPr>
      </w:pPr>
    </w:p>
    <w:p w14:paraId="680465E3" w14:textId="77777777" w:rsidR="00CE1109" w:rsidRPr="00B93840" w:rsidRDefault="00CE1109" w:rsidP="00F57498">
      <w:pPr>
        <w:pStyle w:val="2"/>
      </w:pPr>
      <w:bookmarkStart w:id="9" w:name="_Toc220052551"/>
      <w:bookmarkStart w:id="10" w:name="_Toc224219287"/>
      <w:r w:rsidRPr="00B93840">
        <w:t>Άρθρο 3:</w:t>
      </w:r>
      <w:r w:rsidRPr="00703E5E">
        <w:t xml:space="preserve"> </w:t>
      </w:r>
      <w:r w:rsidRPr="00B93840">
        <w:t xml:space="preserve"> Ηλεκτρονική υποβολή φακέλου προσφοράς</w:t>
      </w:r>
      <w:bookmarkEnd w:id="9"/>
      <w:bookmarkEnd w:id="10"/>
    </w:p>
    <w:p w14:paraId="0BC5AF01" w14:textId="77777777" w:rsidR="00CE1109" w:rsidRPr="009B469C" w:rsidRDefault="00CE1109" w:rsidP="009B469C">
      <w:pPr>
        <w:pStyle w:val="para-1"/>
        <w:tabs>
          <w:tab w:val="left" w:pos="2268"/>
          <w:tab w:val="left" w:pos="3289"/>
          <w:tab w:val="left" w:pos="3856"/>
          <w:tab w:val="left" w:pos="4423"/>
        </w:tabs>
        <w:ind w:left="1134" w:hanging="1134"/>
        <w:rPr>
          <w:rFonts w:ascii="Cambria" w:hAnsi="Cambria"/>
        </w:rPr>
      </w:pPr>
    </w:p>
    <w:p w14:paraId="39D75E4E"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r w:rsidRPr="00B93840">
        <w:rPr>
          <w:rFonts w:ascii="Cambria" w:hAnsi="Cambria"/>
          <w:b/>
          <w:lang w:val="el-GR"/>
        </w:rPr>
        <w:t>3.1.</w:t>
      </w:r>
      <w:r w:rsidRPr="00B93840">
        <w:rPr>
          <w:rFonts w:ascii="Cambria" w:hAnsi="Cambria"/>
          <w:lang w:val="el-GR"/>
        </w:rPr>
        <w:t xml:space="preserve"> Οι προσφορές  υποβάλλονται από τους ενδιαφερομένους ηλεκτρονικά, μέσω της διαδικτυακής πύλης </w:t>
      </w:r>
      <w:hyperlink r:id="rId13" w:history="1">
        <w:r w:rsidRPr="00F977FE">
          <w:rPr>
            <w:rStyle w:val="-"/>
            <w:rFonts w:ascii="Cambria" w:hAnsi="Cambria" w:cs="Calibri"/>
            <w:szCs w:val="22"/>
            <w:lang w:val="el-GR"/>
          </w:rPr>
          <w:t>www.promitheus.gov.gr</w:t>
        </w:r>
      </w:hyperlink>
      <w:r w:rsidRPr="00B93840">
        <w:rPr>
          <w:rFonts w:ascii="Cambria" w:hAnsi="Cambria"/>
          <w:lang w:val="el-GR"/>
        </w:rPr>
        <w:t xml:space="preserve"> του ΟΠΣ ΕΣΗΔΗΣ, μέχρι την καταληκτική ημερομηνία και ώρα που ορίζεται στο άρθρο 18 της παρούσας διακήρυξης, σε ηλεκτρονικό φάκελο του υποσυστήματος «ΕΣΗΔΗΣ- ΔΗΜΟΣΙΑ ΕΡΓΑ» και υπογράφονται, τουλάχιστον  με προηγμένη ηλεκτρονική υπογραφή, η οποία υποστηρίζεται από αναγνωρισμένο (εγκεκριμένο) πιστοποιητικό, σύμφωνα με την παρ. 2 του άρθρου 37 του ν. 4412/2016</w:t>
      </w:r>
      <w:r w:rsidRPr="009B469C">
        <w:rPr>
          <w:rStyle w:val="af"/>
        </w:rPr>
        <w:endnoteReference w:id="17"/>
      </w:r>
      <w:r w:rsidR="00C722C3" w:rsidRPr="00B9372F">
        <w:rPr>
          <w:rFonts w:ascii="Cambria" w:hAnsi="Cambria" w:cs="Calibri"/>
          <w:szCs w:val="22"/>
          <w:lang w:val="el-GR"/>
        </w:rPr>
        <w:t>.</w:t>
      </w:r>
      <w:r w:rsidRPr="00B93840">
        <w:rPr>
          <w:rFonts w:ascii="Cambria" w:hAnsi="Cambria"/>
          <w:lang w:val="el-GR"/>
        </w:rPr>
        <w:t xml:space="preserve">  </w:t>
      </w:r>
    </w:p>
    <w:p w14:paraId="16499EDF"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21607DE5" w14:textId="77777777" w:rsidR="00CE1109" w:rsidRPr="005D2B63" w:rsidRDefault="00CE1109">
      <w:pPr>
        <w:tabs>
          <w:tab w:val="left" w:pos="0"/>
          <w:tab w:val="left" w:pos="1843"/>
          <w:tab w:val="left" w:pos="2155"/>
          <w:tab w:val="left" w:pos="2722"/>
          <w:tab w:val="left" w:pos="3289"/>
        </w:tabs>
        <w:jc w:val="both"/>
        <w:rPr>
          <w:rFonts w:ascii="Cambria" w:hAnsi="Cambria" w:cs="Calibri"/>
          <w:sz w:val="22"/>
          <w:szCs w:val="22"/>
          <w:lang w:val="el-GR"/>
        </w:rPr>
      </w:pPr>
      <w:r w:rsidRPr="005D2B63">
        <w:rPr>
          <w:rFonts w:ascii="Cambria" w:hAnsi="Cambria" w:cs="Calibri"/>
          <w:sz w:val="22"/>
          <w:szCs w:val="22"/>
          <w:lang w:val="el-GR"/>
        </w:rPr>
        <w:t xml:space="preserve">Για τη συμμετοχή στην παρούσα διαδικασία οι ενδιαφερόμενοι οικονομικοί φορείς ακολουθούν  τη  διαδικασία εγγραφής του άρθρου 5 παρ. 1.2 έως 1.4 της Κοινής Υπουργικής Απόφασης </w:t>
      </w:r>
      <w:r w:rsidRPr="005D2B63">
        <w:rPr>
          <w:rFonts w:ascii="Cambria" w:hAnsi="Cambria" w:cs="Calibri"/>
          <w:i/>
          <w:iCs/>
          <w:sz w:val="22"/>
          <w:szCs w:val="22"/>
          <w:lang w:val="el-GR"/>
        </w:rPr>
        <w:t>«Ρυθμίσεις τεχνικών ζητημάτων που αφορούν στην ανάθεση των Δημοσίων Συμβάσεων έργων, μελετών,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(Ε.Σ.Η.ΔΗ.Σ.)(εφεξής «ΚΥΑ ΕΣΗΔΗΣ-</w:t>
      </w:r>
      <w:r>
        <w:rPr>
          <w:rFonts w:ascii="Cambria" w:hAnsi="Cambria" w:cs="Calibri"/>
          <w:i/>
          <w:iCs/>
          <w:sz w:val="22"/>
          <w:szCs w:val="22"/>
          <w:lang w:val="el-GR"/>
        </w:rPr>
        <w:t>Δημόσια Έργα)</w:t>
      </w:r>
      <w:r w:rsidRPr="005D2B63">
        <w:rPr>
          <w:rFonts w:ascii="Cambria" w:hAnsi="Cambria" w:cs="Calibri"/>
          <w:i/>
          <w:iCs/>
          <w:sz w:val="22"/>
          <w:szCs w:val="22"/>
          <w:lang w:val="el-GR"/>
        </w:rPr>
        <w:t>».</w:t>
      </w:r>
    </w:p>
    <w:p w14:paraId="0DCA8C77"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2E7B75A4"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r w:rsidRPr="00B93840">
        <w:rPr>
          <w:rFonts w:ascii="Cambria" w:hAnsi="Cambria"/>
          <w:lang w:val="el-GR"/>
        </w:rPr>
        <w:t xml:space="preserve">Η ένωση οικονομικών φορέων υποβάλλει κοινή προσφορά, η οποία </w:t>
      </w:r>
      <w:r w:rsidR="00C722C3" w:rsidRPr="00B9372F">
        <w:rPr>
          <w:rFonts w:ascii="Cambria" w:eastAsia="Cambria" w:hAnsi="Cambria" w:cs="Calibri"/>
          <w:szCs w:val="22"/>
          <w:lang w:val="el-GR"/>
        </w:rPr>
        <w:t xml:space="preserve">υπογράφεται </w:t>
      </w:r>
      <w:r w:rsidRPr="00B93840">
        <w:rPr>
          <w:rFonts w:ascii="Cambria" w:hAnsi="Cambria"/>
          <w:lang w:val="el-GR"/>
        </w:rPr>
        <w:t>υποχρεωτικά, σύμφωνα με τα ανωτέρω, είτε από όλους τους οικονομικούς φορείς που αποτελούν την ένωση, είτε από εκπρόσωπό τους, νομίμως εξουσιοδοτημένο. Στην προσφορά  προσδιορίζεται η έκταση και το είδος της συμμετοχής  κάθε μέλους της ένωσης, συμπεριλαμβανομένης της κατανομής αμοιβής μεταξύ τους,  καθώς και ο εκπρόσωπος/συντονιστής αυτής</w:t>
      </w:r>
      <w:bookmarkStart w:id="11" w:name="_Hlk220073235"/>
      <w:r>
        <w:rPr>
          <w:rStyle w:val="af"/>
          <w:rFonts w:ascii="Cambria" w:eastAsia="Cambria" w:hAnsi="Cambria" w:cs="Calibri"/>
          <w:szCs w:val="22"/>
          <w:lang w:val="el-GR"/>
        </w:rPr>
        <w:endnoteReference w:id="18"/>
      </w:r>
      <w:r w:rsidRPr="00B93840">
        <w:rPr>
          <w:rFonts w:ascii="Cambria" w:hAnsi="Cambria"/>
          <w:lang w:val="el-GR"/>
        </w:rPr>
        <w:t>.</w:t>
      </w:r>
      <w:bookmarkEnd w:id="11"/>
      <w:r w:rsidRPr="0004052B">
        <w:rPr>
          <w:rFonts w:ascii="Cambria" w:eastAsia="Cambria" w:hAnsi="Cambria" w:cs="Calibri"/>
          <w:szCs w:val="22"/>
          <w:lang w:val="el-GR"/>
        </w:rPr>
        <w:t xml:space="preserve"> </w:t>
      </w:r>
    </w:p>
    <w:p w14:paraId="515CE833"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r w:rsidRPr="00B93840">
        <w:rPr>
          <w:rFonts w:ascii="Cambria" w:hAnsi="Cambria"/>
          <w:lang w:val="el-GR"/>
        </w:rPr>
        <w:t>Η εν λόγω δήλωση περιλαμβάνεται καταρχήν στο ΕΕΕΣ (Μέρος ΙΙ. Ενότητα Α</w:t>
      </w:r>
      <w:r w:rsidRPr="00A84B29">
        <w:rPr>
          <w:rFonts w:ascii="Cambria" w:eastAsia="Cambria" w:hAnsi="Cambria" w:cs="Calibri"/>
          <w:szCs w:val="22"/>
          <w:lang w:val="el-GR"/>
        </w:rPr>
        <w:t xml:space="preserve">) </w:t>
      </w:r>
      <w:r w:rsidR="00C722C3" w:rsidRPr="00B9372F">
        <w:rPr>
          <w:rFonts w:ascii="Cambria" w:eastAsia="Cambria" w:hAnsi="Cambria" w:cs="Calibri"/>
          <w:szCs w:val="22"/>
          <w:lang w:val="el-GR"/>
        </w:rPr>
        <w:t>και</w:t>
      </w:r>
      <w:r w:rsidRPr="00B93840">
        <w:rPr>
          <w:rFonts w:ascii="Cambria" w:hAnsi="Cambria"/>
          <w:lang w:val="el-GR"/>
        </w:rPr>
        <w:t xml:space="preserve"> μπορεί να διευκρινίζεται στη συνοδευτική αυτού υπεύθυνη δήλωση που δύνανται να υποβάλλουν τα μέλη της ένωσης</w:t>
      </w:r>
      <w:r w:rsidR="00C722C3" w:rsidRPr="00B9372F">
        <w:rPr>
          <w:rFonts w:ascii="Cambria" w:eastAsia="Cambria" w:hAnsi="Cambria" w:cs="Calibri"/>
          <w:szCs w:val="22"/>
          <w:lang w:val="el-GR"/>
        </w:rPr>
        <w:t>,</w:t>
      </w:r>
      <w:r w:rsidRPr="00B93840">
        <w:rPr>
          <w:rFonts w:ascii="Cambria" w:hAnsi="Cambria"/>
          <w:lang w:val="el-GR"/>
        </w:rPr>
        <w:t xml:space="preserve"> η</w:t>
      </w:r>
      <w:r w:rsidRPr="00A84B29">
        <w:rPr>
          <w:rFonts w:ascii="Cambria" w:eastAsia="Cambria" w:hAnsi="Cambria" w:cs="Calibri"/>
          <w:szCs w:val="22"/>
          <w:lang w:val="el-GR"/>
        </w:rPr>
        <w:t xml:space="preserve"> </w:t>
      </w:r>
      <w:r w:rsidR="00C722C3" w:rsidRPr="00B9372F">
        <w:rPr>
          <w:rFonts w:ascii="Cambria" w:eastAsia="Cambria" w:hAnsi="Cambria" w:cs="Calibri"/>
          <w:szCs w:val="22"/>
          <w:lang w:val="el-GR"/>
        </w:rPr>
        <w:t xml:space="preserve"> δε</w:t>
      </w:r>
      <w:r w:rsidR="00C722C3" w:rsidRPr="00B93840">
        <w:rPr>
          <w:rFonts w:ascii="Cambria" w:hAnsi="Cambria"/>
          <w:lang w:val="el-GR"/>
        </w:rPr>
        <w:t xml:space="preserve"> </w:t>
      </w:r>
      <w:r w:rsidRPr="00B93840">
        <w:rPr>
          <w:rFonts w:ascii="Cambria" w:hAnsi="Cambria"/>
          <w:lang w:val="el-GR"/>
        </w:rPr>
        <w:t>εξουσιοδότηση χορηγείται με πρόσφορο έγγραφο παροχής πληρεξουσιότητας, (ιδιωτικό συμφωνητικό σύστασης ένωσης οικονομικών φορέων/ ορισμού κοινού εκπροσώπου τους ή αντίστοιχα πρακτικά των διοικητικών συμβουλίων των μελών της ένωσης), το οποίο (έγγραφο) πρέπει να υποβάλλεται με την προσφορά.</w:t>
      </w:r>
    </w:p>
    <w:p w14:paraId="7444BB46"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0BD168F7" w14:textId="77777777" w:rsidR="00CE1109" w:rsidRPr="00B93840" w:rsidRDefault="00CE1109" w:rsidP="009B469C">
      <w:pPr>
        <w:pStyle w:val="para-2"/>
        <w:tabs>
          <w:tab w:val="left" w:pos="0"/>
          <w:tab w:val="left" w:pos="1843"/>
          <w:tab w:val="left" w:pos="2155"/>
          <w:tab w:val="left" w:pos="2722"/>
          <w:tab w:val="left" w:pos="3289"/>
        </w:tabs>
        <w:ind w:left="0" w:firstLine="0"/>
        <w:rPr>
          <w:rFonts w:ascii="Cambria" w:hAnsi="Cambria"/>
          <w:lang w:val="el-GR"/>
        </w:rPr>
      </w:pPr>
    </w:p>
    <w:p w14:paraId="7BB47B02" w14:textId="77777777" w:rsidR="00CE1109" w:rsidRPr="00B93840" w:rsidRDefault="00CE1109" w:rsidP="009B469C">
      <w:pPr>
        <w:pStyle w:val="18"/>
        <w:spacing w:line="240" w:lineRule="auto"/>
        <w:jc w:val="both"/>
        <w:rPr>
          <w:rFonts w:ascii="Cambria" w:hAnsi="Cambria"/>
        </w:rPr>
      </w:pPr>
      <w:r w:rsidRPr="00B93840">
        <w:rPr>
          <w:rFonts w:ascii="Cambria" w:hAnsi="Cambria"/>
          <w:b/>
        </w:rPr>
        <w:t>3.2</w:t>
      </w:r>
      <w:r w:rsidRPr="009B469C">
        <w:rPr>
          <w:rFonts w:ascii="Cambria" w:hAnsi="Cambria"/>
        </w:rPr>
        <w:t xml:space="preserve"> </w:t>
      </w:r>
      <w:r w:rsidRPr="00B93840">
        <w:rPr>
          <w:rFonts w:ascii="Cambria" w:hAnsi="Cambria"/>
        </w:rPr>
        <w:t>Στον ηλεκτρονικό φάκελο προσφοράς περιέχονται:</w:t>
      </w:r>
    </w:p>
    <w:p w14:paraId="55DFED2B" w14:textId="77777777" w:rsidR="00CE1109" w:rsidRPr="00B93840" w:rsidRDefault="00CE1109" w:rsidP="009B469C">
      <w:pPr>
        <w:pStyle w:val="18"/>
        <w:spacing w:line="240" w:lineRule="auto"/>
        <w:jc w:val="both"/>
        <w:rPr>
          <w:rFonts w:ascii="Cambria" w:hAnsi="Cambria"/>
        </w:rPr>
      </w:pPr>
    </w:p>
    <w:p w14:paraId="0A9A64C3" w14:textId="77777777" w:rsidR="00CE1109" w:rsidRPr="00B93840" w:rsidRDefault="00CE1109" w:rsidP="009B469C">
      <w:pPr>
        <w:pStyle w:val="18"/>
        <w:spacing w:line="240" w:lineRule="auto"/>
        <w:jc w:val="both"/>
        <w:rPr>
          <w:rFonts w:ascii="Cambria" w:hAnsi="Cambria"/>
        </w:rPr>
      </w:pPr>
      <w:r w:rsidRPr="00B93840">
        <w:rPr>
          <w:rFonts w:ascii="Cambria" w:hAnsi="Cambria"/>
        </w:rPr>
        <w:t xml:space="preserve"> (α) ένας (</w:t>
      </w:r>
      <w:proofErr w:type="spellStart"/>
      <w:r w:rsidRPr="00B93840">
        <w:rPr>
          <w:rFonts w:ascii="Cambria" w:hAnsi="Cambria"/>
        </w:rPr>
        <w:t>υπο</w:t>
      </w:r>
      <w:proofErr w:type="spellEnd"/>
      <w:r w:rsidRPr="00B93840">
        <w:rPr>
          <w:rFonts w:ascii="Cambria" w:hAnsi="Cambria"/>
        </w:rPr>
        <w:t>)φάκελος</w:t>
      </w:r>
      <w:r w:rsidR="00C722C3" w:rsidRPr="00B9372F">
        <w:rPr>
          <w:rFonts w:ascii="Cambria" w:hAnsi="Cambria" w:cs="Calibri"/>
        </w:rPr>
        <w:t>,</w:t>
      </w:r>
      <w:r w:rsidRPr="005D2B63">
        <w:rPr>
          <w:rFonts w:ascii="Cambria" w:hAnsi="Cambria" w:cs="Calibri"/>
        </w:rPr>
        <w:t xml:space="preserve"> </w:t>
      </w:r>
      <w:r w:rsidR="00C722C3" w:rsidRPr="00B93840">
        <w:rPr>
          <w:rFonts w:ascii="Cambria" w:hAnsi="Cambria"/>
        </w:rPr>
        <w:t xml:space="preserve"> </w:t>
      </w:r>
      <w:r w:rsidRPr="00B93840">
        <w:rPr>
          <w:rFonts w:ascii="Cambria" w:hAnsi="Cambria"/>
        </w:rPr>
        <w:t>με την ένδειξη «Δικαιολογητικά Συμμετοχής».</w:t>
      </w:r>
    </w:p>
    <w:p w14:paraId="60185405" w14:textId="77777777" w:rsidR="00CE1109" w:rsidRPr="00B93840" w:rsidRDefault="00CE1109" w:rsidP="009B469C">
      <w:pPr>
        <w:pStyle w:val="18"/>
        <w:spacing w:line="240" w:lineRule="auto"/>
        <w:jc w:val="both"/>
        <w:rPr>
          <w:rFonts w:ascii="Cambria" w:hAnsi="Cambria"/>
        </w:rPr>
      </w:pPr>
      <w:r w:rsidRPr="00B93840">
        <w:rPr>
          <w:rFonts w:ascii="Cambria" w:hAnsi="Cambria"/>
        </w:rPr>
        <w:t xml:space="preserve"> (β)  ένας (</w:t>
      </w:r>
      <w:proofErr w:type="spellStart"/>
      <w:r w:rsidRPr="00B93840">
        <w:rPr>
          <w:rFonts w:ascii="Cambria" w:hAnsi="Cambria"/>
        </w:rPr>
        <w:t>υπο</w:t>
      </w:r>
      <w:proofErr w:type="spellEnd"/>
      <w:r w:rsidRPr="00B93840">
        <w:rPr>
          <w:rFonts w:ascii="Cambria" w:hAnsi="Cambria"/>
        </w:rPr>
        <w:t>)φάκελος</w:t>
      </w:r>
      <w:r w:rsidR="00C722C3" w:rsidRPr="00B9372F">
        <w:rPr>
          <w:rFonts w:ascii="Cambria" w:hAnsi="Cambria" w:cs="Calibri"/>
        </w:rPr>
        <w:t xml:space="preserve">, </w:t>
      </w:r>
      <w:r w:rsidRPr="00B93840">
        <w:rPr>
          <w:rFonts w:ascii="Cambria" w:hAnsi="Cambria"/>
        </w:rPr>
        <w:t xml:space="preserve"> με την ένδειξη  «Οικονομική Προσφορά».</w:t>
      </w:r>
    </w:p>
    <w:p w14:paraId="205C3316" w14:textId="77777777" w:rsidR="00CE1109" w:rsidRPr="00B93840" w:rsidRDefault="00CE1109" w:rsidP="009B469C">
      <w:pPr>
        <w:pStyle w:val="18"/>
        <w:spacing w:line="240" w:lineRule="auto"/>
        <w:jc w:val="center"/>
        <w:rPr>
          <w:rFonts w:ascii="Cambria" w:hAnsi="Cambria"/>
        </w:rPr>
      </w:pPr>
    </w:p>
    <w:p w14:paraId="0C20A2B8" w14:textId="77777777" w:rsidR="00CE1109" w:rsidRPr="00B93840" w:rsidRDefault="00CE1109" w:rsidP="009B469C">
      <w:pPr>
        <w:pStyle w:val="18"/>
        <w:spacing w:line="240" w:lineRule="auto"/>
        <w:jc w:val="both"/>
        <w:rPr>
          <w:rFonts w:ascii="Cambria" w:hAnsi="Cambria"/>
        </w:rPr>
      </w:pPr>
      <w:r w:rsidRPr="00B93840">
        <w:rPr>
          <w:rFonts w:ascii="Cambria" w:hAnsi="Cambria"/>
          <w:b/>
        </w:rPr>
        <w:t>3.3</w:t>
      </w:r>
      <w:r w:rsidRPr="00B93840">
        <w:rPr>
          <w:rFonts w:ascii="Cambria" w:hAnsi="Cambria"/>
        </w:rPr>
        <w:t xml:space="preserve"> Από τον προσφέροντα σημαίνονται, με χρήση του σχετικού πεδίου του υποσυστήματος, κατά </w:t>
      </w:r>
      <w:r w:rsidRPr="005D2B63">
        <w:rPr>
          <w:rFonts w:ascii="Cambria" w:hAnsi="Cambria" w:cs="Calibri"/>
        </w:rPr>
        <w:t>τη</w:t>
      </w:r>
      <w:r w:rsidRPr="00B93840">
        <w:rPr>
          <w:rFonts w:ascii="Cambria" w:hAnsi="Cambria"/>
        </w:rPr>
        <w:t xml:space="preserve"> σύνταξη της προσφοράς, τα στοιχεία που έχουν εμπιστευτικό χαρακτήρα, σύμφωνα με τα οριζόμενα στο άρθρο 21  του ν. 4412/2016. </w:t>
      </w:r>
    </w:p>
    <w:p w14:paraId="5B0F2A82" w14:textId="77777777" w:rsidR="00CE1109" w:rsidRPr="00B93840" w:rsidRDefault="00CE1109" w:rsidP="009B469C">
      <w:pPr>
        <w:pStyle w:val="18"/>
        <w:spacing w:line="240" w:lineRule="auto"/>
        <w:jc w:val="both"/>
        <w:rPr>
          <w:rFonts w:ascii="Cambria" w:hAnsi="Cambria"/>
        </w:rPr>
      </w:pPr>
      <w:r w:rsidRPr="00B93840">
        <w:rPr>
          <w:rFonts w:ascii="Cambria" w:hAnsi="Cambria"/>
        </w:rPr>
        <w:t xml:space="preserve">Στην περίπτωση αυτή, ο προσφέρων </w:t>
      </w:r>
      <w:r w:rsidRPr="005D2B63">
        <w:rPr>
          <w:rFonts w:ascii="Cambria" w:hAnsi="Cambria" w:cs="Calibri"/>
        </w:rPr>
        <w:t>υποβάλ</w:t>
      </w:r>
      <w:r w:rsidR="00C722C3" w:rsidRPr="00B9372F">
        <w:rPr>
          <w:rFonts w:ascii="Cambria" w:hAnsi="Cambria" w:cs="Calibri"/>
        </w:rPr>
        <w:t>λ</w:t>
      </w:r>
      <w:r w:rsidRPr="005D2B63">
        <w:rPr>
          <w:rFonts w:ascii="Cambria" w:hAnsi="Cambria" w:cs="Calibri"/>
        </w:rPr>
        <w:t>ει</w:t>
      </w:r>
      <w:r w:rsidRPr="00B93840">
        <w:rPr>
          <w:rFonts w:ascii="Cambria" w:hAnsi="Cambria"/>
        </w:rPr>
        <w:t xml:space="preserve"> στον οικείο  (</w:t>
      </w:r>
      <w:proofErr w:type="spellStart"/>
      <w:r w:rsidRPr="00B93840">
        <w:rPr>
          <w:rFonts w:ascii="Cambria" w:hAnsi="Cambria"/>
        </w:rPr>
        <w:t>υπο</w:t>
      </w:r>
      <w:proofErr w:type="spellEnd"/>
      <w:r w:rsidRPr="00B93840">
        <w:rPr>
          <w:rFonts w:ascii="Cambria" w:hAnsi="Cambria"/>
        </w:rPr>
        <w:t xml:space="preserve">)φάκελο σχετική αιτιολόγηση με τη μορφή ψηφιακά υπογεγραμμένου αρχείου </w:t>
      </w:r>
      <w:r w:rsidRPr="00B93840">
        <w:rPr>
          <w:rFonts w:ascii="Cambria" w:hAnsi="Cambria"/>
          <w:lang w:val="en-US"/>
        </w:rPr>
        <w:t>pdf</w:t>
      </w:r>
      <w:r w:rsidR="002A0105">
        <w:rPr>
          <w:rFonts w:ascii="Cambria" w:hAnsi="Cambria"/>
        </w:rPr>
        <w:t>, αναφέροντας ρητά όλες τις</w:t>
      </w:r>
      <w:r w:rsidRPr="00B93840">
        <w:rPr>
          <w:rFonts w:ascii="Cambria" w:hAnsi="Cambria"/>
        </w:rPr>
        <w:t xml:space="preserve"> διατάξεις νόμου ή διοικητικές πράξεις που επιβάλλουν την εμπιστευτικότητα της συγκεκριμένης πληροφορίας, ως συνημμένο της ηλεκτρονικής προσφοράς</w:t>
      </w:r>
      <w:r w:rsidR="000B4310" w:rsidRPr="00B9372F">
        <w:rPr>
          <w:rFonts w:ascii="Cambria" w:hAnsi="Cambria" w:cs="Calibri"/>
        </w:rPr>
        <w:t xml:space="preserve"> του</w:t>
      </w:r>
      <w:r w:rsidRPr="00B93840">
        <w:rPr>
          <w:rFonts w:ascii="Cambria" w:hAnsi="Cambria"/>
        </w:rPr>
        <w:t>. Δεν χαρακτηρίζονται ως εμπιστευτικές</w:t>
      </w:r>
      <w:r w:rsidR="000B4310" w:rsidRPr="00B9372F">
        <w:rPr>
          <w:rFonts w:ascii="Cambria" w:hAnsi="Cambria" w:cs="Calibri"/>
        </w:rPr>
        <w:t>,</w:t>
      </w:r>
      <w:r w:rsidRPr="00B93840">
        <w:rPr>
          <w:rFonts w:ascii="Cambria" w:hAnsi="Cambria"/>
        </w:rPr>
        <w:t xml:space="preserve"> πληροφορίες σχετικ</w:t>
      </w:r>
      <w:r w:rsidR="000B4310" w:rsidRPr="00B93840">
        <w:rPr>
          <w:rFonts w:ascii="Cambria" w:hAnsi="Cambria"/>
        </w:rPr>
        <w:t>ά</w:t>
      </w:r>
      <w:r w:rsidRPr="00B93840">
        <w:rPr>
          <w:rFonts w:ascii="Cambria" w:hAnsi="Cambria"/>
        </w:rPr>
        <w:t xml:space="preserve"> με τις τιμές </w:t>
      </w:r>
      <w:r w:rsidRPr="005D2B63">
        <w:rPr>
          <w:rFonts w:ascii="Cambria" w:hAnsi="Cambria" w:cs="Calibri"/>
        </w:rPr>
        <w:t>μονάδ</w:t>
      </w:r>
      <w:r w:rsidR="000B4310" w:rsidRPr="00B9372F">
        <w:rPr>
          <w:rFonts w:ascii="Cambria" w:hAnsi="Cambria" w:cs="Calibri"/>
        </w:rPr>
        <w:t>α</w:t>
      </w:r>
      <w:r w:rsidRPr="005D2B63">
        <w:rPr>
          <w:rFonts w:ascii="Cambria" w:hAnsi="Cambria" w:cs="Calibri"/>
        </w:rPr>
        <w:t>ς</w:t>
      </w:r>
      <w:r w:rsidRPr="00B93840">
        <w:rPr>
          <w:rFonts w:ascii="Cambria" w:hAnsi="Cambria"/>
        </w:rPr>
        <w:t xml:space="preserve">, τις προσφερόμενες ποσότητες και την οικονομική προσφορά.  </w:t>
      </w:r>
    </w:p>
    <w:p w14:paraId="6FDEA9DF" w14:textId="77777777" w:rsidR="00CE1109" w:rsidRPr="00B93840" w:rsidRDefault="00CE1109" w:rsidP="009B469C">
      <w:pPr>
        <w:pStyle w:val="18"/>
        <w:spacing w:line="240" w:lineRule="auto"/>
        <w:jc w:val="both"/>
        <w:rPr>
          <w:rFonts w:ascii="Cambria" w:hAnsi="Cambria"/>
        </w:rPr>
      </w:pPr>
    </w:p>
    <w:p w14:paraId="4C27B863" w14:textId="77777777" w:rsidR="00CE1109" w:rsidRPr="00B93840" w:rsidRDefault="00CE1109" w:rsidP="009B469C">
      <w:pPr>
        <w:pStyle w:val="18"/>
        <w:spacing w:line="240" w:lineRule="auto"/>
        <w:jc w:val="both"/>
        <w:rPr>
          <w:rFonts w:ascii="Cambria" w:hAnsi="Cambria"/>
        </w:rPr>
      </w:pPr>
      <w:r w:rsidRPr="00B93840">
        <w:rPr>
          <w:rFonts w:ascii="Cambria" w:hAnsi="Cambria"/>
          <w:b/>
        </w:rPr>
        <w:t>3.4</w:t>
      </w:r>
      <w:r w:rsidRPr="00B93840">
        <w:rPr>
          <w:rFonts w:ascii="Cambria" w:hAnsi="Cambria"/>
        </w:rPr>
        <w:t xml:space="preserve"> Στην περίπτωση της υποβολής στοιχείων με χρήση </w:t>
      </w:r>
      <w:proofErr w:type="spellStart"/>
      <w:r w:rsidRPr="00B93840">
        <w:rPr>
          <w:rFonts w:ascii="Cambria" w:hAnsi="Cambria"/>
        </w:rPr>
        <w:t>μορφότυπου</w:t>
      </w:r>
      <w:proofErr w:type="spellEnd"/>
      <w:r w:rsidRPr="00B93840">
        <w:rPr>
          <w:rFonts w:ascii="Cambria" w:hAnsi="Cambria"/>
        </w:rPr>
        <w:t xml:space="preserve"> φακέλου συμπιεσμένων ηλεκτρονικών αρχείων (π.χ. ηλεκτρονικό αρχείο με μορφή ZIP), </w:t>
      </w:r>
      <w:r w:rsidR="000B4310" w:rsidRPr="00B9372F">
        <w:rPr>
          <w:rFonts w:ascii="Cambria" w:hAnsi="Cambria" w:cs="Calibri"/>
        </w:rPr>
        <w:t xml:space="preserve">όσα στοιχεία </w:t>
      </w:r>
      <w:r w:rsidRPr="00B93840">
        <w:rPr>
          <w:rFonts w:ascii="Cambria" w:hAnsi="Cambria"/>
        </w:rPr>
        <w:t xml:space="preserve"> επιθυμεί ο προσφέρων να χαρακτηρίσει ως εμπιστευτικά, σύμφωνα με τα ανωτέρω</w:t>
      </w:r>
      <w:r w:rsidRPr="005D2B63">
        <w:rPr>
          <w:rFonts w:ascii="Cambria" w:hAnsi="Cambria" w:cs="Calibri"/>
        </w:rPr>
        <w:t xml:space="preserve">, </w:t>
      </w:r>
      <w:r w:rsidRPr="00B93840">
        <w:rPr>
          <w:rFonts w:ascii="Cambria" w:hAnsi="Cambria"/>
        </w:rPr>
        <w:t xml:space="preserve">πρέπει να τα υποβάλλει ως χωριστά ηλεκτρονικά αρχεία </w:t>
      </w:r>
      <w:r w:rsidR="00496E46" w:rsidRPr="00B9372F">
        <w:rPr>
          <w:rFonts w:ascii="Cambria" w:hAnsi="Cambria" w:cs="Calibri"/>
        </w:rPr>
        <w:t>σ</w:t>
      </w:r>
      <w:r w:rsidRPr="005D2B63">
        <w:rPr>
          <w:rFonts w:ascii="Cambria" w:hAnsi="Cambria" w:cs="Calibri"/>
        </w:rPr>
        <w:t>ε</w:t>
      </w:r>
      <w:r w:rsidRPr="00B93840">
        <w:rPr>
          <w:rFonts w:ascii="Cambria" w:hAnsi="Cambria"/>
        </w:rPr>
        <w:t xml:space="preserve"> μορφή </w:t>
      </w:r>
      <w:proofErr w:type="spellStart"/>
      <w:r w:rsidRPr="00B93840">
        <w:rPr>
          <w:rFonts w:ascii="Cambria" w:hAnsi="Cambria"/>
        </w:rPr>
        <w:t>Portable</w:t>
      </w:r>
      <w:proofErr w:type="spellEnd"/>
      <w:r w:rsidRPr="00B93840">
        <w:rPr>
          <w:rFonts w:ascii="Cambria" w:hAnsi="Cambria"/>
        </w:rPr>
        <w:t xml:space="preserve"> </w:t>
      </w:r>
      <w:proofErr w:type="spellStart"/>
      <w:r w:rsidRPr="00B93840">
        <w:rPr>
          <w:rFonts w:ascii="Cambria" w:hAnsi="Cambria"/>
        </w:rPr>
        <w:t>Document</w:t>
      </w:r>
      <w:proofErr w:type="spellEnd"/>
      <w:r w:rsidRPr="00B93840">
        <w:rPr>
          <w:rFonts w:ascii="Cambria" w:hAnsi="Cambria"/>
        </w:rPr>
        <w:t xml:space="preserve"> </w:t>
      </w:r>
      <w:proofErr w:type="spellStart"/>
      <w:r w:rsidRPr="00B93840">
        <w:rPr>
          <w:rFonts w:ascii="Cambria" w:hAnsi="Cambria"/>
        </w:rPr>
        <w:t>Format</w:t>
      </w:r>
      <w:proofErr w:type="spellEnd"/>
      <w:r w:rsidRPr="00B93840">
        <w:rPr>
          <w:rFonts w:ascii="Cambria" w:hAnsi="Cambria"/>
        </w:rPr>
        <w:t xml:space="preserve"> (PDF) ή ως χωριστό ηλεκτρονικό αρχείο </w:t>
      </w:r>
      <w:proofErr w:type="spellStart"/>
      <w:r w:rsidRPr="00B93840">
        <w:rPr>
          <w:rFonts w:ascii="Cambria" w:hAnsi="Cambria"/>
        </w:rPr>
        <w:t>μορφότυπου</w:t>
      </w:r>
      <w:proofErr w:type="spellEnd"/>
      <w:r w:rsidRPr="00B93840">
        <w:rPr>
          <w:rFonts w:ascii="Cambria" w:hAnsi="Cambria"/>
        </w:rPr>
        <w:t xml:space="preserve"> φακέλου συμπιεσμένων ηλεκτρονικών αρχείων</w:t>
      </w:r>
      <w:r w:rsidR="00496E46" w:rsidRPr="00B93840">
        <w:rPr>
          <w:rFonts w:ascii="Cambria" w:hAnsi="Cambria"/>
        </w:rPr>
        <w:t>.</w:t>
      </w:r>
    </w:p>
    <w:p w14:paraId="2AD988DB" w14:textId="77777777" w:rsidR="00CE1109" w:rsidRPr="00B93840" w:rsidRDefault="00CE1109" w:rsidP="009B469C">
      <w:pPr>
        <w:pStyle w:val="18"/>
        <w:spacing w:line="240" w:lineRule="auto"/>
        <w:jc w:val="both"/>
        <w:rPr>
          <w:rFonts w:ascii="Cambria" w:hAnsi="Cambria"/>
        </w:rPr>
      </w:pPr>
    </w:p>
    <w:p w14:paraId="7663F9B2" w14:textId="77777777" w:rsidR="00CE1109" w:rsidRPr="00B93840" w:rsidRDefault="00CE1109" w:rsidP="009B469C">
      <w:pPr>
        <w:pStyle w:val="18"/>
        <w:spacing w:line="240" w:lineRule="auto"/>
        <w:jc w:val="both"/>
        <w:rPr>
          <w:rFonts w:ascii="Cambria" w:hAnsi="Cambria"/>
        </w:rPr>
      </w:pPr>
      <w:r w:rsidRPr="00B93840">
        <w:rPr>
          <w:rFonts w:ascii="Cambria" w:hAnsi="Cambria"/>
          <w:b/>
        </w:rPr>
        <w:t>3.5</w:t>
      </w:r>
      <w:r w:rsidRPr="00B93840">
        <w:rPr>
          <w:rFonts w:ascii="Cambria" w:hAnsi="Cambria"/>
        </w:rPr>
        <w:t xml:space="preserve"> Ο χρήστης</w:t>
      </w:r>
      <w:r w:rsidRPr="005D2B63">
        <w:rPr>
          <w:rFonts w:ascii="Cambria" w:hAnsi="Cambria" w:cs="Calibri"/>
        </w:rPr>
        <w:t>–</w:t>
      </w:r>
      <w:r w:rsidRPr="00B93840">
        <w:rPr>
          <w:rFonts w:ascii="Cambria" w:hAnsi="Cambria"/>
        </w:rPr>
        <w:t>οικονομικός φορέας υποβάλλει τους ανωτέρω (</w:t>
      </w:r>
      <w:proofErr w:type="spellStart"/>
      <w:r w:rsidRPr="00B93840">
        <w:rPr>
          <w:rFonts w:ascii="Cambria" w:hAnsi="Cambria"/>
        </w:rPr>
        <w:t>υπο</w:t>
      </w:r>
      <w:proofErr w:type="spellEnd"/>
      <w:r w:rsidRPr="00B93840">
        <w:rPr>
          <w:rFonts w:ascii="Cambria" w:hAnsi="Cambria"/>
        </w:rPr>
        <w:t>)φακέλους μέσω του υποσυστήματος, όπως περιγράφεται κατωτέρω:</w:t>
      </w:r>
    </w:p>
    <w:p w14:paraId="746F0E15" w14:textId="77777777" w:rsidR="00CE1109" w:rsidRPr="00B93840" w:rsidRDefault="00CE1109" w:rsidP="009B469C">
      <w:pPr>
        <w:pStyle w:val="18"/>
        <w:spacing w:line="240" w:lineRule="auto"/>
        <w:jc w:val="both"/>
        <w:rPr>
          <w:rFonts w:ascii="Cambria" w:hAnsi="Cambria"/>
        </w:rPr>
      </w:pPr>
    </w:p>
    <w:p w14:paraId="637C3589" w14:textId="77777777" w:rsidR="00CE1109" w:rsidRPr="00B93840" w:rsidRDefault="00CE1109" w:rsidP="009B469C">
      <w:pPr>
        <w:pStyle w:val="18"/>
        <w:spacing w:line="240" w:lineRule="auto"/>
        <w:jc w:val="both"/>
        <w:rPr>
          <w:rFonts w:ascii="Cambria" w:hAnsi="Cambria"/>
        </w:rPr>
      </w:pPr>
      <w:r w:rsidRPr="00B93840">
        <w:rPr>
          <w:rFonts w:ascii="Cambria" w:hAnsi="Cambria"/>
          <w:b/>
        </w:rPr>
        <w:t>α)</w:t>
      </w:r>
      <w:r w:rsidRPr="00B93840">
        <w:rPr>
          <w:rFonts w:ascii="Cambria" w:hAnsi="Cambria"/>
        </w:rPr>
        <w:t xml:space="preserve"> Τα στοιχεία και δικαιολογητικά που περιλαμβάνονται στον (</w:t>
      </w:r>
      <w:proofErr w:type="spellStart"/>
      <w:r w:rsidRPr="00B93840">
        <w:rPr>
          <w:rFonts w:ascii="Cambria" w:hAnsi="Cambria"/>
        </w:rPr>
        <w:t>υπο</w:t>
      </w:r>
      <w:proofErr w:type="spellEnd"/>
      <w:r w:rsidRPr="00B93840">
        <w:rPr>
          <w:rFonts w:ascii="Cambria" w:hAnsi="Cambria"/>
        </w:rPr>
        <w:t>)φάκελο</w:t>
      </w:r>
      <w:r w:rsidR="00496E46" w:rsidRPr="00B9372F">
        <w:rPr>
          <w:rFonts w:ascii="Cambria" w:hAnsi="Cambria" w:cs="Calibri"/>
        </w:rPr>
        <w:t>,</w:t>
      </w:r>
      <w:r w:rsidRPr="00B93840">
        <w:rPr>
          <w:rFonts w:ascii="Cambria" w:hAnsi="Cambria"/>
        </w:rPr>
        <w:t xml:space="preserve"> με την ένδειξη «Δικαιολογητικά Συμμετοχής</w:t>
      </w:r>
      <w:r w:rsidRPr="005D2B63">
        <w:rPr>
          <w:rFonts w:ascii="Cambria" w:hAnsi="Cambria" w:cs="Calibri"/>
        </w:rPr>
        <w:t>»</w:t>
      </w:r>
      <w:r w:rsidR="00496E46" w:rsidRPr="00B9372F">
        <w:rPr>
          <w:rFonts w:ascii="Cambria" w:hAnsi="Cambria" w:cs="Calibri"/>
        </w:rPr>
        <w:t>,</w:t>
      </w:r>
      <w:r w:rsidRPr="00B93840">
        <w:rPr>
          <w:rFonts w:ascii="Cambria" w:hAnsi="Cambria"/>
        </w:rPr>
        <w:t xml:space="preserve"> είναι τα οριζόμενα στο άρθρο 24.2 της παρούσας, υποβάλλονται από τον οικονομικό φορέα ηλεκτρονικά σε μορφή αρχείου </w:t>
      </w:r>
      <w:r w:rsidRPr="00B93840">
        <w:rPr>
          <w:rFonts w:ascii="Cambria" w:hAnsi="Cambria"/>
          <w:lang w:val="en-US"/>
        </w:rPr>
        <w:t>Portable</w:t>
      </w:r>
      <w:r w:rsidRPr="00B93840">
        <w:rPr>
          <w:rFonts w:ascii="Cambria" w:hAnsi="Cambria"/>
        </w:rPr>
        <w:t xml:space="preserve"> </w:t>
      </w:r>
      <w:r w:rsidRPr="00B93840">
        <w:rPr>
          <w:rFonts w:ascii="Cambria" w:hAnsi="Cambria"/>
          <w:lang w:val="en-US"/>
        </w:rPr>
        <w:t>Document</w:t>
      </w:r>
      <w:r w:rsidRPr="00B93840">
        <w:rPr>
          <w:rFonts w:ascii="Cambria" w:hAnsi="Cambria"/>
        </w:rPr>
        <w:t xml:space="preserve"> </w:t>
      </w:r>
      <w:r w:rsidRPr="00B93840">
        <w:rPr>
          <w:rFonts w:ascii="Cambria" w:hAnsi="Cambria"/>
          <w:lang w:val="en-US"/>
        </w:rPr>
        <w:t>Format</w:t>
      </w:r>
      <w:r w:rsidRPr="00B93840">
        <w:rPr>
          <w:rFonts w:ascii="Cambria" w:hAnsi="Cambria"/>
        </w:rPr>
        <w:t xml:space="preserve"> (</w:t>
      </w:r>
      <w:r w:rsidRPr="00B93840">
        <w:rPr>
          <w:rFonts w:ascii="Cambria" w:hAnsi="Cambria"/>
          <w:lang w:val="en-US"/>
        </w:rPr>
        <w:t>PDF</w:t>
      </w:r>
      <w:r w:rsidRPr="00B93840">
        <w:rPr>
          <w:rFonts w:ascii="Cambria" w:hAnsi="Cambria"/>
        </w:rPr>
        <w:t>) και γίνονται αποδεκτά, ανά περίπτωση, σύμφωνα με την παρ. β του άρθρου 4.2.της παρούσας.</w:t>
      </w:r>
    </w:p>
    <w:p w14:paraId="2F1EB6FE" w14:textId="77777777" w:rsidR="00CE1109" w:rsidRPr="00B93840" w:rsidRDefault="00CE1109" w:rsidP="009B469C">
      <w:pPr>
        <w:pStyle w:val="18"/>
        <w:spacing w:line="240" w:lineRule="auto"/>
        <w:jc w:val="both"/>
        <w:rPr>
          <w:rFonts w:ascii="Cambria" w:hAnsi="Cambria"/>
        </w:rPr>
      </w:pPr>
    </w:p>
    <w:p w14:paraId="485EE92B" w14:textId="77777777" w:rsidR="00CE1109" w:rsidRPr="00B93840" w:rsidRDefault="00CE1109" w:rsidP="009B469C">
      <w:pPr>
        <w:pStyle w:val="18"/>
        <w:spacing w:line="240" w:lineRule="auto"/>
        <w:jc w:val="both"/>
        <w:rPr>
          <w:rFonts w:ascii="Cambria" w:hAnsi="Cambria"/>
        </w:rPr>
      </w:pPr>
      <w:r w:rsidRPr="00B93840">
        <w:rPr>
          <w:rFonts w:ascii="Cambria" w:hAnsi="Cambria"/>
          <w:b/>
        </w:rPr>
        <w:t>β)</w:t>
      </w:r>
      <w:bookmarkStart w:id="12" w:name="_Hlk69491448"/>
      <w:r w:rsidRPr="00B93840">
        <w:rPr>
          <w:rFonts w:ascii="Cambria" w:hAnsi="Cambria"/>
        </w:rPr>
        <w:t xml:space="preserve"> Το αργότερο πριν από την ημερομηνία και ώρα αποσφράγισης των προσφορών που ορίζεται στο άρθρο 18 της παρούσας, προσκομίζονται στην </w:t>
      </w:r>
      <w:r w:rsidR="00496E46" w:rsidRPr="00B9372F">
        <w:rPr>
          <w:rFonts w:ascii="Cambria" w:hAnsi="Cambria" w:cs="Calibri"/>
          <w:lang w:bidi="en-US"/>
        </w:rPr>
        <w:t>α</w:t>
      </w:r>
      <w:r w:rsidRPr="005D2B63">
        <w:rPr>
          <w:rFonts w:ascii="Cambria" w:hAnsi="Cambria" w:cs="Calibri"/>
          <w:lang w:bidi="en-US"/>
        </w:rPr>
        <w:t xml:space="preserve">ναθέτουσα </w:t>
      </w:r>
      <w:r w:rsidR="00496E46" w:rsidRPr="00B9372F">
        <w:rPr>
          <w:rFonts w:ascii="Cambria" w:hAnsi="Cambria" w:cs="Calibri"/>
          <w:lang w:bidi="en-US"/>
        </w:rPr>
        <w:t>α</w:t>
      </w:r>
      <w:r w:rsidRPr="005D2B63">
        <w:rPr>
          <w:rFonts w:ascii="Cambria" w:hAnsi="Cambria" w:cs="Calibri"/>
          <w:lang w:bidi="en-US"/>
        </w:rPr>
        <w:t>ρχή</w:t>
      </w:r>
      <w:r w:rsidRPr="00B93840">
        <w:rPr>
          <w:rFonts w:ascii="Cambria" w:hAnsi="Cambria"/>
          <w:vertAlign w:val="superscript"/>
        </w:rPr>
        <w:endnoteReference w:id="19"/>
      </w:r>
      <w:r w:rsidRPr="00B93840">
        <w:rPr>
          <w:rFonts w:ascii="Cambria" w:hAnsi="Cambria"/>
        </w:rPr>
        <w:t xml:space="preserve">, </w:t>
      </w:r>
      <w:r w:rsidRPr="00B93840">
        <w:rPr>
          <w:rFonts w:ascii="Cambria" w:hAnsi="Cambria"/>
          <w:color w:val="231F20"/>
        </w:rPr>
        <w:t>με</w:t>
      </w:r>
      <w:r w:rsidR="00496E46" w:rsidRPr="009B469C">
        <w:rPr>
          <w:rFonts w:ascii="Cambria" w:hAnsi="Cambria"/>
          <w:color w:val="231F20"/>
        </w:rPr>
        <w:t xml:space="preserve"> </w:t>
      </w:r>
      <w:r w:rsidRPr="005D2B63">
        <w:rPr>
          <w:rFonts w:ascii="Cambria" w:hAnsi="Cambria" w:cs="Calibri"/>
          <w:color w:val="231F20"/>
          <w:spacing w:val="-29"/>
        </w:rPr>
        <w:t xml:space="preserve"> </w:t>
      </w:r>
      <w:r w:rsidRPr="00B93840">
        <w:rPr>
          <w:rFonts w:ascii="Cambria" w:hAnsi="Cambria"/>
          <w:color w:val="231F20"/>
        </w:rPr>
        <w:t>ευθύνη</w:t>
      </w:r>
      <w:r w:rsidRPr="00B93840">
        <w:rPr>
          <w:rFonts w:ascii="Cambria" w:hAnsi="Cambria"/>
          <w:color w:val="231F20"/>
          <w:spacing w:val="-29"/>
        </w:rPr>
        <w:t xml:space="preserve"> </w:t>
      </w:r>
      <w:r w:rsidRPr="00B93840">
        <w:rPr>
          <w:rFonts w:ascii="Cambria" w:hAnsi="Cambria"/>
          <w:color w:val="231F20"/>
        </w:rPr>
        <w:t>του οικονομικού</w:t>
      </w:r>
      <w:r w:rsidRPr="00B93840">
        <w:rPr>
          <w:rFonts w:ascii="Cambria" w:hAnsi="Cambria"/>
          <w:color w:val="231F20"/>
          <w:spacing w:val="-7"/>
        </w:rPr>
        <w:t xml:space="preserve"> </w:t>
      </w:r>
      <w:r w:rsidRPr="00B93840">
        <w:rPr>
          <w:rFonts w:ascii="Cambria" w:hAnsi="Cambria"/>
          <w:color w:val="231F20"/>
        </w:rPr>
        <w:t>φορέα</w:t>
      </w:r>
      <w:r>
        <w:rPr>
          <w:rFonts w:ascii="Cambria" w:hAnsi="Cambria" w:cs="Calibri"/>
          <w:color w:val="231F20"/>
        </w:rPr>
        <w:t>,</w:t>
      </w:r>
      <w:r w:rsidRPr="00B93840">
        <w:rPr>
          <w:rFonts w:ascii="Cambria" w:hAnsi="Cambria"/>
        </w:rPr>
        <w:t xml:space="preserve"> οι πρωτότυπες εγγυήσεις συμμετοχής, πλην των εγγυήσεων που εκδίδονται ηλεκτρονικά, άλλως η προσφορά απορρίπτεται ως απαράδεκτη</w:t>
      </w:r>
      <w:r w:rsidRPr="009B469C">
        <w:rPr>
          <w:rStyle w:val="af"/>
        </w:rPr>
        <w:endnoteReference w:id="20"/>
      </w:r>
      <w:r w:rsidR="00496E46" w:rsidRPr="00B9372F">
        <w:rPr>
          <w:rFonts w:ascii="Cambria" w:hAnsi="Cambria" w:cs="Calibri"/>
          <w:lang w:bidi="en-US"/>
        </w:rPr>
        <w:t>.</w:t>
      </w:r>
    </w:p>
    <w:p w14:paraId="7C23E79D" w14:textId="77777777" w:rsidR="00CE1109" w:rsidRPr="00B93840" w:rsidRDefault="00CE1109" w:rsidP="009B469C">
      <w:pPr>
        <w:pStyle w:val="18"/>
        <w:spacing w:line="240" w:lineRule="auto"/>
        <w:jc w:val="both"/>
        <w:rPr>
          <w:rFonts w:ascii="Cambria" w:hAnsi="Cambria"/>
        </w:rPr>
      </w:pPr>
    </w:p>
    <w:p w14:paraId="08797FCE" w14:textId="77777777" w:rsidR="00CE1109" w:rsidRPr="00B93840" w:rsidRDefault="00CE1109" w:rsidP="009B469C">
      <w:pPr>
        <w:pStyle w:val="18"/>
        <w:spacing w:line="240" w:lineRule="auto"/>
        <w:jc w:val="both"/>
        <w:rPr>
          <w:rFonts w:ascii="Cambria" w:hAnsi="Cambria"/>
        </w:rPr>
      </w:pPr>
      <w:r w:rsidRPr="00B93840">
        <w:rPr>
          <w:rFonts w:ascii="Cambria" w:hAnsi="Cambria"/>
        </w:rPr>
        <w:t>Οι ανωτέρω πρωτότυπες εγγυητικές επιστολές συμμετοχής προσκομίζονται σε κλειστό φάκελο, στον οποίο αναγράφεται</w:t>
      </w:r>
      <w:r w:rsidR="00496E46" w:rsidRPr="00B9372F">
        <w:rPr>
          <w:rFonts w:ascii="Cambria" w:hAnsi="Cambria" w:cs="Cambria"/>
        </w:rPr>
        <w:t>,</w:t>
      </w:r>
      <w:r w:rsidRPr="00B93840">
        <w:rPr>
          <w:rFonts w:ascii="Cambria" w:hAnsi="Cambria"/>
        </w:rPr>
        <w:t xml:space="preserve"> τουλάχιστον</w:t>
      </w:r>
      <w:r w:rsidR="00496E46" w:rsidRPr="00B9372F">
        <w:rPr>
          <w:rFonts w:ascii="Cambria" w:hAnsi="Cambria" w:cs="Cambria"/>
        </w:rPr>
        <w:t>,</w:t>
      </w:r>
      <w:r w:rsidRPr="00B93840">
        <w:rPr>
          <w:rFonts w:ascii="Cambria" w:hAnsi="Cambria"/>
        </w:rPr>
        <w:t xml:space="preserve"> ο αποστολέας, τα στοιχεία του παρόντος διαγωνισμού και ως παραλήπτης η Επιτροπή Διαγωνισμού.</w:t>
      </w:r>
    </w:p>
    <w:p w14:paraId="3828A86D" w14:textId="77777777" w:rsidR="00CE1109" w:rsidRPr="00B93840" w:rsidRDefault="00CE1109" w:rsidP="009B469C">
      <w:pPr>
        <w:pStyle w:val="18"/>
        <w:spacing w:line="240" w:lineRule="auto"/>
        <w:rPr>
          <w:rFonts w:ascii="Cambria" w:hAnsi="Cambria"/>
        </w:rPr>
      </w:pPr>
    </w:p>
    <w:p w14:paraId="0AD225FB" w14:textId="77777777" w:rsidR="00CE1109" w:rsidRPr="00285B14" w:rsidRDefault="00496E46" w:rsidP="00CE1109">
      <w:pPr>
        <w:pStyle w:val="18"/>
        <w:spacing w:line="240" w:lineRule="auto"/>
        <w:jc w:val="both"/>
        <w:rPr>
          <w:rFonts w:ascii="Cambria" w:hAnsi="Cambria" w:cs="Cambria"/>
          <w:bCs/>
        </w:rPr>
      </w:pPr>
      <w:r w:rsidRPr="00B9372F">
        <w:rPr>
          <w:rFonts w:ascii="Cambria" w:hAnsi="Cambria" w:cs="Cambria"/>
          <w:bCs/>
        </w:rPr>
        <w:t>Οι</w:t>
      </w:r>
      <w:r w:rsidR="00CE1109" w:rsidRPr="00285B14">
        <w:rPr>
          <w:rFonts w:ascii="Cambria" w:hAnsi="Cambria" w:cs="Cambria"/>
          <w:bCs/>
        </w:rPr>
        <w:t xml:space="preserve"> πρωτότυπ</w:t>
      </w:r>
      <w:r w:rsidRPr="00B9372F">
        <w:rPr>
          <w:rFonts w:ascii="Cambria" w:hAnsi="Cambria" w:cs="Cambria"/>
          <w:bCs/>
        </w:rPr>
        <w:t>ες</w:t>
      </w:r>
      <w:r w:rsidR="00CE1109" w:rsidRPr="00285B14">
        <w:rPr>
          <w:rFonts w:ascii="Cambria" w:hAnsi="Cambria" w:cs="Cambria"/>
          <w:bCs/>
        </w:rPr>
        <w:t xml:space="preserve"> εγγυήσε</w:t>
      </w:r>
      <w:r w:rsidRPr="00B9372F">
        <w:rPr>
          <w:rFonts w:ascii="Cambria" w:hAnsi="Cambria" w:cs="Cambria"/>
          <w:bCs/>
        </w:rPr>
        <w:t>ις</w:t>
      </w:r>
      <w:r w:rsidR="00CE1109" w:rsidRPr="00285B14">
        <w:rPr>
          <w:rFonts w:ascii="Cambria" w:hAnsi="Cambria" w:cs="Cambria"/>
          <w:bCs/>
        </w:rPr>
        <w:t xml:space="preserve"> συμμετοχής πρ</w:t>
      </w:r>
      <w:r w:rsidRPr="00B9372F">
        <w:rPr>
          <w:rFonts w:ascii="Cambria" w:hAnsi="Cambria" w:cs="Cambria"/>
          <w:bCs/>
        </w:rPr>
        <w:t>οσκομίζονται</w:t>
      </w:r>
      <w:r w:rsidR="00CE1109" w:rsidRPr="00285B14">
        <w:rPr>
          <w:rFonts w:ascii="Cambria" w:hAnsi="Cambria" w:cs="Cambria"/>
          <w:bCs/>
        </w:rPr>
        <w:t xml:space="preserve">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τον αριθμό πρωτοκόλλου είτε με την επίκληση του σχετικού αποδεικτικού αποστολής, ανά περίπτωση.</w:t>
      </w:r>
    </w:p>
    <w:p w14:paraId="3B07D37E" w14:textId="77777777" w:rsidR="00CE1109" w:rsidRPr="00285B14" w:rsidRDefault="00CE1109" w:rsidP="00CE1109">
      <w:pPr>
        <w:pStyle w:val="18"/>
        <w:spacing w:line="240" w:lineRule="auto"/>
        <w:jc w:val="both"/>
        <w:rPr>
          <w:rFonts w:ascii="Cambria" w:hAnsi="Cambria" w:cs="Cambria"/>
          <w:bCs/>
        </w:rPr>
      </w:pPr>
    </w:p>
    <w:p w14:paraId="3649634A" w14:textId="77777777" w:rsidR="00CE1109" w:rsidRPr="00285B14" w:rsidRDefault="00CE1109" w:rsidP="00CE1109">
      <w:pPr>
        <w:pStyle w:val="18"/>
        <w:spacing w:line="240" w:lineRule="auto"/>
        <w:jc w:val="both"/>
        <w:rPr>
          <w:rFonts w:ascii="Cambria" w:hAnsi="Cambria" w:cs="Cambria"/>
        </w:rPr>
      </w:pPr>
      <w:r w:rsidRPr="00285B14">
        <w:rPr>
          <w:rFonts w:ascii="Cambria" w:hAnsi="Cambria" w:cs="Cambria"/>
          <w:bCs/>
        </w:rPr>
        <w:t>Στην περίπτωση αποστολή</w:t>
      </w:r>
      <w:r w:rsidR="00496E46" w:rsidRPr="00B9372F">
        <w:rPr>
          <w:rFonts w:ascii="Cambria" w:hAnsi="Cambria" w:cs="Cambria"/>
          <w:bCs/>
        </w:rPr>
        <w:t>ς</w:t>
      </w:r>
      <w:r w:rsidRPr="00285B14">
        <w:rPr>
          <w:rFonts w:ascii="Cambria" w:hAnsi="Cambria" w:cs="Cambria"/>
          <w:bCs/>
        </w:rPr>
        <w:t xml:space="preserve"> του φακέλου της εγγύησης συμμετοχής ταχυδρομικώς, ο οικονομικός φορέας</w:t>
      </w:r>
      <w:r w:rsidR="00496E46" w:rsidRPr="009B469C">
        <w:rPr>
          <w:rFonts w:ascii="Cambria" w:hAnsi="Cambria"/>
        </w:rPr>
        <w:t>,</w:t>
      </w:r>
      <w:r w:rsidRPr="00285B14">
        <w:rPr>
          <w:rFonts w:ascii="Cambria" w:hAnsi="Cambria" w:cs="Cambria"/>
          <w:bCs/>
        </w:rPr>
        <w:t xml:space="preserve"> εφόσον δεν διαθέτει αριθμό έγκαιρης εισαγωγής του φακέλου του στο πρωτόκολλο της αναθέτουσας αρχής, </w:t>
      </w:r>
      <w:r w:rsidR="00496E46" w:rsidRPr="00B9372F">
        <w:rPr>
          <w:rFonts w:ascii="Cambria" w:hAnsi="Cambria" w:cs="Cambria"/>
          <w:bCs/>
        </w:rPr>
        <w:t xml:space="preserve">αναρτά, </w:t>
      </w:r>
      <w:r w:rsidRPr="00285B14">
        <w:rPr>
          <w:rFonts w:ascii="Cambria" w:hAnsi="Cambria" w:cs="Cambria"/>
          <w:bCs/>
        </w:rPr>
        <w:t>το αργότερο έως την ημερομηνία και ώρα αποσφράγισης των προσφορών, μέσω της λειτουργίας «</w:t>
      </w:r>
      <w:r w:rsidR="00496E46" w:rsidRPr="00B9372F">
        <w:rPr>
          <w:rFonts w:ascii="Cambria" w:hAnsi="Cambria" w:cs="Cambria"/>
          <w:bCs/>
        </w:rPr>
        <w:t>Ε</w:t>
      </w:r>
      <w:r w:rsidRPr="00285B14">
        <w:rPr>
          <w:rFonts w:ascii="Cambria" w:hAnsi="Cambria" w:cs="Cambria"/>
          <w:bCs/>
        </w:rPr>
        <w:t>πικοινωνία», τ</w:t>
      </w:r>
      <w:r w:rsidR="00496E46" w:rsidRPr="00B9372F">
        <w:rPr>
          <w:rFonts w:ascii="Cambria" w:hAnsi="Cambria" w:cs="Cambria"/>
          <w:bCs/>
        </w:rPr>
        <w:t>ο</w:t>
      </w:r>
      <w:r w:rsidRPr="00285B14">
        <w:rPr>
          <w:rFonts w:ascii="Cambria" w:hAnsi="Cambria" w:cs="Cambria"/>
          <w:bCs/>
        </w:rPr>
        <w:t xml:space="preserve"> σχετικό αποδεικτικό στοιχείο προσκόμισης (αποδεικτικό κατάθεσης σε υπηρεσίες ταχυδρομείου-ταχυμεταφορών), προκειμένου να ενημερώσει την αναθέτουσα αρχή  σχετικά με την (εμπρόθεσμη) προσκόμιση της εγγύησης συμμετοχής του στον </w:t>
      </w:r>
      <w:r w:rsidR="00496E46" w:rsidRPr="009B469C">
        <w:rPr>
          <w:rFonts w:ascii="Cambria" w:hAnsi="Cambria"/>
        </w:rPr>
        <w:t>παρόντα</w:t>
      </w:r>
      <w:r w:rsidRPr="00285B14">
        <w:rPr>
          <w:rFonts w:ascii="Cambria" w:hAnsi="Cambria" w:cs="Cambria"/>
          <w:bCs/>
        </w:rPr>
        <w:t xml:space="preserve"> διαγωνισμό.</w:t>
      </w:r>
    </w:p>
    <w:p w14:paraId="3872D18B" w14:textId="77777777" w:rsidR="00CE1109" w:rsidRPr="009B469C" w:rsidRDefault="00CE1109" w:rsidP="009B469C">
      <w:pPr>
        <w:pStyle w:val="18"/>
        <w:spacing w:line="240" w:lineRule="auto"/>
        <w:jc w:val="both"/>
        <w:rPr>
          <w:rFonts w:ascii="Cambria" w:hAnsi="Cambria"/>
        </w:rPr>
      </w:pPr>
    </w:p>
    <w:bookmarkEnd w:id="12"/>
    <w:p w14:paraId="27DD9C29" w14:textId="77777777" w:rsidR="00CE1109" w:rsidRPr="00B93840" w:rsidRDefault="00CE1109" w:rsidP="009B469C">
      <w:pPr>
        <w:pStyle w:val="18"/>
        <w:spacing w:line="240" w:lineRule="auto"/>
        <w:jc w:val="both"/>
        <w:rPr>
          <w:rFonts w:ascii="Cambria" w:hAnsi="Cambria"/>
        </w:rPr>
      </w:pPr>
      <w:r w:rsidRPr="00B93840">
        <w:rPr>
          <w:rFonts w:ascii="Cambria" w:hAnsi="Cambria"/>
          <w:b/>
        </w:rPr>
        <w:t>γ)</w:t>
      </w:r>
      <w:r w:rsidRPr="00B93840">
        <w:rPr>
          <w:rFonts w:ascii="Cambria" w:hAnsi="Cambria"/>
        </w:rPr>
        <w:t xml:space="preserve"> Οι προσφέροντες συντάσσουν την οικονομική τους προσφορά, συμπληρώνοντας την αντίστοιχη ειδική ηλεκτρονική φόρμα του υποσυστήματος. </w:t>
      </w:r>
    </w:p>
    <w:p w14:paraId="7BBCA27D" w14:textId="77777777" w:rsidR="00CE1109" w:rsidRPr="00B93840" w:rsidRDefault="00CE1109" w:rsidP="009B469C">
      <w:pPr>
        <w:pStyle w:val="18"/>
        <w:spacing w:line="240" w:lineRule="auto"/>
        <w:jc w:val="both"/>
        <w:rPr>
          <w:rFonts w:ascii="Cambria" w:hAnsi="Cambria"/>
        </w:rPr>
      </w:pPr>
    </w:p>
    <w:p w14:paraId="0EB28E33" w14:textId="77777777" w:rsidR="00CE1109" w:rsidRPr="00B93840" w:rsidRDefault="00CE1109" w:rsidP="009B469C">
      <w:pPr>
        <w:pStyle w:val="18"/>
        <w:spacing w:line="240" w:lineRule="auto"/>
        <w:jc w:val="both"/>
        <w:rPr>
          <w:rFonts w:ascii="Cambria" w:hAnsi="Cambria"/>
        </w:rPr>
      </w:pPr>
      <w:r w:rsidRPr="00B93840">
        <w:rPr>
          <w:rFonts w:ascii="Cambria" w:hAnsi="Cambria"/>
          <w:b/>
        </w:rPr>
        <w:t>δ)</w:t>
      </w:r>
      <w:r w:rsidRPr="00B93840">
        <w:rPr>
          <w:rFonts w:ascii="Cambria" w:hAnsi="Cambria"/>
        </w:rPr>
        <w:t xml:space="preserve"> </w:t>
      </w:r>
      <w:r w:rsidRPr="00B93840">
        <w:rPr>
          <w:rFonts w:ascii="Cambria" w:hAnsi="Cambria"/>
          <w:lang w:val="en-US"/>
        </w:rPr>
        <w:t>O</w:t>
      </w:r>
      <w:r w:rsidRPr="00B93840">
        <w:rPr>
          <w:rFonts w:ascii="Cambria" w:hAnsi="Cambria"/>
        </w:rPr>
        <w:t>ι προσφέροντες δύνανται να προβαίνουν, μέσω των λειτουργιών του υποσυστήματος, σε εκτύπωση ελέγχου ομαλότητας των επιμέρους ποσοστών έκπτωσης, ανά ομάδα εργασιών, στην περίπτωση υποβολής προσφοράς με επιμέρους ποσοστά έκπτωσης, κατ’ εφαρμογή της παρ. 2α του άρθρου 95 του ν.4412/2016</w:t>
      </w:r>
      <w:r w:rsidRPr="009B469C">
        <w:rPr>
          <w:rStyle w:val="af"/>
        </w:rPr>
        <w:endnoteReference w:id="21"/>
      </w:r>
      <w:r w:rsidR="00496E46" w:rsidRPr="00B9372F">
        <w:rPr>
          <w:rFonts w:ascii="Cambria" w:hAnsi="Cambria" w:cs="Calibri"/>
        </w:rPr>
        <w:t>.</w:t>
      </w:r>
    </w:p>
    <w:p w14:paraId="7305E682" w14:textId="77777777" w:rsidR="00CE1109" w:rsidRPr="00B93840" w:rsidRDefault="00CE1109" w:rsidP="009B469C">
      <w:pPr>
        <w:pStyle w:val="18"/>
        <w:spacing w:line="240" w:lineRule="auto"/>
        <w:jc w:val="both"/>
        <w:rPr>
          <w:rFonts w:ascii="Cambria" w:hAnsi="Cambria"/>
        </w:rPr>
      </w:pPr>
    </w:p>
    <w:p w14:paraId="4468FAF8" w14:textId="77777777" w:rsidR="00CE1109" w:rsidRPr="00B93840" w:rsidRDefault="00CE1109" w:rsidP="009B469C">
      <w:pPr>
        <w:pStyle w:val="18"/>
        <w:spacing w:line="240" w:lineRule="auto"/>
        <w:jc w:val="both"/>
        <w:rPr>
          <w:rFonts w:ascii="Cambria" w:hAnsi="Cambria"/>
        </w:rPr>
      </w:pPr>
      <w:r w:rsidRPr="00B93840">
        <w:rPr>
          <w:rFonts w:ascii="Cambria" w:hAnsi="Cambria"/>
          <w:b/>
        </w:rPr>
        <w:t>ε)</w:t>
      </w:r>
      <w:r w:rsidRPr="00B93840">
        <w:rPr>
          <w:rFonts w:ascii="Cambria" w:hAnsi="Cambria"/>
        </w:rPr>
        <w:t xml:space="preserve"> Στη συνέχεια, οι προσφέροντες παράγουν από το υποσύστημα τα ηλεκτρονικά αρχεία [«εκτυπώσεις» των Δικαιολογητικών Συμμετοχής και της Οικονομικής Προσφοράς τους σε μορφή αρχείου </w:t>
      </w:r>
      <w:proofErr w:type="spellStart"/>
      <w:r w:rsidRPr="00B93840">
        <w:rPr>
          <w:rFonts w:ascii="Cambria" w:hAnsi="Cambria"/>
        </w:rPr>
        <w:t>Portable</w:t>
      </w:r>
      <w:proofErr w:type="spellEnd"/>
      <w:r w:rsidRPr="00B93840">
        <w:rPr>
          <w:rFonts w:ascii="Cambria" w:hAnsi="Cambria"/>
        </w:rPr>
        <w:t xml:space="preserve"> </w:t>
      </w:r>
      <w:proofErr w:type="spellStart"/>
      <w:r w:rsidRPr="00B93840">
        <w:rPr>
          <w:rFonts w:ascii="Cambria" w:hAnsi="Cambria"/>
        </w:rPr>
        <w:t>Document</w:t>
      </w:r>
      <w:proofErr w:type="spellEnd"/>
      <w:r w:rsidRPr="00B93840">
        <w:rPr>
          <w:rFonts w:ascii="Cambria" w:hAnsi="Cambria"/>
        </w:rPr>
        <w:t xml:space="preserve"> </w:t>
      </w:r>
      <w:proofErr w:type="spellStart"/>
      <w:r w:rsidRPr="00B93840">
        <w:rPr>
          <w:rFonts w:ascii="Cambria" w:hAnsi="Cambria"/>
        </w:rPr>
        <w:t>Format</w:t>
      </w:r>
      <w:proofErr w:type="spellEnd"/>
      <w:r w:rsidRPr="00B93840">
        <w:rPr>
          <w:rFonts w:ascii="Cambria" w:hAnsi="Cambria"/>
        </w:rPr>
        <w:t xml:space="preserve"> (PDF)]. Τα αρχεία αυτά γίνονται αποδεκτά, εφόσον φέρουν, τουλάχιστον</w:t>
      </w:r>
      <w:r w:rsidR="00496E46" w:rsidRPr="00B9372F">
        <w:rPr>
          <w:rFonts w:ascii="Cambria" w:hAnsi="Cambria" w:cs="Calibri"/>
        </w:rPr>
        <w:t>,</w:t>
      </w:r>
      <w:r w:rsidR="00FE1B47">
        <w:rPr>
          <w:rFonts w:ascii="Cambria" w:hAnsi="Cambria"/>
        </w:rPr>
        <w:t xml:space="preserve"> </w:t>
      </w:r>
      <w:r w:rsidRPr="00B93840">
        <w:rPr>
          <w:rFonts w:ascii="Cambria" w:hAnsi="Cambria"/>
        </w:rPr>
        <w:t>προηγμένη ηλεκτρονική υπογραφή, η οποία υποστηρίζεται από αναγνωρισμένο (εγκεκριμένο) πιστοποιητικό και επισυνάπτονται στους αντίστοιχους (</w:t>
      </w:r>
      <w:proofErr w:type="spellStart"/>
      <w:r w:rsidRPr="00B93840">
        <w:rPr>
          <w:rFonts w:ascii="Cambria" w:hAnsi="Cambria"/>
        </w:rPr>
        <w:t>υπο</w:t>
      </w:r>
      <w:proofErr w:type="spellEnd"/>
      <w:r w:rsidRPr="00B93840">
        <w:rPr>
          <w:rFonts w:ascii="Cambria" w:hAnsi="Cambria"/>
        </w:rPr>
        <w:t>)φακέλους της προσφοράς. Κατά τη συστημική υποβολή της προσφοράς το υποσύστημα πραγματοποιεί αυτοματοποιημένους ελέγχους επιβεβαίωσης της ηλεκτρονικής προσφοράς σε σχέση με τα παραχθέντα ηλεκτρονικά αρχεία (Δικαιολογητικά Συμμετοχής και Οικονομική Προσφορά) και εφόσον οι έλεγχοι αυτοί  αποβούν επιτυχείς η προσφορά υποβάλλεται  στο υποσύστημα. Διαφορετικά, η προσφορά δεν υποβάλλεται και το υποσύστημα ενημερώνει τους προσφέροντες</w:t>
      </w:r>
      <w:r w:rsidR="00496E46" w:rsidRPr="00B9372F">
        <w:rPr>
          <w:rFonts w:ascii="Cambria" w:hAnsi="Cambria" w:cs="Calibri"/>
        </w:rPr>
        <w:t>,</w:t>
      </w:r>
      <w:r w:rsidRPr="00B93840">
        <w:rPr>
          <w:rFonts w:ascii="Cambria" w:hAnsi="Cambria"/>
        </w:rPr>
        <w:t xml:space="preserve"> με σχετικό μήνυμα σφάλματος στη </w:t>
      </w:r>
      <w:proofErr w:type="spellStart"/>
      <w:r w:rsidRPr="00B93840">
        <w:rPr>
          <w:rFonts w:ascii="Cambria" w:hAnsi="Cambria"/>
        </w:rPr>
        <w:t>διεπαφή</w:t>
      </w:r>
      <w:proofErr w:type="spellEnd"/>
      <w:r w:rsidRPr="00B93840">
        <w:rPr>
          <w:rFonts w:ascii="Cambria" w:hAnsi="Cambria"/>
        </w:rPr>
        <w:t xml:space="preserve"> του χρήστη των προσφερόντων, προκειμένου οι τελευταίοι να προβούν στις σχετικές ενέργειες διόρθωσης.</w:t>
      </w:r>
    </w:p>
    <w:p w14:paraId="0A70CBBF" w14:textId="77777777" w:rsidR="00CE1109" w:rsidRPr="00B93840" w:rsidRDefault="00CE1109" w:rsidP="009B469C">
      <w:pPr>
        <w:pStyle w:val="18"/>
        <w:spacing w:line="240" w:lineRule="auto"/>
        <w:jc w:val="both"/>
        <w:rPr>
          <w:rFonts w:ascii="Cambria" w:hAnsi="Cambria"/>
        </w:rPr>
      </w:pPr>
    </w:p>
    <w:p w14:paraId="24451516" w14:textId="77777777" w:rsidR="00CE1109" w:rsidRPr="00B93840" w:rsidRDefault="00CE1109" w:rsidP="009B469C">
      <w:pPr>
        <w:pStyle w:val="18"/>
        <w:spacing w:line="240" w:lineRule="auto"/>
        <w:jc w:val="both"/>
        <w:rPr>
          <w:rFonts w:ascii="Cambria" w:hAnsi="Cambria"/>
        </w:rPr>
      </w:pPr>
      <w:proofErr w:type="spellStart"/>
      <w:r w:rsidRPr="00B93840">
        <w:rPr>
          <w:rFonts w:ascii="Cambria" w:hAnsi="Cambria"/>
          <w:b/>
        </w:rPr>
        <w:t>στ</w:t>
      </w:r>
      <w:proofErr w:type="spellEnd"/>
      <w:r w:rsidRPr="00B93840">
        <w:rPr>
          <w:rFonts w:ascii="Cambria" w:hAnsi="Cambria"/>
          <w:b/>
        </w:rPr>
        <w:t>)</w:t>
      </w:r>
      <w:r w:rsidRPr="00B93840">
        <w:rPr>
          <w:rFonts w:ascii="Cambria" w:hAnsi="Cambria"/>
        </w:rPr>
        <w:t xml:space="preserve"> Εφόσον οι οικονομικοί όροι δεν έχουν αποτυπωθεί στο σύνολό τους στις ειδικές ηλεκτρονικές φόρμες του υποσυστήματος, οι προσφέροντες επισυνάπτουν  τα σχετικά ηλεκτρονικά αρχεία, σύμφωνα με  τα ανωτέρω, στην  περίπτωση ε</w:t>
      </w:r>
      <w:r w:rsidR="00FE1B47">
        <w:rPr>
          <w:rFonts w:ascii="Cambria" w:hAnsi="Cambria" w:cs="Calibri"/>
        </w:rPr>
        <w:t xml:space="preserve"> </w:t>
      </w:r>
      <w:r w:rsidRPr="009B469C">
        <w:rPr>
          <w:rStyle w:val="60"/>
        </w:rPr>
        <w:endnoteReference w:id="22"/>
      </w:r>
      <w:r w:rsidR="00496E46" w:rsidRPr="00B9372F">
        <w:rPr>
          <w:rFonts w:ascii="Cambria" w:hAnsi="Cambria" w:cs="Calibri"/>
        </w:rPr>
        <w:t>.</w:t>
      </w:r>
    </w:p>
    <w:p w14:paraId="0946B766" w14:textId="77777777" w:rsidR="00CE1109" w:rsidRPr="00B93840" w:rsidRDefault="00CE1109" w:rsidP="009B469C">
      <w:pPr>
        <w:pStyle w:val="18"/>
        <w:spacing w:line="240" w:lineRule="auto"/>
        <w:jc w:val="both"/>
        <w:rPr>
          <w:rFonts w:ascii="Cambria" w:hAnsi="Cambria"/>
        </w:rPr>
      </w:pPr>
    </w:p>
    <w:p w14:paraId="78F685B0" w14:textId="77777777" w:rsidR="00CE1109" w:rsidRPr="00B93840" w:rsidRDefault="00CE1109" w:rsidP="009B469C">
      <w:pPr>
        <w:pStyle w:val="18"/>
        <w:spacing w:line="240" w:lineRule="auto"/>
        <w:jc w:val="both"/>
        <w:rPr>
          <w:rFonts w:ascii="Cambria" w:hAnsi="Cambria"/>
        </w:rPr>
      </w:pPr>
      <w:r w:rsidRPr="00B93840">
        <w:rPr>
          <w:rFonts w:ascii="Cambria" w:hAnsi="Cambria"/>
          <w:b/>
        </w:rPr>
        <w:t>ζ)</w:t>
      </w:r>
      <w:r w:rsidRPr="00B93840">
        <w:rPr>
          <w:rFonts w:ascii="Cambria" w:hAnsi="Cambria"/>
        </w:rPr>
        <w:t xml:space="preserve">  Από το υποσύστημα εκδίδεται ηλεκτρονική απόδειξη υποβολής προσφοράς, η οποία αποστέλλεται στον οικονομικό φορέα με μήνυμα ηλεκτρονικού ταχυδρομείου.</w:t>
      </w:r>
    </w:p>
    <w:p w14:paraId="2473B5A3" w14:textId="77777777" w:rsidR="00CE1109" w:rsidRPr="00B93840" w:rsidRDefault="00CE1109" w:rsidP="009B469C">
      <w:pPr>
        <w:pStyle w:val="18"/>
        <w:spacing w:line="240" w:lineRule="auto"/>
        <w:jc w:val="both"/>
        <w:rPr>
          <w:rFonts w:ascii="Cambria" w:hAnsi="Cambria"/>
        </w:rPr>
      </w:pPr>
    </w:p>
    <w:p w14:paraId="060BFC12" w14:textId="77777777" w:rsidR="00CE1109" w:rsidRPr="002D3194" w:rsidRDefault="00CE1109">
      <w:pPr>
        <w:spacing w:after="144"/>
        <w:jc w:val="both"/>
        <w:rPr>
          <w:rFonts w:ascii="Cambria" w:eastAsia="Times New Roman" w:hAnsi="Cambria" w:cs="Calibri"/>
          <w:strike/>
          <w:kern w:val="0"/>
          <w:sz w:val="22"/>
          <w:szCs w:val="22"/>
          <w:lang w:val="el-GR" w:bidi="ar-SA"/>
        </w:rPr>
      </w:pPr>
      <w:r w:rsidRPr="002D3194">
        <w:rPr>
          <w:rFonts w:ascii="Cambria" w:hAnsi="Cambria" w:cs="Calibri"/>
          <w:sz w:val="22"/>
          <w:szCs w:val="22"/>
          <w:lang w:val="el-GR"/>
        </w:rPr>
        <w:t>Στις περιπτώσεις που με την προσφορά υποβάλλονται δημόσια ή/και ιδιωτικά έγγραφα, είτε έχουν παραχθεί από τον ίδιο τον προσφέροντα είτε από τρίτους, αυτά γίνονται αποδεκτά, ανά περίπτωση, σύμφωνα με  την παρ. β του άρθρου 4.2.</w:t>
      </w:r>
      <w:r w:rsidR="00DE7B0B">
        <w:rPr>
          <w:rFonts w:ascii="Cambria" w:hAnsi="Cambria" w:cs="Calibri"/>
          <w:sz w:val="22"/>
          <w:szCs w:val="22"/>
          <w:lang w:val="el-GR"/>
        </w:rPr>
        <w:t xml:space="preserve"> </w:t>
      </w:r>
      <w:r w:rsidRPr="002D3194">
        <w:rPr>
          <w:rFonts w:ascii="Cambria" w:hAnsi="Cambria" w:cs="Calibri"/>
          <w:sz w:val="22"/>
          <w:szCs w:val="22"/>
          <w:lang w:val="el-GR"/>
        </w:rPr>
        <w:t>της παρούσας</w:t>
      </w:r>
      <w:r w:rsidRPr="009B469C">
        <w:rPr>
          <w:rStyle w:val="af"/>
        </w:rPr>
        <w:endnoteReference w:id="23"/>
      </w:r>
      <w:r w:rsidR="00496E46" w:rsidRPr="00B9372F">
        <w:rPr>
          <w:rFonts w:ascii="Cambria" w:hAnsi="Cambria" w:cs="Calibri"/>
          <w:sz w:val="22"/>
          <w:szCs w:val="22"/>
          <w:lang w:val="el-GR"/>
        </w:rPr>
        <w:t>.</w:t>
      </w:r>
      <w:r w:rsidRPr="002D3194">
        <w:rPr>
          <w:rFonts w:ascii="Cambria" w:hAnsi="Cambria" w:cs="Calibri"/>
          <w:sz w:val="22"/>
          <w:szCs w:val="22"/>
          <w:lang w:val="el-GR"/>
        </w:rPr>
        <w:t xml:space="preserve"> </w:t>
      </w:r>
    </w:p>
    <w:p w14:paraId="14D1E774" w14:textId="77777777" w:rsidR="00CE1109" w:rsidRPr="002D3194" w:rsidRDefault="00CE1109">
      <w:pPr>
        <w:spacing w:after="144"/>
        <w:jc w:val="both"/>
        <w:rPr>
          <w:rFonts w:ascii="Cambria" w:eastAsia="Times New Roman" w:hAnsi="Cambria" w:cs="Calibri"/>
          <w:sz w:val="22"/>
          <w:szCs w:val="22"/>
          <w:lang w:val="el-GR" w:eastAsia="ar-SA"/>
        </w:rPr>
      </w:pPr>
      <w:r w:rsidRPr="002D3194">
        <w:rPr>
          <w:rFonts w:ascii="Cambria" w:hAnsi="Cambria" w:cs="Calibri"/>
          <w:b/>
          <w:sz w:val="22"/>
          <w:szCs w:val="22"/>
          <w:lang w:val="el-GR"/>
        </w:rPr>
        <w:t>η)</w:t>
      </w:r>
      <w:r w:rsidRPr="002D3194">
        <w:rPr>
          <w:rFonts w:ascii="Cambria" w:hAnsi="Cambria" w:cs="Calibri"/>
          <w:sz w:val="22"/>
          <w:szCs w:val="22"/>
          <w:lang w:val="el-GR"/>
        </w:rPr>
        <w:t xml:space="preserve"> </w:t>
      </w:r>
      <w:r w:rsidRPr="002D3194">
        <w:rPr>
          <w:rFonts w:ascii="Cambria" w:eastAsia="Times New Roman" w:hAnsi="Cambria" w:cs="Calibri"/>
          <w:sz w:val="22"/>
          <w:szCs w:val="22"/>
          <w:lang w:val="el-GR" w:eastAsia="ar-SA"/>
        </w:rPr>
        <w:t>Έως την ημέρα και ώρα αποσφράγισης των προσφορών</w:t>
      </w:r>
      <w:r w:rsidR="00496E46" w:rsidRPr="00B9372F">
        <w:rPr>
          <w:rFonts w:ascii="Cambria" w:eastAsia="Times New Roman" w:hAnsi="Cambria" w:cs="Calibri"/>
          <w:sz w:val="22"/>
          <w:szCs w:val="22"/>
          <w:lang w:val="el-GR" w:eastAsia="ar-SA"/>
        </w:rPr>
        <w:t>,</w:t>
      </w:r>
      <w:r w:rsidRPr="002D3194">
        <w:rPr>
          <w:rFonts w:ascii="Cambria" w:eastAsia="Times New Roman" w:hAnsi="Cambria" w:cs="Calibri"/>
          <w:sz w:val="22"/>
          <w:szCs w:val="22"/>
          <w:lang w:val="el-GR" w:eastAsia="ar-SA"/>
        </w:rPr>
        <w:t xml:space="preserve"> προσκομίζονται</w:t>
      </w:r>
      <w:r w:rsidR="003D6802" w:rsidRPr="00B9372F">
        <w:rPr>
          <w:rFonts w:ascii="Cambria" w:eastAsia="Times New Roman" w:hAnsi="Cambria" w:cs="Calibri"/>
          <w:sz w:val="22"/>
          <w:szCs w:val="22"/>
          <w:lang w:val="el-GR" w:eastAsia="ar-SA"/>
        </w:rPr>
        <w:t>,</w:t>
      </w:r>
      <w:r w:rsidR="003D6802" w:rsidRPr="003D6802">
        <w:rPr>
          <w:rFonts w:ascii="Cambria" w:eastAsia="Times New Roman" w:hAnsi="Cambria" w:cs="Calibri"/>
          <w:sz w:val="22"/>
          <w:szCs w:val="22"/>
          <w:lang w:val="el-GR" w:eastAsia="ar-SA"/>
        </w:rPr>
        <w:t xml:space="preserve"> </w:t>
      </w:r>
      <w:r w:rsidR="003D6802" w:rsidRPr="0080192B">
        <w:rPr>
          <w:rFonts w:ascii="Cambria" w:eastAsia="Times New Roman" w:hAnsi="Cambria" w:cs="Calibri"/>
          <w:sz w:val="22"/>
          <w:szCs w:val="22"/>
          <w:lang w:val="el-GR" w:eastAsia="ar-SA"/>
        </w:rPr>
        <w:t>με ευθύνη του οικονομικού φορέα</w:t>
      </w:r>
      <w:r w:rsidR="003D6802" w:rsidRPr="00B9372F">
        <w:rPr>
          <w:rFonts w:ascii="Cambria" w:eastAsia="Times New Roman" w:hAnsi="Cambria" w:cs="Calibri"/>
          <w:sz w:val="22"/>
          <w:szCs w:val="22"/>
          <w:lang w:val="el-GR" w:eastAsia="ar-SA"/>
        </w:rPr>
        <w:t>,</w:t>
      </w:r>
      <w:r w:rsidRPr="002D3194">
        <w:rPr>
          <w:rFonts w:ascii="Cambria" w:eastAsia="Times New Roman" w:hAnsi="Cambria" w:cs="Calibri"/>
          <w:sz w:val="22"/>
          <w:szCs w:val="22"/>
          <w:lang w:val="el-GR" w:eastAsia="ar-SA"/>
        </w:rPr>
        <w:t xml:space="preserve"> </w:t>
      </w:r>
      <w:r w:rsidR="00496E46" w:rsidRPr="00B9372F">
        <w:rPr>
          <w:rFonts w:ascii="Cambria" w:eastAsia="Times New Roman" w:hAnsi="Cambria" w:cs="Calibri"/>
          <w:sz w:val="22"/>
          <w:szCs w:val="22"/>
          <w:lang w:val="el-GR" w:eastAsia="ar-SA"/>
        </w:rPr>
        <w:t>στην αναθέτουσα αρχή,</w:t>
      </w:r>
      <w:r w:rsidRPr="002D3194">
        <w:rPr>
          <w:rFonts w:ascii="Cambria" w:eastAsia="Times New Roman" w:hAnsi="Cambria" w:cs="Calibri"/>
          <w:sz w:val="22"/>
          <w:szCs w:val="22"/>
          <w:lang w:val="el-GR" w:eastAsia="ar-SA"/>
        </w:rPr>
        <w:t xml:space="preserve"> σε έντυπη μορφή και σε κλειστό φάκελο, στον οποίο αναγράφεται ο αποστολέας και ως παραλήπτης η Επιτροπή Διαγωνισμού του παρόντος διαγωνισμού, τυχόν στοιχεία της ηλεκτρονικής προσφοράς του, ήτοι των</w:t>
      </w:r>
      <w:r w:rsidR="003D6802" w:rsidRPr="00B9372F">
        <w:rPr>
          <w:rFonts w:ascii="Cambria" w:eastAsia="Times New Roman" w:hAnsi="Cambria" w:cs="Calibri"/>
          <w:sz w:val="22"/>
          <w:szCs w:val="22"/>
          <w:lang w:val="el-GR" w:eastAsia="ar-SA"/>
        </w:rPr>
        <w:t xml:space="preserve"> </w:t>
      </w:r>
      <w:r w:rsidRPr="002D3194">
        <w:rPr>
          <w:rFonts w:ascii="Cambria" w:eastAsia="Times New Roman" w:hAnsi="Cambria" w:cs="Calibri"/>
          <w:sz w:val="22"/>
          <w:szCs w:val="22"/>
          <w:lang w:val="el-GR" w:eastAsia="ar-SA"/>
        </w:rPr>
        <w:t xml:space="preserve"> </w:t>
      </w:r>
      <w:proofErr w:type="spellStart"/>
      <w:r w:rsidRPr="002D3194">
        <w:rPr>
          <w:rFonts w:ascii="Cambria" w:eastAsia="Times New Roman" w:hAnsi="Cambria" w:cs="Calibri"/>
          <w:sz w:val="22"/>
          <w:szCs w:val="22"/>
          <w:lang w:val="el-GR" w:eastAsia="ar-SA"/>
        </w:rPr>
        <w:t>υποφακέλων</w:t>
      </w:r>
      <w:proofErr w:type="spellEnd"/>
      <w:r w:rsidRPr="002D3194">
        <w:rPr>
          <w:rFonts w:ascii="Cambria" w:eastAsia="Times New Roman" w:hAnsi="Cambria" w:cs="Calibri"/>
          <w:sz w:val="22"/>
          <w:szCs w:val="22"/>
          <w:lang w:val="el-GR" w:eastAsia="ar-SA"/>
        </w:rPr>
        <w:t xml:space="preserve"> «Δικαιολογητικά Συμμετοχής» και «Οικονομική Προσφορά», τα οποία απαιτείται να προσκομισ</w:t>
      </w:r>
      <w:r w:rsidR="00496E46" w:rsidRPr="00B9372F">
        <w:rPr>
          <w:rFonts w:ascii="Cambria" w:eastAsia="Times New Roman" w:hAnsi="Cambria" w:cs="Calibri"/>
          <w:sz w:val="22"/>
          <w:szCs w:val="22"/>
          <w:lang w:val="el-GR" w:eastAsia="ar-SA"/>
        </w:rPr>
        <w:t>τ</w:t>
      </w:r>
      <w:r w:rsidRPr="002D3194">
        <w:rPr>
          <w:rFonts w:ascii="Cambria" w:eastAsia="Times New Roman" w:hAnsi="Cambria" w:cs="Calibri"/>
          <w:sz w:val="22"/>
          <w:szCs w:val="22"/>
          <w:lang w:val="el-GR" w:eastAsia="ar-SA"/>
        </w:rPr>
        <w:t>ούν σε πρωτότυπα ή ακριβή αντίγραφα</w:t>
      </w:r>
      <w:r w:rsidRPr="009B469C">
        <w:rPr>
          <w:rStyle w:val="af"/>
        </w:rPr>
        <w:endnoteReference w:id="24"/>
      </w:r>
      <w:r w:rsidRPr="002D3194">
        <w:rPr>
          <w:rFonts w:ascii="Cambria" w:eastAsia="Times New Roman" w:hAnsi="Cambria" w:cs="Calibri"/>
          <w:sz w:val="22"/>
          <w:szCs w:val="22"/>
          <w:lang w:val="el-GR" w:eastAsia="ar-SA"/>
        </w:rPr>
        <w:t>.</w:t>
      </w:r>
    </w:p>
    <w:p w14:paraId="53A9075C" w14:textId="77777777" w:rsidR="00CE1109" w:rsidRPr="002D3194" w:rsidRDefault="00496E46" w:rsidP="00B93840">
      <w:pPr>
        <w:widowControl/>
        <w:spacing w:after="120"/>
        <w:jc w:val="both"/>
        <w:textAlignment w:val="auto"/>
        <w:rPr>
          <w:rFonts w:ascii="Cambria" w:eastAsia="Times New Roman" w:hAnsi="Cambria" w:cs="Calibri"/>
          <w:sz w:val="22"/>
          <w:szCs w:val="22"/>
          <w:lang w:val="el-GR" w:eastAsia="ar-SA"/>
        </w:rPr>
      </w:pPr>
      <w:r w:rsidRPr="00B9372F">
        <w:rPr>
          <w:rFonts w:ascii="Cambria" w:eastAsia="Times New Roman" w:hAnsi="Cambria" w:cs="Calibri"/>
          <w:sz w:val="22"/>
          <w:szCs w:val="22"/>
          <w:lang w:val="el-GR" w:eastAsia="ar-SA"/>
        </w:rPr>
        <w:t>Ενδεικτικά, τ</w:t>
      </w:r>
      <w:r w:rsidR="00CE1109" w:rsidRPr="002D3194">
        <w:rPr>
          <w:rFonts w:ascii="Cambria" w:eastAsia="Times New Roman" w:hAnsi="Cambria" w:cs="Calibri"/>
          <w:sz w:val="22"/>
          <w:szCs w:val="22"/>
          <w:lang w:val="el-GR" w:eastAsia="ar-SA"/>
        </w:rPr>
        <w:t>έτοια στοιχεία και δικαιολογητικά  είναι:</w:t>
      </w:r>
    </w:p>
    <w:p w14:paraId="168C336F" w14:textId="77777777" w:rsidR="00CE1109" w:rsidRPr="002D3194" w:rsidRDefault="00CE1109" w:rsidP="00B93840">
      <w:pPr>
        <w:widowControl/>
        <w:spacing w:after="120"/>
        <w:jc w:val="both"/>
        <w:textAlignment w:val="auto"/>
        <w:rPr>
          <w:rFonts w:ascii="Cambria" w:eastAsia="Times New Roman" w:hAnsi="Cambria" w:cs="Calibri"/>
          <w:sz w:val="22"/>
          <w:szCs w:val="22"/>
          <w:lang w:val="el-GR" w:eastAsia="ar-SA"/>
        </w:rPr>
      </w:pPr>
      <w:proofErr w:type="spellStart"/>
      <w:r w:rsidRPr="00B93840">
        <w:rPr>
          <w:rFonts w:ascii="Cambria" w:hAnsi="Cambria"/>
          <w:sz w:val="22"/>
        </w:rPr>
        <w:t>i</w:t>
      </w:r>
      <w:proofErr w:type="spellEnd"/>
      <w:r w:rsidRPr="002D3194">
        <w:rPr>
          <w:rFonts w:ascii="Cambria" w:eastAsia="Times New Roman" w:hAnsi="Cambria" w:cs="Calibri"/>
          <w:sz w:val="22"/>
          <w:szCs w:val="22"/>
          <w:lang w:val="el-GR" w:eastAsia="ar-SA"/>
        </w:rPr>
        <w:t>) η πρωτότυπη εγγυητική επιστολή συμμετοχής, πλην των περιπτώσεων που αυτή εκδίδεται ηλεκτρονικά, άλλως η προσφορά απορρίπτεται ως απαράδεκτη, σύμφωνα με τα ειδικότερα οριζόμενα στο άρθρο 4.1. γ) της παρούσας,</w:t>
      </w:r>
    </w:p>
    <w:p w14:paraId="1B9DE917" w14:textId="77777777" w:rsidR="00CE1109" w:rsidRPr="002D3194" w:rsidRDefault="00CE1109" w:rsidP="00B93840">
      <w:pPr>
        <w:widowControl/>
        <w:spacing w:after="120"/>
        <w:jc w:val="both"/>
        <w:textAlignment w:val="auto"/>
        <w:rPr>
          <w:rFonts w:ascii="Cambria" w:eastAsia="Times New Roman" w:hAnsi="Cambria" w:cs="Calibri"/>
          <w:sz w:val="22"/>
          <w:szCs w:val="22"/>
          <w:lang w:val="el-GR" w:eastAsia="ar-SA"/>
        </w:rPr>
      </w:pPr>
      <w:r w:rsidRPr="00B93840">
        <w:rPr>
          <w:rFonts w:ascii="Cambria" w:hAnsi="Cambria"/>
          <w:sz w:val="22"/>
        </w:rPr>
        <w:t>ii</w:t>
      </w:r>
      <w:r w:rsidRPr="002D3194">
        <w:rPr>
          <w:rFonts w:ascii="Cambria" w:eastAsia="Times New Roman" w:hAnsi="Cambria" w:cs="Calibri"/>
          <w:sz w:val="22"/>
          <w:szCs w:val="22"/>
          <w:lang w:val="el-GR" w:eastAsia="ar-SA"/>
        </w:rPr>
        <w:t>) αυτά που δεν υπάγονται στις διατάξεις του άρθρου 11 παρ. 2 του ν. 2690/1999 (ενδεικτικά συμβολαιογραφικές ένορκες βεβαιώσεις ή λοιπά συμβολαιογραφικά έγγραφα),</w:t>
      </w:r>
    </w:p>
    <w:p w14:paraId="1403E0F0" w14:textId="77777777" w:rsidR="00CE1109" w:rsidRPr="00285B14" w:rsidRDefault="00CE1109" w:rsidP="00B93840">
      <w:pPr>
        <w:widowControl/>
        <w:spacing w:after="120"/>
        <w:jc w:val="both"/>
        <w:textAlignment w:val="auto"/>
        <w:rPr>
          <w:rFonts w:ascii="Cambria" w:eastAsia="Times New Roman" w:hAnsi="Cambria" w:cs="Calibri"/>
          <w:sz w:val="22"/>
          <w:szCs w:val="22"/>
          <w:lang w:val="el-GR" w:eastAsia="ar-SA"/>
        </w:rPr>
      </w:pPr>
      <w:r w:rsidRPr="00B93840">
        <w:rPr>
          <w:rFonts w:ascii="Cambria" w:hAnsi="Cambria"/>
          <w:sz w:val="22"/>
        </w:rPr>
        <w:t>iii</w:t>
      </w:r>
      <w:r w:rsidRPr="00285B14">
        <w:rPr>
          <w:rFonts w:ascii="Cambria" w:eastAsia="Times New Roman" w:hAnsi="Cambria" w:cs="Calibri"/>
          <w:sz w:val="22"/>
          <w:szCs w:val="22"/>
          <w:lang w:val="el-GR" w:eastAsia="ar-SA"/>
        </w:rPr>
        <w:t>) ιδιωτικά έγγραφα</w:t>
      </w:r>
      <w:r w:rsidR="003D6802" w:rsidRPr="00B9372F">
        <w:rPr>
          <w:rFonts w:ascii="Cambria" w:eastAsia="Times New Roman" w:hAnsi="Cambria" w:cs="Calibri"/>
          <w:sz w:val="22"/>
          <w:szCs w:val="22"/>
          <w:lang w:val="el-GR" w:eastAsia="ar-SA"/>
        </w:rPr>
        <w:t>,</w:t>
      </w:r>
      <w:r w:rsidRPr="00285B14">
        <w:rPr>
          <w:rFonts w:ascii="Cambria" w:eastAsia="Times New Roman" w:hAnsi="Cambria" w:cs="Calibri"/>
          <w:sz w:val="22"/>
          <w:szCs w:val="22"/>
          <w:lang w:val="el-GR" w:eastAsia="ar-SA"/>
        </w:rPr>
        <w:t xml:space="preserve"> τα οποία δεν έχουν επικυρωθεί από δικηγόρο ή δεν φέρουν θεώρηση από υπηρεσίες και φορείς της περίπτωση</w:t>
      </w:r>
      <w:r w:rsidR="00DD5F03">
        <w:rPr>
          <w:rFonts w:ascii="Cambria" w:eastAsia="Times New Roman" w:hAnsi="Cambria" w:cs="Calibri"/>
          <w:sz w:val="22"/>
          <w:szCs w:val="22"/>
          <w:lang w:val="el-GR" w:eastAsia="ar-SA"/>
        </w:rPr>
        <w:t>ς</w:t>
      </w:r>
      <w:r w:rsidRPr="00285B14">
        <w:rPr>
          <w:rFonts w:ascii="Cambria" w:eastAsia="Times New Roman" w:hAnsi="Cambria" w:cs="Calibri"/>
          <w:sz w:val="22"/>
          <w:szCs w:val="22"/>
          <w:lang w:val="el-GR" w:eastAsia="ar-SA"/>
        </w:rPr>
        <w:t xml:space="preserve"> α της παρ. 2 του άρθρου 11 του ν. 2690/1999 ή δεν συνοδεύονται από υπεύθυνη δήλωση για την ακρίβειά τους, καθώς και</w:t>
      </w:r>
    </w:p>
    <w:p w14:paraId="73D918E6" w14:textId="77777777" w:rsidR="00CE1109" w:rsidRPr="00285B14" w:rsidRDefault="00CE1109" w:rsidP="00B93840">
      <w:pPr>
        <w:widowControl/>
        <w:spacing w:after="120"/>
        <w:jc w:val="both"/>
        <w:textAlignment w:val="auto"/>
        <w:rPr>
          <w:rFonts w:ascii="Cambria" w:eastAsia="Times New Roman" w:hAnsi="Cambria" w:cs="Calibri"/>
          <w:sz w:val="22"/>
          <w:szCs w:val="22"/>
          <w:lang w:val="el-GR" w:eastAsia="ar-SA"/>
        </w:rPr>
      </w:pPr>
      <w:r w:rsidRPr="00B93840">
        <w:rPr>
          <w:rFonts w:ascii="Cambria" w:hAnsi="Cambria"/>
          <w:sz w:val="22"/>
        </w:rPr>
        <w:t>iv</w:t>
      </w:r>
      <w:r w:rsidRPr="00285B14">
        <w:rPr>
          <w:rFonts w:ascii="Cambria" w:eastAsia="Times New Roman" w:hAnsi="Cambria" w:cs="Calibri"/>
          <w:sz w:val="22"/>
          <w:szCs w:val="22"/>
          <w:lang w:val="el-GR" w:eastAsia="ar-SA"/>
        </w:rPr>
        <w:t>) αλλοδαπά δημόσια έντυπα έγγραφα που φέρουν την επισημείωση της Χάγης (</w:t>
      </w:r>
      <w:proofErr w:type="spellStart"/>
      <w:r w:rsidRPr="00285B14">
        <w:rPr>
          <w:rFonts w:ascii="Cambria" w:eastAsia="Times New Roman" w:hAnsi="Cambria" w:cs="Calibri"/>
          <w:sz w:val="22"/>
          <w:szCs w:val="22"/>
          <w:lang w:val="el-GR" w:eastAsia="ar-SA"/>
        </w:rPr>
        <w:t>Apostille</w:t>
      </w:r>
      <w:proofErr w:type="spellEnd"/>
      <w:r w:rsidRPr="00285B14">
        <w:rPr>
          <w:rFonts w:ascii="Cambria" w:eastAsia="Times New Roman" w:hAnsi="Cambria" w:cs="Calibri"/>
          <w:sz w:val="22"/>
          <w:szCs w:val="22"/>
          <w:lang w:val="el-GR" w:eastAsia="ar-SA"/>
        </w:rPr>
        <w:t xml:space="preserve">), ή προξενική θεώρηση και δεν έχουν επικυρωθεί από δικηγόρο. </w:t>
      </w:r>
    </w:p>
    <w:p w14:paraId="6A9D14DB" w14:textId="77777777" w:rsidR="00CE1109" w:rsidRPr="005D2B63" w:rsidRDefault="00CE1109" w:rsidP="00B93840">
      <w:pPr>
        <w:widowControl/>
        <w:spacing w:after="120"/>
        <w:jc w:val="both"/>
        <w:textAlignment w:val="auto"/>
        <w:rPr>
          <w:rFonts w:ascii="Cambria" w:eastAsia="Times New Roman" w:hAnsi="Cambria" w:cs="Calibri"/>
          <w:sz w:val="22"/>
          <w:szCs w:val="22"/>
          <w:lang w:val="el-GR" w:eastAsia="ar-SA"/>
        </w:rPr>
      </w:pPr>
      <w:r w:rsidRPr="00285B14">
        <w:rPr>
          <w:rFonts w:ascii="Cambria" w:eastAsia="Times New Roman" w:hAnsi="Cambria" w:cs="Calibri"/>
          <w:sz w:val="22"/>
          <w:szCs w:val="22"/>
          <w:lang w:val="el-GR" w:eastAsia="ar-SA"/>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δύναται να</w:t>
      </w:r>
      <w:r w:rsidRPr="002D3194">
        <w:rPr>
          <w:rFonts w:ascii="Cambria" w:eastAsia="Times New Roman" w:hAnsi="Cambria" w:cs="Calibri"/>
          <w:sz w:val="22"/>
          <w:szCs w:val="22"/>
          <w:lang w:val="el-GR" w:eastAsia="ar-SA"/>
        </w:rPr>
        <w:t xml:space="preserve"> συμπληρώνονται και να υποβάλλονται σύμφωνα με το άρθρο 102 του ν. 4412/2016.</w:t>
      </w:r>
    </w:p>
    <w:p w14:paraId="27360594" w14:textId="77777777" w:rsidR="00CE1109" w:rsidRPr="005D2B63" w:rsidRDefault="00CE1109" w:rsidP="009B469C">
      <w:pPr>
        <w:pStyle w:val="a"/>
        <w:numPr>
          <w:ilvl w:val="0"/>
          <w:numId w:val="0"/>
        </w:numPr>
        <w:ind w:left="227" w:hanging="227"/>
        <w:rPr>
          <w:rFonts w:ascii="Cambria" w:hAnsi="Cambria"/>
          <w:sz w:val="22"/>
          <w:szCs w:val="22"/>
          <w:lang w:val="el-GR" w:eastAsia="ar-SA"/>
        </w:rPr>
      </w:pPr>
    </w:p>
    <w:p w14:paraId="5E80C772" w14:textId="77777777" w:rsidR="00CE1109" w:rsidRPr="00B93840" w:rsidRDefault="00CE1109" w:rsidP="009B469C">
      <w:pPr>
        <w:pStyle w:val="18"/>
        <w:spacing w:line="240" w:lineRule="auto"/>
        <w:jc w:val="both"/>
        <w:rPr>
          <w:rFonts w:ascii="Cambria" w:hAnsi="Cambria"/>
          <w:b/>
        </w:rPr>
      </w:pPr>
      <w:r w:rsidRPr="00B93840">
        <w:rPr>
          <w:rFonts w:ascii="Cambria" w:hAnsi="Cambria"/>
          <w:b/>
        </w:rPr>
        <w:t>3.6  Απόσυρση προσφοράς</w:t>
      </w:r>
    </w:p>
    <w:p w14:paraId="0D704199" w14:textId="77777777" w:rsidR="00CE1109" w:rsidRPr="00B93840" w:rsidRDefault="00CE1109" w:rsidP="009B469C">
      <w:pPr>
        <w:pStyle w:val="18"/>
        <w:spacing w:line="240" w:lineRule="auto"/>
        <w:jc w:val="both"/>
        <w:rPr>
          <w:rFonts w:ascii="Cambria" w:hAnsi="Cambria"/>
        </w:rPr>
      </w:pPr>
      <w:r w:rsidRPr="00B93840">
        <w:rPr>
          <w:rFonts w:ascii="Cambria" w:hAnsi="Cambria"/>
        </w:rPr>
        <w:t xml:space="preserve">Οι προσφέροντες δύνανται να ζητήσουν την απόσυρση υποβληθείσας προσφοράς, πριν την καταληκτική ημερομηνία υποβολής των προσφορών, με έγγραφο </w:t>
      </w:r>
      <w:r w:rsidRPr="005D2B63">
        <w:rPr>
          <w:rFonts w:ascii="Cambria" w:hAnsi="Cambria" w:cs="Calibri"/>
        </w:rPr>
        <w:t>αίτημ</w:t>
      </w:r>
      <w:r w:rsidR="003D6802" w:rsidRPr="00B9372F">
        <w:rPr>
          <w:rFonts w:ascii="Cambria" w:hAnsi="Cambria" w:cs="Calibri"/>
        </w:rPr>
        <w:t>ά</w:t>
      </w:r>
      <w:r w:rsidRPr="00B93840">
        <w:rPr>
          <w:rFonts w:ascii="Cambria" w:hAnsi="Cambria"/>
        </w:rPr>
        <w:t xml:space="preserve"> τους προς την αναθέτουσα αρχή, σε μορφή ηλεκτρονικού αρχείου </w:t>
      </w:r>
      <w:r w:rsidRPr="00B93840">
        <w:rPr>
          <w:rFonts w:ascii="Cambria" w:hAnsi="Cambria"/>
          <w:lang w:val="en-US"/>
        </w:rPr>
        <w:t>Portable</w:t>
      </w:r>
      <w:r w:rsidRPr="00B93840">
        <w:rPr>
          <w:rFonts w:ascii="Cambria" w:hAnsi="Cambria"/>
        </w:rPr>
        <w:t xml:space="preserve"> </w:t>
      </w:r>
      <w:r w:rsidRPr="00B93840">
        <w:rPr>
          <w:rFonts w:ascii="Cambria" w:hAnsi="Cambria"/>
          <w:lang w:val="en-US"/>
        </w:rPr>
        <w:t>Document</w:t>
      </w:r>
      <w:r w:rsidRPr="00B93840">
        <w:rPr>
          <w:rFonts w:ascii="Cambria" w:hAnsi="Cambria"/>
        </w:rPr>
        <w:t xml:space="preserve"> </w:t>
      </w:r>
      <w:r w:rsidRPr="00B93840">
        <w:rPr>
          <w:rFonts w:ascii="Cambria" w:hAnsi="Cambria"/>
          <w:lang w:val="en-US"/>
        </w:rPr>
        <w:t>Format</w:t>
      </w:r>
      <w:r w:rsidRPr="00B93840">
        <w:rPr>
          <w:rFonts w:ascii="Cambria" w:hAnsi="Cambria"/>
        </w:rPr>
        <w:t xml:space="preserve"> (</w:t>
      </w:r>
      <w:r w:rsidRPr="00B93840">
        <w:rPr>
          <w:rFonts w:ascii="Cambria" w:hAnsi="Cambria"/>
          <w:lang w:val="en-US"/>
        </w:rPr>
        <w:t>PDF</w:t>
      </w:r>
      <w:r w:rsidRPr="00B93840">
        <w:rPr>
          <w:rFonts w:ascii="Cambria" w:hAnsi="Cambria"/>
        </w:rPr>
        <w:t>)</w:t>
      </w:r>
      <w:r w:rsidRPr="009B469C">
        <w:rPr>
          <w:rStyle w:val="af"/>
        </w:rPr>
        <w:endnoteReference w:id="25"/>
      </w:r>
      <w:r w:rsidRPr="00B93840">
        <w:rPr>
          <w:rFonts w:ascii="Cambria" w:hAnsi="Cambria"/>
        </w:rPr>
        <w:t xml:space="preserve"> που υποβάλλεται </w:t>
      </w:r>
      <w:r w:rsidRPr="009B469C">
        <w:rPr>
          <w:rFonts w:ascii="Cambria" w:hAnsi="Cambria"/>
          <w:color w:val="auto"/>
        </w:rPr>
        <w:t xml:space="preserve">σύμφωνα </w:t>
      </w:r>
      <w:r w:rsidRPr="00B93840">
        <w:rPr>
          <w:rFonts w:ascii="Cambria" w:hAnsi="Cambria"/>
        </w:rPr>
        <w:t xml:space="preserve">με τις περ. </w:t>
      </w:r>
      <w:r w:rsidRPr="00B93840">
        <w:rPr>
          <w:rFonts w:ascii="Cambria" w:hAnsi="Cambria"/>
          <w:lang w:val="en-US"/>
        </w:rPr>
        <w:t>ii</w:t>
      </w:r>
      <w:r w:rsidRPr="00B93840">
        <w:rPr>
          <w:rFonts w:ascii="Cambria" w:hAnsi="Cambria"/>
        </w:rPr>
        <w:t xml:space="preserve">) ή </w:t>
      </w:r>
      <w:proofErr w:type="spellStart"/>
      <w:r w:rsidRPr="00B93840">
        <w:rPr>
          <w:rFonts w:ascii="Cambria" w:hAnsi="Cambria"/>
        </w:rPr>
        <w:t>iv</w:t>
      </w:r>
      <w:proofErr w:type="spellEnd"/>
      <w:r w:rsidRPr="00B93840">
        <w:rPr>
          <w:rFonts w:ascii="Cambria" w:hAnsi="Cambria"/>
        </w:rPr>
        <w:t>) της παρ. β του άρθρου 4.2. της παρούσας</w:t>
      </w:r>
      <w:r w:rsidRPr="009B469C">
        <w:rPr>
          <w:rStyle w:val="af"/>
        </w:rPr>
        <w:endnoteReference w:id="26"/>
      </w:r>
      <w:r w:rsidR="003D6802" w:rsidRPr="00B9372F">
        <w:rPr>
          <w:rFonts w:ascii="Cambria" w:hAnsi="Cambria" w:cs="Calibri"/>
        </w:rPr>
        <w:t>,</w:t>
      </w:r>
      <w:r w:rsidRPr="00B93840">
        <w:rPr>
          <w:rFonts w:ascii="Cambria" w:hAnsi="Cambria"/>
        </w:rPr>
        <w:t xml:space="preserve">  μέσω της λειτουργικότητας </w:t>
      </w:r>
      <w:r w:rsidRPr="00B93840">
        <w:rPr>
          <w:rFonts w:ascii="Cambria" w:hAnsi="Cambria"/>
        </w:rPr>
        <w:lastRenderedPageBreak/>
        <w:t>«Επικοινωνία» του υποσυστήματος. Πιστοποιημένος χρήστης της αναθέτουσας αρχής, χωρίς να απαιτείται απόφαση της τελευταίας, προβαίνει στην απόρριψη της σχετικής ηλεκτρονικής προσφοράς στο υποσύστημα πριν την καταληκτική ημερομηνία υποβολής της προσφοράς. Κατόπιν, ο οικονομικός φορέας δύναται να υποβάλει εκ νέου προσφορά</w:t>
      </w:r>
      <w:r w:rsidR="003D6802" w:rsidRPr="00B9372F">
        <w:rPr>
          <w:rFonts w:ascii="Cambria" w:hAnsi="Cambria" w:cs="Calibri"/>
        </w:rPr>
        <w:t>,</w:t>
      </w:r>
      <w:r w:rsidRPr="00B93840">
        <w:rPr>
          <w:rFonts w:ascii="Cambria" w:hAnsi="Cambria"/>
        </w:rPr>
        <w:t xml:space="preserve"> μέσω του υποσυστήματος</w:t>
      </w:r>
      <w:r w:rsidR="003D6802" w:rsidRPr="00B9372F">
        <w:rPr>
          <w:rFonts w:ascii="Cambria" w:hAnsi="Cambria" w:cs="Calibri"/>
        </w:rPr>
        <w:t>,</w:t>
      </w:r>
      <w:r w:rsidRPr="00B93840">
        <w:rPr>
          <w:rFonts w:ascii="Cambria" w:hAnsi="Cambria"/>
        </w:rPr>
        <w:t xml:space="preserve"> έως την καταληκτική ημερομηνία υποβολής  των προσφορών.</w:t>
      </w:r>
    </w:p>
    <w:p w14:paraId="2691549D" w14:textId="77777777" w:rsidR="00CE1109" w:rsidRPr="00B93840" w:rsidRDefault="00CE1109" w:rsidP="009B469C">
      <w:pPr>
        <w:pStyle w:val="18"/>
        <w:spacing w:line="240" w:lineRule="auto"/>
        <w:jc w:val="both"/>
        <w:rPr>
          <w:rFonts w:ascii="Cambria" w:hAnsi="Cambria"/>
        </w:rPr>
      </w:pPr>
    </w:p>
    <w:p w14:paraId="3067D032" w14:textId="77777777" w:rsidR="00CE1109" w:rsidRPr="00B93840" w:rsidRDefault="00CE1109" w:rsidP="009B469C">
      <w:pPr>
        <w:pStyle w:val="18"/>
        <w:spacing w:line="240" w:lineRule="auto"/>
        <w:jc w:val="both"/>
        <w:rPr>
          <w:rFonts w:ascii="Cambria" w:hAnsi="Cambria"/>
        </w:rPr>
      </w:pPr>
    </w:p>
    <w:p w14:paraId="19AADABE" w14:textId="77777777" w:rsidR="00CE1109" w:rsidRPr="00B93840" w:rsidRDefault="00CE1109">
      <w:pPr>
        <w:pStyle w:val="2"/>
      </w:pPr>
      <w:bookmarkStart w:id="13" w:name="_Toc220052552"/>
      <w:bookmarkStart w:id="14" w:name="_Toc224219288"/>
      <w:r w:rsidRPr="00B93840">
        <w:t xml:space="preserve">Άρθρο 4: Διαδικασία ηλεκτρονικής αποσφράγισης </w:t>
      </w:r>
      <w:r w:rsidRPr="00825AAB">
        <w:t xml:space="preserve"> </w:t>
      </w:r>
      <w:r w:rsidRPr="00B93840">
        <w:t>και αξιολόγησης των προσφορών</w:t>
      </w:r>
      <w:r w:rsidRPr="00825AAB">
        <w:t xml:space="preserve"> -</w:t>
      </w:r>
      <w:r w:rsidRPr="00B93840">
        <w:t xml:space="preserve"> Κατακύρωση</w:t>
      </w:r>
      <w:r w:rsidRPr="00825AAB">
        <w:t xml:space="preserve"> -</w:t>
      </w:r>
      <w:r w:rsidRPr="00B93840">
        <w:t xml:space="preserve"> Σύναψη σύμβασης/ Προδικαστική </w:t>
      </w:r>
      <w:r w:rsidRPr="00825AAB">
        <w:t xml:space="preserve">Προσφυγή/ </w:t>
      </w:r>
      <w:r w:rsidRPr="00B93840">
        <w:t>Προσωρινή δικαστική προστασία</w:t>
      </w:r>
      <w:bookmarkEnd w:id="13"/>
      <w:bookmarkEnd w:id="14"/>
    </w:p>
    <w:p w14:paraId="4A9676ED" w14:textId="77777777" w:rsidR="00CE1109" w:rsidRPr="009B469C" w:rsidRDefault="00CE1109" w:rsidP="009B469C">
      <w:pPr>
        <w:pStyle w:val="Standard"/>
        <w:jc w:val="both"/>
        <w:rPr>
          <w:rFonts w:ascii="Cambria" w:hAnsi="Cambria"/>
          <w:sz w:val="22"/>
          <w:lang w:val="el-GR"/>
        </w:rPr>
      </w:pPr>
    </w:p>
    <w:p w14:paraId="095D3C04" w14:textId="77777777" w:rsidR="00CE1109" w:rsidRPr="00B93840" w:rsidRDefault="00CE1109" w:rsidP="009B469C">
      <w:pPr>
        <w:pStyle w:val="18"/>
        <w:spacing w:line="240" w:lineRule="auto"/>
        <w:rPr>
          <w:rFonts w:ascii="Cambria" w:hAnsi="Cambria"/>
        </w:rPr>
      </w:pPr>
      <w:bookmarkStart w:id="15" w:name="__RefHeading__4414_797281927"/>
      <w:bookmarkEnd w:id="15"/>
      <w:r w:rsidRPr="009B469C">
        <w:rPr>
          <w:rStyle w:val="ae"/>
        </w:rPr>
        <w:t>4.1 Ηλεκτρονική Αποσφράγιση/ Αξιολόγηση/  Έγκριση πρακτικού</w:t>
      </w:r>
    </w:p>
    <w:p w14:paraId="58D417BB" w14:textId="77777777" w:rsidR="00CE1109" w:rsidRPr="0004432D" w:rsidRDefault="00CE1109" w:rsidP="009B469C">
      <w:pPr>
        <w:pStyle w:val="Standard"/>
        <w:jc w:val="both"/>
        <w:rPr>
          <w:rFonts w:ascii="Cambria" w:hAnsi="Cambria" w:cs="Calibri"/>
          <w:sz w:val="22"/>
          <w:szCs w:val="22"/>
          <w:lang w:val="el-GR"/>
        </w:rPr>
      </w:pPr>
    </w:p>
    <w:p w14:paraId="5B9F3633" w14:textId="77777777" w:rsidR="00CE1109" w:rsidRPr="00F97D10" w:rsidRDefault="00CE1109" w:rsidP="009B469C">
      <w:pPr>
        <w:pStyle w:val="Standarduser"/>
        <w:jc w:val="both"/>
        <w:rPr>
          <w:rFonts w:ascii="Cambria" w:hAnsi="Cambria" w:cs="Calibri"/>
          <w:sz w:val="22"/>
          <w:szCs w:val="22"/>
          <w:lang w:val="el-GR"/>
        </w:rPr>
      </w:pPr>
      <w:r w:rsidRPr="0037123B">
        <w:rPr>
          <w:rFonts w:ascii="Cambria" w:hAnsi="Cambria" w:cs="Calibri"/>
          <w:b/>
          <w:sz w:val="22"/>
          <w:szCs w:val="22"/>
          <w:lang w:val="el-GR"/>
        </w:rPr>
        <w:t>α)</w:t>
      </w:r>
      <w:r w:rsidRPr="00754118">
        <w:rPr>
          <w:rFonts w:ascii="Cambria" w:hAnsi="Cambria" w:cs="Calibri"/>
          <w:sz w:val="22"/>
          <w:szCs w:val="22"/>
          <w:lang w:val="el-GR"/>
        </w:rPr>
        <w:t xml:space="preserve"> </w:t>
      </w:r>
      <w:r w:rsidRPr="00BF786D">
        <w:rPr>
          <w:rFonts w:ascii="Cambria" w:eastAsia="Calibri" w:hAnsi="Cambria" w:cs="Calibri"/>
          <w:sz w:val="22"/>
          <w:szCs w:val="22"/>
          <w:lang w:val="el-GR" w:eastAsia="ar-SA"/>
        </w:rPr>
        <w:t xml:space="preserve">Μετά την καταληκτική ημερομηνία υποβολής προσφορών, όπως ορίζεται στο άρθρο 18 της παρούσας, και πριν </w:t>
      </w:r>
      <w:r w:rsidRPr="00C46F97">
        <w:rPr>
          <w:rFonts w:ascii="Cambria" w:eastAsia="Calibri" w:hAnsi="Cambria" w:cs="Calibri"/>
          <w:sz w:val="22"/>
          <w:szCs w:val="22"/>
          <w:lang w:val="el-GR" w:eastAsia="ar-SA"/>
        </w:rPr>
        <w:t>την ηλεκτρονική αποσφράγιση</w:t>
      </w:r>
      <w:r w:rsidRPr="00F0250C">
        <w:rPr>
          <w:rFonts w:ascii="Cambria" w:eastAsia="Calibri" w:hAnsi="Cambria" w:cs="Calibri"/>
          <w:color w:val="000000"/>
          <w:sz w:val="22"/>
          <w:szCs w:val="22"/>
          <w:lang w:val="el-GR" w:eastAsia="ar-SA"/>
        </w:rPr>
        <w:t xml:space="preserve">, πιστοποιημένος χρήστης της </w:t>
      </w:r>
      <w:r w:rsidR="003D6802" w:rsidRPr="00B9372F">
        <w:rPr>
          <w:rFonts w:ascii="Cambria" w:eastAsia="Calibri" w:hAnsi="Cambria" w:cs="Calibri"/>
          <w:color w:val="000000"/>
          <w:sz w:val="22"/>
          <w:szCs w:val="22"/>
          <w:lang w:val="el-GR" w:eastAsia="ar-SA"/>
        </w:rPr>
        <w:t>α</w:t>
      </w:r>
      <w:r w:rsidRPr="00F0250C">
        <w:rPr>
          <w:rFonts w:ascii="Cambria" w:eastAsia="Calibri" w:hAnsi="Cambria" w:cs="Calibri"/>
          <w:color w:val="000000"/>
          <w:sz w:val="22"/>
          <w:szCs w:val="22"/>
          <w:lang w:val="el-GR" w:eastAsia="ar-SA"/>
        </w:rPr>
        <w:t xml:space="preserve">ναθέτουσας </w:t>
      </w:r>
      <w:r w:rsidR="003D6802" w:rsidRPr="00B9372F">
        <w:rPr>
          <w:rFonts w:ascii="Cambria" w:eastAsia="Calibri" w:hAnsi="Cambria" w:cs="Calibri"/>
          <w:color w:val="000000"/>
          <w:sz w:val="22"/>
          <w:szCs w:val="22"/>
          <w:lang w:val="el-GR" w:eastAsia="ar-SA"/>
        </w:rPr>
        <w:t>α</w:t>
      </w:r>
      <w:r w:rsidRPr="00F0250C">
        <w:rPr>
          <w:rFonts w:ascii="Cambria" w:eastAsia="Calibri" w:hAnsi="Cambria" w:cs="Calibri"/>
          <w:color w:val="000000"/>
          <w:sz w:val="22"/>
          <w:szCs w:val="22"/>
          <w:lang w:val="el-GR" w:eastAsia="ar-SA"/>
        </w:rPr>
        <w:t>ρχής μεταβιβάζει την αρμοδιότητα διαχείρισης του ηλεκτρονικού διαγωνισμού σε πιστοποιημένο χρήστη της Επιτροπής Διαγωνισμού.</w:t>
      </w:r>
    </w:p>
    <w:p w14:paraId="05EF377F" w14:textId="77777777" w:rsidR="00CE1109" w:rsidRPr="00F97D10" w:rsidRDefault="00CE1109" w:rsidP="009B469C">
      <w:pPr>
        <w:pStyle w:val="Standarduser"/>
        <w:jc w:val="both"/>
        <w:rPr>
          <w:rFonts w:ascii="Cambria" w:eastAsia="Calibri" w:hAnsi="Cambria" w:cs="Calibri"/>
          <w:color w:val="000000"/>
          <w:sz w:val="22"/>
          <w:szCs w:val="22"/>
          <w:lang w:val="el-GR" w:eastAsia="ar-SA"/>
        </w:rPr>
      </w:pPr>
    </w:p>
    <w:p w14:paraId="4530A501" w14:textId="77777777" w:rsidR="00CE1109" w:rsidRPr="006303A8" w:rsidRDefault="00CE1109" w:rsidP="009B469C">
      <w:pPr>
        <w:pStyle w:val="Standarduser"/>
        <w:jc w:val="both"/>
        <w:rPr>
          <w:rFonts w:ascii="Cambria" w:eastAsia="Calibri" w:hAnsi="Cambria" w:cs="Calibri"/>
          <w:color w:val="000000"/>
          <w:sz w:val="22"/>
          <w:szCs w:val="22"/>
          <w:lang w:val="el-GR" w:eastAsia="ar-SA"/>
        </w:rPr>
      </w:pPr>
      <w:r w:rsidRPr="001B62A0">
        <w:rPr>
          <w:rFonts w:ascii="Cambria" w:eastAsia="Calibri" w:hAnsi="Cambria" w:cs="Calibri"/>
          <w:b/>
          <w:color w:val="000000"/>
          <w:sz w:val="22"/>
          <w:szCs w:val="22"/>
          <w:lang w:val="el-GR" w:eastAsia="ar-SA"/>
        </w:rPr>
        <w:t>β)</w:t>
      </w:r>
      <w:r w:rsidRPr="00FC1E54">
        <w:rPr>
          <w:rFonts w:ascii="Cambria" w:eastAsia="Calibri" w:hAnsi="Cambria" w:cs="Calibri"/>
          <w:color w:val="000000"/>
          <w:sz w:val="22"/>
          <w:szCs w:val="22"/>
          <w:lang w:val="el-GR" w:eastAsia="ar-SA"/>
        </w:rPr>
        <w:t xml:space="preserve"> </w:t>
      </w:r>
      <w:r w:rsidRPr="007135D2">
        <w:rPr>
          <w:rFonts w:ascii="Cambria" w:eastAsia="Calibri" w:hAnsi="Cambria" w:cs="Calibri"/>
          <w:color w:val="000000"/>
          <w:sz w:val="22"/>
          <w:szCs w:val="22"/>
          <w:lang w:val="el-GR" w:eastAsia="ar-SA"/>
        </w:rPr>
        <w:t>Η αναθέτουσα αρχή διαβιβάζει στον Πρόεδρο της Επιτροπής Διαγ</w:t>
      </w:r>
      <w:r w:rsidRPr="00304F81">
        <w:rPr>
          <w:rFonts w:ascii="Cambria" w:eastAsia="Calibri" w:hAnsi="Cambria" w:cs="Calibri"/>
          <w:color w:val="000000"/>
          <w:sz w:val="22"/>
          <w:szCs w:val="22"/>
          <w:lang w:val="el-GR" w:eastAsia="ar-SA"/>
        </w:rPr>
        <w:t>ωνισμού τους κλειστούς φακέλους</w:t>
      </w:r>
      <w:r w:rsidRPr="00CA5893">
        <w:rPr>
          <w:rFonts w:ascii="Cambria" w:eastAsia="Calibri" w:hAnsi="Cambria" w:cs="Calibri"/>
          <w:color w:val="000000"/>
          <w:sz w:val="22"/>
          <w:szCs w:val="22"/>
          <w:lang w:val="el-GR" w:eastAsia="ar-SA"/>
        </w:rPr>
        <w:t xml:space="preserve"> με τις </w:t>
      </w:r>
      <w:r w:rsidRPr="002064A4">
        <w:rPr>
          <w:rFonts w:ascii="Cambria" w:eastAsia="Calibri" w:hAnsi="Cambria" w:cs="Calibri"/>
          <w:color w:val="000000"/>
          <w:sz w:val="22"/>
          <w:szCs w:val="22"/>
          <w:lang w:val="el-GR" w:eastAsia="ar-SA"/>
        </w:rPr>
        <w:t>πρωτότυπες εγγυήσεις συμμετοχής που έχουν προσκομιστεί</w:t>
      </w:r>
      <w:r w:rsidRPr="006303A8">
        <w:rPr>
          <w:rFonts w:ascii="Cambria" w:eastAsia="Calibri" w:hAnsi="Cambria" w:cs="Calibri"/>
          <w:color w:val="000000"/>
          <w:sz w:val="22"/>
          <w:szCs w:val="22"/>
          <w:lang w:val="el-GR" w:eastAsia="ar-SA"/>
        </w:rPr>
        <w:t xml:space="preserve"> πριν από την ημερομηνία και ώρα αποσφράγισης των προσφορών που ορίζεται, ομοίως, στο άρθρο 18 της παρούσας.  </w:t>
      </w:r>
    </w:p>
    <w:p w14:paraId="7636F518" w14:textId="77777777" w:rsidR="00CE1109" w:rsidRPr="006303A8" w:rsidRDefault="00CE1109" w:rsidP="009B469C">
      <w:pPr>
        <w:pStyle w:val="Standarduser"/>
        <w:jc w:val="both"/>
        <w:rPr>
          <w:rFonts w:ascii="Cambria" w:eastAsia="Calibri" w:hAnsi="Cambria" w:cs="Calibri"/>
          <w:color w:val="000000"/>
          <w:sz w:val="22"/>
          <w:szCs w:val="22"/>
          <w:lang w:val="el-GR" w:eastAsia="ar-SA"/>
        </w:rPr>
      </w:pPr>
    </w:p>
    <w:p w14:paraId="3565A2D7" w14:textId="77777777" w:rsidR="00CE1109" w:rsidRPr="0004432D" w:rsidRDefault="00CE1109" w:rsidP="009B469C">
      <w:pPr>
        <w:pStyle w:val="Standarduser"/>
        <w:jc w:val="both"/>
        <w:rPr>
          <w:rFonts w:ascii="Cambria" w:eastAsia="Calibri" w:hAnsi="Cambria" w:cs="Calibri"/>
          <w:color w:val="000000"/>
          <w:sz w:val="22"/>
          <w:szCs w:val="22"/>
          <w:lang w:val="el-GR" w:eastAsia="ar-SA"/>
        </w:rPr>
      </w:pPr>
      <w:r w:rsidRPr="009B469C">
        <w:rPr>
          <w:rFonts w:ascii="Cambria" w:eastAsia="Calibri" w:hAnsi="Cambria"/>
          <w:sz w:val="22"/>
          <w:lang w:val="el-GR"/>
        </w:rPr>
        <w:t>Η  Επιτροπή</w:t>
      </w:r>
      <w:r w:rsidRPr="006303A8">
        <w:rPr>
          <w:rFonts w:ascii="Cambria" w:eastAsia="Calibri" w:hAnsi="Cambria" w:cs="Calibri"/>
          <w:color w:val="000000"/>
          <w:sz w:val="22"/>
          <w:szCs w:val="22"/>
          <w:lang w:val="el-GR" w:eastAsia="ar-SA"/>
        </w:rPr>
        <w:t xml:space="preserve"> Διαγωνισμού</w:t>
      </w:r>
      <w:r w:rsidRPr="009B469C">
        <w:rPr>
          <w:rStyle w:val="af"/>
        </w:rPr>
        <w:endnoteReference w:id="27"/>
      </w:r>
      <w:r w:rsidRPr="00CC3D74">
        <w:rPr>
          <w:rFonts w:ascii="Cambria" w:eastAsia="Calibri" w:hAnsi="Cambria" w:cs="Calibri"/>
          <w:color w:val="000000"/>
          <w:sz w:val="22"/>
          <w:szCs w:val="22"/>
          <w:lang w:val="el-GR" w:eastAsia="ar-SA"/>
        </w:rPr>
        <w:t xml:space="preserve">, κατά την ημερομηνία και ώρα που ορίζεται στο άρθρο 18, προβαίνει σε ηλεκτρονική αποσφράγιση του </w:t>
      </w:r>
      <w:proofErr w:type="spellStart"/>
      <w:r w:rsidRPr="00CC3D74">
        <w:rPr>
          <w:rFonts w:ascii="Cambria" w:eastAsia="Calibri" w:hAnsi="Cambria" w:cs="Calibri"/>
          <w:color w:val="000000"/>
          <w:sz w:val="22"/>
          <w:szCs w:val="22"/>
          <w:lang w:val="el-GR" w:eastAsia="ar-SA"/>
        </w:rPr>
        <w:t>υποφακέλου</w:t>
      </w:r>
      <w:proofErr w:type="spellEnd"/>
      <w:r w:rsidRPr="00CC3D74">
        <w:rPr>
          <w:rFonts w:ascii="Cambria" w:eastAsia="Calibri" w:hAnsi="Cambria" w:cs="Calibri"/>
          <w:color w:val="000000"/>
          <w:sz w:val="22"/>
          <w:szCs w:val="22"/>
          <w:lang w:val="el-GR" w:eastAsia="ar-SA"/>
        </w:rPr>
        <w:t xml:space="preserve"> «Δικαιολογητικά Συμμετοχής» και του </w:t>
      </w:r>
      <w:proofErr w:type="spellStart"/>
      <w:r w:rsidRPr="00CC3D74">
        <w:rPr>
          <w:rFonts w:ascii="Cambria" w:eastAsia="Calibri" w:hAnsi="Cambria" w:cs="Calibri"/>
          <w:color w:val="000000"/>
          <w:sz w:val="22"/>
          <w:szCs w:val="22"/>
          <w:lang w:val="el-GR" w:eastAsia="ar-SA"/>
        </w:rPr>
        <w:t>υποφακέλου</w:t>
      </w:r>
      <w:proofErr w:type="spellEnd"/>
      <w:r w:rsidRPr="00CC3D74">
        <w:rPr>
          <w:rFonts w:ascii="Cambria" w:eastAsia="Calibri" w:hAnsi="Cambria" w:cs="Calibri"/>
          <w:color w:val="000000"/>
          <w:sz w:val="22"/>
          <w:szCs w:val="22"/>
          <w:lang w:val="el-GR" w:eastAsia="ar-SA"/>
        </w:rPr>
        <w:t xml:space="preserve"> “Οικονομική Προσφορά</w:t>
      </w:r>
      <w:r w:rsidRPr="0031379B">
        <w:rPr>
          <w:rFonts w:ascii="Cambria" w:eastAsia="Calibri" w:hAnsi="Cambria" w:cs="Calibri"/>
          <w:color w:val="000000"/>
          <w:sz w:val="22"/>
          <w:szCs w:val="22"/>
          <w:lang w:val="el-GR" w:eastAsia="ar-SA"/>
        </w:rPr>
        <w:t>”, χωρίς να παρέχει στους προσφέροντες πρόσβαση στα υποβληθέντα δικαιολ</w:t>
      </w:r>
      <w:r w:rsidRPr="00504B2B">
        <w:rPr>
          <w:rFonts w:ascii="Cambria" w:eastAsia="Calibri" w:hAnsi="Cambria" w:cs="Calibri"/>
          <w:color w:val="000000"/>
          <w:sz w:val="22"/>
          <w:szCs w:val="22"/>
          <w:lang w:val="el-GR" w:eastAsia="ar-SA"/>
        </w:rPr>
        <w:t>ογητικά συμμετοχής ή στις υποβληθείσες οικονομικές προσφορές</w:t>
      </w:r>
      <w:r w:rsidRPr="00D84FC0">
        <w:rPr>
          <w:rFonts w:ascii="Cambria" w:eastAsia="Calibri" w:hAnsi="Cambria" w:cs="Calibri"/>
          <w:color w:val="000000"/>
          <w:sz w:val="22"/>
          <w:szCs w:val="22"/>
          <w:lang w:val="el-GR" w:eastAsia="ar-SA"/>
        </w:rPr>
        <w:t>.</w:t>
      </w:r>
    </w:p>
    <w:p w14:paraId="1724D52B" w14:textId="77777777" w:rsidR="00CE1109" w:rsidRPr="0004432D" w:rsidRDefault="00CE1109" w:rsidP="009B469C">
      <w:pPr>
        <w:pStyle w:val="Standarduser"/>
        <w:jc w:val="both"/>
        <w:rPr>
          <w:rFonts w:ascii="Cambria" w:hAnsi="Cambria" w:cs="Calibri"/>
          <w:sz w:val="22"/>
          <w:szCs w:val="22"/>
          <w:lang w:val="el-GR"/>
        </w:rPr>
      </w:pPr>
    </w:p>
    <w:p w14:paraId="7B129BE6" w14:textId="77777777" w:rsidR="00CE1109" w:rsidRPr="00CC3D74" w:rsidRDefault="00CE1109" w:rsidP="009B469C">
      <w:pPr>
        <w:pStyle w:val="Standarduser"/>
        <w:jc w:val="both"/>
        <w:rPr>
          <w:rFonts w:ascii="Cambria" w:eastAsia="Calibri" w:hAnsi="Cambria" w:cs="Calibri"/>
          <w:color w:val="000000"/>
          <w:sz w:val="22"/>
          <w:szCs w:val="22"/>
          <w:lang w:val="el-GR" w:eastAsia="ar-SA"/>
        </w:rPr>
      </w:pPr>
      <w:bookmarkStart w:id="16" w:name="_Hlk69497846"/>
      <w:r w:rsidRPr="0037123B">
        <w:rPr>
          <w:rFonts w:ascii="Cambria" w:eastAsia="Calibri" w:hAnsi="Cambria" w:cs="Calibri"/>
          <w:b/>
          <w:color w:val="000000"/>
          <w:sz w:val="22"/>
          <w:szCs w:val="22"/>
          <w:lang w:val="el-GR" w:eastAsia="ar-SA"/>
        </w:rPr>
        <w:t>γ)</w:t>
      </w:r>
      <w:r w:rsidRPr="00754118">
        <w:rPr>
          <w:rFonts w:ascii="Cambria" w:eastAsia="Calibri" w:hAnsi="Cambria" w:cs="Calibri"/>
          <w:color w:val="000000"/>
          <w:sz w:val="22"/>
          <w:szCs w:val="22"/>
          <w:lang w:val="el-GR" w:eastAsia="ar-SA"/>
        </w:rPr>
        <w:t xml:space="preserve">  Μετά τ</w:t>
      </w:r>
      <w:r w:rsidR="0003127C">
        <w:rPr>
          <w:rFonts w:ascii="Cambria" w:eastAsia="Calibri" w:hAnsi="Cambria" w:cs="Calibri"/>
          <w:color w:val="000000"/>
          <w:sz w:val="22"/>
          <w:szCs w:val="22"/>
          <w:lang w:val="el-GR" w:eastAsia="ar-SA"/>
        </w:rPr>
        <w:t>ην ως άνω αποσφράγιση, και πριν</w:t>
      </w:r>
      <w:r w:rsidRPr="00754118">
        <w:rPr>
          <w:rFonts w:ascii="Cambria" w:eastAsia="Calibri" w:hAnsi="Cambria" w:cs="Calibri"/>
          <w:color w:val="000000"/>
          <w:sz w:val="22"/>
          <w:szCs w:val="22"/>
          <w:lang w:val="el-GR" w:eastAsia="ar-SA"/>
        </w:rPr>
        <w:t xml:space="preserve"> την έκδοση οποιασδήποτε απόφασης σχετικά με την αξιολόγηση των προσφορών της παρούσας, η Επιτροπή Διαγωνισμού, προβαίνει στις ακόλουθες ενέργειες</w:t>
      </w:r>
      <w:r w:rsidRPr="009B469C">
        <w:rPr>
          <w:rStyle w:val="af"/>
          <w:rFonts w:eastAsia="Calibri"/>
        </w:rPr>
        <w:endnoteReference w:id="28"/>
      </w:r>
      <w:r w:rsidRPr="00CC3D74">
        <w:rPr>
          <w:rFonts w:ascii="Cambria" w:eastAsia="Calibri" w:hAnsi="Cambria" w:cs="Calibri"/>
          <w:color w:val="000000"/>
          <w:sz w:val="22"/>
          <w:szCs w:val="22"/>
          <w:lang w:val="el-GR" w:eastAsia="ar-SA"/>
        </w:rPr>
        <w:t>:</w:t>
      </w:r>
    </w:p>
    <w:p w14:paraId="13F3B920" w14:textId="77777777" w:rsidR="00CE1109" w:rsidRPr="0031379B" w:rsidRDefault="00CE1109" w:rsidP="009B469C">
      <w:pPr>
        <w:pStyle w:val="Standarduser"/>
        <w:jc w:val="both"/>
        <w:rPr>
          <w:rFonts w:ascii="Cambria" w:eastAsia="Calibri" w:hAnsi="Cambria" w:cs="Calibri"/>
          <w:color w:val="000000"/>
          <w:sz w:val="22"/>
          <w:szCs w:val="22"/>
          <w:lang w:val="el-GR" w:eastAsia="ar-SA"/>
        </w:rPr>
      </w:pPr>
    </w:p>
    <w:p w14:paraId="0811A9C4" w14:textId="77777777" w:rsidR="00CE1109" w:rsidRPr="00BF786D" w:rsidRDefault="00CE1109" w:rsidP="009B469C">
      <w:pPr>
        <w:pStyle w:val="Standarduser"/>
        <w:jc w:val="both"/>
        <w:rPr>
          <w:rFonts w:ascii="Cambria" w:eastAsia="Calibri" w:hAnsi="Cambria" w:cs="Calibri"/>
          <w:color w:val="000000"/>
          <w:sz w:val="22"/>
          <w:szCs w:val="22"/>
          <w:lang w:val="el-GR" w:eastAsia="ar-SA"/>
        </w:rPr>
      </w:pPr>
      <w:proofErr w:type="spellStart"/>
      <w:r w:rsidRPr="009B469C">
        <w:rPr>
          <w:rFonts w:ascii="Cambria" w:eastAsia="Calibri" w:hAnsi="Cambria"/>
          <w:color w:val="000000"/>
          <w:sz w:val="22"/>
        </w:rPr>
        <w:t>i</w:t>
      </w:r>
      <w:proofErr w:type="spellEnd"/>
      <w:r w:rsidRPr="0004432D">
        <w:rPr>
          <w:rFonts w:ascii="Cambria" w:eastAsia="Calibri" w:hAnsi="Cambria" w:cs="Calibri"/>
          <w:color w:val="000000"/>
          <w:sz w:val="22"/>
          <w:szCs w:val="22"/>
          <w:lang w:val="el-GR" w:eastAsia="ar-SA"/>
        </w:rPr>
        <w:t>) αναρτά στον ηλεκτρονικό χώρο «Συνημμένα Ηλεκτρονικού Διαγωνισμού», τον σχετικό κατάλογο προσφερόντων,</w:t>
      </w:r>
      <w:r w:rsidRPr="0004432D">
        <w:rPr>
          <w:rFonts w:ascii="Cambria" w:hAnsi="Cambria" w:cs="Cambria"/>
          <w:kern w:val="0"/>
          <w:sz w:val="22"/>
          <w:szCs w:val="22"/>
          <w:lang w:val="el-GR"/>
        </w:rPr>
        <w:t xml:space="preserve"> </w:t>
      </w:r>
      <w:r w:rsidRPr="0037123B">
        <w:rPr>
          <w:rFonts w:ascii="Cambria" w:eastAsia="Calibri" w:hAnsi="Cambria" w:cs="Calibri"/>
          <w:color w:val="000000"/>
          <w:sz w:val="22"/>
          <w:szCs w:val="22"/>
          <w:lang w:val="el-GR" w:eastAsia="ar-SA"/>
        </w:rPr>
        <w:t>όπως αυτός παράγεται από το υποσύστημα, με δικαίωμα πρόσβασης μόνον στους προσφέροντες</w:t>
      </w:r>
      <w:r w:rsidRPr="00754118">
        <w:rPr>
          <w:rFonts w:ascii="Cambria" w:eastAsia="Calibri" w:hAnsi="Cambria" w:cs="Calibri"/>
          <w:color w:val="000000"/>
          <w:sz w:val="22"/>
          <w:szCs w:val="22"/>
          <w:lang w:val="el-GR" w:eastAsia="ar-SA"/>
        </w:rPr>
        <w:t xml:space="preserve">, </w:t>
      </w:r>
    </w:p>
    <w:p w14:paraId="28AA6CF7" w14:textId="77777777" w:rsidR="00CE1109" w:rsidRPr="00BF786D" w:rsidRDefault="00CE1109" w:rsidP="009B469C">
      <w:pPr>
        <w:pStyle w:val="Standarduser"/>
        <w:jc w:val="both"/>
        <w:rPr>
          <w:rFonts w:ascii="Cambria" w:eastAsia="Calibri" w:hAnsi="Cambria" w:cs="Calibri"/>
          <w:color w:val="000000"/>
          <w:sz w:val="22"/>
          <w:szCs w:val="22"/>
          <w:lang w:val="el-GR" w:eastAsia="ar-SA"/>
        </w:rPr>
      </w:pPr>
    </w:p>
    <w:p w14:paraId="2D231261" w14:textId="77777777" w:rsidR="00CE1109" w:rsidRPr="00CA5893" w:rsidRDefault="00CE1109" w:rsidP="009B469C">
      <w:pPr>
        <w:pStyle w:val="Standarduser"/>
        <w:jc w:val="both"/>
        <w:rPr>
          <w:rFonts w:ascii="Cambria" w:eastAsia="Calibri" w:hAnsi="Cambria" w:cs="Calibri"/>
          <w:color w:val="000000"/>
          <w:sz w:val="22"/>
          <w:szCs w:val="22"/>
          <w:lang w:val="el-GR" w:eastAsia="ar-SA"/>
        </w:rPr>
      </w:pPr>
      <w:r w:rsidRPr="009B469C">
        <w:rPr>
          <w:rFonts w:ascii="Cambria" w:eastAsia="Calibri" w:hAnsi="Cambria"/>
          <w:color w:val="000000"/>
          <w:sz w:val="22"/>
        </w:rPr>
        <w:t>ii</w:t>
      </w:r>
      <w:r w:rsidRPr="00F97D10">
        <w:rPr>
          <w:rFonts w:ascii="Cambria" w:eastAsia="Calibri" w:hAnsi="Cambria" w:cs="Calibri"/>
          <w:color w:val="000000"/>
          <w:sz w:val="22"/>
          <w:szCs w:val="22"/>
          <w:lang w:val="el-GR" w:eastAsia="ar-SA"/>
        </w:rPr>
        <w:t>) ελέγχει εάν προσκομίστηκαν οι απαιτούμενες πρωτότυπες εγγυητικές επιστολές συμμετοχής</w:t>
      </w:r>
      <w:r w:rsidR="003D6802" w:rsidRPr="00B9372F">
        <w:rPr>
          <w:rFonts w:ascii="Cambria" w:eastAsia="Calibri" w:hAnsi="Cambria" w:cs="Calibri"/>
          <w:color w:val="000000"/>
          <w:sz w:val="22"/>
          <w:szCs w:val="22"/>
          <w:lang w:val="el-GR" w:eastAsia="ar-SA"/>
        </w:rPr>
        <w:t>,</w:t>
      </w:r>
      <w:r w:rsidRPr="00F97D10">
        <w:rPr>
          <w:rFonts w:ascii="Cambria" w:eastAsia="Calibri" w:hAnsi="Cambria" w:cs="Calibri"/>
          <w:color w:val="000000"/>
          <w:sz w:val="22"/>
          <w:szCs w:val="22"/>
          <w:lang w:val="el-GR" w:eastAsia="ar-SA"/>
        </w:rPr>
        <w:t xml:space="preserve"> σύμφωνα με την παρ. </w:t>
      </w:r>
      <w:r w:rsidRPr="009D1AC6">
        <w:rPr>
          <w:rFonts w:ascii="Cambria" w:eastAsia="Calibri" w:hAnsi="Cambria" w:cs="Calibri"/>
          <w:color w:val="000000"/>
          <w:sz w:val="22"/>
          <w:szCs w:val="22"/>
          <w:lang w:val="el-GR" w:eastAsia="ar-SA"/>
        </w:rPr>
        <w:t>3.</w:t>
      </w:r>
      <w:r w:rsidRPr="001B62A0">
        <w:rPr>
          <w:rFonts w:ascii="Cambria" w:eastAsia="Calibri" w:hAnsi="Cambria" w:cs="Calibri"/>
          <w:color w:val="000000"/>
          <w:sz w:val="22"/>
          <w:szCs w:val="22"/>
          <w:lang w:val="el-GR" w:eastAsia="ar-SA"/>
        </w:rPr>
        <w:t>5 περ. β</w:t>
      </w:r>
      <w:r w:rsidR="003D6802" w:rsidRPr="00B9372F">
        <w:rPr>
          <w:rFonts w:ascii="Cambria" w:eastAsia="Calibri" w:hAnsi="Cambria" w:cs="Calibri"/>
          <w:color w:val="000000"/>
          <w:sz w:val="22"/>
          <w:szCs w:val="22"/>
          <w:lang w:val="el-GR" w:eastAsia="ar-SA"/>
        </w:rPr>
        <w:t>)</w:t>
      </w:r>
      <w:r w:rsidRPr="001B62A0">
        <w:rPr>
          <w:rFonts w:ascii="Cambria" w:eastAsia="Calibri" w:hAnsi="Cambria" w:cs="Calibri"/>
          <w:color w:val="000000"/>
          <w:sz w:val="22"/>
          <w:szCs w:val="22"/>
          <w:lang w:val="el-GR" w:eastAsia="ar-SA"/>
        </w:rPr>
        <w:t xml:space="preserve"> του άρθρου 3 της παρούσας. </w:t>
      </w:r>
      <w:r w:rsidRPr="001B62A0">
        <w:rPr>
          <w:rFonts w:ascii="Cambria" w:hAnsi="Cambria" w:cs="Cambria"/>
          <w:sz w:val="22"/>
          <w:szCs w:val="22"/>
          <w:lang w:val="el-GR"/>
        </w:rPr>
        <w:t xml:space="preserve">Η προσφορά οικονομικού φορέα που παρέλειψε είτε να προσκομίσει την απαιτούμενη πρωτότυπη εγγύηση συμμετοχής, σε περίπτωση υποβολής </w:t>
      </w:r>
      <w:proofErr w:type="spellStart"/>
      <w:r w:rsidRPr="001B62A0">
        <w:rPr>
          <w:rFonts w:ascii="Cambria" w:hAnsi="Cambria" w:cs="Cambria"/>
          <w:sz w:val="22"/>
          <w:szCs w:val="22"/>
          <w:lang w:val="el-GR"/>
        </w:rPr>
        <w:t>έγχαρτης</w:t>
      </w:r>
      <w:proofErr w:type="spellEnd"/>
      <w:r w:rsidRPr="001B62A0">
        <w:rPr>
          <w:rFonts w:ascii="Cambria" w:hAnsi="Cambria" w:cs="Cambria"/>
          <w:sz w:val="22"/>
          <w:szCs w:val="22"/>
          <w:lang w:val="el-GR"/>
        </w:rPr>
        <w:t xml:space="preserve"> εγγύησης συμμετοχής, είτε </w:t>
      </w:r>
      <w:r w:rsidRPr="00FC1E54">
        <w:rPr>
          <w:rFonts w:ascii="Cambria" w:hAnsi="Cambria" w:cs="Cambria"/>
          <w:sz w:val="22"/>
          <w:szCs w:val="22"/>
          <w:lang w:val="el-GR"/>
        </w:rPr>
        <w:t>να υποβάλει την απαιτούμενη εγγύηση ηλεκτρονικής έκδοσης στον οικείο ηλεκτρονικό (υπό)-φάκελο</w:t>
      </w:r>
      <w:r w:rsidRPr="007135D2">
        <w:rPr>
          <w:rFonts w:ascii="Cambria" w:hAnsi="Cambria" w:cs="Cambria"/>
          <w:sz w:val="22"/>
          <w:szCs w:val="22"/>
          <w:lang w:val="el-GR"/>
        </w:rPr>
        <w:t xml:space="preserve"> μέχρι την καταληκτική ημερομηνία υποβολής των προσφορών, απορρίπτεται ως απαράδεκτη, μετά από γνώμη της Επιτροπής Διαγωνισμού, η οποία συντάσσει πρακτικό </w:t>
      </w:r>
      <w:r w:rsidR="003D6802" w:rsidRPr="00B9372F">
        <w:rPr>
          <w:rFonts w:ascii="Cambria" w:hAnsi="Cambria" w:cs="Cambria"/>
          <w:sz w:val="22"/>
          <w:szCs w:val="22"/>
          <w:lang w:val="el-GR"/>
        </w:rPr>
        <w:t xml:space="preserve">για </w:t>
      </w:r>
      <w:r w:rsidRPr="00304F81">
        <w:rPr>
          <w:rFonts w:ascii="Cambria" w:hAnsi="Cambria" w:cs="Cambria"/>
          <w:sz w:val="22"/>
          <w:szCs w:val="22"/>
          <w:lang w:val="el-GR"/>
        </w:rPr>
        <w:t>τα αποτελέσματα του ανωτέρω ελέγχου και υποβάλλει στην αναθέτουσα αρχή το σχετικό ηλεκτρονικό αρχείο, ως “εσωτερικό”, μέσω της λειτουργίας “επικοινωνία” του υποσυστήματος, προς έγκριση για τη λήψη απόφασης απόρριψης της προσφοράς, σύμφωνα με την παρ. 1 του άρθρου 72 του ν. 4412/2016.</w:t>
      </w:r>
      <w:r w:rsidRPr="00CA5893">
        <w:rPr>
          <w:rFonts w:ascii="Cambria" w:eastAsia="Calibri" w:hAnsi="Cambria" w:cs="Calibri"/>
          <w:color w:val="000000"/>
          <w:sz w:val="22"/>
          <w:szCs w:val="22"/>
          <w:lang w:val="el-GR" w:eastAsia="ar-SA"/>
        </w:rPr>
        <w:t xml:space="preserve"> </w:t>
      </w:r>
    </w:p>
    <w:p w14:paraId="3584D421" w14:textId="77777777" w:rsidR="00CE1109" w:rsidRPr="002064A4" w:rsidRDefault="00CE1109" w:rsidP="009B469C">
      <w:pPr>
        <w:pStyle w:val="Standarduser"/>
        <w:jc w:val="both"/>
        <w:rPr>
          <w:rFonts w:ascii="Cambria" w:eastAsia="Calibri" w:hAnsi="Cambria" w:cs="Calibri"/>
          <w:color w:val="000000"/>
          <w:sz w:val="22"/>
          <w:szCs w:val="22"/>
          <w:lang w:val="el-GR" w:eastAsia="ar-SA"/>
        </w:rPr>
      </w:pPr>
      <w:r w:rsidRPr="002064A4">
        <w:rPr>
          <w:rFonts w:ascii="Cambria" w:eastAsia="Calibri" w:hAnsi="Cambria" w:cs="Calibri"/>
          <w:color w:val="000000"/>
          <w:sz w:val="22"/>
          <w:szCs w:val="22"/>
          <w:lang w:val="el-GR" w:eastAsia="ar-SA"/>
        </w:rPr>
        <w:t>Μετά την έκδοση της απόφασης έγκρισης του ανωτέρω πρακτικού για την απόρριψη της προσφοράς, η αναθέτουσα αρχή κοινοποιεί την απόφαση σε όλους τους προσφέροντες.</w:t>
      </w:r>
    </w:p>
    <w:p w14:paraId="43CAB501" w14:textId="77777777" w:rsidR="00CE1109" w:rsidRPr="00CC3D74" w:rsidRDefault="00CE1109" w:rsidP="009B469C">
      <w:pPr>
        <w:pStyle w:val="Standarduser"/>
        <w:jc w:val="both"/>
        <w:rPr>
          <w:rFonts w:ascii="Cambria" w:hAnsi="Cambria" w:cs="Cambria"/>
          <w:sz w:val="22"/>
          <w:szCs w:val="22"/>
          <w:lang w:val="el-GR"/>
        </w:rPr>
      </w:pPr>
      <w:r w:rsidRPr="006303A8">
        <w:rPr>
          <w:rFonts w:ascii="Cambria" w:eastAsia="Calibri" w:hAnsi="Cambria" w:cs="Calibri"/>
          <w:color w:val="000000"/>
          <w:sz w:val="22"/>
          <w:szCs w:val="22"/>
          <w:lang w:val="el-GR" w:eastAsia="ar-SA"/>
        </w:rPr>
        <w:t>Η απόφαση απόρριψης της προσφοράς εκδίδεται πριν την έκδοση οποιασδήποτε άλλης απόφασης σχετικά με την αξιολόγηση των προσφορών της παρούσας διαδικασίας</w:t>
      </w:r>
      <w:r w:rsidRPr="009B469C">
        <w:rPr>
          <w:rStyle w:val="af"/>
          <w:rFonts w:eastAsia="Calibri"/>
        </w:rPr>
        <w:endnoteReference w:id="29"/>
      </w:r>
      <w:r w:rsidR="003D6802" w:rsidRPr="00B9372F">
        <w:rPr>
          <w:rFonts w:ascii="Cambria" w:hAnsi="Cambria" w:cs="Cambria"/>
          <w:sz w:val="22"/>
          <w:szCs w:val="22"/>
          <w:lang w:val="el-GR"/>
        </w:rPr>
        <w:t>.</w:t>
      </w:r>
    </w:p>
    <w:bookmarkEnd w:id="16"/>
    <w:p w14:paraId="528EB7FC" w14:textId="77777777" w:rsidR="00CE1109" w:rsidRPr="0031379B" w:rsidRDefault="00CE1109" w:rsidP="009B469C">
      <w:pPr>
        <w:pStyle w:val="Standarduser"/>
        <w:jc w:val="both"/>
        <w:rPr>
          <w:rFonts w:ascii="Cambria" w:hAnsi="Cambria" w:cs="Cambria"/>
          <w:sz w:val="22"/>
          <w:szCs w:val="22"/>
          <w:lang w:val="el-GR"/>
        </w:rPr>
      </w:pPr>
    </w:p>
    <w:p w14:paraId="48352978" w14:textId="77777777" w:rsidR="00CE1109" w:rsidRPr="00BF786D" w:rsidRDefault="00CE1109" w:rsidP="009B469C">
      <w:pPr>
        <w:pStyle w:val="Standarduser"/>
        <w:jc w:val="both"/>
        <w:rPr>
          <w:rFonts w:ascii="Cambria" w:hAnsi="Cambria" w:cs="Calibri"/>
          <w:sz w:val="22"/>
          <w:szCs w:val="22"/>
          <w:lang w:val="el-GR"/>
        </w:rPr>
      </w:pPr>
      <w:r w:rsidRPr="009B469C">
        <w:rPr>
          <w:rFonts w:ascii="Cambria" w:eastAsia="Calibri" w:hAnsi="Cambria"/>
          <w:color w:val="000000"/>
          <w:sz w:val="22"/>
        </w:rPr>
        <w:t>iii</w:t>
      </w:r>
      <w:r w:rsidRPr="00D84FC0">
        <w:rPr>
          <w:rFonts w:ascii="Cambria" w:eastAsia="Calibri" w:hAnsi="Cambria" w:cs="Calibri"/>
          <w:color w:val="000000"/>
          <w:sz w:val="22"/>
          <w:szCs w:val="22"/>
          <w:lang w:val="el-GR" w:eastAsia="ar-SA"/>
        </w:rPr>
        <w:t xml:space="preserve">) Στη συνέχεια διαβιβάζει τον σχετικό κατάλογο προσφερόντων, κατά σειρά μειοδοσίας, </w:t>
      </w:r>
      <w:bookmarkStart w:id="17" w:name="_Hlk69497917"/>
      <w:r w:rsidRPr="0004432D">
        <w:rPr>
          <w:rFonts w:ascii="Cambria" w:eastAsia="Calibri" w:hAnsi="Cambria" w:cs="Calibri"/>
          <w:color w:val="000000"/>
          <w:sz w:val="22"/>
          <w:szCs w:val="22"/>
          <w:lang w:val="el-GR" w:eastAsia="ar-SA"/>
        </w:rPr>
        <w:t xml:space="preserve">στην αναθέτουσα αρχή και στους προσφέροντες, </w:t>
      </w:r>
      <w:bookmarkEnd w:id="17"/>
      <w:r w:rsidRPr="0004432D">
        <w:rPr>
          <w:rFonts w:ascii="Cambria" w:eastAsia="Calibri" w:hAnsi="Cambria" w:cs="Calibri"/>
          <w:color w:val="000000"/>
          <w:sz w:val="22"/>
          <w:szCs w:val="22"/>
          <w:lang w:val="el-GR" w:eastAsia="ar-SA"/>
        </w:rPr>
        <w:t>προκειμέν</w:t>
      </w:r>
      <w:r w:rsidRPr="0037123B">
        <w:rPr>
          <w:rFonts w:ascii="Cambria" w:eastAsia="Calibri" w:hAnsi="Cambria" w:cs="Calibri"/>
          <w:color w:val="000000"/>
          <w:sz w:val="22"/>
          <w:szCs w:val="22"/>
          <w:lang w:val="el-GR" w:eastAsia="ar-SA"/>
        </w:rPr>
        <w:t>ου να λάβουν γνώση</w:t>
      </w:r>
      <w:r w:rsidR="00AB715E" w:rsidRPr="00B9372F">
        <w:rPr>
          <w:rFonts w:ascii="Cambria" w:eastAsia="Calibri" w:hAnsi="Cambria" w:cs="Calibri"/>
          <w:color w:val="000000"/>
          <w:sz w:val="22"/>
          <w:szCs w:val="22"/>
          <w:lang w:val="el-GR" w:eastAsia="ar-SA"/>
        </w:rPr>
        <w:t>,</w:t>
      </w:r>
      <w:r w:rsidRPr="00754118">
        <w:rPr>
          <w:rFonts w:ascii="Cambria" w:eastAsia="Calibri" w:hAnsi="Cambria" w:cs="Calibri"/>
          <w:color w:val="000000"/>
          <w:sz w:val="22"/>
          <w:szCs w:val="22"/>
          <w:lang w:val="el-GR" w:eastAsia="ar-SA"/>
        </w:rPr>
        <w:t xml:space="preserve"> </w:t>
      </w:r>
      <w:r w:rsidRPr="00BF786D">
        <w:rPr>
          <w:rFonts w:ascii="Cambria" w:eastAsia="Calibri" w:hAnsi="Cambria" w:cs="Calibri"/>
          <w:color w:val="000000"/>
          <w:sz w:val="22"/>
          <w:szCs w:val="22"/>
          <w:lang w:val="el-GR" w:eastAsia="ar-SA"/>
        </w:rPr>
        <w:t xml:space="preserve">και </w:t>
      </w:r>
      <w:r w:rsidR="00AB715E" w:rsidRPr="00B9372F">
        <w:rPr>
          <w:rFonts w:ascii="Cambria" w:eastAsia="Calibri" w:hAnsi="Cambria" w:cs="Calibri"/>
          <w:color w:val="000000"/>
          <w:sz w:val="22"/>
          <w:szCs w:val="22"/>
          <w:lang w:val="el-GR" w:eastAsia="ar-SA"/>
        </w:rPr>
        <w:t xml:space="preserve">τον </w:t>
      </w:r>
      <w:r w:rsidRPr="00BF786D">
        <w:rPr>
          <w:rFonts w:ascii="Cambria" w:eastAsia="Calibri" w:hAnsi="Cambria" w:cs="Calibri"/>
          <w:color w:val="000000"/>
          <w:sz w:val="22"/>
          <w:szCs w:val="22"/>
          <w:lang w:val="el-GR" w:eastAsia="ar-SA"/>
        </w:rPr>
        <w:t xml:space="preserve">αναρτά στον ηλεκτρονικό χώρο «Συνημμένα Ηλεκτρονικού Διαγωνισμού», με δικαίωμα πρόσβασης μόνο στους </w:t>
      </w:r>
      <w:r w:rsidRPr="00BF786D">
        <w:rPr>
          <w:rFonts w:ascii="Cambria" w:eastAsia="Calibri" w:hAnsi="Cambria" w:cs="Calibri"/>
          <w:color w:val="000000"/>
          <w:sz w:val="22"/>
          <w:szCs w:val="22"/>
          <w:lang w:val="el-GR" w:eastAsia="ar-SA"/>
        </w:rPr>
        <w:lastRenderedPageBreak/>
        <w:t>προσφέροντες.</w:t>
      </w:r>
    </w:p>
    <w:p w14:paraId="3A84C227" w14:textId="77777777" w:rsidR="00CE1109" w:rsidRPr="009B469C" w:rsidRDefault="00CE1109" w:rsidP="009B469C">
      <w:pPr>
        <w:pStyle w:val="Standarduser"/>
        <w:jc w:val="both"/>
        <w:rPr>
          <w:rFonts w:ascii="Cambria" w:hAnsi="Cambria"/>
          <w:b/>
          <w:sz w:val="22"/>
          <w:lang w:val="el-GR"/>
        </w:rPr>
      </w:pPr>
    </w:p>
    <w:p w14:paraId="121918AE" w14:textId="77777777" w:rsidR="00CE1109" w:rsidRPr="007135D2" w:rsidRDefault="00CE1109" w:rsidP="009B469C">
      <w:pPr>
        <w:pStyle w:val="Standarduser"/>
        <w:jc w:val="both"/>
        <w:rPr>
          <w:rFonts w:ascii="Cambria" w:hAnsi="Cambria" w:cs="Calibri"/>
          <w:sz w:val="22"/>
          <w:szCs w:val="22"/>
          <w:lang w:val="el-GR"/>
        </w:rPr>
      </w:pPr>
      <w:r w:rsidRPr="00F0250C">
        <w:rPr>
          <w:rFonts w:ascii="Cambria" w:hAnsi="Cambria" w:cs="Calibri"/>
          <w:b/>
          <w:sz w:val="22"/>
          <w:szCs w:val="22"/>
          <w:lang w:val="el-GR"/>
        </w:rPr>
        <w:t>δ)</w:t>
      </w:r>
      <w:r w:rsidRPr="00F97D10">
        <w:rPr>
          <w:rFonts w:ascii="Cambria" w:hAnsi="Cambria" w:cs="Calibri"/>
          <w:sz w:val="22"/>
          <w:szCs w:val="22"/>
          <w:lang w:val="el-GR"/>
        </w:rPr>
        <w:t xml:space="preserve"> </w:t>
      </w:r>
      <w:r w:rsidR="00AB715E" w:rsidRPr="00B9372F">
        <w:rPr>
          <w:rFonts w:ascii="Cambria" w:eastAsia="Calibri" w:hAnsi="Cambria" w:cs="Calibri"/>
          <w:color w:val="000000"/>
          <w:sz w:val="22"/>
          <w:szCs w:val="22"/>
          <w:lang w:val="el-GR" w:eastAsia="ar-SA"/>
        </w:rPr>
        <w:t>Περαιτέρω,</w:t>
      </w:r>
      <w:r w:rsidRPr="00F97D10">
        <w:rPr>
          <w:rFonts w:ascii="Cambria" w:eastAsia="Calibri" w:hAnsi="Cambria" w:cs="Calibri"/>
          <w:color w:val="000000"/>
          <w:sz w:val="22"/>
          <w:szCs w:val="22"/>
          <w:lang w:val="el-GR" w:eastAsia="ar-SA"/>
        </w:rPr>
        <w:t xml:space="preserve"> η</w:t>
      </w:r>
      <w:r w:rsidRPr="009D1AC6">
        <w:rPr>
          <w:rFonts w:ascii="Cambria" w:hAnsi="Cambria" w:cs="Calibri"/>
          <w:sz w:val="22"/>
          <w:szCs w:val="22"/>
          <w:lang w:val="el-GR"/>
        </w:rPr>
        <w:t xml:space="preserve"> Επιτροπή Διαγωνισμού προβαίνει, κατά σειρά μειοδοσίας, σε έλεγχο της ολόγραφης κα</w:t>
      </w:r>
      <w:r w:rsidRPr="001B62A0">
        <w:rPr>
          <w:rFonts w:ascii="Cambria" w:hAnsi="Cambria" w:cs="Calibri"/>
          <w:sz w:val="22"/>
          <w:szCs w:val="22"/>
          <w:lang w:val="el-GR"/>
        </w:rPr>
        <w:t>ι αριθμητικής αναγραφής των επιμέρους ποσοστών έκπτωσης</w:t>
      </w:r>
      <w:r w:rsidRPr="007135D2">
        <w:rPr>
          <w:rFonts w:ascii="Cambria" w:hAnsi="Cambria" w:cs="Calibri"/>
          <w:sz w:val="22"/>
          <w:szCs w:val="22"/>
          <w:lang w:val="el-GR"/>
        </w:rPr>
        <w:t xml:space="preserve"> και της ομαλής μεταξύ τους σχέσης, βάσει της παραγωγής σχετικού ψηφιακού αρχείου, μέσα από το υποσύστημα. </w:t>
      </w:r>
    </w:p>
    <w:p w14:paraId="67D47BC3" w14:textId="77777777" w:rsidR="00CE1109" w:rsidRPr="00304F81" w:rsidRDefault="00CE1109" w:rsidP="009B469C">
      <w:pPr>
        <w:pStyle w:val="Standarduser"/>
        <w:jc w:val="both"/>
        <w:rPr>
          <w:rFonts w:ascii="Cambria" w:hAnsi="Cambria" w:cs="Calibri"/>
          <w:sz w:val="22"/>
          <w:szCs w:val="22"/>
          <w:lang w:val="el-GR"/>
        </w:rPr>
      </w:pPr>
      <w:r w:rsidRPr="00304F81">
        <w:rPr>
          <w:rFonts w:ascii="Cambria" w:hAnsi="Cambria" w:cs="Calibri"/>
          <w:sz w:val="22"/>
          <w:szCs w:val="22"/>
          <w:lang w:val="el-GR"/>
        </w:rPr>
        <w:t>Για την εφαρμογή του ελέγχου ομαλότητας, χρησιμοποιείται από την Επιτροπή Διαγωνισμού η μέση έκπτωση προσφοράς (</w:t>
      </w:r>
      <w:proofErr w:type="spellStart"/>
      <w:r w:rsidRPr="00304F81">
        <w:rPr>
          <w:rFonts w:ascii="Cambria" w:hAnsi="Cambria" w:cs="Calibri"/>
          <w:sz w:val="22"/>
          <w:szCs w:val="22"/>
          <w:lang w:val="el-GR"/>
        </w:rPr>
        <w:t>Εμ</w:t>
      </w:r>
      <w:proofErr w:type="spellEnd"/>
      <w:r w:rsidRPr="00304F81">
        <w:rPr>
          <w:rFonts w:ascii="Cambria" w:hAnsi="Cambria" w:cs="Calibri"/>
          <w:sz w:val="22"/>
          <w:szCs w:val="22"/>
          <w:lang w:val="el-GR"/>
        </w:rPr>
        <w:t xml:space="preserve">), σύμφωνα με τα οριζόμενα στα άρθρα 95 και 98 του ν. 4412/2016 </w:t>
      </w:r>
    </w:p>
    <w:p w14:paraId="5D9CDCA7" w14:textId="77777777" w:rsidR="00CE1109" w:rsidRPr="006303A8" w:rsidRDefault="00CE1109" w:rsidP="009B469C">
      <w:pPr>
        <w:pStyle w:val="Standarduser"/>
        <w:jc w:val="both"/>
        <w:rPr>
          <w:rFonts w:ascii="Cambria" w:hAnsi="Cambria" w:cs="Calibri"/>
          <w:sz w:val="22"/>
          <w:szCs w:val="22"/>
          <w:lang w:val="el-GR"/>
        </w:rPr>
      </w:pPr>
    </w:p>
    <w:p w14:paraId="65C9D353" w14:textId="77777777" w:rsidR="00CE1109" w:rsidRPr="006303A8" w:rsidRDefault="00CE1109" w:rsidP="009B469C">
      <w:pPr>
        <w:pStyle w:val="Standarduser"/>
        <w:jc w:val="both"/>
        <w:rPr>
          <w:rFonts w:ascii="Cambria" w:hAnsi="Cambria" w:cs="Calibri"/>
          <w:sz w:val="22"/>
          <w:szCs w:val="22"/>
          <w:lang w:val="el-GR"/>
        </w:rPr>
      </w:pPr>
      <w:r w:rsidRPr="006303A8">
        <w:rPr>
          <w:rFonts w:ascii="Cambria" w:hAnsi="Cambria" w:cs="Calibri"/>
          <w:b/>
          <w:sz w:val="22"/>
          <w:szCs w:val="22"/>
          <w:lang w:val="el-GR"/>
        </w:rPr>
        <w:t>ε)</w:t>
      </w:r>
      <w:r w:rsidRPr="006303A8">
        <w:rPr>
          <w:rFonts w:ascii="Cambria" w:hAnsi="Cambria" w:cs="Calibri"/>
          <w:sz w:val="22"/>
          <w:szCs w:val="22"/>
          <w:lang w:val="el-GR"/>
        </w:rPr>
        <w:t xml:space="preserve"> Όλες οι οικονομικές προσφορές, μετά τις τυχόν αναγκαίες διορθώσεις, καταχωρίζονται, κατά τη σειρά μειοδοσίας, στο πρακτικό της επιτροπής. </w:t>
      </w:r>
    </w:p>
    <w:p w14:paraId="0ABCFD22" w14:textId="77777777" w:rsidR="00CE1109" w:rsidRPr="00B93840" w:rsidRDefault="00CE1109" w:rsidP="009B469C">
      <w:pPr>
        <w:pStyle w:val="18"/>
        <w:spacing w:line="240" w:lineRule="auto"/>
        <w:jc w:val="both"/>
        <w:rPr>
          <w:rFonts w:ascii="Cambria" w:hAnsi="Cambria"/>
        </w:rPr>
      </w:pPr>
    </w:p>
    <w:p w14:paraId="0F47BCFF" w14:textId="77777777" w:rsidR="00CE1109" w:rsidRPr="00CC3D74" w:rsidRDefault="00CE1109" w:rsidP="009B469C">
      <w:pPr>
        <w:pStyle w:val="Standard"/>
        <w:jc w:val="both"/>
        <w:rPr>
          <w:rFonts w:ascii="Cambria" w:hAnsi="Cambria" w:cs="Calibri"/>
          <w:sz w:val="22"/>
          <w:szCs w:val="22"/>
          <w:lang w:val="el-GR"/>
        </w:rPr>
      </w:pPr>
      <w:proofErr w:type="spellStart"/>
      <w:r w:rsidRPr="006303A8">
        <w:rPr>
          <w:rFonts w:ascii="Cambria" w:hAnsi="Cambria" w:cs="Calibri"/>
          <w:b/>
          <w:sz w:val="22"/>
          <w:szCs w:val="22"/>
          <w:lang w:val="el-GR"/>
        </w:rPr>
        <w:t>στ</w:t>
      </w:r>
      <w:proofErr w:type="spellEnd"/>
      <w:r w:rsidRPr="006303A8">
        <w:rPr>
          <w:rFonts w:ascii="Cambria" w:hAnsi="Cambria" w:cs="Calibri"/>
          <w:b/>
          <w:sz w:val="22"/>
          <w:szCs w:val="22"/>
          <w:lang w:val="el-GR"/>
        </w:rPr>
        <w:t>)</w:t>
      </w:r>
      <w:r w:rsidRPr="006303A8">
        <w:rPr>
          <w:rFonts w:ascii="Cambria" w:hAnsi="Cambria" w:cs="Calibri"/>
          <w:sz w:val="22"/>
          <w:szCs w:val="22"/>
          <w:lang w:val="el-GR"/>
        </w:rPr>
        <w:t xml:space="preserve"> </w:t>
      </w:r>
      <w:r w:rsidR="00AF22EE" w:rsidRPr="00B9372F">
        <w:rPr>
          <w:rFonts w:ascii="Cambria" w:hAnsi="Cambria" w:cs="Calibri"/>
          <w:sz w:val="22"/>
          <w:szCs w:val="22"/>
          <w:lang w:val="el-GR"/>
        </w:rPr>
        <w:t>Ακολούθως</w:t>
      </w:r>
      <w:r w:rsidRPr="006303A8">
        <w:rPr>
          <w:rFonts w:ascii="Cambria" w:hAnsi="Cambria" w:cs="Calibri"/>
          <w:sz w:val="22"/>
          <w:szCs w:val="22"/>
          <w:lang w:val="el-GR"/>
        </w:rPr>
        <w:t xml:space="preserve">, </w:t>
      </w:r>
      <w:r w:rsidR="00AF22EE" w:rsidRPr="00B9372F">
        <w:rPr>
          <w:rFonts w:ascii="Cambria" w:hAnsi="Cambria" w:cs="Calibri"/>
          <w:sz w:val="22"/>
          <w:szCs w:val="22"/>
          <w:lang w:val="el-GR"/>
        </w:rPr>
        <w:t xml:space="preserve">την ίδια ημέρα </w:t>
      </w:r>
      <w:r w:rsidRPr="006303A8">
        <w:rPr>
          <w:rFonts w:ascii="Cambria" w:hAnsi="Cambria" w:cs="Calibri"/>
          <w:sz w:val="22"/>
          <w:szCs w:val="22"/>
          <w:lang w:val="el-GR"/>
        </w:rPr>
        <w:t>η Επιτροπή Διαγωνισμού</w:t>
      </w:r>
      <w:r w:rsidR="00AF22EE" w:rsidRPr="00B9372F">
        <w:rPr>
          <w:rFonts w:ascii="Cambria" w:hAnsi="Cambria" w:cs="Calibri"/>
          <w:sz w:val="22"/>
          <w:szCs w:val="22"/>
          <w:lang w:val="el-GR"/>
        </w:rPr>
        <w:t xml:space="preserve"> </w:t>
      </w:r>
      <w:r w:rsidRPr="006303A8">
        <w:rPr>
          <w:rFonts w:ascii="Cambria" w:hAnsi="Cambria" w:cs="Calibri"/>
          <w:sz w:val="22"/>
          <w:szCs w:val="22"/>
          <w:lang w:val="el-GR"/>
        </w:rPr>
        <w:t xml:space="preserve"> ελέγχει τα δικαιολογητικά συμμετοχής του άρθρου 24.2 της παρούσας, κατά τη σειρά της μειοδοσίας, αρχίζοντας από τον πρώτο μειοδότη. Αν η ολοκλήρωση του ελέγχου αυτού δεν είναι δυνατή την ίδια μέρα, λόγω του μεγάλου αριθμού των προσφορών, ελέγχονται τουλάχιστον οι δέκα (10) πρώτες κατά σειρά μειοδοσίας</w:t>
      </w:r>
      <w:r w:rsidR="00AF22EE" w:rsidRPr="00B9372F">
        <w:rPr>
          <w:rFonts w:ascii="Cambria" w:hAnsi="Cambria" w:cs="Calibri"/>
          <w:sz w:val="22"/>
          <w:szCs w:val="22"/>
          <w:lang w:val="el-GR"/>
        </w:rPr>
        <w:t xml:space="preserve"> προσφορές</w:t>
      </w:r>
      <w:r w:rsidRPr="006303A8">
        <w:rPr>
          <w:rFonts w:ascii="Cambria" w:hAnsi="Cambria" w:cs="Calibri"/>
          <w:sz w:val="22"/>
          <w:szCs w:val="22"/>
          <w:lang w:val="el-GR"/>
        </w:rPr>
        <w:t>. Στην περίπτωση αυτή  η διαδικασία συνεχίζεται τις επόμενες εργάσιμες ημέρες</w:t>
      </w:r>
      <w:r w:rsidRPr="009B469C">
        <w:rPr>
          <w:rStyle w:val="af"/>
        </w:rPr>
        <w:endnoteReference w:id="30"/>
      </w:r>
      <w:r w:rsidRPr="00CC3D74">
        <w:rPr>
          <w:rFonts w:ascii="Cambria" w:hAnsi="Cambria" w:cs="Calibri"/>
          <w:sz w:val="22"/>
          <w:szCs w:val="22"/>
          <w:lang w:val="el-GR"/>
        </w:rPr>
        <w:t>.</w:t>
      </w:r>
    </w:p>
    <w:p w14:paraId="4E2A4C97" w14:textId="77777777" w:rsidR="00CE1109" w:rsidRPr="0031379B" w:rsidRDefault="00CE1109" w:rsidP="009B469C">
      <w:pPr>
        <w:pStyle w:val="Standard"/>
        <w:jc w:val="both"/>
        <w:rPr>
          <w:rFonts w:ascii="Cambria" w:hAnsi="Cambria" w:cs="Calibri"/>
          <w:sz w:val="22"/>
          <w:szCs w:val="22"/>
          <w:lang w:val="el-GR"/>
        </w:rPr>
      </w:pPr>
    </w:p>
    <w:p w14:paraId="47C92169" w14:textId="77777777" w:rsidR="00CE1109" w:rsidRPr="0004432D" w:rsidRDefault="00CE1109" w:rsidP="009B469C">
      <w:pPr>
        <w:pStyle w:val="Standard"/>
        <w:jc w:val="both"/>
        <w:rPr>
          <w:rFonts w:ascii="Cambria" w:hAnsi="Cambria" w:cs="Calibri"/>
          <w:strike/>
          <w:sz w:val="22"/>
          <w:szCs w:val="22"/>
          <w:lang w:val="el-GR"/>
        </w:rPr>
      </w:pPr>
      <w:r w:rsidRPr="00504B2B">
        <w:rPr>
          <w:rFonts w:ascii="Cambria" w:hAnsi="Cambria" w:cs="Calibri"/>
          <w:b/>
          <w:sz w:val="22"/>
          <w:szCs w:val="22"/>
          <w:lang w:val="el-GR"/>
        </w:rPr>
        <w:t>ζ)</w:t>
      </w:r>
      <w:r w:rsidRPr="00D84FC0">
        <w:rPr>
          <w:rFonts w:ascii="Cambria" w:hAnsi="Cambria" w:cs="Calibri"/>
          <w:sz w:val="22"/>
          <w:szCs w:val="22"/>
          <w:lang w:val="el-GR"/>
        </w:rPr>
        <w:t xml:space="preserve"> Η Επιτροπή Διαγωνισμού, παράλληλα με τις ως άνω ενέργειες, επικοινωνεί με τ</w:t>
      </w:r>
      <w:r w:rsidRPr="0004432D">
        <w:rPr>
          <w:rFonts w:ascii="Cambria" w:hAnsi="Cambria" w:cs="Calibri"/>
          <w:sz w:val="22"/>
          <w:szCs w:val="22"/>
          <w:lang w:val="el-GR"/>
        </w:rPr>
        <w:t>ους εκδότες που αναγράφονται στις υποβληθείσες εγγυητικές επιστολές, προκειμένου να διαπιστώσει την εγκυρότητά τους.</w:t>
      </w:r>
      <w:r w:rsidRPr="00CC3D74">
        <w:rPr>
          <w:rFonts w:ascii="Cambria" w:eastAsia="Times New Roman" w:hAnsi="Cambria" w:cs="Cambria"/>
          <w:kern w:val="0"/>
          <w:sz w:val="22"/>
          <w:szCs w:val="22"/>
          <w:vertAlign w:val="superscript"/>
          <w:lang w:val="el-GR" w:bidi="ar-SA"/>
        </w:rPr>
        <w:endnoteReference w:id="31"/>
      </w:r>
      <w:r w:rsidRPr="00CC3D74">
        <w:rPr>
          <w:rFonts w:ascii="Cambria" w:hAnsi="Cambria" w:cs="Calibri"/>
          <w:sz w:val="22"/>
          <w:szCs w:val="22"/>
          <w:lang w:val="el-GR"/>
        </w:rPr>
        <w:t xml:space="preserve"> Αν διαπιστωθεί πλαστότητα εγγυητικής επιστολής, </w:t>
      </w:r>
      <w:r w:rsidRPr="0031379B">
        <w:rPr>
          <w:rFonts w:ascii="Cambria" w:hAnsi="Cambria" w:cs="Calibri"/>
          <w:sz w:val="22"/>
          <w:szCs w:val="22"/>
          <w:lang w:val="el-GR"/>
        </w:rPr>
        <w:t>ο υποψήφιος αποκλείεται από τον διαγωνισμό και</w:t>
      </w:r>
      <w:r w:rsidRPr="00504B2B">
        <w:rPr>
          <w:rFonts w:ascii="Cambria" w:hAnsi="Cambria" w:cs="Calibri"/>
          <w:sz w:val="22"/>
          <w:szCs w:val="22"/>
          <w:lang w:val="el-GR"/>
        </w:rPr>
        <w:t xml:space="preserve"> υποβάλλεται μηνυτήρια αναφορά στον αρμόδιο </w:t>
      </w:r>
      <w:r w:rsidRPr="00D84FC0">
        <w:rPr>
          <w:rFonts w:ascii="Cambria" w:hAnsi="Cambria" w:cs="Calibri"/>
          <w:sz w:val="22"/>
          <w:szCs w:val="22"/>
          <w:lang w:val="el-GR"/>
        </w:rPr>
        <w:t>εισαγγελέα</w:t>
      </w:r>
      <w:r w:rsidRPr="0004432D">
        <w:rPr>
          <w:rFonts w:ascii="Cambria" w:hAnsi="Cambria" w:cs="Calibri"/>
          <w:sz w:val="22"/>
          <w:szCs w:val="22"/>
          <w:lang w:val="el-GR"/>
        </w:rPr>
        <w:t xml:space="preserve">. </w:t>
      </w:r>
    </w:p>
    <w:p w14:paraId="0A1389D9" w14:textId="77777777" w:rsidR="00CE1109" w:rsidRPr="0004432D" w:rsidRDefault="00CE1109" w:rsidP="009B469C">
      <w:pPr>
        <w:pStyle w:val="Standard"/>
        <w:jc w:val="both"/>
        <w:rPr>
          <w:rFonts w:ascii="Cambria" w:hAnsi="Cambria" w:cs="Calibri"/>
          <w:strike/>
          <w:sz w:val="22"/>
          <w:szCs w:val="22"/>
          <w:lang w:val="el-GR"/>
        </w:rPr>
      </w:pPr>
    </w:p>
    <w:p w14:paraId="2A9BEF00" w14:textId="77777777" w:rsidR="00CE1109" w:rsidRPr="00754118" w:rsidRDefault="00CE1109" w:rsidP="009B469C">
      <w:pPr>
        <w:pStyle w:val="Standard"/>
        <w:jc w:val="both"/>
        <w:rPr>
          <w:rFonts w:ascii="Cambria" w:hAnsi="Cambria" w:cs="Calibri"/>
          <w:sz w:val="22"/>
          <w:szCs w:val="22"/>
          <w:lang w:val="el-GR"/>
        </w:rPr>
      </w:pPr>
      <w:r w:rsidRPr="0037123B">
        <w:rPr>
          <w:rFonts w:ascii="Cambria" w:hAnsi="Cambria" w:cs="Calibri"/>
          <w:b/>
          <w:sz w:val="22"/>
          <w:szCs w:val="22"/>
          <w:lang w:val="el-GR"/>
        </w:rPr>
        <w:t>η)</w:t>
      </w:r>
      <w:r w:rsidRPr="00754118">
        <w:rPr>
          <w:rFonts w:ascii="Cambria" w:hAnsi="Cambria" w:cs="Calibri"/>
          <w:sz w:val="22"/>
          <w:szCs w:val="22"/>
          <w:lang w:val="el-GR"/>
        </w:rPr>
        <w:t xml:space="preserve"> Η περιγραφόμενη διαδικασία καταχωρείται στο πρακτικό της Επιτροπής Διαγωνισμού ή σε παράρτημά του, που υπογράφεται από τον Πρόεδρο και τα μέλη της.</w:t>
      </w:r>
    </w:p>
    <w:p w14:paraId="3B2C8A13" w14:textId="77777777" w:rsidR="00CE1109" w:rsidRPr="00BF786D" w:rsidRDefault="00CE1109" w:rsidP="009B469C">
      <w:pPr>
        <w:pStyle w:val="Standard"/>
        <w:jc w:val="both"/>
        <w:rPr>
          <w:rFonts w:ascii="Cambria" w:hAnsi="Cambria" w:cs="Calibri"/>
          <w:sz w:val="22"/>
          <w:szCs w:val="22"/>
          <w:lang w:val="el-GR"/>
        </w:rPr>
      </w:pPr>
    </w:p>
    <w:p w14:paraId="36B9C1C9" w14:textId="77777777" w:rsidR="00CE1109" w:rsidRPr="00F0250C" w:rsidRDefault="00CE1109" w:rsidP="009B469C">
      <w:pPr>
        <w:pStyle w:val="Standard"/>
        <w:jc w:val="both"/>
        <w:rPr>
          <w:rFonts w:ascii="Cambria" w:hAnsi="Cambria" w:cs="Calibri"/>
          <w:sz w:val="22"/>
          <w:szCs w:val="22"/>
          <w:lang w:val="el-GR"/>
        </w:rPr>
      </w:pPr>
      <w:r w:rsidRPr="00BF786D">
        <w:rPr>
          <w:rFonts w:ascii="Cambria" w:hAnsi="Cambria" w:cs="Calibri"/>
          <w:sz w:val="22"/>
          <w:szCs w:val="22"/>
          <w:lang w:val="el-GR"/>
        </w:rPr>
        <w:t>Ως ασυνήθιστα χαμηλές προσφορές</w:t>
      </w:r>
      <w:r w:rsidR="00DE080F" w:rsidRPr="00B9372F">
        <w:rPr>
          <w:rFonts w:ascii="Cambria" w:hAnsi="Cambria" w:cs="Calibri"/>
          <w:sz w:val="22"/>
          <w:szCs w:val="22"/>
          <w:lang w:val="el-GR"/>
        </w:rPr>
        <w:t xml:space="preserve">  </w:t>
      </w:r>
      <w:r w:rsidRPr="00BF786D">
        <w:rPr>
          <w:rFonts w:ascii="Cambria" w:hAnsi="Cambria" w:cs="Calibri"/>
          <w:sz w:val="22"/>
          <w:szCs w:val="22"/>
          <w:lang w:val="el-GR"/>
        </w:rPr>
        <w:t>τεκμαίρονται οικονομικές προσφορές που εμφανίζουν απόκλισ</w:t>
      </w:r>
      <w:r w:rsidRPr="00C46F97">
        <w:rPr>
          <w:rFonts w:ascii="Cambria" w:hAnsi="Cambria" w:cs="Calibri"/>
          <w:sz w:val="22"/>
          <w:szCs w:val="22"/>
          <w:lang w:val="el-GR"/>
        </w:rPr>
        <w:t xml:space="preserve">η μεγαλύτερη των δέκα (10) ποσοστιαίων μονάδων από τον μέσο όρο του συνόλου των εκπτώσεων των παραδεκτών προσφορών που υποβλήθηκαν. </w:t>
      </w:r>
    </w:p>
    <w:p w14:paraId="0F4C0F6B" w14:textId="77777777" w:rsidR="00CE1109" w:rsidRPr="00F97D10" w:rsidRDefault="00CE1109" w:rsidP="009B469C">
      <w:pPr>
        <w:pStyle w:val="Standard"/>
        <w:jc w:val="both"/>
        <w:rPr>
          <w:rFonts w:ascii="Cambria" w:hAnsi="Cambria" w:cs="Calibri"/>
          <w:sz w:val="22"/>
          <w:szCs w:val="22"/>
          <w:lang w:val="el-GR"/>
        </w:rPr>
      </w:pPr>
    </w:p>
    <w:p w14:paraId="73F835B7" w14:textId="77777777" w:rsidR="00CE1109" w:rsidRPr="00CC3D74" w:rsidRDefault="00CE1109" w:rsidP="001812D5">
      <w:pPr>
        <w:pStyle w:val="Standard"/>
        <w:rPr>
          <w:rFonts w:ascii="Cambria" w:hAnsi="Cambria" w:cs="Calibri"/>
          <w:sz w:val="22"/>
          <w:szCs w:val="22"/>
          <w:lang w:val="el-GR"/>
        </w:rPr>
      </w:pPr>
      <w:r w:rsidRPr="001B62A0">
        <w:rPr>
          <w:rFonts w:ascii="Cambria" w:hAnsi="Cambria" w:cs="Calibri"/>
          <w:sz w:val="22"/>
          <w:szCs w:val="22"/>
          <w:lang w:val="el-GR"/>
        </w:rPr>
        <w:t xml:space="preserve">Η αναθέτουσα αρχή δύναται να κρίνει ότι συνιστούν ασυνήθιστα χαμηλές  και προσφορές με </w:t>
      </w:r>
      <w:r w:rsidR="001812D5">
        <w:rPr>
          <w:rFonts w:ascii="Cambria" w:hAnsi="Cambria" w:cs="Calibri"/>
          <w:sz w:val="22"/>
          <w:szCs w:val="22"/>
          <w:lang w:val="el-GR"/>
        </w:rPr>
        <w:t>μ</w:t>
      </w:r>
      <w:r w:rsidRPr="001B62A0">
        <w:rPr>
          <w:rFonts w:ascii="Cambria" w:hAnsi="Cambria" w:cs="Calibri"/>
          <w:sz w:val="22"/>
          <w:szCs w:val="22"/>
          <w:lang w:val="el-GR"/>
        </w:rPr>
        <w:t>ικρότερη ή καθόλου απόκλι</w:t>
      </w:r>
      <w:r w:rsidRPr="00FC1E54">
        <w:rPr>
          <w:rFonts w:ascii="Cambria" w:hAnsi="Cambria" w:cs="Calibri"/>
          <w:sz w:val="22"/>
          <w:szCs w:val="22"/>
          <w:lang w:val="el-GR"/>
        </w:rPr>
        <w:t>ση από το ως άνω όριο</w:t>
      </w:r>
      <w:r w:rsidRPr="009B469C">
        <w:rPr>
          <w:rStyle w:val="af"/>
        </w:rPr>
        <w:endnoteReference w:id="32"/>
      </w:r>
      <w:r w:rsidR="00DE080F" w:rsidRPr="00B9372F">
        <w:rPr>
          <w:rFonts w:ascii="Cambria" w:hAnsi="Cambria" w:cs="Calibri"/>
          <w:sz w:val="22"/>
          <w:szCs w:val="22"/>
          <w:lang w:val="el-GR"/>
        </w:rPr>
        <w:t>.</w:t>
      </w:r>
      <w:r w:rsidRPr="00CC3D74">
        <w:rPr>
          <w:rFonts w:ascii="Cambria" w:hAnsi="Cambria" w:cs="Calibri"/>
          <w:sz w:val="22"/>
          <w:szCs w:val="22"/>
          <w:lang w:val="el-GR"/>
        </w:rPr>
        <w:br/>
      </w:r>
    </w:p>
    <w:p w14:paraId="14319004" w14:textId="77777777" w:rsidR="00CE1109" w:rsidRPr="0031379B" w:rsidRDefault="00CE1109" w:rsidP="009B469C">
      <w:pPr>
        <w:pStyle w:val="Standard"/>
        <w:jc w:val="both"/>
        <w:rPr>
          <w:rFonts w:ascii="Cambria" w:hAnsi="Cambria" w:cs="Calibri"/>
          <w:sz w:val="22"/>
          <w:szCs w:val="22"/>
          <w:lang w:val="el-GR"/>
        </w:rPr>
      </w:pPr>
      <w:r w:rsidRPr="0031379B">
        <w:rPr>
          <w:rFonts w:ascii="Cambria" w:hAnsi="Cambria" w:cs="Calibri"/>
          <w:sz w:val="22"/>
          <w:szCs w:val="22"/>
          <w:lang w:val="el-GR"/>
        </w:rPr>
        <w:t xml:space="preserve">Στις παραπάνω περιπτώσεις, η αναθέτουσα αρχή απαιτεί από τους οικονομικούς φορείς να εξηγήσουν την τιμή ή το κόστος που προτείνουν στην προσφορά τους, εντός αποκλειστικής προθεσμίας είκοσι (20) ημερών από την κοινοποίηση της σχετικής πρόσκλησης, η οποία αποστέλλεται μέσω της λειτουργίας «Επικοινωνία» του υποσυστήματος. </w:t>
      </w:r>
    </w:p>
    <w:p w14:paraId="4C6E9789" w14:textId="77777777" w:rsidR="00CE1109" w:rsidRPr="00504B2B" w:rsidRDefault="00CE1109" w:rsidP="009B469C">
      <w:pPr>
        <w:pStyle w:val="Standard"/>
        <w:jc w:val="both"/>
        <w:rPr>
          <w:rFonts w:ascii="Cambria" w:hAnsi="Cambria" w:cs="Calibri"/>
          <w:sz w:val="22"/>
          <w:szCs w:val="22"/>
          <w:lang w:val="el-GR"/>
        </w:rPr>
      </w:pPr>
    </w:p>
    <w:p w14:paraId="49B83172" w14:textId="77777777" w:rsidR="00CE1109" w:rsidRPr="0037123B" w:rsidRDefault="00CE1109" w:rsidP="00CE1109">
      <w:pPr>
        <w:pStyle w:val="Standard"/>
        <w:jc w:val="both"/>
        <w:rPr>
          <w:rFonts w:ascii="Cambria" w:hAnsi="Cambria" w:cs="Calibri"/>
          <w:sz w:val="22"/>
          <w:szCs w:val="22"/>
          <w:lang w:val="el-GR"/>
        </w:rPr>
      </w:pPr>
      <w:r w:rsidRPr="00D84FC0">
        <w:rPr>
          <w:rFonts w:ascii="Cambria" w:hAnsi="Cambria" w:cs="Calibri"/>
          <w:sz w:val="22"/>
          <w:szCs w:val="22"/>
          <w:lang w:val="el-GR"/>
        </w:rPr>
        <w:t>Αν οικονομικός φορέας δεν ανταποκριθεί στη σχετική πρόσκληση της αναθέτουσας αρχής εντός της άνω προθεσμίας και δεν υποβάλει εξηγήσεις, η προσφορά του απορρίπτεται</w:t>
      </w:r>
      <w:r w:rsidRPr="0004432D">
        <w:rPr>
          <w:rFonts w:ascii="Cambria" w:hAnsi="Cambria" w:cs="Calibri"/>
          <w:sz w:val="22"/>
          <w:szCs w:val="22"/>
          <w:lang w:val="el-GR"/>
        </w:rPr>
        <w:t xml:space="preserve"> ως μη κανονική και καταπίπτει υπέρ της αναθέτουσας αρχής η εγγυητική επιστολή συμμετοχής. Αν οι εξηγήσεις δεν γίνουν αποδεκτές, η προσφορά απορρίπτεται, ωστόσο δεν καταπίπτει η εγγυητική επιστολή συμμετοχής.</w:t>
      </w:r>
    </w:p>
    <w:p w14:paraId="3A4DB19D" w14:textId="77777777" w:rsidR="00CE1109" w:rsidRPr="00754118" w:rsidRDefault="00CE1109" w:rsidP="009B469C">
      <w:pPr>
        <w:pStyle w:val="Standard"/>
        <w:jc w:val="both"/>
        <w:rPr>
          <w:rFonts w:ascii="Cambria" w:hAnsi="Cambria" w:cs="Calibri"/>
          <w:sz w:val="22"/>
          <w:szCs w:val="22"/>
          <w:lang w:val="el-GR"/>
        </w:rPr>
      </w:pPr>
    </w:p>
    <w:p w14:paraId="51A3ADA6" w14:textId="77777777" w:rsidR="00CE1109" w:rsidRPr="00C46F97" w:rsidRDefault="00CE1109" w:rsidP="009B469C">
      <w:pPr>
        <w:pStyle w:val="Standard"/>
        <w:jc w:val="both"/>
        <w:rPr>
          <w:rFonts w:ascii="Cambria" w:hAnsi="Cambria" w:cs="Calibri"/>
          <w:sz w:val="22"/>
          <w:szCs w:val="22"/>
          <w:lang w:val="el-GR"/>
        </w:rPr>
      </w:pPr>
      <w:r w:rsidRPr="00BF786D">
        <w:rPr>
          <w:rFonts w:ascii="Cambria" w:hAnsi="Cambria" w:cs="Calibri"/>
          <w:sz w:val="22"/>
          <w:szCs w:val="22"/>
          <w:lang w:val="el-GR"/>
        </w:rPr>
        <w:t xml:space="preserve">Οι παρεχόμενες εξηγήσεις του οικονομικού φορέα, οι οποίες υποβάλλονται, ομοίως, μέσω της λειτουργίας «Επικοινωνία», ιδίως ως προς τον προσδιορισμό οικονομικών μεγεθών, </w:t>
      </w:r>
      <w:r w:rsidR="00DE080F" w:rsidRPr="00B9372F">
        <w:rPr>
          <w:rFonts w:ascii="Cambria" w:hAnsi="Cambria" w:cs="Calibri"/>
          <w:sz w:val="22"/>
          <w:szCs w:val="22"/>
          <w:lang w:val="el-GR"/>
        </w:rPr>
        <w:t>βάσει των οποίων</w:t>
      </w:r>
      <w:r w:rsidRPr="00BF786D">
        <w:rPr>
          <w:rFonts w:ascii="Cambria" w:hAnsi="Cambria" w:cs="Calibri"/>
          <w:sz w:val="22"/>
          <w:szCs w:val="22"/>
          <w:lang w:val="el-GR"/>
        </w:rPr>
        <w:t xml:space="preserve"> ο προσφέρων διαμόρφωσε την προσφορά του, αποτελούν δεσμευτικές συμφωνίες και τμήμα της σύμβασης ανάθεσης που δεν μπορούν</w:t>
      </w:r>
      <w:r w:rsidRPr="00C46F97">
        <w:rPr>
          <w:rFonts w:ascii="Cambria" w:hAnsi="Cambria" w:cs="Calibri"/>
          <w:sz w:val="22"/>
          <w:szCs w:val="22"/>
          <w:lang w:val="el-GR"/>
        </w:rPr>
        <w:t xml:space="preserve"> να μεταβληθούν καθ’ όλη τη διάρκεια εκτέλεσης της σύμβασης.</w:t>
      </w:r>
    </w:p>
    <w:p w14:paraId="0F499C70" w14:textId="77777777" w:rsidR="00CE1109" w:rsidRPr="00F0250C" w:rsidRDefault="00CE1109" w:rsidP="009B469C">
      <w:pPr>
        <w:pStyle w:val="Standard"/>
        <w:jc w:val="both"/>
        <w:rPr>
          <w:rFonts w:ascii="Cambria" w:hAnsi="Cambria" w:cs="Calibri"/>
          <w:sz w:val="22"/>
          <w:szCs w:val="22"/>
          <w:lang w:val="el-GR"/>
        </w:rPr>
      </w:pPr>
    </w:p>
    <w:p w14:paraId="16033414" w14:textId="77777777" w:rsidR="00CE1109" w:rsidRPr="00A02478" w:rsidRDefault="00CE1109" w:rsidP="009B469C">
      <w:pPr>
        <w:pStyle w:val="Standard"/>
        <w:jc w:val="both"/>
        <w:rPr>
          <w:rFonts w:ascii="Cambria" w:hAnsi="Cambria" w:cs="Calibri"/>
          <w:sz w:val="22"/>
          <w:szCs w:val="22"/>
          <w:lang w:val="el-GR"/>
        </w:rPr>
      </w:pPr>
      <w:r w:rsidRPr="00F97D10">
        <w:rPr>
          <w:rFonts w:ascii="Cambria" w:hAnsi="Cambria" w:cs="Calibri"/>
          <w:sz w:val="22"/>
          <w:szCs w:val="22"/>
          <w:lang w:val="el-GR"/>
        </w:rPr>
        <w:t>Κατά τα λοιπά εφαρμόζονται τα αναλυτικά αναφερόμενα στα άρθρα 88 και 89 του ν. 4412/2016</w:t>
      </w:r>
      <w:r w:rsidR="00A02478" w:rsidRPr="001D6F69">
        <w:rPr>
          <w:rFonts w:ascii="Cambria" w:hAnsi="Cambria" w:cs="Calibri"/>
          <w:sz w:val="22"/>
          <w:szCs w:val="22"/>
          <w:lang w:val="el-GR"/>
        </w:rPr>
        <w:t>.</w:t>
      </w:r>
    </w:p>
    <w:p w14:paraId="13F1B05F" w14:textId="77777777" w:rsidR="00CE1109" w:rsidRPr="001B62A0" w:rsidRDefault="00CE1109" w:rsidP="009B469C">
      <w:pPr>
        <w:pStyle w:val="Standard"/>
        <w:jc w:val="both"/>
        <w:rPr>
          <w:rFonts w:ascii="Cambria" w:hAnsi="Cambria" w:cs="Calibri"/>
          <w:sz w:val="22"/>
          <w:szCs w:val="22"/>
          <w:lang w:val="el-GR"/>
        </w:rPr>
      </w:pPr>
    </w:p>
    <w:p w14:paraId="3A07DC77" w14:textId="77777777" w:rsidR="00CE1109" w:rsidRPr="00304F81" w:rsidRDefault="00CE1109" w:rsidP="009B469C">
      <w:pPr>
        <w:pStyle w:val="Standard"/>
        <w:jc w:val="both"/>
        <w:rPr>
          <w:rFonts w:ascii="Cambria" w:hAnsi="Cambria" w:cs="Calibri"/>
          <w:sz w:val="22"/>
          <w:szCs w:val="22"/>
          <w:lang w:val="el-GR"/>
        </w:rPr>
      </w:pPr>
      <w:r w:rsidRPr="00FC1E54">
        <w:rPr>
          <w:rFonts w:ascii="Cambria" w:hAnsi="Cambria" w:cs="Calibri"/>
          <w:sz w:val="22"/>
          <w:szCs w:val="22"/>
          <w:lang w:val="el-GR"/>
        </w:rPr>
        <w:t xml:space="preserve">Η Επιτροπή Διαγωνισμού </w:t>
      </w:r>
      <w:r w:rsidRPr="00825AAB">
        <w:rPr>
          <w:rFonts w:ascii="Cambria" w:hAnsi="Cambria" w:cs="Calibri"/>
          <w:sz w:val="22"/>
          <w:szCs w:val="22"/>
          <w:lang w:val="el-GR"/>
        </w:rPr>
        <w:t>ολοκληρώνει τη σύνταξη του σχετικού πρακτικού με το αποτέλεσμα της διαδικασίας και υποβάλλει στην αναθέτουσα αρχή το σχετικό ηλεκτρονικό αρχείο, ως “εσωτερικό”, προς έγκριση,</w:t>
      </w:r>
      <w:r w:rsidRPr="00825AAB">
        <w:rPr>
          <w:rFonts w:ascii="Cambria" w:eastAsia="Times New Roman" w:hAnsi="Cambria" w:cs="Cambria"/>
          <w:kern w:val="0"/>
          <w:sz w:val="22"/>
          <w:szCs w:val="22"/>
          <w:lang w:val="el-GR" w:bidi="ar-SA"/>
        </w:rPr>
        <w:t xml:space="preserve"> </w:t>
      </w:r>
      <w:r w:rsidRPr="00825AAB">
        <w:rPr>
          <w:rFonts w:ascii="Cambria" w:hAnsi="Cambria" w:cs="Calibri"/>
          <w:sz w:val="22"/>
          <w:szCs w:val="22"/>
          <w:lang w:val="el-GR"/>
        </w:rPr>
        <w:t>μεταβιβάζοντας παράλληλα εκ νέου την αρμοδιότητα</w:t>
      </w:r>
      <w:r w:rsidRPr="00304F81">
        <w:rPr>
          <w:rFonts w:ascii="Cambria" w:hAnsi="Cambria" w:cs="Calibri"/>
          <w:sz w:val="22"/>
          <w:szCs w:val="22"/>
          <w:lang w:val="el-GR"/>
        </w:rPr>
        <w:t xml:space="preserve"> διαχείρισης του ηλεκτρονικού </w:t>
      </w:r>
      <w:r w:rsidRPr="00304F81">
        <w:rPr>
          <w:rFonts w:ascii="Cambria" w:hAnsi="Cambria" w:cs="Calibri"/>
          <w:sz w:val="22"/>
          <w:szCs w:val="22"/>
          <w:lang w:val="el-GR"/>
        </w:rPr>
        <w:lastRenderedPageBreak/>
        <w:t xml:space="preserve">διαγωνισμού στον αρμόδιο πιστοποιημένο χρήστη της αναθέτουσας αρχής. </w:t>
      </w:r>
    </w:p>
    <w:p w14:paraId="5AA1A4A9" w14:textId="77777777" w:rsidR="00CE1109" w:rsidRPr="00CA5893" w:rsidRDefault="00CE1109" w:rsidP="009B469C">
      <w:pPr>
        <w:pStyle w:val="Standard"/>
        <w:jc w:val="both"/>
        <w:rPr>
          <w:rFonts w:ascii="Cambria" w:hAnsi="Cambria" w:cs="Calibri"/>
          <w:sz w:val="22"/>
          <w:szCs w:val="22"/>
          <w:lang w:val="el-GR"/>
        </w:rPr>
      </w:pPr>
    </w:p>
    <w:p w14:paraId="0636C2A9" w14:textId="77777777" w:rsidR="00CE1109" w:rsidRPr="0031379B" w:rsidRDefault="00CE1109" w:rsidP="009B469C">
      <w:pPr>
        <w:pStyle w:val="Standard"/>
        <w:jc w:val="both"/>
        <w:rPr>
          <w:rFonts w:ascii="Cambria" w:hAnsi="Cambria" w:cs="Calibri"/>
          <w:sz w:val="22"/>
          <w:szCs w:val="22"/>
          <w:lang w:val="el-GR"/>
        </w:rPr>
      </w:pPr>
      <w:r w:rsidRPr="002064A4">
        <w:rPr>
          <w:rFonts w:ascii="Cambria" w:hAnsi="Cambria" w:cs="Calibri"/>
          <w:sz w:val="22"/>
          <w:szCs w:val="22"/>
          <w:lang w:val="el-GR"/>
        </w:rPr>
        <w:t>Η αποδοχή ή απόρριψη των εξηγήσεων των οικονομικών φορέων, κατόπιν γνώμης της Επιτροπής Διαγωνισμού</w:t>
      </w:r>
      <w:r w:rsidRPr="009B469C">
        <w:rPr>
          <w:rStyle w:val="af"/>
        </w:rPr>
        <w:endnoteReference w:id="33"/>
      </w:r>
      <w:r w:rsidRPr="00CC3D74">
        <w:rPr>
          <w:rFonts w:ascii="Cambria" w:hAnsi="Cambria" w:cs="Calibri"/>
          <w:sz w:val="22"/>
          <w:szCs w:val="22"/>
          <w:lang w:val="el-GR"/>
        </w:rPr>
        <w:t>, η οποία περιλαμβάνεται στο ως άνω πρακτικό, ενσωματώνεται στην απόφαση της επόμενης περίπτωσης (θ). Για την εξέταση των εξηγήσεων δύναται να συγκροτούνται και έκτακτες επιτροπές ή ομάδες εργασίας</w:t>
      </w:r>
      <w:r w:rsidRPr="0031379B">
        <w:rPr>
          <w:rFonts w:ascii="Cambria" w:hAnsi="Cambria" w:cs="Calibri"/>
          <w:sz w:val="22"/>
          <w:szCs w:val="22"/>
          <w:lang w:val="el-GR"/>
        </w:rPr>
        <w:t xml:space="preserve">, κατά τα οριζόμενα στην παρ. 3 του άρθρου 221 </w:t>
      </w:r>
      <w:r w:rsidR="00DE080F" w:rsidRPr="00B9372F">
        <w:rPr>
          <w:rFonts w:ascii="Cambria" w:hAnsi="Cambria" w:cs="Calibri"/>
          <w:sz w:val="22"/>
          <w:szCs w:val="22"/>
          <w:lang w:val="el-GR"/>
        </w:rPr>
        <w:t xml:space="preserve">του </w:t>
      </w:r>
      <w:r w:rsidRPr="0031379B">
        <w:rPr>
          <w:rFonts w:ascii="Cambria" w:hAnsi="Cambria" w:cs="Calibri"/>
          <w:sz w:val="22"/>
          <w:szCs w:val="22"/>
          <w:lang w:val="el-GR"/>
        </w:rPr>
        <w:t>ν. 4412/2016.</w:t>
      </w:r>
    </w:p>
    <w:p w14:paraId="7DD68A02" w14:textId="77777777" w:rsidR="00CE1109" w:rsidRPr="00504B2B" w:rsidRDefault="00CE1109" w:rsidP="009B469C">
      <w:pPr>
        <w:pStyle w:val="Standard"/>
        <w:jc w:val="both"/>
        <w:rPr>
          <w:rFonts w:ascii="Cambria" w:hAnsi="Cambria" w:cs="Calibri"/>
          <w:sz w:val="22"/>
          <w:szCs w:val="22"/>
          <w:lang w:val="el-GR"/>
        </w:rPr>
      </w:pPr>
    </w:p>
    <w:p w14:paraId="2A796CE8" w14:textId="77777777" w:rsidR="00CE1109" w:rsidRPr="00BF786D" w:rsidRDefault="00CE1109" w:rsidP="009B469C">
      <w:pPr>
        <w:pStyle w:val="Standard"/>
        <w:jc w:val="both"/>
        <w:rPr>
          <w:rFonts w:ascii="Cambria" w:hAnsi="Cambria" w:cs="Calibri"/>
          <w:sz w:val="22"/>
          <w:szCs w:val="22"/>
          <w:lang w:val="el-GR"/>
        </w:rPr>
      </w:pPr>
      <w:r w:rsidRPr="00D84FC0">
        <w:rPr>
          <w:rFonts w:ascii="Cambria" w:hAnsi="Cambria" w:cs="Calibri"/>
          <w:b/>
          <w:sz w:val="22"/>
          <w:szCs w:val="22"/>
          <w:lang w:val="el-GR"/>
        </w:rPr>
        <w:t>θ)</w:t>
      </w:r>
      <w:r w:rsidRPr="0004432D">
        <w:rPr>
          <w:rFonts w:ascii="Cambria" w:hAnsi="Cambria" w:cs="Calibri"/>
          <w:sz w:val="22"/>
          <w:szCs w:val="22"/>
          <w:lang w:val="el-GR"/>
        </w:rPr>
        <w:t xml:space="preserve"> Στη συνέχεια, η αναθέτουσα αρχή κοινοποιεί την απόφαση έγκρισης του πρακτικού σε όλους τους προσφέροντες, εκτός </w:t>
      </w:r>
      <w:r w:rsidR="00FC1300" w:rsidRPr="00B9372F">
        <w:rPr>
          <w:rFonts w:ascii="Cambria" w:hAnsi="Cambria" w:cs="Calibri"/>
          <w:sz w:val="22"/>
          <w:szCs w:val="22"/>
          <w:lang w:val="el-GR"/>
        </w:rPr>
        <w:t xml:space="preserve">αυτών οι </w:t>
      </w:r>
      <w:r w:rsidRPr="0004432D">
        <w:rPr>
          <w:rFonts w:ascii="Cambria" w:hAnsi="Cambria" w:cs="Calibri"/>
          <w:sz w:val="22"/>
          <w:szCs w:val="22"/>
          <w:lang w:val="el-GR"/>
        </w:rPr>
        <w:t xml:space="preserve"> οποίοι αποκλείστηκαν οριστικά, λόγω μη υποβολής ή </w:t>
      </w:r>
      <w:r w:rsidRPr="0037123B">
        <w:rPr>
          <w:rFonts w:ascii="Cambria" w:hAnsi="Cambria" w:cs="Calibri"/>
          <w:sz w:val="22"/>
          <w:szCs w:val="22"/>
          <w:lang w:val="el-GR"/>
        </w:rPr>
        <w:t>προσκόμισης της πρωτότυπης εγγύησης συμμετοχής, σύμφωνα με την περίπτωση (γ) της παρούσας παραγράφου</w:t>
      </w:r>
      <w:r w:rsidRPr="00754118">
        <w:rPr>
          <w:rFonts w:ascii="Cambria" w:hAnsi="Cambria" w:cs="Calibri"/>
          <w:sz w:val="22"/>
          <w:szCs w:val="22"/>
          <w:lang w:val="el-GR"/>
        </w:rPr>
        <w:t xml:space="preserve"> </w:t>
      </w:r>
      <w:r w:rsidRPr="00BF786D">
        <w:rPr>
          <w:rFonts w:ascii="Cambria" w:hAnsi="Cambria" w:cs="Calibri"/>
          <w:sz w:val="22"/>
          <w:szCs w:val="22"/>
          <w:lang w:val="el-GR"/>
        </w:rPr>
        <w:t>4.1 και παρέχει πρόσβαση στα υποβληθέντα δικαιολογητικά συμμετοχής και στις οικονομικές προσφορές των λοιπών προσφερόντων. Κατά της απόφασης αυτής χωρεί προδικαστική προσφυγή, κατά τα οριζόμενα στην παράγραφο 4.3 της παρούσης.</w:t>
      </w:r>
    </w:p>
    <w:p w14:paraId="0F53D5A1" w14:textId="77777777" w:rsidR="00CE1109" w:rsidRPr="00BF786D" w:rsidRDefault="00CE1109" w:rsidP="009B469C">
      <w:pPr>
        <w:pStyle w:val="Standard"/>
        <w:rPr>
          <w:rFonts w:ascii="Cambria" w:hAnsi="Cambria" w:cs="Calibri"/>
          <w:sz w:val="22"/>
          <w:szCs w:val="22"/>
          <w:highlight w:val="yellow"/>
          <w:lang w:val="el-GR"/>
        </w:rPr>
      </w:pPr>
    </w:p>
    <w:p w14:paraId="1E3730B2" w14:textId="77777777" w:rsidR="00CE1109" w:rsidRPr="001B62A0" w:rsidRDefault="00CE1109" w:rsidP="009B469C">
      <w:pPr>
        <w:pStyle w:val="Standard"/>
        <w:jc w:val="both"/>
        <w:rPr>
          <w:rFonts w:ascii="Cambria" w:hAnsi="Cambria" w:cs="Calibri"/>
          <w:sz w:val="22"/>
          <w:szCs w:val="22"/>
          <w:lang w:val="el-GR"/>
        </w:rPr>
      </w:pPr>
      <w:r w:rsidRPr="00F0250C">
        <w:rPr>
          <w:rFonts w:ascii="Cambria" w:hAnsi="Cambria" w:cs="Calibri"/>
          <w:b/>
          <w:sz w:val="22"/>
          <w:szCs w:val="22"/>
          <w:lang w:val="el-GR"/>
        </w:rPr>
        <w:t>ι)</w:t>
      </w:r>
      <w:r w:rsidRPr="00F97D10">
        <w:rPr>
          <w:rFonts w:ascii="Cambria" w:hAnsi="Cambria" w:cs="Calibri"/>
          <w:sz w:val="22"/>
          <w:szCs w:val="22"/>
          <w:lang w:val="el-GR"/>
        </w:rPr>
        <w:t xml:space="preserve"> Επισημαίνεται, τέλος, ότι σε περίπτωση που οι προσφορές έχουν την ίδια ακριβώς τιμή (ισότιμες), η αναθέτουσα αρχή επιλέγει τον (προσωρινό) ανάδοχο με κλήρωση μεταξύ των οικονομικών φορέων που υπέβαλαν ισότιμες προσφορές. Η κλήρωση γίνεται ενώπιον της Επιτροπής Διαγωνισμού και παρουσία των οικονομικών φορέων που υπέβαλαν τις ισ</w:t>
      </w:r>
      <w:r w:rsidRPr="009D1AC6">
        <w:rPr>
          <w:rFonts w:ascii="Cambria" w:hAnsi="Cambria" w:cs="Calibri"/>
          <w:sz w:val="22"/>
          <w:szCs w:val="22"/>
          <w:lang w:val="el-GR"/>
        </w:rPr>
        <w:t>ότιμες προσφορές, σε ημέρα και ώρα που θα τους γνωστοποιηθεί  μέσω της λειτουργικότητας “επικοινωνία” του υποσυστήματος.</w:t>
      </w:r>
    </w:p>
    <w:p w14:paraId="4653E0C6" w14:textId="77777777" w:rsidR="00CE1109" w:rsidRPr="00FC1E54" w:rsidRDefault="00CE1109" w:rsidP="009B469C">
      <w:pPr>
        <w:pStyle w:val="Standard"/>
        <w:jc w:val="both"/>
        <w:rPr>
          <w:rFonts w:ascii="Cambria" w:hAnsi="Cambria" w:cs="Calibri"/>
          <w:sz w:val="22"/>
          <w:szCs w:val="22"/>
          <w:lang w:val="el-GR"/>
        </w:rPr>
      </w:pPr>
      <w:r w:rsidRPr="00FC1E54">
        <w:rPr>
          <w:rFonts w:ascii="Cambria" w:hAnsi="Cambria" w:cs="Calibri"/>
          <w:sz w:val="22"/>
          <w:szCs w:val="22"/>
          <w:lang w:val="el-GR"/>
        </w:rPr>
        <w:t>Τα αποτελέσματα της ως άνω κλήρωσης ενσωματώνονται, ομοίως, στην απόφαση της προηγούμενης περίπτωσης (θ).</w:t>
      </w:r>
    </w:p>
    <w:p w14:paraId="1AE2EA0B" w14:textId="77777777" w:rsidR="00CE1109" w:rsidRPr="007135D2" w:rsidRDefault="00CE1109" w:rsidP="009B469C">
      <w:pPr>
        <w:pStyle w:val="Standard"/>
        <w:jc w:val="both"/>
        <w:rPr>
          <w:rFonts w:ascii="Cambria" w:hAnsi="Cambria" w:cs="Calibri"/>
          <w:sz w:val="22"/>
          <w:szCs w:val="22"/>
          <w:lang w:val="el-GR"/>
        </w:rPr>
      </w:pPr>
    </w:p>
    <w:p w14:paraId="0E3960DF" w14:textId="77777777" w:rsidR="00CE1109" w:rsidRPr="00B93840" w:rsidRDefault="00CE1109" w:rsidP="009B469C">
      <w:pPr>
        <w:pStyle w:val="18"/>
        <w:spacing w:line="240" w:lineRule="auto"/>
        <w:rPr>
          <w:rFonts w:ascii="Cambria" w:hAnsi="Cambria"/>
          <w:b/>
        </w:rPr>
      </w:pPr>
      <w:bookmarkStart w:id="18" w:name="__RefHeading__4416_797281927"/>
      <w:bookmarkEnd w:id="18"/>
    </w:p>
    <w:p w14:paraId="4A45F951" w14:textId="77777777" w:rsidR="00CE1109" w:rsidRPr="0031379B" w:rsidRDefault="00CE1109" w:rsidP="009B469C">
      <w:pPr>
        <w:pStyle w:val="18"/>
        <w:spacing w:line="240" w:lineRule="auto"/>
        <w:ind w:left="284" w:hanging="284"/>
        <w:jc w:val="both"/>
        <w:rPr>
          <w:rFonts w:ascii="Cambria" w:hAnsi="Cambria" w:cs="Calibri"/>
        </w:rPr>
      </w:pPr>
      <w:r w:rsidRPr="00CC3D74">
        <w:rPr>
          <w:rFonts w:ascii="Cambria" w:hAnsi="Cambria" w:cs="Calibri"/>
          <w:b/>
          <w:bCs/>
        </w:rPr>
        <w:t>4.2 Πρόσκληση υποβολής δικαιολογητικών</w:t>
      </w:r>
      <w:r w:rsidRPr="00B93840">
        <w:rPr>
          <w:rFonts w:ascii="Cambria" w:hAnsi="Cambria"/>
          <w:b/>
        </w:rPr>
        <w:t xml:space="preserve"> προσωρινού αναδόχου/ </w:t>
      </w:r>
      <w:r w:rsidRPr="00CC3D74">
        <w:rPr>
          <w:rFonts w:ascii="Cambria" w:hAnsi="Cambria" w:cs="Calibri"/>
          <w:b/>
          <w:bCs/>
        </w:rPr>
        <w:t>Κατακύρωση/</w:t>
      </w:r>
      <w:r w:rsidRPr="00B93840">
        <w:rPr>
          <w:rFonts w:ascii="Cambria" w:hAnsi="Cambria"/>
          <w:b/>
        </w:rPr>
        <w:t xml:space="preserve"> </w:t>
      </w:r>
      <w:r w:rsidRPr="00CC3D74">
        <w:rPr>
          <w:rFonts w:ascii="Cambria" w:hAnsi="Cambria" w:cs="Calibri"/>
          <w:b/>
          <w:bCs/>
        </w:rPr>
        <w:t xml:space="preserve">   </w:t>
      </w:r>
      <w:r w:rsidRPr="0031379B">
        <w:rPr>
          <w:rFonts w:ascii="Cambria" w:hAnsi="Cambria" w:cs="Calibri"/>
          <w:b/>
          <w:bCs/>
        </w:rPr>
        <w:t>Πρόσκληση για υπογραφή σύμβασης</w:t>
      </w:r>
    </w:p>
    <w:p w14:paraId="797A7C01" w14:textId="77777777" w:rsidR="00CE1109" w:rsidRPr="009B469C" w:rsidRDefault="00CE1109" w:rsidP="009B469C">
      <w:pPr>
        <w:pStyle w:val="para-1"/>
        <w:tabs>
          <w:tab w:val="left" w:pos="2228"/>
          <w:tab w:val="left" w:pos="2716"/>
          <w:tab w:val="left" w:pos="3283"/>
          <w:tab w:val="left" w:pos="3850"/>
          <w:tab w:val="left" w:pos="4417"/>
        </w:tabs>
        <w:ind w:left="1128" w:firstLine="0"/>
        <w:rPr>
          <w:rFonts w:ascii="Cambria" w:hAnsi="Cambria"/>
          <w:lang w:val="el-GR"/>
        </w:rPr>
      </w:pPr>
    </w:p>
    <w:p w14:paraId="6AF41B8F" w14:textId="77777777" w:rsidR="00CE1109" w:rsidRPr="00B93840" w:rsidRDefault="00CE1109" w:rsidP="009B469C">
      <w:pPr>
        <w:pStyle w:val="Textbodyindent"/>
        <w:ind w:firstLine="0"/>
        <w:rPr>
          <w:rFonts w:ascii="Cambria" w:hAnsi="Cambria"/>
          <w:lang w:val="el-GR"/>
        </w:rPr>
      </w:pPr>
      <w:r w:rsidRPr="00B93840">
        <w:rPr>
          <w:rFonts w:ascii="Cambria" w:hAnsi="Cambria"/>
          <w:b/>
          <w:lang w:val="el-GR"/>
        </w:rPr>
        <w:t>α)</w:t>
      </w:r>
      <w:r w:rsidRPr="00B93840">
        <w:rPr>
          <w:rFonts w:ascii="Cambria" w:hAnsi="Cambria"/>
          <w:lang w:val="el-GR"/>
        </w:rPr>
        <w:t xml:space="preserve"> Μετά  την αξιολόγηση των προσφορών, η αναθέτουσα αρχή προσκαλεί, στο πλαίσιο της παρούσας ηλεκτρονικής διαδικασίας σύναψης σύμβασης και μέσω της λειτουργικότητας της «Επικοινωνίας», τον προσωρινό ανάδοχο να υποβάλει</w:t>
      </w:r>
      <w:r w:rsidR="008366A8" w:rsidRPr="00B9372F">
        <w:rPr>
          <w:rFonts w:ascii="Cambria" w:hAnsi="Cambria" w:cs="Cambria"/>
          <w:szCs w:val="22"/>
          <w:lang w:val="el-GR"/>
        </w:rPr>
        <w:t>,</w:t>
      </w:r>
      <w:r w:rsidRPr="00B93840">
        <w:rPr>
          <w:rFonts w:ascii="Cambria" w:hAnsi="Cambria"/>
          <w:lang w:val="el-GR"/>
        </w:rPr>
        <w:t xml:space="preserve"> εντός προθεσμίας δέκα (10) ημερών </w:t>
      </w:r>
      <w:r w:rsidRPr="009B469C">
        <w:rPr>
          <w:rStyle w:val="WW-EndnoteReference1"/>
        </w:rPr>
        <w:endnoteReference w:id="34"/>
      </w:r>
      <w:r w:rsidRPr="00B93840">
        <w:rPr>
          <w:rFonts w:ascii="Cambria" w:hAnsi="Cambria"/>
          <w:lang w:val="el-GR"/>
        </w:rPr>
        <w:t xml:space="preserve"> </w:t>
      </w:r>
      <w:r w:rsidRPr="00B93840">
        <w:rPr>
          <w:rFonts w:ascii="Cambria" w:hAnsi="Cambria"/>
          <w:kern w:val="0"/>
          <w:lang w:val="el-GR"/>
        </w:rPr>
        <w:t>από την κοινοποίηση της σχετικής έγγραφης ειδοποίησης</w:t>
      </w:r>
      <w:r w:rsidR="008366A8" w:rsidRPr="00B9372F">
        <w:rPr>
          <w:rFonts w:ascii="Cambria" w:hAnsi="Cambria" w:cs="Courier New"/>
          <w:kern w:val="0"/>
          <w:szCs w:val="22"/>
          <w:lang w:val="el-GR" w:eastAsia="el-GR"/>
        </w:rPr>
        <w:t>,</w:t>
      </w:r>
      <w:r w:rsidRPr="00B93840">
        <w:rPr>
          <w:rFonts w:ascii="Cambria" w:hAnsi="Cambria"/>
          <w:lang w:val="el-GR"/>
        </w:rPr>
        <w:t xml:space="preserve"> τα προβλεπόμενα στο άρθρο 23 της παρούσας</w:t>
      </w:r>
      <w:r w:rsidR="008366A8" w:rsidRPr="00B93840">
        <w:rPr>
          <w:rFonts w:ascii="Cambria" w:hAnsi="Cambria"/>
          <w:lang w:val="el-GR"/>
        </w:rPr>
        <w:t xml:space="preserve"> </w:t>
      </w:r>
      <w:r w:rsidRPr="00B93840">
        <w:rPr>
          <w:rFonts w:ascii="Cambria" w:hAnsi="Cambria"/>
          <w:lang w:val="el-GR"/>
        </w:rPr>
        <w:t>αποδεικτικά μέσα (δικαιολογητικά προσωρινού αναδόχου) και τα αποδεικτικά έγγραφα νομιμοποίησης</w:t>
      </w:r>
      <w:r w:rsidRPr="009B469C">
        <w:rPr>
          <w:rStyle w:val="WW-EndnoteReference1"/>
        </w:rPr>
        <w:endnoteReference w:id="35"/>
      </w:r>
      <w:r w:rsidR="008366A8" w:rsidRPr="00B9372F">
        <w:rPr>
          <w:rFonts w:ascii="Cambria" w:hAnsi="Cambria" w:cs="Cambria"/>
          <w:szCs w:val="22"/>
          <w:lang w:val="el-GR"/>
        </w:rPr>
        <w:t>.</w:t>
      </w:r>
      <w:r w:rsidRPr="00B93840">
        <w:rPr>
          <w:rFonts w:ascii="Cambria" w:hAnsi="Cambria"/>
          <w:lang w:val="el-GR"/>
        </w:rPr>
        <w:t xml:space="preserve"> </w:t>
      </w:r>
      <w:r w:rsidR="002607EA" w:rsidRPr="00B93840">
        <w:rPr>
          <w:rFonts w:ascii="Cambria" w:hAnsi="Cambria"/>
          <w:lang w:val="el-GR"/>
        </w:rPr>
        <w:t>Ο</w:t>
      </w:r>
      <w:r w:rsidRPr="00B93840">
        <w:rPr>
          <w:rFonts w:ascii="Cambria" w:hAnsi="Cambria"/>
          <w:lang w:val="el-GR"/>
        </w:rPr>
        <w:t xml:space="preserve"> προσωρινός ανάδοχος δύναται να υποβάλει, εντός της ως άνω προθεσμίας, αίτημα</w:t>
      </w:r>
      <w:r w:rsidRPr="00CC3D74">
        <w:rPr>
          <w:rFonts w:ascii="Cambria" w:hAnsi="Cambria" w:cs="Cambria"/>
          <w:szCs w:val="22"/>
          <w:lang w:val="el-GR"/>
        </w:rPr>
        <w:t xml:space="preserve"> π</w:t>
      </w:r>
      <w:r w:rsidR="002607EA" w:rsidRPr="00B9372F">
        <w:rPr>
          <w:rFonts w:ascii="Cambria" w:hAnsi="Cambria" w:cs="Cambria"/>
          <w:szCs w:val="22"/>
          <w:lang w:val="el-GR"/>
        </w:rPr>
        <w:t>αράτασης</w:t>
      </w:r>
      <w:r w:rsidR="008366A8" w:rsidRPr="00B93840">
        <w:rPr>
          <w:rFonts w:ascii="Cambria" w:hAnsi="Cambria"/>
          <w:lang w:val="el-GR"/>
        </w:rPr>
        <w:t>,</w:t>
      </w:r>
      <w:r w:rsidRPr="00B93840">
        <w:rPr>
          <w:rFonts w:ascii="Cambria" w:hAnsi="Cambria"/>
          <w:lang w:val="el-GR"/>
        </w:rPr>
        <w:t xml:space="preserve"> συνοδευόμενο από αποδεικτικά έγγραφα </w:t>
      </w:r>
      <w:r w:rsidR="002607EA" w:rsidRPr="00B9372F">
        <w:rPr>
          <w:rFonts w:ascii="Cambria" w:hAnsi="Cambria" w:cs="Cambria"/>
          <w:szCs w:val="22"/>
          <w:lang w:val="el-GR"/>
        </w:rPr>
        <w:t xml:space="preserve">που βεβαιώνουν ότι έχει αιτηθεί τη </w:t>
      </w:r>
      <w:r w:rsidRPr="0031379B">
        <w:rPr>
          <w:rFonts w:ascii="Cambria" w:hAnsi="Cambria" w:cs="Cambria"/>
          <w:szCs w:val="22"/>
          <w:lang w:val="el-GR"/>
        </w:rPr>
        <w:t xml:space="preserve"> χορήγηση</w:t>
      </w:r>
      <w:r w:rsidRPr="00B93840">
        <w:rPr>
          <w:rFonts w:ascii="Cambria" w:hAnsi="Cambria"/>
          <w:lang w:val="el-GR"/>
        </w:rPr>
        <w:t xml:space="preserve"> δικαιολογητικών προσωρινού αναδόχου. Στην περίπτωση αυτή</w:t>
      </w:r>
      <w:r w:rsidR="008366A8" w:rsidRPr="00B9372F">
        <w:rPr>
          <w:rFonts w:ascii="Cambria" w:hAnsi="Cambria" w:cs="Cambria"/>
          <w:szCs w:val="22"/>
          <w:lang w:val="el-GR"/>
        </w:rPr>
        <w:t>,</w:t>
      </w:r>
      <w:r w:rsidRPr="00B93840">
        <w:rPr>
          <w:rFonts w:ascii="Cambria" w:hAnsi="Cambria"/>
          <w:lang w:val="el-GR"/>
        </w:rPr>
        <w:t xml:space="preserve"> η αναθέτουσα αρχή παρατείνει </w:t>
      </w:r>
      <w:r w:rsidR="00D63601" w:rsidRPr="00B9372F">
        <w:rPr>
          <w:rFonts w:ascii="Cambria" w:hAnsi="Cambria" w:cs="Cambria"/>
          <w:szCs w:val="22"/>
          <w:lang w:val="el-GR"/>
        </w:rPr>
        <w:t xml:space="preserve">τη σχετική </w:t>
      </w:r>
      <w:r w:rsidRPr="00B93840">
        <w:rPr>
          <w:rFonts w:ascii="Cambria" w:hAnsi="Cambria"/>
          <w:lang w:val="el-GR"/>
        </w:rPr>
        <w:t xml:space="preserve"> προθεσμία </w:t>
      </w:r>
      <w:r w:rsidR="00D63601" w:rsidRPr="00B9372F">
        <w:rPr>
          <w:rFonts w:ascii="Cambria" w:hAnsi="Cambria" w:cs="Cambria"/>
          <w:szCs w:val="22"/>
          <w:lang w:val="el-GR"/>
        </w:rPr>
        <w:t xml:space="preserve"> έως ότου τα αιτηθέντα δικαιολογητικά χορηγηθούν </w:t>
      </w:r>
      <w:r w:rsidRPr="00B93840">
        <w:rPr>
          <w:rFonts w:ascii="Cambria" w:hAnsi="Cambria"/>
          <w:lang w:val="el-GR"/>
        </w:rPr>
        <w:t xml:space="preserve"> από τις αρμόδιες δημόσιες αρχές. </w:t>
      </w:r>
    </w:p>
    <w:p w14:paraId="31D23E0D" w14:textId="77777777" w:rsidR="00CE1109" w:rsidRPr="00B93840" w:rsidRDefault="00CE1109" w:rsidP="009B469C">
      <w:pPr>
        <w:pStyle w:val="Textbodyindent"/>
        <w:ind w:firstLine="0"/>
        <w:rPr>
          <w:rFonts w:ascii="Cambria" w:hAnsi="Cambria"/>
          <w:lang w:val="el-GR"/>
        </w:rPr>
      </w:pPr>
    </w:p>
    <w:p w14:paraId="69A3515C" w14:textId="77777777" w:rsidR="00CE1109" w:rsidRPr="00B93840" w:rsidRDefault="00CE1109" w:rsidP="009B469C">
      <w:pPr>
        <w:pStyle w:val="Textbodyindent"/>
        <w:ind w:firstLine="0"/>
        <w:rPr>
          <w:rFonts w:ascii="Cambria" w:hAnsi="Cambria"/>
          <w:lang w:val="el-GR"/>
        </w:rPr>
      </w:pPr>
      <w:r w:rsidRPr="00B93840">
        <w:rPr>
          <w:rFonts w:ascii="Cambria" w:hAnsi="Cambria"/>
          <w:b/>
          <w:lang w:val="el-GR"/>
        </w:rPr>
        <w:t>β)</w:t>
      </w:r>
      <w:r w:rsidRPr="00B93840">
        <w:rPr>
          <w:rFonts w:ascii="Cambria" w:hAnsi="Cambria"/>
          <w:lang w:val="el-GR"/>
        </w:rPr>
        <w:t xml:space="preserve"> Τα δικαιολογητικά  προσωρινού αναδόχου υποβάλλονται από τον οικονομικό φορέα ηλεκτρονικά, μέσω της λειτουργικότητας της «Επικοινωνίας</w:t>
      </w:r>
      <w:r w:rsidRPr="00BF786D">
        <w:rPr>
          <w:rFonts w:ascii="Cambria" w:hAnsi="Cambria" w:cs="Cambria"/>
          <w:szCs w:val="22"/>
          <w:lang w:val="el-GR"/>
        </w:rPr>
        <w:t>»</w:t>
      </w:r>
      <w:r w:rsidR="00256052" w:rsidRPr="00B9372F">
        <w:rPr>
          <w:rFonts w:ascii="Cambria" w:hAnsi="Cambria" w:cs="Cambria"/>
          <w:szCs w:val="22"/>
          <w:lang w:val="el-GR"/>
        </w:rPr>
        <w:t>,</w:t>
      </w:r>
      <w:r w:rsidRPr="00B93840">
        <w:rPr>
          <w:rFonts w:ascii="Cambria" w:hAnsi="Cambria"/>
          <w:lang w:val="el-GR"/>
        </w:rPr>
        <w:t xml:space="preserve"> στην αναθέτουσα αρχή, δεν απαιτείται να </w:t>
      </w:r>
      <w:r w:rsidRPr="00BF786D">
        <w:rPr>
          <w:rFonts w:ascii="Cambria" w:hAnsi="Cambria" w:cs="Cambria"/>
          <w:szCs w:val="22"/>
          <w:lang w:val="el-GR"/>
        </w:rPr>
        <w:t>προσκομισ</w:t>
      </w:r>
      <w:r w:rsidR="00704718" w:rsidRPr="00B9372F">
        <w:rPr>
          <w:rFonts w:ascii="Cambria" w:hAnsi="Cambria" w:cs="Cambria"/>
          <w:szCs w:val="22"/>
          <w:lang w:val="el-GR"/>
        </w:rPr>
        <w:t>τ</w:t>
      </w:r>
      <w:r w:rsidRPr="00BF786D">
        <w:rPr>
          <w:rFonts w:ascii="Cambria" w:hAnsi="Cambria" w:cs="Cambria"/>
          <w:szCs w:val="22"/>
          <w:lang w:val="el-GR"/>
        </w:rPr>
        <w:t>ούν</w:t>
      </w:r>
      <w:r w:rsidRPr="00B93840">
        <w:rPr>
          <w:rFonts w:ascii="Cambria" w:hAnsi="Cambria"/>
          <w:lang w:val="el-GR"/>
        </w:rPr>
        <w:t xml:space="preserve"> και σε έντυπη μορφή και γίνονται αποδεκτά, ανά περίπτωση, εφόσον υποβάλλονται σύμφωνα με τα προβλεπόμενα στις διατάξεις: </w:t>
      </w:r>
    </w:p>
    <w:p w14:paraId="3975320E" w14:textId="77777777" w:rsidR="00CE1109" w:rsidRPr="00B93840" w:rsidRDefault="00CE1109" w:rsidP="009B469C">
      <w:pPr>
        <w:pStyle w:val="Textbodyindent"/>
        <w:rPr>
          <w:rFonts w:ascii="Cambria" w:hAnsi="Cambria"/>
          <w:lang w:val="el-GR"/>
        </w:rPr>
      </w:pPr>
    </w:p>
    <w:p w14:paraId="600E11AF" w14:textId="77777777" w:rsidR="00CE1109" w:rsidRPr="00B93840" w:rsidRDefault="00CE1109" w:rsidP="009B469C">
      <w:pPr>
        <w:pStyle w:val="Textbodyindent"/>
        <w:ind w:firstLine="0"/>
        <w:rPr>
          <w:rFonts w:ascii="Cambria" w:hAnsi="Cambria"/>
          <w:lang w:val="el-GR"/>
        </w:rPr>
      </w:pPr>
      <w:proofErr w:type="spellStart"/>
      <w:r w:rsidRPr="00B93840">
        <w:rPr>
          <w:rFonts w:ascii="Cambria" w:hAnsi="Cambria"/>
        </w:rPr>
        <w:t>i</w:t>
      </w:r>
      <w:proofErr w:type="spellEnd"/>
      <w:r w:rsidRPr="00B93840">
        <w:rPr>
          <w:rFonts w:ascii="Cambria" w:hAnsi="Cambria"/>
          <w:lang w:val="el-GR"/>
        </w:rPr>
        <w:t>) είτε των άρθρων 13, 14 και 28 του ν. 4727/2020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e-</w:t>
      </w:r>
      <w:proofErr w:type="spellStart"/>
      <w:r w:rsidRPr="00B93840">
        <w:rPr>
          <w:rFonts w:ascii="Cambria" w:hAnsi="Cambria"/>
          <w:lang w:val="el-GR"/>
        </w:rPr>
        <w:t>Apostille</w:t>
      </w:r>
      <w:proofErr w:type="spellEnd"/>
      <w:r w:rsidR="00C42105" w:rsidRPr="00B9372F">
        <w:rPr>
          <w:rFonts w:ascii="Cambria" w:hAnsi="Cambria" w:cs="Cambria"/>
          <w:szCs w:val="22"/>
          <w:lang w:val="el-GR"/>
        </w:rPr>
        <w:t>,</w:t>
      </w:r>
      <w:r w:rsidRPr="00B93840">
        <w:rPr>
          <w:rFonts w:ascii="Cambria" w:hAnsi="Cambria"/>
          <w:lang w:val="el-GR"/>
        </w:rPr>
        <w:t xml:space="preserve"> </w:t>
      </w:r>
    </w:p>
    <w:p w14:paraId="16C9552C" w14:textId="77777777" w:rsidR="00CE1109" w:rsidRPr="00B93840" w:rsidRDefault="00CE1109" w:rsidP="009B469C">
      <w:pPr>
        <w:pStyle w:val="Textbodyindent"/>
        <w:ind w:firstLine="0"/>
        <w:rPr>
          <w:rFonts w:ascii="Cambria" w:hAnsi="Cambria"/>
          <w:lang w:val="el-GR"/>
        </w:rPr>
      </w:pPr>
    </w:p>
    <w:p w14:paraId="44D5305B" w14:textId="77777777" w:rsidR="00CE1109" w:rsidRPr="00B93840" w:rsidRDefault="00CE1109" w:rsidP="009B469C">
      <w:pPr>
        <w:pStyle w:val="Textbodyindent"/>
        <w:ind w:firstLine="0"/>
        <w:rPr>
          <w:rFonts w:ascii="Cambria" w:hAnsi="Cambria"/>
          <w:lang w:val="el-GR"/>
        </w:rPr>
      </w:pPr>
      <w:r w:rsidRPr="00B93840">
        <w:rPr>
          <w:rFonts w:ascii="Cambria" w:hAnsi="Cambria"/>
        </w:rPr>
        <w:t>ii</w:t>
      </w:r>
      <w:r w:rsidRPr="00B93840">
        <w:rPr>
          <w:rFonts w:ascii="Cambria" w:hAnsi="Cambria"/>
          <w:lang w:val="el-GR"/>
        </w:rPr>
        <w:t>) είτε των άρθρων 15 και 27</w:t>
      </w:r>
      <w:r w:rsidRPr="00B93840">
        <w:rPr>
          <w:rFonts w:ascii="Cambria" w:hAnsi="Cambria"/>
          <w:color w:val="000000"/>
          <w:kern w:val="0"/>
          <w:vertAlign w:val="superscript"/>
          <w:lang w:val="el-GR"/>
        </w:rPr>
        <w:endnoteReference w:id="36"/>
      </w:r>
      <w:r w:rsidRPr="00B93840">
        <w:rPr>
          <w:rFonts w:ascii="Cambria" w:hAnsi="Cambria"/>
          <w:color w:val="000000"/>
          <w:kern w:val="0"/>
          <w:lang w:val="el-GR"/>
        </w:rPr>
        <w:t xml:space="preserve"> </w:t>
      </w:r>
      <w:r w:rsidRPr="00B93840">
        <w:rPr>
          <w:rFonts w:ascii="Cambria" w:hAnsi="Cambria"/>
          <w:lang w:val="el-GR"/>
        </w:rPr>
        <w:t>του ν. 4727/2020 περί ηλεκτρονικών ιδιωτικών εγγράφων που φέρουν ηλεκτρονική υπογραφή ή σφραγίδα</w:t>
      </w:r>
      <w:r w:rsidR="00C42105" w:rsidRPr="00B9372F">
        <w:rPr>
          <w:rFonts w:ascii="Cambria" w:hAnsi="Cambria" w:cs="Cambria"/>
          <w:szCs w:val="22"/>
          <w:lang w:val="el-GR"/>
        </w:rPr>
        <w:t>,</w:t>
      </w:r>
    </w:p>
    <w:p w14:paraId="41ACF5D0" w14:textId="77777777" w:rsidR="00CE1109" w:rsidRPr="00B93840" w:rsidRDefault="00CE1109" w:rsidP="009B469C">
      <w:pPr>
        <w:pStyle w:val="Textbodyindent"/>
        <w:ind w:firstLine="0"/>
        <w:rPr>
          <w:rFonts w:ascii="Cambria" w:hAnsi="Cambria"/>
          <w:lang w:val="el-GR"/>
        </w:rPr>
      </w:pPr>
    </w:p>
    <w:p w14:paraId="235F15D7" w14:textId="77777777" w:rsidR="00CE1109" w:rsidRPr="00B93840" w:rsidRDefault="00CE1109" w:rsidP="009B469C">
      <w:pPr>
        <w:pStyle w:val="Textbodyindent"/>
        <w:ind w:firstLine="0"/>
        <w:rPr>
          <w:rFonts w:ascii="Cambria" w:hAnsi="Cambria"/>
          <w:lang w:val="el-GR"/>
        </w:rPr>
      </w:pPr>
      <w:r w:rsidRPr="00B93840">
        <w:rPr>
          <w:rFonts w:ascii="Cambria" w:hAnsi="Cambria"/>
        </w:rPr>
        <w:t>iii</w:t>
      </w:r>
      <w:r w:rsidRPr="00B93840">
        <w:rPr>
          <w:rFonts w:ascii="Cambria" w:hAnsi="Cambria"/>
          <w:lang w:val="el-GR"/>
        </w:rPr>
        <w:t>) είτε του άρθρου 11 του ν. 2690/1999, όπως ισχύει περί βεβαίωσης του γνησίου της υπογραφής- επικύρωσης των αντιγράφων</w:t>
      </w:r>
      <w:r w:rsidRPr="009B469C">
        <w:rPr>
          <w:rStyle w:val="af"/>
        </w:rPr>
        <w:endnoteReference w:id="37"/>
      </w:r>
      <w:r w:rsidR="00C42105" w:rsidRPr="00B9372F">
        <w:rPr>
          <w:rFonts w:ascii="Cambria" w:hAnsi="Cambria" w:cs="Cambria"/>
          <w:szCs w:val="22"/>
          <w:lang w:val="el-GR"/>
        </w:rPr>
        <w:t>,</w:t>
      </w:r>
    </w:p>
    <w:p w14:paraId="11D59474" w14:textId="77777777" w:rsidR="00CE1109" w:rsidRPr="00B93840" w:rsidRDefault="00CE1109" w:rsidP="009B469C">
      <w:pPr>
        <w:pStyle w:val="Textbodyindent"/>
        <w:ind w:firstLine="0"/>
        <w:rPr>
          <w:rFonts w:ascii="Cambria" w:hAnsi="Cambria"/>
          <w:lang w:val="el-GR"/>
        </w:rPr>
      </w:pPr>
    </w:p>
    <w:p w14:paraId="49ACD439" w14:textId="77777777" w:rsidR="00CE1109" w:rsidRPr="00B93840" w:rsidRDefault="00CE1109" w:rsidP="009B469C">
      <w:pPr>
        <w:pStyle w:val="Textbodyindent"/>
        <w:ind w:firstLine="0"/>
        <w:rPr>
          <w:rFonts w:ascii="Cambria" w:hAnsi="Cambria"/>
          <w:lang w:val="el-GR"/>
        </w:rPr>
      </w:pPr>
      <w:r w:rsidRPr="00B93840">
        <w:rPr>
          <w:rFonts w:ascii="Cambria" w:hAnsi="Cambria"/>
        </w:rPr>
        <w:t>iv</w:t>
      </w:r>
      <w:r w:rsidRPr="00B93840">
        <w:rPr>
          <w:rFonts w:ascii="Cambria" w:hAnsi="Cambria"/>
          <w:lang w:val="el-GR"/>
        </w:rPr>
        <w:t>) είτε της παρ. 2 του άρθρου 37</w:t>
      </w:r>
      <w:r w:rsidRPr="00B93840">
        <w:rPr>
          <w:rFonts w:ascii="Cambria" w:hAnsi="Cambria"/>
          <w:vertAlign w:val="superscript"/>
          <w:lang w:val="el-GR"/>
        </w:rPr>
        <w:endnoteReference w:id="38"/>
      </w:r>
      <w:r w:rsidRPr="00B93840">
        <w:rPr>
          <w:rFonts w:ascii="Cambria" w:hAnsi="Cambria"/>
          <w:lang w:val="el-GR"/>
        </w:rPr>
        <w:t xml:space="preserve"> του ν. 4412/2016, περί χρήσης ηλεκτρονικών υπογραφών σε ηλεκτρονικές διαδικασίες δημοσίων συμβάσεων,  </w:t>
      </w:r>
    </w:p>
    <w:p w14:paraId="06565D63"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lastRenderedPageBreak/>
        <w:t xml:space="preserve"> </w:t>
      </w:r>
    </w:p>
    <w:p w14:paraId="3A4947CD" w14:textId="77777777" w:rsidR="00CE1109" w:rsidRPr="00B93840" w:rsidRDefault="00CE1109" w:rsidP="009B469C">
      <w:pPr>
        <w:pStyle w:val="Textbodyindent"/>
        <w:ind w:firstLine="0"/>
        <w:rPr>
          <w:rFonts w:ascii="Cambria" w:hAnsi="Cambria"/>
          <w:lang w:val="el-GR"/>
        </w:rPr>
      </w:pPr>
      <w:r w:rsidRPr="00B93840">
        <w:rPr>
          <w:rFonts w:ascii="Cambria" w:hAnsi="Cambria"/>
        </w:rPr>
        <w:t>v</w:t>
      </w:r>
      <w:r w:rsidRPr="00B93840">
        <w:rPr>
          <w:rFonts w:ascii="Cambria" w:hAnsi="Cambria"/>
          <w:lang w:val="el-GR"/>
        </w:rPr>
        <w:t xml:space="preserve">) είτε της παρ. 13 του άρθρου 80 του ν.4412/2016, περί </w:t>
      </w:r>
      <w:proofErr w:type="spellStart"/>
      <w:r w:rsidRPr="00B93840">
        <w:rPr>
          <w:rFonts w:ascii="Cambria" w:hAnsi="Cambria"/>
          <w:lang w:val="el-GR"/>
        </w:rPr>
        <w:t>συνυποβολής</w:t>
      </w:r>
      <w:proofErr w:type="spellEnd"/>
      <w:r w:rsidRPr="00B93840">
        <w:rPr>
          <w:rFonts w:ascii="Cambria" w:hAnsi="Cambria"/>
          <w:lang w:val="el-GR"/>
        </w:rPr>
        <w:t xml:space="preserve"> υπεύθυνης δήλωσης στην περίπτωση απλής φωτοτυπίας ιδιωτικών εγγράφων</w:t>
      </w:r>
      <w:r w:rsidRPr="00B93840">
        <w:rPr>
          <w:rFonts w:ascii="Cambria" w:hAnsi="Cambria"/>
          <w:vertAlign w:val="superscript"/>
          <w:lang w:val="el-GR"/>
        </w:rPr>
        <w:endnoteReference w:id="39"/>
      </w:r>
      <w:r w:rsidRPr="00B93840">
        <w:rPr>
          <w:rFonts w:ascii="Cambria" w:hAnsi="Cambria"/>
          <w:lang w:val="el-GR"/>
        </w:rPr>
        <w:t xml:space="preserve">. </w:t>
      </w:r>
    </w:p>
    <w:p w14:paraId="28545D17" w14:textId="77777777" w:rsidR="00CE1109" w:rsidRPr="009B469C" w:rsidRDefault="00CE1109" w:rsidP="009B469C">
      <w:pPr>
        <w:pStyle w:val="Textbodyindent"/>
        <w:ind w:firstLine="0"/>
        <w:rPr>
          <w:rFonts w:ascii="Cambria" w:hAnsi="Cambria"/>
          <w:lang w:val="el-GR"/>
        </w:rPr>
      </w:pPr>
    </w:p>
    <w:p w14:paraId="4783F81F" w14:textId="77777777" w:rsidR="00CE1109" w:rsidRPr="00B93840" w:rsidRDefault="00FE5628" w:rsidP="009B469C">
      <w:pPr>
        <w:pStyle w:val="Textbodyindent"/>
        <w:ind w:firstLine="0"/>
        <w:rPr>
          <w:rFonts w:ascii="Cambria" w:hAnsi="Cambria"/>
          <w:lang w:val="el-GR"/>
        </w:rPr>
      </w:pPr>
      <w:r w:rsidRPr="00B9372F">
        <w:rPr>
          <w:rFonts w:ascii="Cambria" w:hAnsi="Cambria" w:cs="Cambria"/>
          <w:szCs w:val="22"/>
          <w:lang w:val="el-GR"/>
        </w:rPr>
        <w:t>Δ</w:t>
      </w:r>
      <w:r w:rsidR="00CE1109" w:rsidRPr="0031379B">
        <w:rPr>
          <w:rFonts w:ascii="Cambria" w:hAnsi="Cambria" w:cs="Cambria"/>
          <w:szCs w:val="22"/>
          <w:lang w:val="el-GR"/>
        </w:rPr>
        <w:t>εν</w:t>
      </w:r>
      <w:r w:rsidR="00CE1109" w:rsidRPr="00B93840">
        <w:rPr>
          <w:rFonts w:ascii="Cambria" w:hAnsi="Cambria"/>
          <w:lang w:val="el-GR"/>
        </w:rPr>
        <w:t xml:space="preserve"> προσκομίζονται σε έντυπη μορφή τα ΦΕΚ</w:t>
      </w:r>
      <w:r w:rsidRPr="00B9372F">
        <w:rPr>
          <w:rFonts w:ascii="Cambria" w:hAnsi="Cambria" w:cs="Cambria"/>
          <w:szCs w:val="22"/>
          <w:lang w:val="el-GR"/>
        </w:rPr>
        <w:t xml:space="preserve">, τα </w:t>
      </w:r>
      <w:r w:rsidR="00CE1109" w:rsidRPr="00B93840">
        <w:rPr>
          <w:rFonts w:ascii="Cambria" w:hAnsi="Cambria"/>
          <w:lang w:val="el-GR"/>
        </w:rPr>
        <w:t xml:space="preserve">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14:paraId="2CD2A304" w14:textId="77777777" w:rsidR="00CE1109" w:rsidRPr="00B93840" w:rsidRDefault="00CE1109" w:rsidP="009B469C">
      <w:pPr>
        <w:pStyle w:val="Textbodyindent"/>
        <w:ind w:firstLine="0"/>
        <w:rPr>
          <w:rFonts w:ascii="Cambria" w:hAnsi="Cambria"/>
          <w:lang w:val="el-GR"/>
        </w:rPr>
      </w:pPr>
    </w:p>
    <w:p w14:paraId="27C49D8E" w14:textId="77777777" w:rsidR="00CE1109" w:rsidRPr="009B469C" w:rsidRDefault="00CE1109" w:rsidP="009B469C">
      <w:pPr>
        <w:pStyle w:val="Textbodyindent"/>
        <w:ind w:firstLine="0"/>
        <w:rPr>
          <w:rFonts w:ascii="Cambria" w:hAnsi="Cambria"/>
          <w:color w:val="2E74B5"/>
          <w:lang w:val="el-GR"/>
        </w:rPr>
      </w:pPr>
      <w:r w:rsidRPr="00B93840">
        <w:rPr>
          <w:rFonts w:ascii="Cambria" w:hAnsi="Cambria"/>
          <w:lang w:val="el-GR"/>
        </w:rPr>
        <w:t xml:space="preserve">Τα ως άνω στοιχεία και δικαιολογητικά καταχωρίζονται από </w:t>
      </w:r>
      <w:r w:rsidR="00FE5628" w:rsidRPr="00B9372F">
        <w:rPr>
          <w:rFonts w:ascii="Cambria" w:hAnsi="Cambria" w:cs="Cambria"/>
          <w:szCs w:val="22"/>
          <w:lang w:val="el-GR"/>
        </w:rPr>
        <w:t xml:space="preserve"> τον οικονομικό φορέα</w:t>
      </w:r>
      <w:r w:rsidRPr="00B93840">
        <w:rPr>
          <w:rFonts w:ascii="Cambria" w:hAnsi="Cambria"/>
          <w:lang w:val="el-GR"/>
        </w:rPr>
        <w:t xml:space="preserve"> σε μορφή ηλεκτρονικών αρχείων με </w:t>
      </w:r>
      <w:proofErr w:type="spellStart"/>
      <w:r w:rsidRPr="00B93840">
        <w:rPr>
          <w:rFonts w:ascii="Cambria" w:hAnsi="Cambria"/>
          <w:lang w:val="el-GR"/>
        </w:rPr>
        <w:t>μορφότυπο</w:t>
      </w:r>
      <w:proofErr w:type="spellEnd"/>
      <w:r w:rsidRPr="00B93840">
        <w:rPr>
          <w:rFonts w:ascii="Cambria" w:hAnsi="Cambria"/>
          <w:lang w:val="el-GR"/>
        </w:rPr>
        <w:t xml:space="preserve"> </w:t>
      </w:r>
      <w:r w:rsidRPr="00B93840">
        <w:rPr>
          <w:rFonts w:ascii="Cambria" w:hAnsi="Cambria"/>
        </w:rPr>
        <w:t>PDF</w:t>
      </w:r>
      <w:r w:rsidRPr="00B93840">
        <w:rPr>
          <w:rFonts w:ascii="Cambria" w:hAnsi="Cambria"/>
          <w:lang w:val="el-GR"/>
        </w:rPr>
        <w:t>.</w:t>
      </w:r>
      <w:r w:rsidRPr="009B469C">
        <w:rPr>
          <w:rStyle w:val="af"/>
          <w:color w:val="2E74B5"/>
        </w:rPr>
        <w:endnoteReference w:id="40"/>
      </w:r>
      <w:r w:rsidRPr="009B469C">
        <w:rPr>
          <w:rFonts w:ascii="Cambria" w:hAnsi="Cambria"/>
          <w:i/>
          <w:color w:val="2E74B5"/>
          <w:vertAlign w:val="superscript"/>
          <w:lang w:val="el-GR"/>
        </w:rPr>
        <w:t xml:space="preserve"> </w:t>
      </w:r>
    </w:p>
    <w:p w14:paraId="3CDD26E7" w14:textId="77777777" w:rsidR="00CE1109" w:rsidRPr="00B93840" w:rsidRDefault="00CE1109" w:rsidP="009B469C">
      <w:pPr>
        <w:pStyle w:val="Textbodyindent"/>
        <w:ind w:firstLine="0"/>
        <w:rPr>
          <w:rFonts w:ascii="Cambria" w:hAnsi="Cambria"/>
          <w:i/>
          <w:lang w:val="el-GR"/>
        </w:rPr>
      </w:pPr>
    </w:p>
    <w:p w14:paraId="0B2A4F5A" w14:textId="77777777" w:rsidR="00CE1109" w:rsidRPr="00B93840" w:rsidRDefault="00CE1109" w:rsidP="009B469C">
      <w:pPr>
        <w:pStyle w:val="Textbodyindent"/>
        <w:ind w:firstLine="0"/>
        <w:rPr>
          <w:rFonts w:ascii="Cambria" w:hAnsi="Cambria"/>
          <w:i/>
          <w:lang w:val="el-GR"/>
        </w:rPr>
      </w:pPr>
      <w:r w:rsidRPr="00B93840">
        <w:rPr>
          <w:rFonts w:ascii="Cambria" w:hAnsi="Cambria"/>
          <w:b/>
          <w:lang w:val="el-GR"/>
        </w:rPr>
        <w:t>β.1)</w:t>
      </w:r>
      <w:r w:rsidRPr="00B93840">
        <w:rPr>
          <w:rFonts w:ascii="Cambria" w:hAnsi="Cambria"/>
          <w:lang w:val="el-GR"/>
        </w:rPr>
        <w:t xml:space="preserve"> 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τους, προσκομίζονται</w:t>
      </w:r>
      <w:r w:rsidR="00FE5628" w:rsidRPr="00B9372F">
        <w:rPr>
          <w:rFonts w:ascii="Cambria" w:hAnsi="Cambria" w:cs="Cambria"/>
          <w:szCs w:val="22"/>
          <w:lang w:val="el-GR"/>
        </w:rPr>
        <w:t>,</w:t>
      </w:r>
      <w:r w:rsidRPr="00B93840">
        <w:rPr>
          <w:rFonts w:ascii="Cambria" w:hAnsi="Cambria"/>
          <w:lang w:val="el-GR"/>
        </w:rPr>
        <w:t xml:space="preserve"> με ευθύνη του οικονομικού φορέα, στην αναθέτουσα αρχή, σε έντυπη μορφή και σε κλειστό φάκελο, στον οποίο </w:t>
      </w:r>
      <w:r w:rsidRPr="0004432D">
        <w:rPr>
          <w:rFonts w:ascii="Cambria" w:hAnsi="Cambria" w:cs="Cambria"/>
          <w:szCs w:val="22"/>
          <w:lang w:val="el-GR"/>
        </w:rPr>
        <w:t>αναγράφ</w:t>
      </w:r>
      <w:r w:rsidR="00FE5628" w:rsidRPr="00B9372F">
        <w:rPr>
          <w:rFonts w:ascii="Cambria" w:hAnsi="Cambria" w:cs="Cambria"/>
          <w:szCs w:val="22"/>
          <w:lang w:val="el-GR"/>
        </w:rPr>
        <w:t>ον</w:t>
      </w:r>
      <w:r w:rsidRPr="0004432D">
        <w:rPr>
          <w:rFonts w:ascii="Cambria" w:hAnsi="Cambria" w:cs="Cambria"/>
          <w:szCs w:val="22"/>
          <w:lang w:val="el-GR"/>
        </w:rPr>
        <w:t>ται</w:t>
      </w:r>
      <w:r w:rsidRPr="00B93840">
        <w:rPr>
          <w:rFonts w:ascii="Cambria" w:hAnsi="Cambria"/>
          <w:lang w:val="el-GR"/>
        </w:rPr>
        <w:t xml:space="preserve"> ο αποστολέας, τα στοιχεία του διαγωνισμού και ως παραλήπτης η Επιτροπή, τα στοιχεία και δικαιολογητικά</w:t>
      </w:r>
      <w:r w:rsidR="00FE5628" w:rsidRPr="00B9372F">
        <w:rPr>
          <w:rFonts w:ascii="Cambria" w:hAnsi="Cambria" w:cs="Cambria"/>
          <w:szCs w:val="22"/>
          <w:lang w:val="el-GR"/>
        </w:rPr>
        <w:t xml:space="preserve"> που</w:t>
      </w:r>
      <w:r w:rsidRPr="00B93840">
        <w:rPr>
          <w:rFonts w:ascii="Cambria" w:hAnsi="Cambria"/>
          <w:lang w:val="el-GR"/>
        </w:rPr>
        <w:t xml:space="preserve"> απαιτείται να </w:t>
      </w:r>
      <w:r w:rsidRPr="00C46F97">
        <w:rPr>
          <w:rFonts w:ascii="Cambria" w:hAnsi="Cambria" w:cs="Cambria"/>
          <w:szCs w:val="22"/>
          <w:lang w:val="el-GR"/>
        </w:rPr>
        <w:t>προσκομισ</w:t>
      </w:r>
      <w:r w:rsidR="00FE5628" w:rsidRPr="00B9372F">
        <w:rPr>
          <w:rFonts w:ascii="Cambria" w:hAnsi="Cambria" w:cs="Cambria"/>
          <w:szCs w:val="22"/>
          <w:lang w:val="el-GR"/>
        </w:rPr>
        <w:t>τ</w:t>
      </w:r>
      <w:r w:rsidRPr="00C46F97">
        <w:rPr>
          <w:rFonts w:ascii="Cambria" w:hAnsi="Cambria" w:cs="Cambria"/>
          <w:szCs w:val="22"/>
          <w:lang w:val="el-GR"/>
        </w:rPr>
        <w:t>ούν</w:t>
      </w:r>
      <w:r w:rsidRPr="00B93840">
        <w:rPr>
          <w:rFonts w:ascii="Cambria" w:hAnsi="Cambria"/>
          <w:lang w:val="el-GR"/>
        </w:rPr>
        <w:t xml:space="preserve"> σε έντυπη μορφή (ως πρωτότυπα ή ακριβή αντίγραφα</w:t>
      </w:r>
      <w:r w:rsidRPr="00F0250C">
        <w:rPr>
          <w:rFonts w:ascii="Cambria" w:hAnsi="Cambria" w:cs="Cambria"/>
          <w:szCs w:val="22"/>
          <w:lang w:val="el-GR"/>
        </w:rPr>
        <w:t>)</w:t>
      </w:r>
      <w:r w:rsidRPr="00F555E3">
        <w:rPr>
          <w:vertAlign w:val="superscript"/>
        </w:rPr>
        <w:endnoteReference w:id="41"/>
      </w:r>
      <w:r w:rsidR="00C42105" w:rsidRPr="00B9372F">
        <w:rPr>
          <w:rFonts w:ascii="Cambria" w:hAnsi="Cambria" w:cs="Cambria"/>
          <w:szCs w:val="22"/>
          <w:vertAlign w:val="superscript"/>
          <w:lang w:val="el-GR"/>
        </w:rPr>
        <w:t>.</w:t>
      </w:r>
    </w:p>
    <w:p w14:paraId="7132E498" w14:textId="77777777" w:rsidR="00CE1109" w:rsidRPr="00CC3D74" w:rsidRDefault="00CE1109" w:rsidP="00B93840">
      <w:pPr>
        <w:widowControl/>
        <w:spacing w:after="120"/>
        <w:jc w:val="both"/>
        <w:textAlignment w:val="auto"/>
        <w:rPr>
          <w:rFonts w:ascii="Cambria" w:eastAsia="Times New Roman" w:hAnsi="Cambria" w:cs="Calibri"/>
          <w:sz w:val="22"/>
          <w:szCs w:val="22"/>
          <w:lang w:val="el-GR" w:eastAsia="ar-SA"/>
        </w:rPr>
      </w:pPr>
    </w:p>
    <w:p w14:paraId="48787E33" w14:textId="77777777" w:rsidR="00CE1109" w:rsidRPr="0031379B" w:rsidRDefault="00CE1109" w:rsidP="00B93840">
      <w:pPr>
        <w:widowControl/>
        <w:spacing w:after="120"/>
        <w:jc w:val="both"/>
        <w:textAlignment w:val="auto"/>
        <w:rPr>
          <w:rFonts w:ascii="Cambria" w:eastAsia="Times New Roman" w:hAnsi="Cambria" w:cs="Calibri"/>
          <w:sz w:val="22"/>
          <w:szCs w:val="22"/>
          <w:lang w:val="el-GR" w:eastAsia="ar-SA"/>
        </w:rPr>
      </w:pPr>
      <w:r w:rsidRPr="0031379B">
        <w:rPr>
          <w:rFonts w:ascii="Cambria" w:eastAsia="Times New Roman" w:hAnsi="Cambria" w:cs="Calibri"/>
          <w:sz w:val="22"/>
          <w:szCs w:val="22"/>
          <w:lang w:val="el-GR" w:eastAsia="ar-SA"/>
        </w:rPr>
        <w:t>Τέτοια στοιχεία και δικαιολογητικά ενδεικτικά είναι:</w:t>
      </w:r>
    </w:p>
    <w:p w14:paraId="518E426B" w14:textId="77777777" w:rsidR="00CE1109" w:rsidRPr="00BF786D" w:rsidRDefault="00CE1109" w:rsidP="00B93840">
      <w:pPr>
        <w:widowControl/>
        <w:spacing w:after="120"/>
        <w:jc w:val="both"/>
        <w:textAlignment w:val="auto"/>
        <w:rPr>
          <w:rFonts w:ascii="Cambria" w:eastAsia="Times New Roman" w:hAnsi="Cambria" w:cs="Calibri"/>
          <w:sz w:val="22"/>
          <w:szCs w:val="22"/>
          <w:lang w:val="el-GR" w:eastAsia="ar-SA"/>
        </w:rPr>
      </w:pPr>
      <w:proofErr w:type="spellStart"/>
      <w:r w:rsidRPr="00B93840">
        <w:rPr>
          <w:rFonts w:ascii="Cambria" w:hAnsi="Cambria"/>
          <w:sz w:val="22"/>
        </w:rPr>
        <w:t>i</w:t>
      </w:r>
      <w:proofErr w:type="spellEnd"/>
      <w:r w:rsidRPr="00D84FC0">
        <w:rPr>
          <w:rFonts w:ascii="Cambria" w:hAnsi="Cambria" w:cs="Cambria"/>
          <w:sz w:val="22"/>
          <w:szCs w:val="22"/>
          <w:lang w:val="el-GR"/>
        </w:rPr>
        <w:t xml:space="preserve">) </w:t>
      </w:r>
      <w:r w:rsidRPr="0004432D">
        <w:rPr>
          <w:rFonts w:ascii="Cambria" w:hAnsi="Cambria" w:cs="Cambria"/>
          <w:sz w:val="22"/>
          <w:szCs w:val="22"/>
          <w:lang w:val="el-GR"/>
        </w:rPr>
        <w:t xml:space="preserve">αυτά που δεν υπάγονται στις διατάξεις του άρθρου 11 παρ. 2 του ν. 2690/1999, </w:t>
      </w:r>
      <w:r w:rsidRPr="0037123B">
        <w:rPr>
          <w:rFonts w:ascii="Cambria" w:hAnsi="Cambria" w:cs="Cambria"/>
          <w:sz w:val="22"/>
          <w:szCs w:val="22"/>
          <w:lang w:val="el-GR"/>
        </w:rPr>
        <w:t xml:space="preserve">όπως ισχύει, </w:t>
      </w:r>
      <w:r w:rsidRPr="00754118">
        <w:rPr>
          <w:rFonts w:ascii="Cambria" w:eastAsia="Times New Roman" w:hAnsi="Cambria" w:cs="Calibri"/>
          <w:sz w:val="22"/>
          <w:szCs w:val="22"/>
          <w:lang w:val="el-GR" w:eastAsia="ar-SA"/>
        </w:rPr>
        <w:t>(ενδεικτικά συμβολαιογραφικές ένορκες βεβαιώσεις ή λοιπά συμβολαιογραφικά έγγραφα)</w:t>
      </w:r>
      <w:r w:rsidRPr="00BF786D">
        <w:rPr>
          <w:rFonts w:ascii="Cambria" w:eastAsia="Times New Roman" w:hAnsi="Cambria" w:cs="Calibri"/>
          <w:sz w:val="22"/>
          <w:szCs w:val="22"/>
          <w:lang w:val="el-GR" w:eastAsia="ar-SA"/>
        </w:rPr>
        <w:t xml:space="preserve">. </w:t>
      </w:r>
    </w:p>
    <w:p w14:paraId="5996DF2E" w14:textId="77777777" w:rsidR="00CE1109" w:rsidRPr="00B93840" w:rsidRDefault="00CE1109" w:rsidP="009B469C">
      <w:pPr>
        <w:pStyle w:val="Textbodyindent"/>
        <w:ind w:firstLine="0"/>
        <w:rPr>
          <w:rFonts w:ascii="Cambria" w:hAnsi="Cambria"/>
          <w:lang w:val="el-GR"/>
        </w:rPr>
      </w:pPr>
      <w:r w:rsidRPr="00B93840">
        <w:rPr>
          <w:rFonts w:ascii="Cambria" w:hAnsi="Cambria"/>
        </w:rPr>
        <w:t>ii</w:t>
      </w:r>
      <w:r w:rsidRPr="00B93840">
        <w:rPr>
          <w:rFonts w:ascii="Cambria" w:hAnsi="Cambria"/>
          <w:lang w:val="el-GR"/>
        </w:rPr>
        <w:t xml:space="preserve">) 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 </w:t>
      </w:r>
    </w:p>
    <w:p w14:paraId="0BFCDF86" w14:textId="77777777" w:rsidR="00CE1109" w:rsidRPr="00B93840" w:rsidRDefault="00CE1109" w:rsidP="009B469C">
      <w:pPr>
        <w:pStyle w:val="Textbodyindent"/>
        <w:ind w:firstLine="0"/>
        <w:rPr>
          <w:rFonts w:ascii="Cambria" w:hAnsi="Cambria"/>
          <w:lang w:val="el-GR"/>
        </w:rPr>
      </w:pPr>
    </w:p>
    <w:p w14:paraId="7F17DC29" w14:textId="77777777" w:rsidR="00CE1109" w:rsidRPr="00B93840" w:rsidRDefault="00CE1109" w:rsidP="009B469C">
      <w:pPr>
        <w:pStyle w:val="Textbodyindent"/>
        <w:ind w:firstLine="0"/>
        <w:rPr>
          <w:rFonts w:ascii="Cambria" w:hAnsi="Cambria"/>
          <w:lang w:val="el-GR"/>
        </w:rPr>
      </w:pPr>
      <w:r w:rsidRPr="00B93840">
        <w:rPr>
          <w:rFonts w:ascii="Cambria" w:hAnsi="Cambria"/>
        </w:rPr>
        <w:t>iii</w:t>
      </w:r>
      <w:r w:rsidRPr="00B93840">
        <w:rPr>
          <w:rFonts w:ascii="Cambria" w:hAnsi="Cambria"/>
          <w:lang w:val="el-GR"/>
        </w:rPr>
        <w:t>) τα έντυπα έγγραφα που φέρουν τη Σφραγίδα της Χάγης (</w:t>
      </w:r>
      <w:r w:rsidRPr="00B93840">
        <w:rPr>
          <w:rFonts w:ascii="Cambria" w:hAnsi="Cambria"/>
        </w:rPr>
        <w:t>Apostille</w:t>
      </w:r>
      <w:r w:rsidRPr="00B93840">
        <w:rPr>
          <w:rFonts w:ascii="Cambria" w:hAnsi="Cambria"/>
          <w:lang w:val="el-GR"/>
        </w:rPr>
        <w:t>) ή προξενική θεώρηση και δεν είναι επικυρωμένα από δικηγόρο.</w:t>
      </w:r>
    </w:p>
    <w:p w14:paraId="516611D8" w14:textId="77777777" w:rsidR="00CE1109" w:rsidRPr="00B93840" w:rsidRDefault="00CE1109" w:rsidP="009B469C">
      <w:pPr>
        <w:pStyle w:val="Textbodyindent"/>
        <w:ind w:firstLine="0"/>
        <w:rPr>
          <w:rFonts w:ascii="Cambria" w:hAnsi="Cambria"/>
          <w:lang w:val="el-GR"/>
        </w:rPr>
      </w:pPr>
    </w:p>
    <w:p w14:paraId="53C77C89"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Σημειώνεται</w:t>
      </w:r>
      <w:r w:rsidR="00FE5628" w:rsidRPr="00B9372F">
        <w:rPr>
          <w:rFonts w:ascii="Cambria" w:hAnsi="Cambria" w:cs="Cambria"/>
          <w:szCs w:val="22"/>
          <w:lang w:val="el-GR"/>
        </w:rPr>
        <w:t>,</w:t>
      </w:r>
      <w:r w:rsidRPr="00B93840">
        <w:rPr>
          <w:rFonts w:ascii="Cambria" w:hAnsi="Cambria"/>
          <w:lang w:val="el-GR"/>
        </w:rPr>
        <w:t xml:space="preserve"> ότι στα αλλοδαπά δημόσια έγγραφα και δικαιολογητικά εφαρμόζεται η Συνθήκη της Χάγης της 5ης.10.1961, που κυρώθηκε με </w:t>
      </w:r>
      <w:r w:rsidRPr="00D84FC0">
        <w:rPr>
          <w:rFonts w:ascii="Cambria" w:hAnsi="Cambria" w:cs="Cambria"/>
          <w:szCs w:val="22"/>
          <w:lang w:val="el-GR"/>
        </w:rPr>
        <w:t>το</w:t>
      </w:r>
      <w:r w:rsidR="00FE5628" w:rsidRPr="00B9372F">
        <w:rPr>
          <w:rFonts w:ascii="Cambria" w:hAnsi="Cambria" w:cs="Cambria"/>
          <w:szCs w:val="22"/>
          <w:lang w:val="el-GR"/>
        </w:rPr>
        <w:t>ν</w:t>
      </w:r>
      <w:r w:rsidRPr="00B93840">
        <w:rPr>
          <w:rFonts w:ascii="Cambria" w:hAnsi="Cambria"/>
          <w:lang w:val="el-GR"/>
        </w:rPr>
        <w:t xml:space="preserve"> ν. 1497/1984 (Α΄188), εφόσον συντάσσονται σε κράτη που έχουν προσχωρήσει </w:t>
      </w:r>
      <w:r w:rsidRPr="0004432D">
        <w:rPr>
          <w:rFonts w:ascii="Cambria" w:hAnsi="Cambria" w:cs="Cambria"/>
          <w:szCs w:val="22"/>
          <w:lang w:val="el-GR"/>
        </w:rPr>
        <w:t>στη</w:t>
      </w:r>
      <w:r w:rsidR="00FE5628" w:rsidRPr="00B9372F">
        <w:rPr>
          <w:rFonts w:ascii="Cambria" w:hAnsi="Cambria" w:cs="Cambria"/>
          <w:szCs w:val="22"/>
          <w:lang w:val="el-GR"/>
        </w:rPr>
        <w:t xml:space="preserve"> </w:t>
      </w:r>
      <w:r w:rsidRPr="00B93840">
        <w:rPr>
          <w:rFonts w:ascii="Cambria" w:hAnsi="Cambria"/>
          <w:lang w:val="el-GR"/>
        </w:rPr>
        <w:t xml:space="preserve">Συνθήκη, άλλως φέρουν προξενική θεώρηση. Απαλλάσσονται από την απαίτηση επικύρωσης (με </w:t>
      </w:r>
      <w:proofErr w:type="spellStart"/>
      <w:r w:rsidRPr="00B93840">
        <w:rPr>
          <w:rFonts w:ascii="Cambria" w:hAnsi="Cambria"/>
          <w:lang w:val="el-GR"/>
        </w:rPr>
        <w:t>Apostille</w:t>
      </w:r>
      <w:proofErr w:type="spellEnd"/>
      <w:r w:rsidRPr="00B93840">
        <w:rPr>
          <w:rFonts w:ascii="Cambria" w:hAnsi="Cambria"/>
          <w:lang w:val="el-GR"/>
        </w:rPr>
        <w:t xml:space="preserv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r w:rsidRPr="00754118">
        <w:rPr>
          <w:rFonts w:ascii="Cambria" w:hAnsi="Cambria" w:cs="Cambria"/>
          <w:szCs w:val="22"/>
          <w:lang w:val="el-GR"/>
        </w:rPr>
        <w:t>από</w:t>
      </w:r>
      <w:r w:rsidRPr="00B93840">
        <w:rPr>
          <w:rFonts w:ascii="Cambria" w:hAnsi="Cambria"/>
          <w:lang w:val="el-GR"/>
        </w:rPr>
        <w:t xml:space="preserve"> την επικύρωση ορισμένων πράξεων και εγγράφων – 15.09.1977» (κυρωτικός ν.4231/2014)). Επίσης</w:t>
      </w:r>
      <w:r w:rsidR="00FE5628" w:rsidRPr="00B9372F">
        <w:rPr>
          <w:rFonts w:ascii="Cambria" w:hAnsi="Cambria" w:cs="Cambria"/>
          <w:szCs w:val="22"/>
          <w:lang w:val="el-GR"/>
        </w:rPr>
        <w:t>,</w:t>
      </w:r>
      <w:r w:rsidRPr="00B93840">
        <w:rPr>
          <w:rFonts w:ascii="Cambria" w:hAnsi="Cambria"/>
          <w:lang w:val="el-GR"/>
        </w:rPr>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w:t>
      </w:r>
      <w:r w:rsidRPr="00BF786D">
        <w:rPr>
          <w:rFonts w:ascii="Cambria" w:hAnsi="Cambria" w:cs="Cambria"/>
          <w:szCs w:val="22"/>
          <w:lang w:val="el-GR"/>
        </w:rPr>
        <w:t xml:space="preserve"> υποβολή</w:t>
      </w:r>
      <w:r w:rsidR="00B61EF2" w:rsidRPr="00B9372F">
        <w:rPr>
          <w:rFonts w:ascii="Cambria" w:hAnsi="Cambria" w:cs="Cambria"/>
          <w:szCs w:val="22"/>
          <w:lang w:val="el-GR"/>
        </w:rPr>
        <w:t>ς</w:t>
      </w:r>
      <w:r w:rsidRPr="00B93840">
        <w:rPr>
          <w:rFonts w:ascii="Cambria" w:hAnsi="Cambria"/>
          <w:lang w:val="el-GR"/>
        </w:rPr>
        <w:t xml:space="preserve">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w:t>
      </w:r>
      <w:r w:rsidR="00B61EF2" w:rsidRPr="00B9372F">
        <w:rPr>
          <w:rFonts w:ascii="Cambria" w:hAnsi="Cambria" w:cs="Cambria"/>
          <w:szCs w:val="22"/>
          <w:lang w:val="el-GR"/>
        </w:rPr>
        <w:t>Ομοίως</w:t>
      </w:r>
      <w:r w:rsidRPr="00B93840">
        <w:rPr>
          <w:rFonts w:ascii="Cambria" w:hAnsi="Cambria"/>
          <w:lang w:val="el-GR"/>
        </w:rPr>
        <w:t>,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ισχύει.</w:t>
      </w:r>
    </w:p>
    <w:p w14:paraId="27017148" w14:textId="77777777" w:rsidR="00CE1109" w:rsidRPr="00B93840" w:rsidRDefault="00CE1109" w:rsidP="009B469C">
      <w:pPr>
        <w:pStyle w:val="Textbodyindent"/>
        <w:ind w:firstLine="0"/>
        <w:rPr>
          <w:rFonts w:ascii="Cambria" w:hAnsi="Cambria"/>
          <w:lang w:val="el-GR"/>
        </w:rPr>
      </w:pPr>
    </w:p>
    <w:p w14:paraId="7D63A501" w14:textId="77777777" w:rsidR="00CE1109" w:rsidRPr="00B93840" w:rsidRDefault="00CE1109" w:rsidP="009B469C">
      <w:pPr>
        <w:pStyle w:val="Textbodyindent"/>
        <w:ind w:firstLine="0"/>
        <w:rPr>
          <w:rFonts w:ascii="Cambria" w:hAnsi="Cambria"/>
          <w:lang w:val="el-GR"/>
        </w:rPr>
      </w:pPr>
      <w:r w:rsidRPr="00B93840">
        <w:rPr>
          <w:rFonts w:ascii="Cambria" w:hAnsi="Cambria"/>
          <w:b/>
          <w:lang w:val="el-GR"/>
        </w:rPr>
        <w:t>γ)</w:t>
      </w:r>
      <w:r w:rsidRPr="00B93840">
        <w:rPr>
          <w:rFonts w:ascii="Cambria" w:hAnsi="Cambria"/>
          <w:lang w:val="el-GR"/>
        </w:rPr>
        <w:t xml:space="preserve"> Αν δεν υποβληθούν τα παραπάνω δικαιολογητικά ή υπάρχουν ελλείψεις σε αυτά που </w:t>
      </w:r>
      <w:proofErr w:type="spellStart"/>
      <w:r w:rsidRPr="00B93840">
        <w:rPr>
          <w:rFonts w:ascii="Cambria" w:hAnsi="Cambria"/>
          <w:lang w:val="el-GR"/>
        </w:rPr>
        <w:t>υπoβλήθηκαν</w:t>
      </w:r>
      <w:proofErr w:type="spellEnd"/>
      <w:r w:rsidRPr="00B93840">
        <w:rPr>
          <w:rFonts w:ascii="Cambria" w:hAnsi="Cambria"/>
          <w:lang w:val="el-GR"/>
        </w:rPr>
        <w:t xml:space="preserve"> ηλεκτρονικά ή σε έντυπη μορφή, εφόσον απαιτείται</w:t>
      </w:r>
      <w:r w:rsidR="00B61EF2" w:rsidRPr="00B93840">
        <w:rPr>
          <w:rFonts w:ascii="Cambria" w:hAnsi="Cambria"/>
          <w:lang w:val="el-GR"/>
        </w:rPr>
        <w:t xml:space="preserve"> </w:t>
      </w:r>
      <w:r w:rsidRPr="00B93840">
        <w:rPr>
          <w:rFonts w:ascii="Cambria" w:hAnsi="Cambria"/>
          <w:lang w:val="el-GR"/>
        </w:rPr>
        <w:t>σύμφωνα με τα ανωτέρω</w:t>
      </w:r>
      <w:r w:rsidR="00B61EF2" w:rsidRPr="00B9372F">
        <w:rPr>
          <w:rFonts w:ascii="Cambria" w:hAnsi="Cambria" w:cs="Cambria"/>
          <w:szCs w:val="22"/>
          <w:lang w:val="el-GR"/>
        </w:rPr>
        <w:t>,</w:t>
      </w:r>
      <w:r w:rsidRPr="00B93840">
        <w:rPr>
          <w:rFonts w:ascii="Cambria" w:hAnsi="Cambria"/>
          <w:lang w:val="el-GR"/>
        </w:rPr>
        <w:t xml:space="preserve">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την έννοια του άρθρου 102 </w:t>
      </w:r>
      <w:r w:rsidR="00B61EF2" w:rsidRPr="00B9372F">
        <w:rPr>
          <w:rFonts w:ascii="Cambria" w:hAnsi="Cambria" w:cs="Cambria"/>
          <w:szCs w:val="22"/>
          <w:lang w:val="el-GR"/>
        </w:rPr>
        <w:t xml:space="preserve">του </w:t>
      </w:r>
      <w:r w:rsidRPr="00B93840">
        <w:rPr>
          <w:rFonts w:ascii="Cambria" w:hAnsi="Cambria"/>
          <w:lang w:val="el-GR"/>
        </w:rPr>
        <w:t xml:space="preserve">ν. 4412/2016, εντός προθεσμίας δέκα (10) ημερών από την κοινοποίηση της σχετικής πρόσκλησης. Αν ο προσωρινός ανάδοχος </w:t>
      </w:r>
      <w:r w:rsidRPr="006303A8">
        <w:rPr>
          <w:rFonts w:ascii="Cambria" w:hAnsi="Cambria" w:cs="Cambria"/>
          <w:szCs w:val="22"/>
          <w:lang w:val="el-GR"/>
        </w:rPr>
        <w:t>υποβάλει</w:t>
      </w:r>
      <w:r w:rsidRPr="00B93840">
        <w:rPr>
          <w:rFonts w:ascii="Cambria" w:hAnsi="Cambria"/>
          <w:lang w:val="el-GR"/>
        </w:rPr>
        <w:t xml:space="preserve"> αίτημα </w:t>
      </w:r>
      <w:r w:rsidR="002607EA" w:rsidRPr="00B9372F">
        <w:rPr>
          <w:rFonts w:ascii="Cambria" w:hAnsi="Cambria" w:cs="Cambria"/>
          <w:szCs w:val="22"/>
          <w:lang w:val="el-GR"/>
        </w:rPr>
        <w:t>παράτασης</w:t>
      </w:r>
      <w:r w:rsidRPr="00B93840">
        <w:rPr>
          <w:rFonts w:ascii="Cambria" w:hAnsi="Cambria"/>
          <w:lang w:val="el-GR"/>
        </w:rPr>
        <w:t xml:space="preserve"> της ως άνω προθεσμίας, </w:t>
      </w:r>
      <w:r w:rsidR="002607EA" w:rsidRPr="00B9372F">
        <w:rPr>
          <w:rFonts w:ascii="Cambria" w:hAnsi="Cambria" w:cs="Cambria"/>
          <w:szCs w:val="22"/>
          <w:lang w:val="el-GR"/>
        </w:rPr>
        <w:t>συνοδευόμενο</w:t>
      </w:r>
      <w:r w:rsidRPr="006303A8">
        <w:rPr>
          <w:rFonts w:ascii="Cambria" w:hAnsi="Cambria" w:cs="Cambria"/>
          <w:szCs w:val="22"/>
          <w:lang w:val="el-GR"/>
        </w:rPr>
        <w:t xml:space="preserve"> </w:t>
      </w:r>
      <w:r w:rsidR="00B61EF2" w:rsidRPr="00B9372F">
        <w:rPr>
          <w:rFonts w:ascii="Cambria" w:hAnsi="Cambria" w:cs="Cambria"/>
          <w:szCs w:val="22"/>
          <w:lang w:val="el-GR"/>
        </w:rPr>
        <w:t xml:space="preserve">από </w:t>
      </w:r>
      <w:r w:rsidRPr="00B93840">
        <w:rPr>
          <w:rFonts w:ascii="Cambria" w:hAnsi="Cambria"/>
          <w:lang w:val="el-GR"/>
        </w:rPr>
        <w:t xml:space="preserve"> αποδεικτικά έγγραφα </w:t>
      </w:r>
      <w:r w:rsidR="00B61EF2" w:rsidRPr="00B9372F">
        <w:rPr>
          <w:rFonts w:ascii="Cambria" w:hAnsi="Cambria" w:cs="Cambria"/>
          <w:szCs w:val="22"/>
          <w:lang w:val="el-GR"/>
        </w:rPr>
        <w:t xml:space="preserve"> που </w:t>
      </w:r>
      <w:r w:rsidR="002607EA" w:rsidRPr="00B9372F">
        <w:rPr>
          <w:rFonts w:ascii="Cambria" w:hAnsi="Cambria" w:cs="Cambria"/>
          <w:szCs w:val="22"/>
          <w:lang w:val="el-GR"/>
        </w:rPr>
        <w:t>βεβαιώνουν</w:t>
      </w:r>
      <w:r w:rsidRPr="00B93840">
        <w:rPr>
          <w:rFonts w:ascii="Cambria" w:hAnsi="Cambria"/>
          <w:lang w:val="el-GR"/>
        </w:rPr>
        <w:t xml:space="preserve"> ότι έχει αιτηθεί τη χορήγηση των δικαιολογητικών, η </w:t>
      </w:r>
      <w:r w:rsidRPr="00B93840">
        <w:rPr>
          <w:rFonts w:ascii="Cambria" w:hAnsi="Cambria"/>
          <w:lang w:val="el-GR"/>
        </w:rPr>
        <w:lastRenderedPageBreak/>
        <w:t xml:space="preserve">αναθέτουσα αρχή παρατείνει την προθεσμία υποβολής των δικαιολογητικών </w:t>
      </w:r>
      <w:r w:rsidR="002607EA" w:rsidRPr="00B9372F">
        <w:rPr>
          <w:rFonts w:ascii="Cambria" w:hAnsi="Cambria" w:cs="Cambria"/>
          <w:szCs w:val="22"/>
          <w:lang w:val="el-GR"/>
        </w:rPr>
        <w:t xml:space="preserve">έως ότου χορηγηθούν τα </w:t>
      </w:r>
      <w:r w:rsidRPr="006303A8">
        <w:rPr>
          <w:rFonts w:ascii="Cambria" w:hAnsi="Cambria" w:cs="Cambria"/>
          <w:szCs w:val="22"/>
          <w:lang w:val="el-GR"/>
        </w:rPr>
        <w:t xml:space="preserve"> δικαιολογητικ</w:t>
      </w:r>
      <w:r w:rsidR="002607EA" w:rsidRPr="00B9372F">
        <w:rPr>
          <w:rFonts w:ascii="Cambria" w:hAnsi="Cambria" w:cs="Cambria"/>
          <w:szCs w:val="22"/>
          <w:lang w:val="el-GR"/>
        </w:rPr>
        <w:t>ά</w:t>
      </w:r>
      <w:r w:rsidRPr="00B93840">
        <w:rPr>
          <w:rFonts w:ascii="Cambria" w:hAnsi="Cambria"/>
          <w:lang w:val="el-GR"/>
        </w:rPr>
        <w:t xml:space="preserve"> από τις αρμόδιες</w:t>
      </w:r>
      <w:r w:rsidRPr="006303A8">
        <w:rPr>
          <w:rFonts w:ascii="Cambria" w:hAnsi="Cambria" w:cs="Cambria"/>
          <w:szCs w:val="22"/>
          <w:lang w:val="el-GR"/>
        </w:rPr>
        <w:t xml:space="preserve"> </w:t>
      </w:r>
      <w:r w:rsidRPr="00B93840">
        <w:rPr>
          <w:rFonts w:ascii="Cambria" w:hAnsi="Cambria"/>
          <w:lang w:val="el-GR"/>
        </w:rPr>
        <w:t>δημόσιες αρχές.</w:t>
      </w:r>
      <w:r w:rsidRPr="009B469C">
        <w:rPr>
          <w:rFonts w:ascii="Trebuchet MS" w:hAnsi="Trebuchet MS"/>
          <w:color w:val="000000"/>
          <w:kern w:val="0"/>
          <w:lang w:val="el-GR"/>
        </w:rPr>
        <w:t xml:space="preserve"> </w:t>
      </w:r>
      <w:bookmarkStart w:id="19" w:name="_Hlk219972114"/>
      <w:r w:rsidRPr="00B93840">
        <w:rPr>
          <w:rFonts w:ascii="Cambria" w:hAnsi="Cambria"/>
          <w:lang w:val="el-GR"/>
        </w:rPr>
        <w:t>Ο προσωρινός ανάδοχος μπορεί να αξιοποιεί τη δυνατότητα του προηγούμενου εδαφίου και εντός της προθεσμίας της αρχικής πρόσκλησης.</w:t>
      </w:r>
    </w:p>
    <w:bookmarkEnd w:id="19"/>
    <w:p w14:paraId="72BE0CFF"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Το παρόν εφαρμόζεται αναλόγως και στις περιπτώσεις που η αναθέτουσα αρχή τυχόν ζητήσει την προσκόμιση δικαιολογητικών κατά τη διαδικασία αξιολόγησης των προσφορών και πριν  το στάδιο κατακύρωσης, κατ’ εφαρμογή της διάταξης του άρθρου 79 παράγραφος 5 εδάφιο α΄ ν. 4412/2016, τηρουμένων των αρχών της ίσης μεταχείρισης και της διαφάνειας</w:t>
      </w:r>
      <w:r w:rsidRPr="009B469C">
        <w:rPr>
          <w:rStyle w:val="af"/>
        </w:rPr>
        <w:endnoteReference w:id="42"/>
      </w:r>
      <w:r w:rsidR="002607EA" w:rsidRPr="00B9372F">
        <w:rPr>
          <w:rFonts w:ascii="Cambria" w:hAnsi="Cambria" w:cs="Cambria"/>
          <w:szCs w:val="22"/>
          <w:lang w:val="el-GR"/>
        </w:rPr>
        <w:t>.</w:t>
      </w:r>
    </w:p>
    <w:p w14:paraId="000599BD" w14:textId="77777777" w:rsidR="00CE1109" w:rsidRPr="009B469C" w:rsidRDefault="00CE1109" w:rsidP="00CE1109">
      <w:pPr>
        <w:pStyle w:val="Textbodyindent"/>
        <w:ind w:firstLine="0"/>
        <w:rPr>
          <w:rFonts w:ascii="Cambria" w:hAnsi="Cambria"/>
          <w:lang w:val="el-GR"/>
        </w:rPr>
      </w:pPr>
    </w:p>
    <w:p w14:paraId="71E787F4" w14:textId="77777777" w:rsidR="00CE1109" w:rsidRPr="00B93840" w:rsidRDefault="00CE1109" w:rsidP="009B469C">
      <w:pPr>
        <w:pStyle w:val="Textbodyindent"/>
        <w:ind w:firstLine="0"/>
        <w:rPr>
          <w:rFonts w:ascii="Cambria" w:hAnsi="Cambria"/>
          <w:lang w:val="el-GR"/>
        </w:rPr>
      </w:pPr>
      <w:r w:rsidRPr="00B93840">
        <w:rPr>
          <w:rFonts w:ascii="Cambria" w:hAnsi="Cambria"/>
          <w:b/>
          <w:lang w:val="el-GR"/>
        </w:rPr>
        <w:t>δ)</w:t>
      </w:r>
      <w:r w:rsidRPr="00B93840">
        <w:rPr>
          <w:rFonts w:ascii="Cambria" w:hAnsi="Cambria"/>
          <w:lang w:val="el-GR"/>
        </w:rPr>
        <w:t xml:space="preserve"> Αν κατά τον έλεγχο των υποβληθέντων δικαιολογητικών, διαπιστωθεί ότι:</w:t>
      </w:r>
    </w:p>
    <w:p w14:paraId="5A57807F" w14:textId="77777777" w:rsidR="00CE1109" w:rsidRPr="00B93840" w:rsidRDefault="00CE1109" w:rsidP="009B469C">
      <w:pPr>
        <w:pStyle w:val="Textbodyindent"/>
        <w:ind w:firstLine="0"/>
        <w:rPr>
          <w:rFonts w:ascii="Cambria" w:hAnsi="Cambria"/>
          <w:lang w:val="el-GR"/>
        </w:rPr>
      </w:pPr>
      <w:proofErr w:type="spellStart"/>
      <w:r w:rsidRPr="00B93840">
        <w:rPr>
          <w:rFonts w:ascii="Cambria" w:hAnsi="Cambria"/>
        </w:rPr>
        <w:t>i</w:t>
      </w:r>
      <w:proofErr w:type="spellEnd"/>
      <w:r w:rsidRPr="00B93840">
        <w:rPr>
          <w:rFonts w:ascii="Cambria" w:hAnsi="Cambria"/>
          <w:lang w:val="el-GR"/>
        </w:rPr>
        <w:t xml:space="preserve">) τα στοιχεία που δηλώθηκαν με το Ευρωπαϊκό Ενιαίο Έγγραφο Σύμβασης (ΕΕΕΣ), είναι εκ προθέσεως απατηλά </w:t>
      </w:r>
      <w:proofErr w:type="gramStart"/>
      <w:r w:rsidRPr="00B93840">
        <w:rPr>
          <w:rFonts w:ascii="Cambria" w:hAnsi="Cambria"/>
          <w:lang w:val="el-GR"/>
        </w:rPr>
        <w:t>ή  έχουν</w:t>
      </w:r>
      <w:proofErr w:type="gramEnd"/>
      <w:r w:rsidRPr="00B93840">
        <w:rPr>
          <w:rFonts w:ascii="Cambria" w:hAnsi="Cambria"/>
          <w:lang w:val="el-GR"/>
        </w:rPr>
        <w:t xml:space="preserve"> υποβληθεί πλαστά αποδεικτικά στοιχεία</w:t>
      </w:r>
      <w:r w:rsidRPr="00B93840">
        <w:rPr>
          <w:rFonts w:ascii="Cambria" w:hAnsi="Cambria"/>
          <w:vertAlign w:val="superscript"/>
          <w:lang w:val="el-GR"/>
        </w:rPr>
        <w:endnoteReference w:id="43"/>
      </w:r>
      <w:r w:rsidR="002F2282">
        <w:rPr>
          <w:rFonts w:ascii="Cambria" w:hAnsi="Cambria"/>
          <w:lang w:val="el-GR"/>
        </w:rPr>
        <w:t xml:space="preserve">  </w:t>
      </w:r>
      <w:r w:rsidRPr="00B93840">
        <w:rPr>
          <w:rFonts w:ascii="Cambria" w:hAnsi="Cambria"/>
          <w:lang w:val="el-GR"/>
        </w:rPr>
        <w:t>ή</w:t>
      </w:r>
    </w:p>
    <w:p w14:paraId="69E95C47" w14:textId="77777777" w:rsidR="00CE1109" w:rsidRPr="00B93840" w:rsidRDefault="00CE1109" w:rsidP="009B469C">
      <w:pPr>
        <w:pStyle w:val="Textbodyindent"/>
        <w:ind w:firstLine="0"/>
        <w:rPr>
          <w:rFonts w:ascii="Cambria" w:hAnsi="Cambria"/>
          <w:lang w:val="el-GR"/>
        </w:rPr>
      </w:pPr>
      <w:r w:rsidRPr="00B93840">
        <w:rPr>
          <w:rFonts w:ascii="Cambria" w:hAnsi="Cambria"/>
        </w:rPr>
        <w:t>ii</w:t>
      </w:r>
      <w:r w:rsidRPr="00B93840">
        <w:rPr>
          <w:rFonts w:ascii="Cambria" w:hAnsi="Cambria"/>
          <w:lang w:val="el-GR"/>
        </w:rPr>
        <w:t xml:space="preserve">) αν δεν υποβληθούν στο προκαθορισμένο χρονικό διάστημα τα απαιτούμενα πρωτότυπα ή </w:t>
      </w:r>
      <w:proofErr w:type="gramStart"/>
      <w:r w:rsidRPr="00B93840">
        <w:rPr>
          <w:rFonts w:ascii="Cambria" w:hAnsi="Cambria"/>
          <w:lang w:val="el-GR"/>
        </w:rPr>
        <w:t>αντίγραφα</w:t>
      </w:r>
      <w:r w:rsidR="002607EA" w:rsidRPr="00B9372F">
        <w:rPr>
          <w:rFonts w:ascii="Cambria" w:hAnsi="Cambria" w:cs="Calibri"/>
          <w:szCs w:val="22"/>
          <w:lang w:val="el-GR"/>
        </w:rPr>
        <w:t xml:space="preserve"> </w:t>
      </w:r>
      <w:r w:rsidRPr="00B93840">
        <w:rPr>
          <w:rFonts w:ascii="Cambria" w:hAnsi="Cambria"/>
          <w:lang w:val="el-GR"/>
        </w:rPr>
        <w:t xml:space="preserve"> των</w:t>
      </w:r>
      <w:proofErr w:type="gramEnd"/>
      <w:r w:rsidRPr="00B93840">
        <w:rPr>
          <w:rFonts w:ascii="Cambria" w:hAnsi="Cambria"/>
          <w:lang w:val="el-GR"/>
        </w:rPr>
        <w:t xml:space="preserve"> παραπάνω δικαιολογητικών</w:t>
      </w:r>
      <w:r w:rsidR="002607EA" w:rsidRPr="00B93840">
        <w:rPr>
          <w:rFonts w:ascii="Cambria" w:hAnsi="Cambria"/>
          <w:lang w:val="el-GR"/>
        </w:rPr>
        <w:t xml:space="preserve"> </w:t>
      </w:r>
      <w:r w:rsidRPr="00B93840">
        <w:rPr>
          <w:rFonts w:ascii="Cambria" w:hAnsi="Cambria"/>
          <w:lang w:val="el-GR"/>
        </w:rPr>
        <w:t>ή</w:t>
      </w:r>
    </w:p>
    <w:p w14:paraId="38860F52" w14:textId="77777777" w:rsidR="00CE1109" w:rsidRPr="00B93840" w:rsidRDefault="00CE1109" w:rsidP="009B469C">
      <w:pPr>
        <w:pStyle w:val="Textbodyindent"/>
        <w:ind w:firstLine="0"/>
        <w:rPr>
          <w:rFonts w:ascii="Cambria" w:hAnsi="Cambria"/>
          <w:lang w:val="el-GR"/>
        </w:rPr>
      </w:pPr>
      <w:r w:rsidRPr="00B93840">
        <w:rPr>
          <w:rFonts w:ascii="Cambria" w:hAnsi="Cambria"/>
        </w:rPr>
        <w:t>iii</w:t>
      </w:r>
      <w:r w:rsidRPr="00B93840">
        <w:rPr>
          <w:rFonts w:ascii="Cambria" w:hAnsi="Cambria"/>
          <w:lang w:val="el-GR"/>
        </w:rPr>
        <w:t xml:space="preserve">) αν από τα δικαιολογητικά που </w:t>
      </w:r>
      <w:r w:rsidRPr="00D84FC0">
        <w:rPr>
          <w:rFonts w:ascii="Cambria" w:hAnsi="Cambria" w:cs="Calibri"/>
          <w:szCs w:val="22"/>
          <w:lang w:val="el-GR"/>
        </w:rPr>
        <w:t>προσκομίσ</w:t>
      </w:r>
      <w:r w:rsidR="002607EA" w:rsidRPr="00B9372F">
        <w:rPr>
          <w:rFonts w:ascii="Cambria" w:hAnsi="Cambria" w:cs="Calibri"/>
          <w:szCs w:val="22"/>
          <w:lang w:val="el-GR"/>
        </w:rPr>
        <w:t>τ</w:t>
      </w:r>
      <w:r w:rsidRPr="00D84FC0">
        <w:rPr>
          <w:rFonts w:ascii="Cambria" w:hAnsi="Cambria" w:cs="Calibri"/>
          <w:szCs w:val="22"/>
          <w:lang w:val="el-GR"/>
        </w:rPr>
        <w:t>ηκαν</w:t>
      </w:r>
      <w:r w:rsidRPr="00B93840">
        <w:rPr>
          <w:rFonts w:ascii="Cambria" w:hAnsi="Cambria"/>
          <w:lang w:val="el-GR"/>
        </w:rPr>
        <w:t xml:space="preserve"> νομίμως και εμπροθέσμως, δεν αποδεικνύονται οι όροι και οι προϋποθέσεις συμμετοχής σύμφωνα με τα άρθρα 21, 22 και 23 της παρούσας</w:t>
      </w:r>
      <w:r w:rsidRPr="009B469C">
        <w:rPr>
          <w:rStyle w:val="WW-FootnoteReference"/>
        </w:rPr>
        <w:endnoteReference w:id="44"/>
      </w:r>
      <w:r w:rsidR="002607EA" w:rsidRPr="00B9372F">
        <w:rPr>
          <w:rFonts w:ascii="Cambria" w:hAnsi="Cambria" w:cs="Calibri"/>
          <w:szCs w:val="22"/>
          <w:lang w:val="el-GR"/>
        </w:rPr>
        <w:t>,</w:t>
      </w:r>
    </w:p>
    <w:p w14:paraId="0A069C7A" w14:textId="77777777" w:rsidR="00CE1109" w:rsidRPr="00B93840" w:rsidRDefault="00CE1109" w:rsidP="009B469C">
      <w:pPr>
        <w:pStyle w:val="Textbodyindent"/>
        <w:ind w:firstLine="0"/>
        <w:rPr>
          <w:rFonts w:ascii="Cambria" w:hAnsi="Cambria"/>
          <w:lang w:val="el-GR"/>
        </w:rPr>
      </w:pPr>
    </w:p>
    <w:p w14:paraId="3AADA613"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βάσει της τιμής, τηρουμένης της ανωτέρω διαδικασίας.</w:t>
      </w:r>
    </w:p>
    <w:p w14:paraId="32C8F1C2" w14:textId="77777777" w:rsidR="00CE1109" w:rsidRPr="00B93840" w:rsidRDefault="00CE1109" w:rsidP="009B469C">
      <w:pPr>
        <w:pStyle w:val="Textbodyindent"/>
        <w:ind w:firstLine="0"/>
        <w:rPr>
          <w:rFonts w:ascii="Cambria" w:hAnsi="Cambria"/>
          <w:lang w:val="el-GR"/>
        </w:rPr>
      </w:pPr>
    </w:p>
    <w:p w14:paraId="61EF648F"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 xml:space="preserve">Σε περίπτωση έγκαιρης και προσήκουσας ενημέρωσης της αναθέτουσας αρχής </w:t>
      </w:r>
      <w:r w:rsidR="002607EA" w:rsidRPr="00B9372F">
        <w:rPr>
          <w:rFonts w:ascii="Cambria" w:hAnsi="Cambria" w:cs="Calibri"/>
          <w:szCs w:val="22"/>
          <w:lang w:val="el-GR"/>
        </w:rPr>
        <w:t>περί</w:t>
      </w:r>
      <w:r w:rsidRPr="00754118">
        <w:rPr>
          <w:rFonts w:ascii="Cambria" w:hAnsi="Cambria" w:cs="Calibri"/>
          <w:szCs w:val="22"/>
          <w:lang w:val="el-GR"/>
        </w:rPr>
        <w:t xml:space="preserve"> μεταβολ</w:t>
      </w:r>
      <w:r w:rsidR="002607EA" w:rsidRPr="00B9372F">
        <w:rPr>
          <w:rFonts w:ascii="Cambria" w:hAnsi="Cambria" w:cs="Calibri"/>
          <w:szCs w:val="22"/>
          <w:lang w:val="el-GR"/>
        </w:rPr>
        <w:t>ών</w:t>
      </w:r>
      <w:r w:rsidRPr="00B93840">
        <w:rPr>
          <w:rFonts w:ascii="Cambria" w:hAnsi="Cambria"/>
          <w:lang w:val="el-GR"/>
        </w:rPr>
        <w:t xml:space="preserve"> στις προϋποθέσεις </w:t>
      </w:r>
      <w:r w:rsidR="002607EA" w:rsidRPr="00B9372F">
        <w:rPr>
          <w:rFonts w:ascii="Cambria" w:hAnsi="Cambria" w:cs="Calibri"/>
          <w:szCs w:val="22"/>
          <w:lang w:val="el-GR"/>
        </w:rPr>
        <w:t>που</w:t>
      </w:r>
      <w:r w:rsidRPr="00B93840">
        <w:rPr>
          <w:rFonts w:ascii="Cambria" w:hAnsi="Cambria"/>
          <w:lang w:val="el-GR"/>
        </w:rPr>
        <w:t xml:space="preserve"> ο προσωρινός ανάδοχος είχε δηλώσει με το Ευρωπαϊκό Ενιαίο Έγγραφο Σύμβασης (ΕΕΕΣ) ότι πληροί</w:t>
      </w:r>
      <w:r w:rsidR="002607EA" w:rsidRPr="00B9372F">
        <w:rPr>
          <w:rFonts w:ascii="Cambria" w:hAnsi="Cambria" w:cs="Calibri"/>
          <w:szCs w:val="22"/>
          <w:lang w:val="el-GR"/>
        </w:rPr>
        <w:t>,</w:t>
      </w:r>
      <w:r w:rsidRPr="00B93840">
        <w:rPr>
          <w:rFonts w:ascii="Cambria" w:hAnsi="Cambria"/>
          <w:lang w:val="el-GR"/>
        </w:rPr>
        <w:t xml:space="preserve"> οι οποίες</w:t>
      </w:r>
      <w:r w:rsidRPr="00754118">
        <w:rPr>
          <w:rFonts w:ascii="Cambria" w:hAnsi="Cambria" w:cs="Calibri"/>
          <w:szCs w:val="22"/>
          <w:lang w:val="el-GR"/>
        </w:rPr>
        <w:t xml:space="preserve"> </w:t>
      </w:r>
      <w:r w:rsidR="002607EA" w:rsidRPr="00B9372F">
        <w:rPr>
          <w:rFonts w:ascii="Cambria" w:hAnsi="Cambria" w:cs="Calibri"/>
          <w:szCs w:val="22"/>
          <w:lang w:val="el-GR"/>
        </w:rPr>
        <w:t xml:space="preserve"> (μεταβολές)</w:t>
      </w:r>
      <w:r w:rsidR="002607EA" w:rsidRPr="00B93840">
        <w:rPr>
          <w:rFonts w:ascii="Cambria" w:hAnsi="Cambria"/>
          <w:lang w:val="el-GR"/>
        </w:rPr>
        <w:t xml:space="preserve"> </w:t>
      </w:r>
      <w:r w:rsidRPr="00B93840">
        <w:rPr>
          <w:rFonts w:ascii="Cambria" w:hAnsi="Cambria"/>
          <w:lang w:val="el-GR"/>
        </w:rPr>
        <w:t>επήλθαν ή για τις οποίες έλαβε γνώση μέχρι τη σύναψη της σύμβασης (</w:t>
      </w:r>
      <w:proofErr w:type="spellStart"/>
      <w:r w:rsidRPr="00B93840">
        <w:rPr>
          <w:rFonts w:ascii="Cambria" w:hAnsi="Cambria"/>
          <w:lang w:val="el-GR"/>
        </w:rPr>
        <w:t>οψιγενείς</w:t>
      </w:r>
      <w:proofErr w:type="spellEnd"/>
      <w:r w:rsidRPr="00B93840">
        <w:rPr>
          <w:rFonts w:ascii="Cambria" w:hAnsi="Cambria"/>
          <w:lang w:val="el-GR"/>
        </w:rPr>
        <w:t xml:space="preserve"> μεταβολές), δεν καταπίπτει υπέρ της αναθέτουσας αρχής η προσκομισθείσα, σύμφωνα με το άρθρο 15 της παρούσας, εγγύηση συμμετοχής</w:t>
      </w:r>
      <w:r w:rsidRPr="00B93840">
        <w:rPr>
          <w:rFonts w:ascii="Cambria" w:hAnsi="Cambria"/>
          <w:vertAlign w:val="superscript"/>
          <w:lang w:val="el-GR"/>
        </w:rPr>
        <w:endnoteReference w:id="45"/>
      </w:r>
      <w:r w:rsidRPr="00CC3D74">
        <w:rPr>
          <w:rFonts w:ascii="Cambria" w:hAnsi="Cambria" w:cs="Calibri"/>
          <w:szCs w:val="22"/>
          <w:lang w:val="el-GR"/>
        </w:rPr>
        <w:t>.</w:t>
      </w:r>
    </w:p>
    <w:p w14:paraId="37F1ADEC" w14:textId="77777777" w:rsidR="00CE1109" w:rsidRPr="00B93840" w:rsidRDefault="00CE1109" w:rsidP="009B469C">
      <w:pPr>
        <w:pStyle w:val="Textbodyindent"/>
        <w:ind w:firstLine="0"/>
        <w:rPr>
          <w:rFonts w:ascii="Cambria" w:hAnsi="Cambria"/>
          <w:lang w:val="el-GR"/>
        </w:rPr>
      </w:pPr>
    </w:p>
    <w:p w14:paraId="4DAA06C2"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Αν κανένας από τους προσφέροντες δεν υπέβαλε αληθή ή ακριβή δήλωση, ή  κανένας από τους προσφέροντες δεν προσκομίζει ένα ή περισσότερα από τα απαιτούμενα έγγραφα και δικαιολογητικά, ή  κανένας από τους προσφέροντες δεν αποδείξει ότι:  α) δεν βρίσκεται σε μια από τις καταστάσεις που αναφέρονται στο άρθρο 22.Α και β) πληροί τα σχετικά κριτήρια επιλογής των άρθρων 22.Β έως 22.Ε, όπως αυτά έχουν καθοριστεί στην παρούσα, η διαδικασία σύναψης της σύμβασης ματαιώνεται.</w:t>
      </w:r>
    </w:p>
    <w:p w14:paraId="0ED21A05" w14:textId="77777777" w:rsidR="00CE1109" w:rsidRPr="00B93840" w:rsidRDefault="00CE1109" w:rsidP="009B469C">
      <w:pPr>
        <w:pStyle w:val="Textbodyindent"/>
        <w:ind w:firstLine="0"/>
        <w:rPr>
          <w:rFonts w:ascii="Cambria" w:hAnsi="Cambria"/>
          <w:lang w:val="el-GR"/>
        </w:rPr>
      </w:pPr>
    </w:p>
    <w:p w14:paraId="2D3CE79E" w14:textId="77777777" w:rsidR="00CE1109" w:rsidRPr="00504B2B" w:rsidRDefault="00CE1109">
      <w:pPr>
        <w:suppressAutoHyphens w:val="0"/>
        <w:autoSpaceDE w:val="0"/>
        <w:jc w:val="both"/>
        <w:rPr>
          <w:rFonts w:ascii="Cambria" w:hAnsi="Cambria"/>
          <w:sz w:val="22"/>
          <w:szCs w:val="22"/>
          <w:lang w:val="el-GR"/>
        </w:rPr>
      </w:pPr>
      <w:r w:rsidRPr="00F0250C">
        <w:rPr>
          <w:rFonts w:ascii="Cambria" w:hAnsi="Cambria" w:cs="Cambria"/>
          <w:sz w:val="22"/>
          <w:szCs w:val="22"/>
          <w:lang w:val="el-GR"/>
        </w:rPr>
        <w:t>Η διαδικασία ελέγχου των ως άνω δικαιολογητικών ολοκληρώνεται με τη σύνταξη πρακτικού από την Επιτροπή</w:t>
      </w:r>
      <w:r w:rsidRPr="00F97D10">
        <w:rPr>
          <w:rFonts w:ascii="Cambria" w:hAnsi="Cambria" w:cs="Cambria"/>
          <w:sz w:val="22"/>
          <w:szCs w:val="22"/>
          <w:lang w:val="el-GR"/>
        </w:rPr>
        <w:t xml:space="preserve"> Διαγωνισμού, στο οποίο αναγράφεται η τυχόν συμπλήρωση δικαιολογητικών κατά τα οριζόμενα στις παραγράφους (α) και (γ) του παρόντος άρθρου</w:t>
      </w:r>
      <w:r w:rsidRPr="00CC3D74">
        <w:rPr>
          <w:rStyle w:val="af"/>
          <w:rFonts w:ascii="Cambria" w:hAnsi="Cambria" w:cs="Cambria"/>
          <w:sz w:val="22"/>
          <w:szCs w:val="22"/>
          <w:lang w:val="el-GR"/>
        </w:rPr>
        <w:endnoteReference w:id="46"/>
      </w:r>
      <w:r w:rsidR="002607EA" w:rsidRPr="00B9372F">
        <w:rPr>
          <w:rFonts w:ascii="Cambria" w:hAnsi="Cambria" w:cs="Cambria"/>
          <w:sz w:val="22"/>
          <w:szCs w:val="22"/>
          <w:lang w:val="el-GR"/>
        </w:rPr>
        <w:t>.</w:t>
      </w:r>
      <w:r w:rsidRPr="00CC3D74">
        <w:rPr>
          <w:rFonts w:ascii="Cambria" w:hAnsi="Cambria" w:cs="Cambria"/>
          <w:sz w:val="22"/>
          <w:szCs w:val="22"/>
          <w:lang w:val="el-GR"/>
        </w:rPr>
        <w:t xml:space="preserve"> </w:t>
      </w:r>
      <w:r w:rsidR="002607EA" w:rsidRPr="00B9372F">
        <w:rPr>
          <w:rFonts w:ascii="Cambria" w:hAnsi="Cambria" w:cs="Cambria"/>
          <w:sz w:val="22"/>
          <w:szCs w:val="22"/>
          <w:lang w:val="el-GR"/>
        </w:rPr>
        <w:t xml:space="preserve">Ακολούθως, η </w:t>
      </w:r>
      <w:r w:rsidRPr="00CC3D74">
        <w:rPr>
          <w:rFonts w:ascii="Cambria" w:hAnsi="Cambria" w:cs="Cambria"/>
          <w:sz w:val="22"/>
          <w:szCs w:val="22"/>
          <w:lang w:val="el-GR"/>
        </w:rPr>
        <w:t xml:space="preserve"> Επιτροπή</w:t>
      </w:r>
      <w:r w:rsidRPr="00CC3D74">
        <w:rPr>
          <w:rFonts w:ascii="Cambria" w:hAnsi="Cambria" w:cs="Cambria"/>
          <w:sz w:val="22"/>
          <w:szCs w:val="22"/>
          <w:lang w:val="el-GR" w:eastAsia="el-GR"/>
        </w:rPr>
        <w:t xml:space="preserve"> κοινοποιεί</w:t>
      </w:r>
      <w:r w:rsidR="002607EA" w:rsidRPr="00B9372F">
        <w:rPr>
          <w:rFonts w:ascii="Cambria" w:hAnsi="Cambria" w:cs="Cambria"/>
          <w:sz w:val="22"/>
          <w:szCs w:val="22"/>
          <w:lang w:val="el-GR" w:eastAsia="el-GR"/>
        </w:rPr>
        <w:t xml:space="preserve"> το πρακτικό,</w:t>
      </w:r>
      <w:r w:rsidRPr="00CC3D74">
        <w:rPr>
          <w:rFonts w:ascii="Cambria" w:hAnsi="Cambria" w:cs="Cambria"/>
          <w:sz w:val="22"/>
          <w:szCs w:val="22"/>
          <w:lang w:val="el-GR" w:eastAsia="el-GR"/>
        </w:rPr>
        <w:t xml:space="preserve"> μέσω της «λειτουργικότητας της «Επικοινωνίας», στο αποφαινόμενο όργανο της</w:t>
      </w:r>
      <w:r w:rsidRPr="0031379B">
        <w:rPr>
          <w:rFonts w:ascii="Cambria" w:hAnsi="Cambria" w:cs="Cambria"/>
          <w:sz w:val="22"/>
          <w:szCs w:val="22"/>
          <w:lang w:val="el-GR" w:eastAsia="el-GR"/>
        </w:rPr>
        <w:t xml:space="preserve"> αναθέτουσας αρχής</w:t>
      </w:r>
      <w:r w:rsidRPr="0031379B" w:rsidDel="00870612">
        <w:rPr>
          <w:rFonts w:ascii="Cambria" w:hAnsi="Cambria" w:cs="Cambria"/>
          <w:sz w:val="22"/>
          <w:szCs w:val="22"/>
          <w:lang w:val="el-GR" w:eastAsia="el-GR"/>
        </w:rPr>
        <w:t xml:space="preserve"> </w:t>
      </w:r>
      <w:r w:rsidRPr="0031379B">
        <w:rPr>
          <w:rFonts w:ascii="Cambria" w:hAnsi="Cambria" w:cs="Cambria"/>
          <w:sz w:val="22"/>
          <w:szCs w:val="22"/>
          <w:lang w:val="el-GR" w:eastAsia="el-GR"/>
        </w:rPr>
        <w:t xml:space="preserve">για τη λήψη απόφασης είτε </w:t>
      </w:r>
      <w:r w:rsidR="002607EA" w:rsidRPr="00B9372F">
        <w:rPr>
          <w:rFonts w:ascii="Cambria" w:hAnsi="Cambria" w:cs="Cambria"/>
          <w:sz w:val="22"/>
          <w:szCs w:val="22"/>
          <w:lang w:val="el-GR" w:eastAsia="el-GR"/>
        </w:rPr>
        <w:t xml:space="preserve">περί </w:t>
      </w:r>
      <w:r w:rsidRPr="0031379B">
        <w:rPr>
          <w:rFonts w:ascii="Cambria" w:hAnsi="Cambria" w:cs="Cambria"/>
          <w:sz w:val="22"/>
          <w:szCs w:val="22"/>
          <w:lang w:val="el-GR" w:eastAsia="el-GR"/>
        </w:rPr>
        <w:t xml:space="preserve">κατακύρωσης της σύμβασης είτε </w:t>
      </w:r>
      <w:r w:rsidR="002607EA" w:rsidRPr="00B9372F">
        <w:rPr>
          <w:rFonts w:ascii="Cambria" w:hAnsi="Cambria" w:cs="Cambria"/>
          <w:sz w:val="22"/>
          <w:szCs w:val="22"/>
          <w:lang w:val="el-GR" w:eastAsia="el-GR"/>
        </w:rPr>
        <w:t xml:space="preserve">περί </w:t>
      </w:r>
      <w:r w:rsidRPr="0031379B">
        <w:rPr>
          <w:rFonts w:ascii="Cambria" w:hAnsi="Cambria" w:cs="Cambria"/>
          <w:sz w:val="22"/>
          <w:szCs w:val="22"/>
          <w:lang w:val="el-GR" w:eastAsia="el-GR"/>
        </w:rPr>
        <w:t>ματαίωσης της διαδικασίας, ανά περίπτωση.</w:t>
      </w:r>
    </w:p>
    <w:p w14:paraId="148E5BE9" w14:textId="77777777" w:rsidR="00CE1109" w:rsidRPr="00D84FC0" w:rsidRDefault="00CE1109">
      <w:pPr>
        <w:suppressAutoHyphens w:val="0"/>
        <w:autoSpaceDE w:val="0"/>
        <w:rPr>
          <w:rFonts w:ascii="Cambria" w:hAnsi="Cambria"/>
          <w:sz w:val="22"/>
          <w:szCs w:val="22"/>
          <w:lang w:val="el-GR"/>
        </w:rPr>
      </w:pPr>
    </w:p>
    <w:p w14:paraId="3468C65F" w14:textId="77777777" w:rsidR="00CE1109" w:rsidRPr="00CC3D74" w:rsidRDefault="00CE1109">
      <w:pPr>
        <w:suppressAutoHyphens w:val="0"/>
        <w:autoSpaceDE w:val="0"/>
        <w:jc w:val="both"/>
        <w:rPr>
          <w:rFonts w:ascii="Cambria" w:hAnsi="Cambria" w:cs="Cambria"/>
          <w:sz w:val="22"/>
          <w:szCs w:val="22"/>
          <w:lang w:val="el-GR" w:eastAsia="el-GR"/>
        </w:rPr>
      </w:pPr>
      <w:r w:rsidRPr="0004432D">
        <w:rPr>
          <w:rFonts w:ascii="Cambria" w:hAnsi="Cambria" w:cs="Cambria"/>
          <w:sz w:val="22"/>
          <w:szCs w:val="22"/>
          <w:lang w:val="el-GR" w:eastAsia="el-GR"/>
        </w:rPr>
        <w:t xml:space="preserve">Τα αποτελέσματα του ελέγχου των δικαιολογητικών του προσωρινού αναδόχου επικυρώνονται με την απόφαση κατακύρωσης του άρθρου 105 </w:t>
      </w:r>
      <w:r w:rsidR="002607EA" w:rsidRPr="00B9372F">
        <w:rPr>
          <w:rFonts w:ascii="Cambria" w:hAnsi="Cambria" w:cs="Cambria"/>
          <w:sz w:val="22"/>
          <w:szCs w:val="22"/>
          <w:lang w:val="el-GR" w:eastAsia="el-GR"/>
        </w:rPr>
        <w:t xml:space="preserve">του </w:t>
      </w:r>
      <w:r w:rsidRPr="0004432D">
        <w:rPr>
          <w:rFonts w:ascii="Cambria" w:hAnsi="Cambria" w:cs="Cambria"/>
          <w:sz w:val="22"/>
          <w:szCs w:val="22"/>
          <w:lang w:val="el-GR" w:eastAsia="el-GR"/>
        </w:rPr>
        <w:t>ν. 4412/20</w:t>
      </w:r>
      <w:r w:rsidRPr="0037123B">
        <w:rPr>
          <w:rFonts w:ascii="Cambria" w:hAnsi="Cambria" w:cs="Cambria"/>
          <w:sz w:val="22"/>
          <w:szCs w:val="22"/>
          <w:lang w:val="el-GR" w:eastAsia="el-GR"/>
        </w:rPr>
        <w:t>16</w:t>
      </w:r>
      <w:r w:rsidRPr="00CC3D74">
        <w:rPr>
          <w:rFonts w:ascii="Cambria" w:hAnsi="Cambria" w:cs="Cambria"/>
          <w:sz w:val="22"/>
          <w:szCs w:val="22"/>
          <w:vertAlign w:val="superscript"/>
          <w:lang w:val="el-GR" w:eastAsia="el-GR"/>
        </w:rPr>
        <w:endnoteReference w:id="47"/>
      </w:r>
      <w:r w:rsidR="002607EA" w:rsidRPr="00B9372F">
        <w:rPr>
          <w:rFonts w:ascii="Cambria" w:hAnsi="Cambria" w:cs="Cambria"/>
          <w:sz w:val="22"/>
          <w:szCs w:val="22"/>
          <w:lang w:val="el-GR" w:eastAsia="el-GR"/>
        </w:rPr>
        <w:t>,</w:t>
      </w:r>
      <w:r w:rsidRPr="00CC3D74">
        <w:rPr>
          <w:rFonts w:ascii="Cambria" w:hAnsi="Cambria" w:cs="Cambria"/>
          <w:sz w:val="22"/>
          <w:szCs w:val="22"/>
          <w:lang w:val="el-GR" w:eastAsia="el-GR"/>
        </w:rPr>
        <w:t xml:space="preserve"> ήτοι με την απόφαση του προηγούμενου εδαφίου, στην οποία αναφέρονται υποχρεωτικά οι προθεσμίες  αναστολή</w:t>
      </w:r>
      <w:r w:rsidR="002607EA" w:rsidRPr="00B9372F">
        <w:rPr>
          <w:rFonts w:ascii="Cambria" w:hAnsi="Cambria" w:cs="Cambria"/>
          <w:sz w:val="22"/>
          <w:szCs w:val="22"/>
          <w:lang w:val="el-GR" w:eastAsia="el-GR"/>
        </w:rPr>
        <w:t>ς</w:t>
      </w:r>
      <w:r w:rsidRPr="00CC3D74">
        <w:rPr>
          <w:rFonts w:ascii="Cambria" w:hAnsi="Cambria" w:cs="Cambria"/>
          <w:sz w:val="22"/>
          <w:szCs w:val="22"/>
          <w:lang w:val="el-GR" w:eastAsia="el-GR"/>
        </w:rPr>
        <w:t xml:space="preserve">  σύναψης </w:t>
      </w:r>
      <w:r w:rsidR="002607EA" w:rsidRPr="00B9372F">
        <w:rPr>
          <w:rFonts w:ascii="Cambria" w:hAnsi="Cambria" w:cs="Cambria"/>
          <w:sz w:val="22"/>
          <w:szCs w:val="22"/>
          <w:lang w:val="el-GR" w:eastAsia="el-GR"/>
        </w:rPr>
        <w:t xml:space="preserve"> της </w:t>
      </w:r>
      <w:r w:rsidRPr="00CC3D74">
        <w:rPr>
          <w:rFonts w:ascii="Cambria" w:hAnsi="Cambria" w:cs="Cambria"/>
          <w:sz w:val="22"/>
          <w:szCs w:val="22"/>
          <w:lang w:val="el-GR" w:eastAsia="el-GR"/>
        </w:rPr>
        <w:t>σύμβασης, σύμφωνα με τα άρθρα 360 έως 372 του ιδίου νόμου</w:t>
      </w:r>
      <w:r w:rsidRPr="00CC3D74">
        <w:rPr>
          <w:rFonts w:ascii="Cambria" w:hAnsi="Cambria" w:cs="Cambria"/>
          <w:sz w:val="22"/>
          <w:szCs w:val="22"/>
          <w:vertAlign w:val="superscript"/>
          <w:lang w:val="el-GR" w:eastAsia="el-GR"/>
        </w:rPr>
        <w:endnoteReference w:id="48"/>
      </w:r>
      <w:r w:rsidR="002607EA" w:rsidRPr="00B9372F">
        <w:rPr>
          <w:rFonts w:ascii="Cambria" w:hAnsi="Cambria" w:cs="Cambria"/>
          <w:sz w:val="22"/>
          <w:szCs w:val="22"/>
          <w:lang w:val="el-GR" w:eastAsia="el-GR"/>
        </w:rPr>
        <w:t>.</w:t>
      </w:r>
      <w:r w:rsidRPr="00CC3D74">
        <w:rPr>
          <w:rFonts w:ascii="Cambria" w:hAnsi="Cambria" w:cs="Cambria"/>
          <w:sz w:val="22"/>
          <w:szCs w:val="22"/>
          <w:lang w:val="el-GR" w:eastAsia="el-GR"/>
        </w:rPr>
        <w:t xml:space="preserve"> </w:t>
      </w:r>
    </w:p>
    <w:p w14:paraId="328F045A" w14:textId="77777777" w:rsidR="00CE1109" w:rsidRPr="005D2B63" w:rsidRDefault="00CE1109">
      <w:pPr>
        <w:suppressAutoHyphens w:val="0"/>
        <w:autoSpaceDE w:val="0"/>
        <w:jc w:val="both"/>
        <w:rPr>
          <w:rFonts w:ascii="Cambria" w:hAnsi="Cambria" w:cs="Cambria"/>
          <w:sz w:val="22"/>
          <w:szCs w:val="22"/>
          <w:lang w:val="el-GR" w:eastAsia="el-GR"/>
        </w:rPr>
      </w:pPr>
    </w:p>
    <w:p w14:paraId="33A6C25E" w14:textId="77777777" w:rsidR="00CE1109" w:rsidRPr="005D2B63" w:rsidRDefault="00CE1109">
      <w:pPr>
        <w:suppressAutoHyphens w:val="0"/>
        <w:autoSpaceDE w:val="0"/>
        <w:jc w:val="both"/>
        <w:rPr>
          <w:rFonts w:ascii="Cambria" w:hAnsi="Cambria" w:cs="Cambria"/>
          <w:sz w:val="22"/>
          <w:szCs w:val="22"/>
          <w:lang w:val="el-GR" w:eastAsia="el-GR"/>
        </w:rPr>
      </w:pPr>
      <w:r w:rsidRPr="005D2B63">
        <w:rPr>
          <w:rFonts w:ascii="Cambria" w:hAnsi="Cambria" w:cs="Cambria"/>
          <w:sz w:val="22"/>
          <w:szCs w:val="22"/>
          <w:lang w:val="el-GR" w:eastAsia="el-GR"/>
        </w:rPr>
        <w:t>Η αναθέτουσα αρχή κοινοποιεί</w:t>
      </w:r>
      <w:r w:rsidR="002607EA" w:rsidRPr="00B9372F">
        <w:rPr>
          <w:rFonts w:ascii="Cambria" w:hAnsi="Cambria" w:cs="Cambria"/>
          <w:sz w:val="22"/>
          <w:szCs w:val="22"/>
          <w:lang w:val="el-GR" w:eastAsia="el-GR"/>
        </w:rPr>
        <w:t>,</w:t>
      </w:r>
      <w:r w:rsidRPr="005D2B63">
        <w:rPr>
          <w:rFonts w:ascii="Cambria" w:hAnsi="Cambria" w:cs="Cambria"/>
          <w:sz w:val="22"/>
          <w:szCs w:val="22"/>
          <w:lang w:val="el-GR" w:eastAsia="el-GR"/>
        </w:rPr>
        <w:t xml:space="preserve"> </w:t>
      </w:r>
      <w:r w:rsidR="002607EA" w:rsidRPr="0090330A">
        <w:rPr>
          <w:rFonts w:ascii="Cambria" w:hAnsi="Cambria" w:cs="Cambria"/>
          <w:sz w:val="22"/>
          <w:szCs w:val="22"/>
          <w:lang w:val="el-GR" w:eastAsia="el-GR"/>
        </w:rPr>
        <w:t>μέσω της λειτουργικότητας της «Επικοινωνίας»,</w:t>
      </w:r>
      <w:r w:rsidR="002607EA" w:rsidRPr="005D2B63">
        <w:rPr>
          <w:rFonts w:ascii="Cambria" w:hAnsi="Cambria" w:cs="Cambria"/>
          <w:sz w:val="22"/>
          <w:szCs w:val="22"/>
          <w:lang w:val="el-GR" w:eastAsia="el-GR"/>
        </w:rPr>
        <w:t xml:space="preserve"> </w:t>
      </w:r>
      <w:r w:rsidRPr="005D2B63">
        <w:rPr>
          <w:rFonts w:ascii="Cambria" w:hAnsi="Cambria" w:cs="Cambria"/>
          <w:sz w:val="22"/>
          <w:szCs w:val="22"/>
          <w:lang w:val="el-GR" w:eastAsia="el-GR"/>
        </w:rPr>
        <w:t xml:space="preserve"> την  απόφαση κατακύρωση</w:t>
      </w:r>
      <w:r>
        <w:rPr>
          <w:rFonts w:ascii="Cambria" w:hAnsi="Cambria" w:cs="Cambria"/>
          <w:sz w:val="22"/>
          <w:szCs w:val="22"/>
          <w:lang w:val="el-GR" w:eastAsia="el-GR"/>
        </w:rPr>
        <w:t>ς</w:t>
      </w:r>
      <w:r w:rsidRPr="005D2B63">
        <w:rPr>
          <w:rFonts w:ascii="Cambria" w:hAnsi="Cambria" w:cs="Cambria"/>
          <w:sz w:val="22"/>
          <w:szCs w:val="22"/>
          <w:lang w:val="el-GR" w:eastAsia="el-GR"/>
        </w:rPr>
        <w:t xml:space="preserve">, μαζί με </w:t>
      </w:r>
      <w:r w:rsidRPr="0090330A">
        <w:rPr>
          <w:rFonts w:ascii="Cambria" w:hAnsi="Cambria" w:cs="Cambria"/>
          <w:sz w:val="22"/>
          <w:szCs w:val="22"/>
          <w:lang w:val="el-GR" w:eastAsia="el-GR"/>
        </w:rPr>
        <w:t>αντίγραφ</w:t>
      </w:r>
      <w:r w:rsidR="002607EA" w:rsidRPr="00B9372F">
        <w:rPr>
          <w:rFonts w:ascii="Cambria" w:hAnsi="Cambria" w:cs="Cambria"/>
          <w:sz w:val="22"/>
          <w:szCs w:val="22"/>
          <w:lang w:val="el-GR" w:eastAsia="el-GR"/>
        </w:rPr>
        <w:t>α</w:t>
      </w:r>
      <w:r w:rsidRPr="0090330A">
        <w:rPr>
          <w:rFonts w:ascii="Cambria" w:hAnsi="Cambria" w:cs="Cambria"/>
          <w:sz w:val="22"/>
          <w:szCs w:val="22"/>
          <w:lang w:val="el-GR" w:eastAsia="el-GR"/>
        </w:rPr>
        <w:t xml:space="preserve"> όλων των πρακτικών της διαδικασίας ελέγχου και αξιολόγησης των προσφορών</w:t>
      </w:r>
      <w:r w:rsidR="002607EA" w:rsidRPr="00B9372F">
        <w:rPr>
          <w:rFonts w:ascii="Cambria" w:hAnsi="Cambria" w:cs="Cambria"/>
          <w:sz w:val="22"/>
          <w:szCs w:val="22"/>
          <w:lang w:val="el-GR" w:eastAsia="el-GR"/>
        </w:rPr>
        <w:t>,</w:t>
      </w:r>
      <w:r w:rsidRPr="0090330A">
        <w:rPr>
          <w:rFonts w:ascii="Cambria" w:hAnsi="Cambria" w:cs="Cambria"/>
          <w:sz w:val="22"/>
          <w:szCs w:val="22"/>
          <w:lang w:val="el-GR" w:eastAsia="el-GR"/>
        </w:rPr>
        <w:t xml:space="preserve"> σε όλους τους οικονομικούς φορείς που έλαβαν μέρος στη διαδικασία ανάθεσης, εκτός </w:t>
      </w:r>
      <w:r w:rsidR="002607EA" w:rsidRPr="00B9372F">
        <w:rPr>
          <w:rFonts w:ascii="Cambria" w:hAnsi="Cambria" w:cs="Cambria"/>
          <w:sz w:val="22"/>
          <w:szCs w:val="22"/>
          <w:lang w:val="el-GR" w:eastAsia="el-GR"/>
        </w:rPr>
        <w:t>τ</w:t>
      </w:r>
      <w:r w:rsidR="002607EA">
        <w:rPr>
          <w:rFonts w:ascii="Cambria" w:hAnsi="Cambria" w:cs="Cambria"/>
          <w:sz w:val="22"/>
          <w:szCs w:val="22"/>
          <w:lang w:val="el-GR" w:eastAsia="el-GR"/>
        </w:rPr>
        <w:t>ω</w:t>
      </w:r>
      <w:r w:rsidR="002607EA" w:rsidRPr="00B9372F">
        <w:rPr>
          <w:rFonts w:ascii="Cambria" w:hAnsi="Cambria" w:cs="Cambria"/>
          <w:sz w:val="22"/>
          <w:szCs w:val="22"/>
          <w:lang w:val="el-GR" w:eastAsia="el-GR"/>
        </w:rPr>
        <w:t>ν</w:t>
      </w:r>
      <w:r w:rsidRPr="0090330A">
        <w:rPr>
          <w:rFonts w:ascii="Cambria" w:hAnsi="Cambria" w:cs="Cambria"/>
          <w:sz w:val="22"/>
          <w:szCs w:val="22"/>
          <w:lang w:val="el-GR" w:eastAsia="el-GR"/>
        </w:rPr>
        <w:t xml:space="preserve"> οριστικώς αποκλεισθέντ</w:t>
      </w:r>
      <w:r w:rsidR="002607EA" w:rsidRPr="00B9372F">
        <w:rPr>
          <w:rFonts w:ascii="Cambria" w:hAnsi="Cambria" w:cs="Cambria"/>
          <w:sz w:val="22"/>
          <w:szCs w:val="22"/>
          <w:lang w:val="el-GR" w:eastAsia="el-GR"/>
        </w:rPr>
        <w:t>ων</w:t>
      </w:r>
      <w:r w:rsidRPr="0090330A">
        <w:rPr>
          <w:rFonts w:ascii="Cambria" w:hAnsi="Cambria" w:cs="Cambria"/>
          <w:sz w:val="22"/>
          <w:szCs w:val="22"/>
          <w:lang w:val="el-GR" w:eastAsia="el-GR"/>
        </w:rPr>
        <w:t xml:space="preserve"> και ιδίως </w:t>
      </w:r>
      <w:r w:rsidR="002607EA" w:rsidRPr="00B9372F">
        <w:rPr>
          <w:rFonts w:ascii="Cambria" w:hAnsi="Cambria" w:cs="Cambria"/>
          <w:sz w:val="22"/>
          <w:szCs w:val="22"/>
          <w:lang w:val="el-GR" w:eastAsia="el-GR"/>
        </w:rPr>
        <w:t>αυτών που</w:t>
      </w:r>
      <w:r w:rsidRPr="0090330A">
        <w:rPr>
          <w:rFonts w:ascii="Cambria" w:hAnsi="Cambria" w:cs="Cambria"/>
          <w:sz w:val="22"/>
          <w:szCs w:val="22"/>
          <w:lang w:val="el-GR" w:eastAsia="el-GR"/>
        </w:rPr>
        <w:t xml:space="preserve"> αποκλείστηκαν οριστικά δυνάμει της παρ. 1 του άρθρου 72 του ν. 4412/2016 και της αντίστοιχης περ. γ</w:t>
      </w:r>
      <w:r w:rsidRPr="0090330A">
        <w:rPr>
          <w:rFonts w:ascii="Cambria" w:hAnsi="Cambria" w:cs="Calibri"/>
          <w:sz w:val="22"/>
          <w:szCs w:val="22"/>
          <w:lang w:val="el-GR"/>
        </w:rPr>
        <w:t xml:space="preserve"> </w:t>
      </w:r>
      <w:r w:rsidRPr="0090330A">
        <w:rPr>
          <w:rFonts w:ascii="Cambria" w:hAnsi="Cambria" w:cs="Cambria"/>
          <w:sz w:val="22"/>
          <w:szCs w:val="22"/>
          <w:lang w:val="el-GR" w:eastAsia="el-GR"/>
        </w:rPr>
        <w:t>της παραγράφου 4.1 της παρούσας</w:t>
      </w:r>
      <w:r w:rsidRPr="0090330A">
        <w:rPr>
          <w:rStyle w:val="af"/>
          <w:rFonts w:ascii="Cambria" w:hAnsi="Cambria" w:cs="Cambria"/>
          <w:sz w:val="22"/>
          <w:szCs w:val="22"/>
          <w:lang w:val="el-GR" w:eastAsia="el-GR"/>
        </w:rPr>
        <w:endnoteReference w:id="49"/>
      </w:r>
      <w:r w:rsidR="002607EA" w:rsidRPr="00B9372F">
        <w:rPr>
          <w:rFonts w:ascii="Cambria" w:hAnsi="Cambria" w:cs="Cambria"/>
          <w:sz w:val="22"/>
          <w:szCs w:val="22"/>
          <w:lang w:val="el-GR" w:eastAsia="el-GR"/>
        </w:rPr>
        <w:t>,</w:t>
      </w:r>
      <w:r w:rsidRPr="0090330A">
        <w:rPr>
          <w:rFonts w:ascii="Cambria" w:hAnsi="Cambria" w:cs="Cambria"/>
          <w:sz w:val="22"/>
          <w:szCs w:val="22"/>
          <w:lang w:val="el-GR" w:eastAsia="el-GR"/>
        </w:rPr>
        <w:t xml:space="preserve"> </w:t>
      </w:r>
      <w:r w:rsidRPr="005D2B63">
        <w:rPr>
          <w:rFonts w:ascii="Cambria" w:hAnsi="Cambria" w:cs="Cambria"/>
          <w:sz w:val="22"/>
          <w:szCs w:val="22"/>
          <w:lang w:val="el-GR" w:eastAsia="el-GR"/>
        </w:rPr>
        <w:t xml:space="preserve"> και  αναρτά τα δικαιολογητικά του προσωρινού αναδόχου στον χώρο «Συνημμένα Ηλεκτρονικού Διαγωνισμού».</w:t>
      </w:r>
    </w:p>
    <w:p w14:paraId="1F7B698A" w14:textId="77777777" w:rsidR="00CE1109" w:rsidRPr="005D2B63" w:rsidRDefault="00CE1109">
      <w:pPr>
        <w:suppressAutoHyphens w:val="0"/>
        <w:autoSpaceDE w:val="0"/>
        <w:rPr>
          <w:rFonts w:ascii="Cambria" w:hAnsi="Cambria" w:cs="Cambria"/>
          <w:sz w:val="22"/>
          <w:szCs w:val="22"/>
          <w:lang w:val="el-GR" w:eastAsia="el-GR"/>
        </w:rPr>
      </w:pPr>
    </w:p>
    <w:p w14:paraId="5C8CA15B" w14:textId="77777777" w:rsidR="00CE1109" w:rsidRPr="00B93840" w:rsidRDefault="00CE1109" w:rsidP="009B469C">
      <w:pPr>
        <w:pStyle w:val="Textbodyindent"/>
        <w:ind w:hanging="142"/>
        <w:rPr>
          <w:rFonts w:ascii="Cambria" w:hAnsi="Cambria"/>
          <w:lang w:val="el-GR"/>
        </w:rPr>
      </w:pPr>
      <w:r w:rsidRPr="00B93840">
        <w:rPr>
          <w:rFonts w:ascii="Cambria" w:hAnsi="Cambria"/>
          <w:b/>
          <w:lang w:val="el-GR"/>
        </w:rPr>
        <w:t>ε)</w:t>
      </w:r>
      <w:r w:rsidRPr="00B93840">
        <w:rPr>
          <w:rFonts w:ascii="Cambria" w:hAnsi="Cambria"/>
          <w:lang w:val="el-GR"/>
        </w:rPr>
        <w:t xml:space="preserve">   Η απόφαση κατακύρωσης καθίσταται οριστική, εφόσον συντρέξουν οι ακόλουθες προϋποθέσεις</w:t>
      </w:r>
      <w:r w:rsidRPr="00B93840">
        <w:rPr>
          <w:rFonts w:ascii="Cambria" w:hAnsi="Cambria"/>
          <w:vertAlign w:val="superscript"/>
          <w:lang w:val="el-GR"/>
        </w:rPr>
        <w:endnoteReference w:id="50"/>
      </w:r>
      <w:r w:rsidR="002607EA" w:rsidRPr="005D2B63">
        <w:rPr>
          <w:rFonts w:ascii="Cambria" w:hAnsi="Cambria" w:cs="Calibri"/>
          <w:szCs w:val="22"/>
          <w:lang w:val="el-GR"/>
        </w:rPr>
        <w:t>:</w:t>
      </w:r>
    </w:p>
    <w:p w14:paraId="1A17122D" w14:textId="77777777" w:rsidR="00CE1109" w:rsidRPr="00B93840" w:rsidRDefault="00CE1109" w:rsidP="009B469C">
      <w:pPr>
        <w:pStyle w:val="Textbodyindent"/>
        <w:ind w:firstLine="0"/>
        <w:rPr>
          <w:rFonts w:ascii="Cambria" w:hAnsi="Cambria"/>
          <w:lang w:val="el-GR"/>
        </w:rPr>
      </w:pPr>
    </w:p>
    <w:p w14:paraId="02211454" w14:textId="77777777" w:rsidR="00CE1109" w:rsidRPr="00B93840" w:rsidRDefault="00CE1109" w:rsidP="009B469C">
      <w:pPr>
        <w:pStyle w:val="Textbodyindent"/>
        <w:numPr>
          <w:ilvl w:val="0"/>
          <w:numId w:val="24"/>
        </w:numPr>
        <w:rPr>
          <w:rFonts w:ascii="Cambria" w:hAnsi="Cambria"/>
          <w:lang w:val="el-GR"/>
        </w:rPr>
      </w:pPr>
      <w:r w:rsidRPr="00B93840">
        <w:rPr>
          <w:rFonts w:ascii="Cambria" w:hAnsi="Cambria"/>
          <w:lang w:val="el-GR"/>
        </w:rPr>
        <w:t>η απόφαση κατακύρωσης έχει κοινοποιηθεί, σύμφωνα με τα ανωτέρω,</w:t>
      </w:r>
    </w:p>
    <w:p w14:paraId="4A159509" w14:textId="77777777" w:rsidR="00CE1109" w:rsidRPr="00B93840" w:rsidRDefault="00CE1109" w:rsidP="009B469C">
      <w:pPr>
        <w:pStyle w:val="Textbodyindent"/>
        <w:ind w:firstLine="0"/>
        <w:rPr>
          <w:rFonts w:ascii="Cambria" w:hAnsi="Cambria"/>
          <w:lang w:val="el-GR"/>
        </w:rPr>
      </w:pPr>
    </w:p>
    <w:p w14:paraId="39034ECB" w14:textId="77777777" w:rsidR="00CE1109" w:rsidRPr="00B93840" w:rsidRDefault="00CE1109" w:rsidP="009B469C">
      <w:pPr>
        <w:pStyle w:val="Textbodyindent"/>
        <w:numPr>
          <w:ilvl w:val="0"/>
          <w:numId w:val="24"/>
        </w:numPr>
        <w:ind w:hanging="294"/>
        <w:rPr>
          <w:rFonts w:ascii="Cambria" w:hAnsi="Cambria"/>
          <w:lang w:val="el-GR"/>
        </w:rPr>
      </w:pPr>
      <w:r w:rsidRPr="00B93840">
        <w:rPr>
          <w:rFonts w:ascii="Cambria" w:hAnsi="Cambria"/>
          <w:lang w:val="el-GR"/>
        </w:rPr>
        <w:t>παρέλθει άπρακτη η προθεσμία άσκησης προδικαστικής προσφυγής ή σε περίπτωση άσκησης, παρέλθει άπρακτη η προθεσμία άσκησης αίτησης αναστολής εκτέλεσης και α</w:t>
      </w:r>
      <w:r w:rsidR="002F2282">
        <w:rPr>
          <w:rFonts w:ascii="Cambria" w:hAnsi="Cambria"/>
          <w:lang w:val="el-GR"/>
        </w:rPr>
        <w:t xml:space="preserve">κύρωσης της απόφασης της ΕΑΔΗΣΥ </w:t>
      </w:r>
      <w:r w:rsidRPr="00B93840">
        <w:rPr>
          <w:rFonts w:ascii="Cambria" w:hAnsi="Cambria"/>
          <w:lang w:val="el-GR"/>
        </w:rPr>
        <w:t>και σε περίπτωση άσκησης αίτησης αναστολής εκτέλεσης και ακύρωσης της απόφασης της ΕΑΔΗΣΥ, εκδοθεί απόφαση επί της αίτησης, με την επιφύλαξη της χορήγησης προσωρινής διαταγής, σύμφωνα με όσα ορίζονται στην παρ. 6 του άρθρου 372 του ν. 4412/2016,</w:t>
      </w:r>
    </w:p>
    <w:p w14:paraId="4EF28807" w14:textId="77777777" w:rsidR="00CE1109" w:rsidRPr="009B469C" w:rsidRDefault="00CE1109" w:rsidP="009B469C">
      <w:pPr>
        <w:pStyle w:val="a7"/>
        <w:rPr>
          <w:rFonts w:ascii="Cambria" w:hAnsi="Cambria"/>
          <w:sz w:val="22"/>
          <w:lang w:val="el-GR"/>
        </w:rPr>
      </w:pPr>
    </w:p>
    <w:p w14:paraId="49595CEB" w14:textId="77777777" w:rsidR="00CE1109" w:rsidRPr="00B93840" w:rsidRDefault="00CE1109" w:rsidP="009B469C">
      <w:pPr>
        <w:pStyle w:val="Textbodyindent"/>
        <w:numPr>
          <w:ilvl w:val="0"/>
          <w:numId w:val="24"/>
        </w:numPr>
        <w:rPr>
          <w:rFonts w:ascii="Cambria" w:hAnsi="Cambria"/>
          <w:lang w:val="el-GR"/>
        </w:rPr>
      </w:pPr>
      <w:r w:rsidRPr="00B93840">
        <w:rPr>
          <w:rFonts w:ascii="Cambria" w:hAnsi="Cambria"/>
          <w:lang w:val="el-GR"/>
        </w:rPr>
        <w:t xml:space="preserve">έχει ολοκληρωθεί επιτυχώς ο </w:t>
      </w:r>
      <w:proofErr w:type="spellStart"/>
      <w:r w:rsidRPr="00B93840">
        <w:rPr>
          <w:rFonts w:ascii="Cambria" w:hAnsi="Cambria"/>
          <w:lang w:val="el-GR"/>
        </w:rPr>
        <w:t>προσυμβατικός</w:t>
      </w:r>
      <w:proofErr w:type="spellEnd"/>
      <w:r w:rsidRPr="00B93840">
        <w:rPr>
          <w:rFonts w:ascii="Cambria" w:hAnsi="Cambria"/>
          <w:lang w:val="el-GR"/>
        </w:rPr>
        <w:t xml:space="preserve"> έλεγχος από το Ελεγκτικό Συνέδριο, σύμφωνα με τα άρθρα 324 έως 327 του ν. 4700/2020, εφόσον απαιτείται</w:t>
      </w:r>
      <w:r w:rsidRPr="00B93840">
        <w:rPr>
          <w:rFonts w:ascii="Cambria" w:hAnsi="Cambria"/>
          <w:vertAlign w:val="superscript"/>
          <w:lang w:val="el-GR"/>
        </w:rPr>
        <w:endnoteReference w:id="51"/>
      </w:r>
      <w:r w:rsidRPr="00B93840">
        <w:rPr>
          <w:rFonts w:ascii="Cambria" w:hAnsi="Cambria"/>
          <w:lang w:val="el-GR"/>
        </w:rPr>
        <w:t xml:space="preserve"> και</w:t>
      </w:r>
    </w:p>
    <w:p w14:paraId="044E7E30" w14:textId="77777777" w:rsidR="00CE1109" w:rsidRPr="00B93840" w:rsidRDefault="00CE1109" w:rsidP="009B469C">
      <w:pPr>
        <w:pStyle w:val="Textbodyindent"/>
        <w:ind w:firstLine="0"/>
        <w:rPr>
          <w:rFonts w:ascii="Cambria" w:hAnsi="Cambria"/>
          <w:lang w:val="el-GR"/>
        </w:rPr>
      </w:pPr>
    </w:p>
    <w:p w14:paraId="524BB09B" w14:textId="77777777" w:rsidR="00CE1109" w:rsidRPr="00B93840" w:rsidRDefault="00CE1109" w:rsidP="009B469C">
      <w:pPr>
        <w:pStyle w:val="Textbodyindent"/>
        <w:numPr>
          <w:ilvl w:val="0"/>
          <w:numId w:val="24"/>
        </w:numPr>
        <w:rPr>
          <w:rFonts w:ascii="Cambria" w:hAnsi="Cambria"/>
          <w:lang w:val="el-GR"/>
        </w:rPr>
      </w:pPr>
      <w:r w:rsidRPr="00B93840">
        <w:rPr>
          <w:rFonts w:ascii="Cambria" w:hAnsi="Cambria"/>
          <w:lang w:val="el-GR"/>
        </w:rPr>
        <w:t xml:space="preserve"> ο προσωρινός ανάδοχος έχει </w:t>
      </w:r>
      <w:r w:rsidRPr="0090330A">
        <w:rPr>
          <w:rFonts w:ascii="Cambria" w:hAnsi="Cambria" w:cs="Calibri"/>
          <w:szCs w:val="22"/>
          <w:lang w:val="el-GR"/>
        </w:rPr>
        <w:t xml:space="preserve">υποβάλει, </w:t>
      </w:r>
      <w:r w:rsidR="002607EA" w:rsidRPr="00B9372F">
        <w:rPr>
          <w:rFonts w:ascii="Cambria" w:hAnsi="Cambria" w:cs="Calibri"/>
          <w:szCs w:val="22"/>
          <w:lang w:val="el-GR"/>
        </w:rPr>
        <w:t>κατόπιν</w:t>
      </w:r>
      <w:r w:rsidRPr="0090330A">
        <w:rPr>
          <w:rFonts w:ascii="Cambria" w:hAnsi="Cambria" w:cs="Calibri"/>
          <w:szCs w:val="22"/>
          <w:lang w:val="el-GR"/>
        </w:rPr>
        <w:t xml:space="preserve"> σχετική</w:t>
      </w:r>
      <w:r w:rsidR="002607EA" w:rsidRPr="00B9372F">
        <w:rPr>
          <w:rFonts w:ascii="Cambria" w:hAnsi="Cambria" w:cs="Calibri"/>
          <w:szCs w:val="22"/>
          <w:lang w:val="el-GR"/>
        </w:rPr>
        <w:t>ς</w:t>
      </w:r>
      <w:r w:rsidRPr="0090330A">
        <w:rPr>
          <w:rFonts w:ascii="Cambria" w:hAnsi="Cambria" w:cs="Calibri"/>
          <w:szCs w:val="22"/>
          <w:lang w:val="el-GR"/>
        </w:rPr>
        <w:t xml:space="preserve"> πρόσκληση</w:t>
      </w:r>
      <w:r w:rsidR="002607EA" w:rsidRPr="00B9372F">
        <w:rPr>
          <w:rFonts w:ascii="Cambria" w:hAnsi="Cambria" w:cs="Calibri"/>
          <w:szCs w:val="22"/>
          <w:lang w:val="el-GR"/>
        </w:rPr>
        <w:t>ς</w:t>
      </w:r>
      <w:r w:rsidRPr="00B93840">
        <w:rPr>
          <w:rFonts w:ascii="Cambria" w:hAnsi="Cambria"/>
          <w:lang w:val="el-GR"/>
        </w:rPr>
        <w:t xml:space="preserve"> της αναθέτουσας αρχής, μέσω της λειτουργικότητας της “Επικοινωνίας” του υποσυστήματος, υπεύθυνη δήλωση, που υπογράφεται σύμφωνα με </w:t>
      </w:r>
      <w:r w:rsidR="003F6BF5" w:rsidRPr="00B9372F">
        <w:rPr>
          <w:rFonts w:ascii="Cambria" w:hAnsi="Cambria" w:cs="Calibri"/>
          <w:szCs w:val="22"/>
          <w:lang w:val="el-GR"/>
        </w:rPr>
        <w:t>τα οριζ</w:t>
      </w:r>
      <w:r w:rsidR="00EE1426" w:rsidRPr="00B9372F">
        <w:rPr>
          <w:rFonts w:ascii="Cambria" w:hAnsi="Cambria" w:cs="Calibri"/>
          <w:szCs w:val="22"/>
          <w:lang w:val="el-GR"/>
        </w:rPr>
        <w:t>όμενα</w:t>
      </w:r>
      <w:r w:rsidRPr="00B93840">
        <w:rPr>
          <w:rFonts w:ascii="Cambria" w:hAnsi="Cambria"/>
          <w:lang w:val="el-GR"/>
        </w:rPr>
        <w:t xml:space="preserve"> στο άρθρο 79</w:t>
      </w:r>
      <w:r w:rsidRPr="00B93840">
        <w:rPr>
          <w:rFonts w:ascii="Cambria" w:hAnsi="Cambria"/>
          <w:vertAlign w:val="superscript"/>
          <w:lang w:val="el-GR"/>
        </w:rPr>
        <w:t>Α</w:t>
      </w:r>
      <w:r w:rsidRPr="00B93840">
        <w:rPr>
          <w:rFonts w:ascii="Cambria" w:hAnsi="Cambria"/>
          <w:lang w:val="el-GR"/>
        </w:rPr>
        <w:t xml:space="preserve"> του ν. 4412/2016, στην οποία δηλώνεται ότι</w:t>
      </w:r>
      <w:r w:rsidR="002607EA" w:rsidRPr="00B9372F">
        <w:rPr>
          <w:rFonts w:ascii="Cambria" w:hAnsi="Cambria" w:cs="Calibri"/>
          <w:szCs w:val="22"/>
          <w:lang w:val="el-GR"/>
        </w:rPr>
        <w:t xml:space="preserve"> </w:t>
      </w:r>
      <w:r w:rsidRPr="00B93840">
        <w:rPr>
          <w:rFonts w:ascii="Cambria" w:hAnsi="Cambria"/>
          <w:lang w:val="el-GR"/>
        </w:rPr>
        <w:t xml:space="preserve"> δεν έχουν επέλθει στο πρόσωπό του </w:t>
      </w:r>
      <w:proofErr w:type="spellStart"/>
      <w:r w:rsidRPr="00B93840">
        <w:rPr>
          <w:rFonts w:ascii="Cambria" w:hAnsi="Cambria"/>
          <w:lang w:val="el-GR"/>
        </w:rPr>
        <w:t>οψιγενείς</w:t>
      </w:r>
      <w:proofErr w:type="spellEnd"/>
      <w:r w:rsidRPr="00B93840">
        <w:rPr>
          <w:rFonts w:ascii="Cambria" w:hAnsi="Cambria"/>
          <w:lang w:val="el-GR"/>
        </w:rPr>
        <w:t xml:space="preserve"> μεταβολές, κατά την έννοια του άρθρου 104 του </w:t>
      </w:r>
      <w:r w:rsidR="002607EA" w:rsidRPr="00B9372F">
        <w:rPr>
          <w:rFonts w:ascii="Cambria" w:hAnsi="Cambria" w:cs="Calibri"/>
          <w:szCs w:val="22"/>
          <w:lang w:val="el-GR"/>
        </w:rPr>
        <w:t>ιδί</w:t>
      </w:r>
      <w:r w:rsidRPr="0090330A">
        <w:rPr>
          <w:rFonts w:ascii="Cambria" w:hAnsi="Cambria" w:cs="Calibri"/>
          <w:szCs w:val="22"/>
          <w:lang w:val="el-GR"/>
        </w:rPr>
        <w:t>ου</w:t>
      </w:r>
      <w:r w:rsidRPr="00B93840">
        <w:rPr>
          <w:rFonts w:ascii="Cambria" w:hAnsi="Cambria"/>
          <w:lang w:val="el-GR"/>
        </w:rPr>
        <w:t xml:space="preserve"> νόμου, και μόνον στην περίπτωση του </w:t>
      </w:r>
      <w:proofErr w:type="spellStart"/>
      <w:r w:rsidRPr="00B93840">
        <w:rPr>
          <w:rFonts w:ascii="Cambria" w:hAnsi="Cambria"/>
          <w:lang w:val="el-GR"/>
        </w:rPr>
        <w:t>προσυμβατικού</w:t>
      </w:r>
      <w:proofErr w:type="spellEnd"/>
      <w:r w:rsidRPr="00B93840">
        <w:rPr>
          <w:rFonts w:ascii="Cambria" w:hAnsi="Cambria"/>
          <w:lang w:val="el-GR"/>
        </w:rPr>
        <w:t xml:space="preserve"> ελέγχου ή της άσκησης προδικαστικής προσφυγής κατά της απόφασης κατακύρωσης.</w:t>
      </w:r>
    </w:p>
    <w:p w14:paraId="3CC31ADA" w14:textId="77777777" w:rsidR="00CE1109" w:rsidRPr="00B93840" w:rsidRDefault="00CE1109" w:rsidP="009B469C">
      <w:pPr>
        <w:pStyle w:val="Textbodyindent"/>
        <w:ind w:firstLine="0"/>
        <w:rPr>
          <w:rFonts w:ascii="Cambria" w:hAnsi="Cambria"/>
          <w:lang w:val="el-GR"/>
        </w:rPr>
      </w:pPr>
    </w:p>
    <w:p w14:paraId="23E9F04B" w14:textId="77777777" w:rsidR="00CE1109" w:rsidRPr="0090330A" w:rsidRDefault="00CE1109" w:rsidP="00CE1109">
      <w:pPr>
        <w:pStyle w:val="Textbodyindent"/>
        <w:ind w:firstLine="0"/>
        <w:rPr>
          <w:rFonts w:ascii="Cambria" w:hAnsi="Cambria"/>
          <w:szCs w:val="22"/>
          <w:lang w:val="el-GR"/>
        </w:rPr>
      </w:pPr>
      <w:r w:rsidRPr="002D160C">
        <w:rPr>
          <w:rFonts w:ascii="Cambria" w:hAnsi="Cambria" w:cs="Calibri"/>
          <w:szCs w:val="22"/>
          <w:lang w:val="el-GR"/>
        </w:rPr>
        <w:t xml:space="preserve">Η υπεύθυνη δήλωση ελέγχεται από την αναθέτουσα αρχή και μνημονεύεται στο συμφωνητικό. Εφόσον δηλωθούν </w:t>
      </w:r>
      <w:proofErr w:type="spellStart"/>
      <w:r w:rsidRPr="002D160C">
        <w:rPr>
          <w:rFonts w:ascii="Cambria" w:hAnsi="Cambria" w:cs="Calibri"/>
          <w:szCs w:val="22"/>
          <w:lang w:val="el-GR"/>
        </w:rPr>
        <w:t>οψιγενείς</w:t>
      </w:r>
      <w:proofErr w:type="spellEnd"/>
      <w:r w:rsidRPr="002D160C">
        <w:rPr>
          <w:rFonts w:ascii="Cambria" w:hAnsi="Cambria" w:cs="Calibri"/>
          <w:szCs w:val="22"/>
          <w:lang w:val="el-GR"/>
        </w:rPr>
        <w:t xml:space="preserve"> μεταβολές, η δήλωση ελέγχεται από την Επιτροπή Διαγωνισμού, η οποία εισηγείται προς το αρμόδιο αποφαινόμενο όργανο.</w:t>
      </w:r>
    </w:p>
    <w:p w14:paraId="60B43194" w14:textId="77777777" w:rsidR="00CE1109" w:rsidRPr="00B93840" w:rsidRDefault="00CE1109" w:rsidP="009B469C">
      <w:pPr>
        <w:pStyle w:val="Textbodyindent"/>
        <w:ind w:firstLine="0"/>
        <w:rPr>
          <w:rFonts w:ascii="Cambria" w:hAnsi="Cambria"/>
          <w:lang w:val="el-GR"/>
        </w:rPr>
      </w:pPr>
    </w:p>
    <w:p w14:paraId="7BDEEDC7"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Μετά την οριστικοποίηση της απόφασης κατακύρωσης, η αναθέτουσα αρχή προσκαλεί τον ανάδοχο, μέσω της λειτουργικότητας της “Επικοινωνίας” του υποσυστήματος, να προσέλθει</w:t>
      </w:r>
      <w:r w:rsidR="0012227B" w:rsidRPr="00B93840">
        <w:rPr>
          <w:rFonts w:ascii="Cambria" w:hAnsi="Cambria"/>
          <w:lang w:val="el-GR"/>
        </w:rPr>
        <w:t xml:space="preserve"> </w:t>
      </w:r>
      <w:r w:rsidR="00EE1426" w:rsidRPr="00B9372F">
        <w:rPr>
          <w:rFonts w:ascii="Cambria" w:hAnsi="Cambria" w:cs="Calibri"/>
          <w:szCs w:val="22"/>
          <w:lang w:val="el-GR"/>
        </w:rPr>
        <w:t xml:space="preserve"> </w:t>
      </w:r>
      <w:r w:rsidRPr="00B93840">
        <w:rPr>
          <w:rFonts w:ascii="Cambria" w:hAnsi="Cambria"/>
          <w:lang w:val="el-GR"/>
        </w:rPr>
        <w:t xml:space="preserve">για την υπογραφή του συμφωνητικού, </w:t>
      </w:r>
      <w:r w:rsidR="0012227B" w:rsidRPr="00B9372F">
        <w:rPr>
          <w:rFonts w:ascii="Cambria" w:hAnsi="Cambria" w:cs="Calibri"/>
          <w:szCs w:val="22"/>
          <w:lang w:val="el-GR"/>
        </w:rPr>
        <w:t>εντός</w:t>
      </w:r>
      <w:r w:rsidRPr="0090330A">
        <w:rPr>
          <w:rFonts w:ascii="Cambria" w:hAnsi="Cambria" w:cs="Calibri"/>
          <w:szCs w:val="22"/>
          <w:lang w:val="el-GR"/>
        </w:rPr>
        <w:t xml:space="preserve"> προθεσμία</w:t>
      </w:r>
      <w:r w:rsidR="0012227B" w:rsidRPr="00B9372F">
        <w:rPr>
          <w:rFonts w:ascii="Cambria" w:hAnsi="Cambria" w:cs="Calibri"/>
          <w:szCs w:val="22"/>
          <w:lang w:val="el-GR"/>
        </w:rPr>
        <w:t>ς</w:t>
      </w:r>
      <w:r w:rsidRPr="00B93840">
        <w:rPr>
          <w:rFonts w:ascii="Cambria" w:hAnsi="Cambria"/>
          <w:lang w:val="el-GR"/>
        </w:rPr>
        <w:t xml:space="preserve"> δεκαπέντε (15) ημερών από την κοινοποίηση σχετικής έγγραφης ειδικής πρόσκλησης</w:t>
      </w:r>
      <w:r w:rsidRPr="00B93840">
        <w:rPr>
          <w:rFonts w:ascii="Cambria" w:hAnsi="Cambria"/>
          <w:vertAlign w:val="superscript"/>
          <w:lang w:val="el-GR"/>
        </w:rPr>
        <w:endnoteReference w:id="52"/>
      </w:r>
      <w:r w:rsidR="003F6BF5" w:rsidRPr="00B9372F">
        <w:rPr>
          <w:rFonts w:ascii="Cambria" w:hAnsi="Cambria" w:cs="Calibri"/>
          <w:szCs w:val="22"/>
          <w:lang w:val="el-GR"/>
        </w:rPr>
        <w:t>,</w:t>
      </w:r>
      <w:r w:rsidRPr="00B93840">
        <w:rPr>
          <w:rFonts w:ascii="Cambria" w:hAnsi="Cambria"/>
          <w:kern w:val="0"/>
          <w:lang w:val="el-GR"/>
        </w:rPr>
        <w:t xml:space="preserve"> </w:t>
      </w:r>
      <w:r w:rsidRPr="00B93840">
        <w:rPr>
          <w:rFonts w:ascii="Cambria" w:hAnsi="Cambria"/>
          <w:lang w:val="el-GR"/>
        </w:rPr>
        <w:t>προσκομίζοντας και την απαιτούμενη εγγυητική επιστολή καλής εκτέλεσης. Η σύμβαση θεωρείται συναφθείσα με την κοινοποίηση της ως άνω ειδικής πρόσκλησης.</w:t>
      </w:r>
      <w:r w:rsidRPr="00B93840">
        <w:rPr>
          <w:rFonts w:ascii="Cambria" w:hAnsi="Cambria"/>
          <w:vertAlign w:val="superscript"/>
          <w:lang w:val="el-GR"/>
        </w:rPr>
        <w:endnoteReference w:id="53"/>
      </w:r>
    </w:p>
    <w:p w14:paraId="3254E487" w14:textId="77777777" w:rsidR="00CE1109" w:rsidRPr="005D2B63" w:rsidRDefault="00CE1109" w:rsidP="00B93840">
      <w:pPr>
        <w:widowControl/>
        <w:suppressAutoHyphens w:val="0"/>
        <w:spacing w:before="280" w:after="280"/>
        <w:jc w:val="both"/>
        <w:textAlignment w:val="auto"/>
        <w:rPr>
          <w:rFonts w:ascii="Cambria" w:eastAsia="Times New Roman" w:hAnsi="Cambria" w:cs="Cambria"/>
          <w:color w:val="000000"/>
          <w:kern w:val="0"/>
          <w:sz w:val="22"/>
          <w:szCs w:val="22"/>
          <w:lang w:val="el-GR" w:eastAsia="ar-SA" w:bidi="ar-SA"/>
        </w:rPr>
      </w:pPr>
      <w:r w:rsidRPr="004C4586">
        <w:rPr>
          <w:rFonts w:ascii="Cambria" w:eastAsia="Times New Roman" w:hAnsi="Cambria" w:cs="Cambria"/>
          <w:color w:val="000000"/>
          <w:kern w:val="0"/>
          <w:sz w:val="22"/>
          <w:szCs w:val="22"/>
          <w:lang w:val="el-GR" w:eastAsia="ar-SA" w:bidi="ar-SA"/>
        </w:rPr>
        <w:t>Πριν  την υπογραφή του συμφωνητικού υποβάλλεται η υπεύθυνη δήλωση της κοινής απόφασης των Υπουργών Ανάπτυξης και Επικρατείας 20977/23-8-2007 (Β’ 1673) «</w:t>
      </w:r>
      <w:r w:rsidRPr="004C4586">
        <w:rPr>
          <w:rFonts w:ascii="Cambria" w:eastAsia="Times New Roman" w:hAnsi="Cambria" w:cs="Cambria"/>
          <w:i/>
          <w:color w:val="000000"/>
          <w:kern w:val="0"/>
          <w:sz w:val="22"/>
          <w:szCs w:val="22"/>
          <w:lang w:val="el-GR" w:eastAsia="ar-SA" w:bidi="ar-SA"/>
        </w:rPr>
        <w:t>Δικαιολογητικά για την τήρηση των μητρώων του ν. 3310/2005 όπως τροποποιήθηκε με το ν. 3414/2005</w:t>
      </w:r>
      <w:r w:rsidRPr="008730C3">
        <w:rPr>
          <w:rFonts w:ascii="Cambria" w:eastAsia="Times New Roman" w:hAnsi="Cambria" w:cs="Cambria"/>
          <w:color w:val="000000"/>
          <w:kern w:val="0"/>
          <w:sz w:val="22"/>
          <w:szCs w:val="22"/>
          <w:lang w:val="el-GR" w:eastAsia="ar-SA" w:bidi="ar-SA"/>
        </w:rPr>
        <w:t>».</w:t>
      </w:r>
    </w:p>
    <w:p w14:paraId="7DCFE4FB" w14:textId="77777777" w:rsidR="00CE1109" w:rsidRPr="00B93840" w:rsidRDefault="00CE1109" w:rsidP="009B469C">
      <w:pPr>
        <w:pStyle w:val="para-1"/>
        <w:tabs>
          <w:tab w:val="left" w:pos="500"/>
          <w:tab w:val="left" w:pos="1021"/>
          <w:tab w:val="left" w:pos="1588"/>
          <w:tab w:val="left" w:pos="2155"/>
          <w:tab w:val="left" w:pos="2722"/>
          <w:tab w:val="left" w:pos="3289"/>
        </w:tabs>
        <w:ind w:left="0" w:firstLine="0"/>
        <w:rPr>
          <w:rFonts w:ascii="Cambria" w:hAnsi="Cambria"/>
          <w:lang w:val="el-GR"/>
        </w:rPr>
      </w:pPr>
      <w:r w:rsidRPr="009B469C">
        <w:rPr>
          <w:rFonts w:ascii="Cambria" w:hAnsi="Cambria"/>
          <w:spacing w:val="0"/>
          <w:lang w:val="el-GR"/>
        </w:rPr>
        <w:t xml:space="preserve">Εάν ο ανάδοχος δεν προσέλθει </w:t>
      </w:r>
      <w:r w:rsidR="00D52691" w:rsidRPr="00B9372F">
        <w:rPr>
          <w:rFonts w:ascii="Cambria" w:hAnsi="Cambria" w:cs="Calibri"/>
          <w:spacing w:val="0"/>
          <w:szCs w:val="22"/>
          <w:lang w:val="el-GR"/>
        </w:rPr>
        <w:t xml:space="preserve">προς υπογραφή του </w:t>
      </w:r>
      <w:r w:rsidRPr="005D2B63">
        <w:rPr>
          <w:rFonts w:ascii="Cambria" w:hAnsi="Cambria" w:cs="Calibri"/>
          <w:spacing w:val="0"/>
          <w:szCs w:val="22"/>
          <w:lang w:val="el-GR"/>
        </w:rPr>
        <w:t xml:space="preserve"> συμφωνητικ</w:t>
      </w:r>
      <w:r w:rsidR="00D52691" w:rsidRPr="00B9372F">
        <w:rPr>
          <w:rFonts w:ascii="Cambria" w:hAnsi="Cambria" w:cs="Calibri"/>
          <w:spacing w:val="0"/>
          <w:szCs w:val="22"/>
          <w:lang w:val="el-GR"/>
        </w:rPr>
        <w:t>ού</w:t>
      </w:r>
      <w:r w:rsidRPr="005D2B63">
        <w:rPr>
          <w:rFonts w:ascii="Cambria" w:hAnsi="Cambria" w:cs="Calibri"/>
          <w:spacing w:val="0"/>
          <w:szCs w:val="22"/>
          <w:lang w:val="el-GR"/>
        </w:rPr>
        <w:t xml:space="preserve">, </w:t>
      </w:r>
      <w:r w:rsidR="00D52691" w:rsidRPr="00B9372F">
        <w:rPr>
          <w:rFonts w:ascii="Cambria" w:hAnsi="Cambria" w:cs="Calibri"/>
          <w:spacing w:val="0"/>
          <w:szCs w:val="22"/>
          <w:lang w:val="el-GR"/>
        </w:rPr>
        <w:t xml:space="preserve">εντός της </w:t>
      </w:r>
      <w:r w:rsidRPr="005D2B63">
        <w:rPr>
          <w:rFonts w:ascii="Cambria" w:hAnsi="Cambria" w:cs="Calibri"/>
          <w:spacing w:val="0"/>
          <w:szCs w:val="22"/>
          <w:lang w:val="el-GR"/>
        </w:rPr>
        <w:t xml:space="preserve"> προθεσμία</w:t>
      </w:r>
      <w:r w:rsidR="00D52691" w:rsidRPr="00B9372F">
        <w:rPr>
          <w:rFonts w:ascii="Cambria" w:hAnsi="Cambria" w:cs="Calibri"/>
          <w:spacing w:val="0"/>
          <w:szCs w:val="22"/>
          <w:lang w:val="el-GR"/>
        </w:rPr>
        <w:t>ς</w:t>
      </w:r>
      <w:r w:rsidRPr="009B469C">
        <w:rPr>
          <w:rFonts w:ascii="Cambria" w:hAnsi="Cambria"/>
          <w:spacing w:val="0"/>
          <w:lang w:val="el-GR"/>
        </w:rPr>
        <w:t xml:space="preserve"> που ορίζεται στην ειδική πρόκληση,</w:t>
      </w:r>
      <w:r w:rsidR="00D52691" w:rsidRPr="009B469C">
        <w:rPr>
          <w:rFonts w:ascii="Cambria" w:hAnsi="Cambria"/>
          <w:spacing w:val="0"/>
          <w:lang w:val="el-GR"/>
        </w:rPr>
        <w:t xml:space="preserve">  με</w:t>
      </w:r>
      <w:r w:rsidR="00D52691" w:rsidRPr="00B9372F">
        <w:rPr>
          <w:rFonts w:ascii="Cambria" w:hAnsi="Cambria" w:cs="Calibri"/>
          <w:spacing w:val="0"/>
          <w:szCs w:val="22"/>
          <w:lang w:val="el-GR"/>
        </w:rPr>
        <w:t xml:space="preserve"> </w:t>
      </w:r>
      <w:r w:rsidRPr="009B469C">
        <w:rPr>
          <w:rFonts w:ascii="Cambria" w:hAnsi="Cambria"/>
          <w:spacing w:val="0"/>
          <w:lang w:val="el-GR"/>
        </w:rPr>
        <w:t xml:space="preserve"> την επιφύλαξη αντικειμενικών λόγων ανωτέρας βίας, κηρύσσεται έκπτωτος, καταπίπτει υπέρ της αναθέτουσας αρχής η εγγύηση συμμετοχής του και</w:t>
      </w:r>
      <w:r w:rsidRPr="00B93840">
        <w:rPr>
          <w:rFonts w:ascii="Cambria" w:hAnsi="Cambria"/>
          <w:color w:val="000000"/>
          <w:lang w:val="el-GR"/>
        </w:rPr>
        <w:t xml:space="preserve"> </w:t>
      </w:r>
      <w:r w:rsidRPr="009B469C">
        <w:rPr>
          <w:rFonts w:ascii="Cambria" w:hAnsi="Cambria"/>
          <w:spacing w:val="0"/>
          <w:lang w:val="el-GR"/>
        </w:rPr>
        <w:t>ακολουθείται η διαδικασία του παρόντος άρθρου 4.2</w:t>
      </w:r>
      <w:r w:rsidRPr="0090330A">
        <w:rPr>
          <w:rFonts w:ascii="Cambria" w:hAnsi="Cambria" w:cs="Calibri"/>
          <w:spacing w:val="0"/>
          <w:szCs w:val="22"/>
          <w:lang w:val="el-GR"/>
        </w:rPr>
        <w:t>.</w:t>
      </w:r>
      <w:r w:rsidRPr="009B469C">
        <w:rPr>
          <w:rFonts w:ascii="Cambria" w:hAnsi="Cambria"/>
          <w:spacing w:val="0"/>
          <w:lang w:val="el-GR"/>
        </w:rPr>
        <w:t xml:space="preserve"> για τον προσφέροντα που υπέβαλε την αμέσως επόμενη πλέον συμφέρουσα από οικονομική άποψη προσφορά βάσει τιμής</w:t>
      </w:r>
      <w:r w:rsidRPr="009B469C">
        <w:rPr>
          <w:rStyle w:val="af"/>
        </w:rPr>
        <w:endnoteReference w:id="54"/>
      </w:r>
      <w:r w:rsidRPr="009B469C">
        <w:rPr>
          <w:rFonts w:ascii="Cambria" w:hAnsi="Cambria"/>
          <w:spacing w:val="0"/>
          <w:lang w:val="el-GR"/>
        </w:rPr>
        <w:t>. Αν κανένας από τους προσφέροντες δεν προσέλθει για την υπογραφή του συμφωνητικού, η διαδικασία ανάθεσης της σύμβασης ματαιώνεται, σύμφωνα με την περίπτωση β της παραγράφου 1 του άρθρου 106 του ν. 4412/2016.</w:t>
      </w:r>
    </w:p>
    <w:p w14:paraId="2B907E80" w14:textId="77777777" w:rsidR="00CE1109" w:rsidRPr="00B93840" w:rsidRDefault="00CE1109" w:rsidP="009B469C">
      <w:pPr>
        <w:pStyle w:val="Textbodyindent"/>
        <w:ind w:firstLine="0"/>
        <w:rPr>
          <w:rFonts w:ascii="Cambria" w:hAnsi="Cambria"/>
          <w:lang w:val="el-GR"/>
        </w:rPr>
      </w:pPr>
    </w:p>
    <w:p w14:paraId="6151BE27" w14:textId="77777777" w:rsidR="00CE1109" w:rsidRPr="00B93840" w:rsidRDefault="00D52691" w:rsidP="009B469C">
      <w:pPr>
        <w:pStyle w:val="Textbodyindent"/>
        <w:ind w:firstLine="0"/>
        <w:rPr>
          <w:rFonts w:ascii="Cambria" w:hAnsi="Cambria"/>
          <w:lang w:val="el-GR"/>
        </w:rPr>
      </w:pPr>
      <w:r w:rsidRPr="00B9372F">
        <w:rPr>
          <w:rFonts w:ascii="Cambria" w:hAnsi="Cambria" w:cs="Calibri"/>
          <w:szCs w:val="22"/>
          <w:lang w:val="el-GR"/>
        </w:rPr>
        <w:t>Στην περίπτωση αυτή, η</w:t>
      </w:r>
      <w:r w:rsidRPr="00B93840">
        <w:rPr>
          <w:rFonts w:ascii="Cambria" w:hAnsi="Cambria"/>
          <w:lang w:val="el-GR"/>
        </w:rPr>
        <w:t xml:space="preserve"> </w:t>
      </w:r>
      <w:r w:rsidR="00CE1109" w:rsidRPr="00B93840">
        <w:rPr>
          <w:rFonts w:ascii="Cambria" w:hAnsi="Cambria"/>
          <w:lang w:val="el-GR"/>
        </w:rPr>
        <w:t xml:space="preserve">αναθέτουσα αρχή μπορεί να αναζητήσει αποζημίωση, πέρα από την καταπίπτουσα εγγυητική επιστολή, </w:t>
      </w:r>
      <w:r w:rsidRPr="00B9372F">
        <w:rPr>
          <w:rFonts w:ascii="Cambria" w:hAnsi="Cambria" w:cs="Calibri"/>
          <w:szCs w:val="22"/>
          <w:lang w:val="el-GR"/>
        </w:rPr>
        <w:t xml:space="preserve"> </w:t>
      </w:r>
      <w:r w:rsidR="00CE1109" w:rsidRPr="00B93840">
        <w:rPr>
          <w:rFonts w:ascii="Cambria" w:hAnsi="Cambria"/>
          <w:lang w:val="el-GR"/>
        </w:rPr>
        <w:t xml:space="preserve">ιδίως δυνάμει των άρθρων 197 και 198 </w:t>
      </w:r>
      <w:r w:rsidRPr="00B9372F">
        <w:rPr>
          <w:rFonts w:ascii="Cambria" w:hAnsi="Cambria" w:cs="Calibri"/>
          <w:szCs w:val="22"/>
          <w:lang w:val="el-GR"/>
        </w:rPr>
        <w:t xml:space="preserve">του </w:t>
      </w:r>
      <w:r w:rsidR="00CE1109" w:rsidRPr="00B93840">
        <w:rPr>
          <w:rFonts w:ascii="Cambria" w:hAnsi="Cambria"/>
          <w:lang w:val="el-GR"/>
        </w:rPr>
        <w:t>ΑΚ.</w:t>
      </w:r>
      <w:r w:rsidR="00CE1109" w:rsidRPr="00B93840">
        <w:rPr>
          <w:rFonts w:ascii="Cambria" w:hAnsi="Cambria"/>
          <w:vertAlign w:val="superscript"/>
          <w:lang w:val="el-GR"/>
        </w:rPr>
        <w:t xml:space="preserve"> </w:t>
      </w:r>
      <w:r w:rsidR="00CE1109" w:rsidRPr="00B93840">
        <w:rPr>
          <w:rFonts w:ascii="Cambria" w:hAnsi="Cambria"/>
          <w:vertAlign w:val="superscript"/>
          <w:lang w:val="el-GR"/>
        </w:rPr>
        <w:endnoteReference w:id="55"/>
      </w:r>
    </w:p>
    <w:p w14:paraId="17F8CD37" w14:textId="77777777" w:rsidR="00CE1109" w:rsidRPr="00B93840" w:rsidRDefault="00CE1109" w:rsidP="009B469C">
      <w:pPr>
        <w:pStyle w:val="Textbodyindent"/>
        <w:rPr>
          <w:rFonts w:ascii="Cambria" w:hAnsi="Cambria"/>
          <w:lang w:val="el-GR"/>
        </w:rPr>
      </w:pPr>
    </w:p>
    <w:p w14:paraId="3EE571CD" w14:textId="77777777" w:rsidR="00CE1109" w:rsidRPr="00B93840" w:rsidRDefault="00CE1109" w:rsidP="009B469C">
      <w:pPr>
        <w:pStyle w:val="Textbodyindent"/>
        <w:ind w:firstLine="0"/>
        <w:rPr>
          <w:rFonts w:ascii="Cambria" w:hAnsi="Cambria"/>
          <w:lang w:val="el-GR"/>
        </w:rPr>
      </w:pPr>
      <w:r w:rsidRPr="00B93840">
        <w:rPr>
          <w:rFonts w:ascii="Cambria" w:hAnsi="Cambria"/>
          <w:lang w:val="el-GR"/>
        </w:rPr>
        <w:t xml:space="preserve">Εάν η αναθέτουσα αρχή δεν απευθύνει στον ανάδοχο την ως άνω ειδική πρόσκληση, εντός χρονικού διαστήματος εξήντα (60) ημερών από την οριστικοποίηση της απόφασης κατακύρωσης,  με την επιφύλαξη της ύπαρξης επιτακτικού λόγου </w:t>
      </w:r>
      <w:r w:rsidRPr="005D2B63">
        <w:rPr>
          <w:rFonts w:ascii="Cambria" w:hAnsi="Cambria" w:cs="Calibri"/>
          <w:szCs w:val="22"/>
          <w:lang w:val="el-GR"/>
        </w:rPr>
        <w:t>δημ</w:t>
      </w:r>
      <w:r w:rsidR="00D52691" w:rsidRPr="00B9372F">
        <w:rPr>
          <w:rFonts w:ascii="Cambria" w:hAnsi="Cambria" w:cs="Calibri"/>
          <w:szCs w:val="22"/>
          <w:lang w:val="el-GR"/>
        </w:rPr>
        <w:t>οσί</w:t>
      </w:r>
      <w:r w:rsidRPr="005D2B63">
        <w:rPr>
          <w:rFonts w:ascii="Cambria" w:hAnsi="Cambria" w:cs="Calibri"/>
          <w:szCs w:val="22"/>
          <w:lang w:val="el-GR"/>
        </w:rPr>
        <w:t>ου</w:t>
      </w:r>
      <w:r w:rsidRPr="00B93840">
        <w:rPr>
          <w:rFonts w:ascii="Cambria" w:hAnsi="Cambria"/>
          <w:lang w:val="el-GR"/>
        </w:rPr>
        <w:t xml:space="preserve">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w:t>
      </w:r>
      <w:r w:rsidR="00D52691" w:rsidRPr="00B9372F">
        <w:rPr>
          <w:rFonts w:ascii="Cambria" w:hAnsi="Cambria" w:cs="Calibri"/>
          <w:szCs w:val="22"/>
          <w:lang w:val="el-GR"/>
        </w:rPr>
        <w:t>,</w:t>
      </w:r>
      <w:r w:rsidRPr="00B93840">
        <w:rPr>
          <w:rFonts w:ascii="Cambria" w:hAnsi="Cambria"/>
          <w:lang w:val="el-GR"/>
        </w:rPr>
        <w:t xml:space="preserve"> ιδίως δυνάμει των άρθρων 197 και 198 </w:t>
      </w:r>
      <w:r w:rsidR="00D52691" w:rsidRPr="00B9372F">
        <w:rPr>
          <w:rFonts w:ascii="Cambria" w:hAnsi="Cambria" w:cs="Calibri"/>
          <w:szCs w:val="22"/>
          <w:lang w:val="el-GR"/>
        </w:rPr>
        <w:t xml:space="preserve">του </w:t>
      </w:r>
      <w:r w:rsidRPr="00B93840">
        <w:rPr>
          <w:rFonts w:ascii="Cambria" w:hAnsi="Cambria"/>
          <w:lang w:val="el-GR"/>
        </w:rPr>
        <w:t>ΑΚ</w:t>
      </w:r>
      <w:r w:rsidRPr="00B93840">
        <w:rPr>
          <w:rFonts w:ascii="Cambria" w:hAnsi="Cambria"/>
          <w:vertAlign w:val="superscript"/>
          <w:lang w:val="el-GR"/>
        </w:rPr>
        <w:endnoteReference w:id="56"/>
      </w:r>
      <w:r w:rsidR="00D52691" w:rsidRPr="00B9372F">
        <w:rPr>
          <w:rFonts w:ascii="Cambria" w:hAnsi="Cambria" w:cs="Calibri"/>
          <w:szCs w:val="22"/>
          <w:lang w:val="el-GR"/>
        </w:rPr>
        <w:t>.</w:t>
      </w:r>
    </w:p>
    <w:p w14:paraId="034B8F81" w14:textId="77777777" w:rsidR="00CE1109" w:rsidRPr="009B469C" w:rsidRDefault="00CE1109" w:rsidP="009B469C">
      <w:pPr>
        <w:pStyle w:val="18"/>
        <w:spacing w:line="240" w:lineRule="auto"/>
        <w:rPr>
          <w:rFonts w:ascii="Cambria" w:hAnsi="Cambria"/>
          <w:b/>
        </w:rPr>
      </w:pPr>
      <w:bookmarkStart w:id="20" w:name="__RefHeading__4418_797281927"/>
      <w:bookmarkEnd w:id="20"/>
    </w:p>
    <w:p w14:paraId="04CD0D07" w14:textId="77777777" w:rsidR="00CE1109" w:rsidRPr="009B469C" w:rsidRDefault="00CE1109" w:rsidP="009B469C">
      <w:pPr>
        <w:pStyle w:val="18"/>
        <w:spacing w:line="240" w:lineRule="auto"/>
        <w:rPr>
          <w:rFonts w:ascii="Cambria" w:hAnsi="Cambria"/>
          <w:b/>
        </w:rPr>
      </w:pPr>
    </w:p>
    <w:p w14:paraId="49796BC2" w14:textId="77777777" w:rsidR="00CE1109" w:rsidRPr="009B469C" w:rsidRDefault="00CE1109" w:rsidP="009B469C">
      <w:pPr>
        <w:pStyle w:val="18"/>
        <w:spacing w:line="240" w:lineRule="auto"/>
        <w:jc w:val="both"/>
        <w:rPr>
          <w:rFonts w:ascii="Cambria" w:hAnsi="Cambria"/>
          <w:b/>
        </w:rPr>
      </w:pPr>
      <w:r w:rsidRPr="00B93840">
        <w:rPr>
          <w:rFonts w:ascii="Cambria" w:hAnsi="Cambria"/>
          <w:b/>
        </w:rPr>
        <w:lastRenderedPageBreak/>
        <w:t>4.3</w:t>
      </w:r>
      <w:r w:rsidRPr="009B469C">
        <w:rPr>
          <w:rFonts w:ascii="Cambria" w:hAnsi="Cambria"/>
        </w:rPr>
        <w:t xml:space="preserve"> </w:t>
      </w:r>
      <w:r w:rsidRPr="00B93840">
        <w:rPr>
          <w:rFonts w:ascii="Cambria" w:hAnsi="Cambria"/>
          <w:b/>
        </w:rPr>
        <w:t>Προδικαστικές Προσφυγές</w:t>
      </w:r>
      <w:r w:rsidRPr="009B469C">
        <w:rPr>
          <w:rFonts w:ascii="Cambria" w:hAnsi="Cambria"/>
          <w:b/>
          <w:color w:val="auto"/>
          <w:kern w:val="1"/>
        </w:rPr>
        <w:t xml:space="preserve"> </w:t>
      </w:r>
      <w:r w:rsidRPr="00B93840">
        <w:rPr>
          <w:rFonts w:ascii="Cambria" w:hAnsi="Cambria"/>
          <w:b/>
        </w:rPr>
        <w:t>ενώπιον της Ενιαίας Αρχής Δημοσίων Συμβάσεων</w:t>
      </w:r>
      <w:r w:rsidRPr="005D2B63">
        <w:rPr>
          <w:rFonts w:ascii="Cambria" w:hAnsi="Cambria" w:cs="Calibri"/>
          <w:b/>
          <w:lang w:bidi="en-US"/>
        </w:rPr>
        <w:t xml:space="preserve"> </w:t>
      </w:r>
      <w:r w:rsidRPr="00B93840">
        <w:rPr>
          <w:rFonts w:ascii="Cambria" w:hAnsi="Cambria"/>
          <w:b/>
        </w:rPr>
        <w:t>/ Προσωρινή και οριστική δικαστική προστασία</w:t>
      </w:r>
    </w:p>
    <w:p w14:paraId="5227D45F" w14:textId="77777777" w:rsidR="00CE1109" w:rsidRPr="009B469C" w:rsidRDefault="00CE1109" w:rsidP="009B469C">
      <w:pPr>
        <w:pStyle w:val="18"/>
        <w:spacing w:line="240" w:lineRule="auto"/>
        <w:rPr>
          <w:rFonts w:ascii="Cambria" w:hAnsi="Cambria"/>
          <w:b/>
        </w:rPr>
      </w:pPr>
    </w:p>
    <w:p w14:paraId="5D0B2870" w14:textId="77777777" w:rsidR="00CE1109" w:rsidRPr="004A238C" w:rsidRDefault="00CE1109" w:rsidP="00CE1109">
      <w:pPr>
        <w:pBdr>
          <w:top w:val="none" w:sz="0" w:space="0" w:color="000000"/>
          <w:left w:val="none" w:sz="0" w:space="0" w:color="000000"/>
          <w:bottom w:val="none" w:sz="0" w:space="0" w:color="000000"/>
          <w:right w:val="none" w:sz="0" w:space="0" w:color="000000"/>
        </w:pBdr>
        <w:jc w:val="both"/>
        <w:rPr>
          <w:rFonts w:ascii="Cambria" w:hAnsi="Cambria" w:cs="Calibri Light"/>
          <w:sz w:val="22"/>
          <w:szCs w:val="22"/>
          <w:lang w:val="el-GR"/>
        </w:rPr>
      </w:pPr>
      <w:r w:rsidRPr="004A238C">
        <w:rPr>
          <w:rFonts w:ascii="Cambria" w:eastAsia="Times New Roman" w:hAnsi="Cambria" w:cs="Calibri Light"/>
          <w:b/>
          <w:kern w:val="0"/>
          <w:sz w:val="22"/>
          <w:szCs w:val="22"/>
          <w:lang w:val="el-GR" w:eastAsia="el-GR" w:bidi="ar-SA"/>
        </w:rPr>
        <w:t>Α</w:t>
      </w:r>
      <w:r w:rsidRPr="004A238C">
        <w:rPr>
          <w:rFonts w:ascii="Cambria" w:eastAsia="Times New Roman" w:hAnsi="Cambria" w:cs="Calibri Light"/>
          <w:kern w:val="0"/>
          <w:sz w:val="22"/>
          <w:szCs w:val="22"/>
          <w:lang w:val="el-GR" w:eastAsia="el-GR" w:bidi="ar-SA"/>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ευρωπαϊκής </w:t>
      </w:r>
      <w:proofErr w:type="spellStart"/>
      <w:r w:rsidRPr="004A238C">
        <w:rPr>
          <w:rFonts w:ascii="Cambria" w:eastAsia="Times New Roman" w:hAnsi="Cambria" w:cs="Calibri Light"/>
          <w:kern w:val="0"/>
          <w:sz w:val="22"/>
          <w:szCs w:val="22"/>
          <w:lang w:val="el-GR" w:eastAsia="el-GR" w:bidi="ar-SA"/>
        </w:rPr>
        <w:t>ενωσιακής</w:t>
      </w:r>
      <w:proofErr w:type="spellEnd"/>
      <w:r w:rsidRPr="004A238C">
        <w:rPr>
          <w:rFonts w:ascii="Cambria" w:eastAsia="Times New Roman" w:hAnsi="Cambria" w:cs="Calibri Light"/>
          <w:kern w:val="0"/>
          <w:sz w:val="22"/>
          <w:szCs w:val="22"/>
          <w:lang w:val="el-GR" w:eastAsia="el-GR" w:bidi="ar-SA"/>
        </w:rPr>
        <w:t xml:space="preserve"> ή εσωτερικής νομοθεσίας στον τομέα των δημοσίων συμβάσεων, έχει δικαίωμα να προσφύγει στην </w:t>
      </w:r>
      <w:r>
        <w:rPr>
          <w:rFonts w:ascii="Cambria" w:eastAsia="Times New Roman" w:hAnsi="Cambria" w:cs="Calibri Light"/>
          <w:kern w:val="0"/>
          <w:sz w:val="22"/>
          <w:szCs w:val="22"/>
          <w:lang w:val="el-GR" w:eastAsia="el-GR" w:bidi="ar-SA"/>
        </w:rPr>
        <w:t>Ενιαία Αρχή Δημοσίων Συμβάσεων</w:t>
      </w:r>
      <w:r w:rsidRPr="004A238C">
        <w:rPr>
          <w:rFonts w:ascii="Cambria" w:eastAsia="Times New Roman" w:hAnsi="Cambria" w:cs="Calibri Light"/>
          <w:kern w:val="0"/>
          <w:sz w:val="22"/>
          <w:szCs w:val="22"/>
          <w:lang w:val="el-GR" w:eastAsia="el-GR" w:bidi="ar-SA"/>
        </w:rPr>
        <w:t>, σύμφωνα με τα ειδικότερα οριζόμενα στα άρθρα 345</w:t>
      </w:r>
      <w:r w:rsidR="0026005C" w:rsidRPr="00B9372F">
        <w:rPr>
          <w:rFonts w:ascii="Cambria" w:eastAsia="Times New Roman" w:hAnsi="Cambria" w:cs="Calibri Light"/>
          <w:kern w:val="0"/>
          <w:sz w:val="22"/>
          <w:szCs w:val="22"/>
          <w:lang w:val="el-GR" w:eastAsia="el-GR" w:bidi="ar-SA"/>
        </w:rPr>
        <w:t xml:space="preserve"> </w:t>
      </w:r>
      <w:proofErr w:type="spellStart"/>
      <w:r w:rsidRPr="004A238C">
        <w:rPr>
          <w:rFonts w:ascii="Cambria" w:eastAsia="Times New Roman" w:hAnsi="Cambria" w:cs="Calibri Light"/>
          <w:kern w:val="0"/>
          <w:sz w:val="22"/>
          <w:szCs w:val="22"/>
          <w:lang w:val="el-GR" w:eastAsia="el-GR" w:bidi="ar-SA"/>
        </w:rPr>
        <w:t>επ</w:t>
      </w:r>
      <w:proofErr w:type="spellEnd"/>
      <w:r w:rsidRPr="0099456A">
        <w:rPr>
          <w:rFonts w:ascii="Cambria" w:eastAsia="Times New Roman" w:hAnsi="Cambria" w:cs="Calibri Light"/>
          <w:kern w:val="0"/>
          <w:sz w:val="22"/>
          <w:szCs w:val="22"/>
          <w:lang w:val="el-GR" w:eastAsia="el-GR" w:bidi="ar-SA"/>
        </w:rPr>
        <w:t>.</w:t>
      </w:r>
      <w:r w:rsidR="0026005C" w:rsidRPr="00B9372F">
        <w:rPr>
          <w:rFonts w:ascii="Cambria" w:eastAsia="Times New Roman" w:hAnsi="Cambria" w:cs="Calibri Light"/>
          <w:kern w:val="0"/>
          <w:sz w:val="22"/>
          <w:szCs w:val="22"/>
          <w:lang w:val="el-GR" w:eastAsia="el-GR" w:bidi="ar-SA"/>
        </w:rPr>
        <w:t xml:space="preserve"> του ν.</w:t>
      </w:r>
      <w:r w:rsidRPr="0099456A">
        <w:rPr>
          <w:rFonts w:ascii="Cambria" w:eastAsia="Times New Roman" w:hAnsi="Cambria" w:cs="Calibri Light"/>
          <w:kern w:val="0"/>
          <w:sz w:val="22"/>
          <w:szCs w:val="22"/>
          <w:lang w:val="el-GR" w:eastAsia="el-GR" w:bidi="ar-SA"/>
        </w:rPr>
        <w:t xml:space="preserve">4412/2016 και 1επ. </w:t>
      </w:r>
      <w:r w:rsidR="0026005C" w:rsidRPr="00B9372F">
        <w:rPr>
          <w:rFonts w:ascii="Cambria" w:eastAsia="Times New Roman" w:hAnsi="Cambria" w:cs="Calibri Light"/>
          <w:kern w:val="0"/>
          <w:sz w:val="22"/>
          <w:szCs w:val="22"/>
          <w:lang w:val="el-GR" w:eastAsia="el-GR" w:bidi="ar-SA"/>
        </w:rPr>
        <w:t xml:space="preserve">του </w:t>
      </w:r>
      <w:proofErr w:type="spellStart"/>
      <w:r w:rsidR="0026005C" w:rsidRPr="00B9372F">
        <w:rPr>
          <w:rFonts w:ascii="Cambria" w:eastAsia="Times New Roman" w:hAnsi="Cambria" w:cs="Calibri Light"/>
          <w:kern w:val="0"/>
          <w:sz w:val="22"/>
          <w:szCs w:val="22"/>
          <w:lang w:val="el-GR" w:eastAsia="el-GR" w:bidi="ar-SA"/>
        </w:rPr>
        <w:t>π.δ.</w:t>
      </w:r>
      <w:proofErr w:type="spellEnd"/>
      <w:r w:rsidRPr="0099456A">
        <w:rPr>
          <w:rFonts w:ascii="Cambria" w:eastAsia="Times New Roman" w:hAnsi="Cambria" w:cs="Calibri Light"/>
          <w:kern w:val="0"/>
          <w:sz w:val="22"/>
          <w:szCs w:val="22"/>
          <w:lang w:val="el-GR" w:eastAsia="el-GR" w:bidi="ar-SA"/>
        </w:rPr>
        <w:t xml:space="preserve"> 39/2017,</w:t>
      </w:r>
      <w:r w:rsidRPr="004A238C">
        <w:rPr>
          <w:rFonts w:ascii="Cambria" w:eastAsia="Times New Roman" w:hAnsi="Cambria" w:cs="Calibri Light"/>
          <w:kern w:val="0"/>
          <w:sz w:val="22"/>
          <w:szCs w:val="22"/>
          <w:lang w:val="el-GR" w:eastAsia="el-GR" w:bidi="ar-SA"/>
        </w:rPr>
        <w:t xml:space="preserve"> στρεφόμενος με προδικαστική προσφυγή, κατά πράξης ή παράλειψης της αναθέτουσας αρχής, </w:t>
      </w:r>
      <w:r w:rsidRPr="004A238C">
        <w:rPr>
          <w:rFonts w:ascii="Cambria" w:hAnsi="Cambria" w:cs="Calibri Light"/>
          <w:sz w:val="22"/>
          <w:szCs w:val="22"/>
          <w:lang w:val="el-GR"/>
        </w:rPr>
        <w:t>προσδιορίζοντας ειδικώς τις νομικές και πραγματικές αιτιάσεις που δικαιολογούν το αίτημά του</w:t>
      </w:r>
      <w:r w:rsidRPr="004A238C">
        <w:rPr>
          <w:rFonts w:ascii="Cambria" w:hAnsi="Cambria" w:cs="Calibri Light"/>
          <w:sz w:val="22"/>
          <w:szCs w:val="22"/>
          <w:vertAlign w:val="superscript"/>
          <w:lang w:val="el-GR"/>
        </w:rPr>
        <w:endnoteReference w:id="57"/>
      </w:r>
      <w:r w:rsidRPr="004A238C">
        <w:rPr>
          <w:rFonts w:ascii="Cambria" w:hAnsi="Cambria" w:cs="Calibri Light"/>
          <w:sz w:val="22"/>
          <w:szCs w:val="22"/>
          <w:lang w:val="el-GR"/>
        </w:rPr>
        <w:t>.</w:t>
      </w:r>
    </w:p>
    <w:p w14:paraId="101B280F" w14:textId="77777777" w:rsidR="00CE1109" w:rsidRPr="004A238C" w:rsidRDefault="00CE1109">
      <w:pPr>
        <w:pBdr>
          <w:top w:val="none" w:sz="0" w:space="0" w:color="000000"/>
          <w:left w:val="none" w:sz="0" w:space="0" w:color="000000"/>
          <w:bottom w:val="none" w:sz="0" w:space="0" w:color="000000"/>
          <w:right w:val="none" w:sz="0" w:space="0" w:color="000000"/>
        </w:pBdr>
        <w:ind w:firstLine="737"/>
        <w:jc w:val="both"/>
        <w:rPr>
          <w:rFonts w:ascii="Cambria" w:hAnsi="Cambria" w:cs="Calibri Light"/>
          <w:sz w:val="22"/>
          <w:szCs w:val="22"/>
          <w:highlight w:val="yellow"/>
          <w:lang w:val="el-GR"/>
        </w:rPr>
      </w:pPr>
    </w:p>
    <w:p w14:paraId="7CDC72FB"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sz w:val="22"/>
          <w:szCs w:val="22"/>
          <w:lang w:val="el-GR"/>
        </w:rPr>
        <w:t>Σε περίπτωση προσφυγής κατά πράξης της αναθέτουσας αρχής, η προθεσμία για την άσκηση της προδικαστικής προσφυγής είναι:</w:t>
      </w:r>
    </w:p>
    <w:p w14:paraId="3033F57B"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b/>
          <w:sz w:val="22"/>
          <w:szCs w:val="22"/>
          <w:lang w:val="el-GR"/>
        </w:rPr>
        <w:t>(α)</w:t>
      </w:r>
      <w:r w:rsidRPr="004A238C">
        <w:rPr>
          <w:rFonts w:ascii="Cambria" w:hAnsi="Cambria" w:cs="Calibri"/>
          <w:sz w:val="22"/>
          <w:szCs w:val="22"/>
          <w:lang w:val="el-GR"/>
        </w:rPr>
        <w:t xml:space="preserve"> δέκα (10) ημέρες από την κοινοποίηση της προσβαλλόμενης πράξης στον ενδιαφερόμενο οικονομικό φορέα αν η πράξη κοινοποιήθηκε με ηλεκτρονικά μέσα ή </w:t>
      </w:r>
    </w:p>
    <w:p w14:paraId="545D318B"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b/>
          <w:sz w:val="22"/>
          <w:szCs w:val="22"/>
          <w:lang w:val="el-GR"/>
        </w:rPr>
        <w:t>(β)</w:t>
      </w:r>
      <w:r w:rsidRPr="004A238C">
        <w:rPr>
          <w:rFonts w:ascii="Cambria" w:hAnsi="Cambria" w:cs="Calibri"/>
          <w:sz w:val="22"/>
          <w:szCs w:val="22"/>
          <w:lang w:val="el-GR"/>
        </w:rPr>
        <w:t xml:space="preserve"> δεκαπέντε (15) ημέρες από την κοινοποίηση της προσβαλλόμενης πράξης σε αυτόν αν χρησιμοποιήθηκαν άλλα μέσα επικοινωνίας, άλλως  </w:t>
      </w:r>
    </w:p>
    <w:p w14:paraId="164294BD" w14:textId="77777777" w:rsidR="00CE1109" w:rsidRDefault="00CE1109" w:rsidP="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b/>
          <w:sz w:val="22"/>
          <w:szCs w:val="22"/>
          <w:lang w:val="el-GR"/>
        </w:rPr>
        <w:t>(γ)</w:t>
      </w:r>
      <w:r w:rsidRPr="004A238C">
        <w:rPr>
          <w:rFonts w:ascii="Cambria" w:hAnsi="Cambria" w:cs="Calibri"/>
          <w:sz w:val="22"/>
          <w:szCs w:val="22"/>
          <w:lang w:val="el-GR"/>
        </w:rPr>
        <w:t xml:space="preserve"> δέκα (10) ημέρες από την πλήρη, πραγματική ή </w:t>
      </w:r>
      <w:proofErr w:type="spellStart"/>
      <w:r w:rsidRPr="004A238C">
        <w:rPr>
          <w:rFonts w:ascii="Cambria" w:hAnsi="Cambria" w:cs="Calibri"/>
          <w:sz w:val="22"/>
          <w:szCs w:val="22"/>
          <w:lang w:val="el-GR"/>
        </w:rPr>
        <w:t>τεκμαιρόμενη</w:t>
      </w:r>
      <w:proofErr w:type="spellEnd"/>
      <w:r w:rsidR="0026005C" w:rsidRPr="00B9372F">
        <w:rPr>
          <w:rFonts w:ascii="Cambria" w:hAnsi="Cambria" w:cs="Calibri"/>
          <w:sz w:val="22"/>
          <w:szCs w:val="22"/>
          <w:lang w:val="el-GR"/>
        </w:rPr>
        <w:t xml:space="preserve"> </w:t>
      </w:r>
      <w:r w:rsidRPr="004A238C">
        <w:rPr>
          <w:rFonts w:ascii="Cambria" w:hAnsi="Cambria" w:cs="Calibri"/>
          <w:sz w:val="22"/>
          <w:szCs w:val="22"/>
          <w:lang w:val="el-GR"/>
        </w:rPr>
        <w:t xml:space="preserve"> γνώση της πράξης που βλάπτει τα συμφέροντα του ενδιαφερόμενου οικονομικού φορέα. </w:t>
      </w:r>
    </w:p>
    <w:p w14:paraId="1350D813" w14:textId="77777777" w:rsidR="00CE1109" w:rsidRPr="00630619" w:rsidRDefault="00A02478" w:rsidP="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9B469C">
        <w:rPr>
          <w:rFonts w:ascii="Cambria" w:hAnsi="Cambria"/>
          <w:b/>
          <w:sz w:val="22"/>
          <w:lang w:val="el-GR"/>
        </w:rPr>
        <w:t>(</w:t>
      </w:r>
      <w:r w:rsidR="00CE1109" w:rsidRPr="009B469C">
        <w:rPr>
          <w:rFonts w:ascii="Cambria" w:hAnsi="Cambria"/>
          <w:b/>
          <w:sz w:val="22"/>
          <w:lang w:val="el-GR"/>
        </w:rPr>
        <w:t>δ)</w:t>
      </w:r>
      <w:r w:rsidR="00CE1109">
        <w:rPr>
          <w:rFonts w:ascii="Cambria" w:hAnsi="Cambria" w:cs="Calibri"/>
          <w:sz w:val="22"/>
          <w:szCs w:val="22"/>
          <w:lang w:val="el-GR"/>
        </w:rPr>
        <w:t xml:space="preserve"> Ειδικά </w:t>
      </w:r>
      <w:r w:rsidR="00CE1109" w:rsidRPr="00B45D7F">
        <w:rPr>
          <w:rFonts w:ascii="Cambria" w:hAnsi="Cambria" w:cs="Calibri"/>
          <w:sz w:val="22"/>
          <w:szCs w:val="22"/>
          <w:lang w:val="el-GR"/>
        </w:rPr>
        <w:t>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διαγωνισμού.</w:t>
      </w:r>
    </w:p>
    <w:p w14:paraId="1F7E1A56" w14:textId="77777777" w:rsidR="00CE1109" w:rsidRPr="009B469C" w:rsidRDefault="00CE1109" w:rsidP="009B469C">
      <w:pPr>
        <w:pBdr>
          <w:top w:val="none" w:sz="0" w:space="0" w:color="000000"/>
          <w:left w:val="none" w:sz="0" w:space="0" w:color="000000"/>
          <w:bottom w:val="none" w:sz="0" w:space="0" w:color="000000"/>
          <w:right w:val="none" w:sz="0" w:space="0" w:color="000000"/>
        </w:pBdr>
        <w:ind w:firstLine="737"/>
        <w:jc w:val="both"/>
        <w:rPr>
          <w:rFonts w:ascii="Cambria" w:hAnsi="Cambria"/>
          <w:sz w:val="22"/>
          <w:highlight w:val="yellow"/>
          <w:lang w:val="el-GR"/>
        </w:rPr>
      </w:pPr>
    </w:p>
    <w:p w14:paraId="43C50905"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4A238C">
        <w:rPr>
          <w:rFonts w:ascii="Cambria" w:hAnsi="Cambria" w:cs="Calibri"/>
          <w:sz w:val="22"/>
          <w:szCs w:val="22"/>
          <w:lang w:val="el-GR"/>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sidRPr="004A238C">
        <w:rPr>
          <w:rFonts w:ascii="Cambria" w:hAnsi="Cambria" w:cs="Cambria"/>
          <w:sz w:val="22"/>
          <w:szCs w:val="22"/>
          <w:vertAlign w:val="superscript"/>
          <w:lang w:val="el-GR"/>
        </w:rPr>
        <w:endnoteReference w:id="58"/>
      </w:r>
      <w:r w:rsidRPr="004A238C">
        <w:rPr>
          <w:rFonts w:ascii="Cambria" w:hAnsi="Cambria" w:cs="Calibri"/>
          <w:sz w:val="22"/>
          <w:szCs w:val="22"/>
          <w:lang w:val="el-GR"/>
        </w:rPr>
        <w:t>.</w:t>
      </w:r>
    </w:p>
    <w:p w14:paraId="78F7CBFF"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p>
    <w:p w14:paraId="5559E4E7"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iCs/>
          <w:sz w:val="22"/>
          <w:szCs w:val="22"/>
          <w:lang w:val="el-GR"/>
        </w:rPr>
      </w:pPr>
      <w:r w:rsidRPr="004A238C">
        <w:rPr>
          <w:rFonts w:ascii="Cambria" w:hAnsi="Cambria" w:cs="Calibri"/>
          <w:iCs/>
          <w:sz w:val="22"/>
          <w:szCs w:val="22"/>
          <w:lang w:val="el-GR"/>
        </w:rPr>
        <w:t xml:space="preserve">Η προδικαστική προσφυγή συντάσσεται υποχρεωτικά με τη χρήση του τυποποιημένου εντύπου του Παραρτήματος Ι του </w:t>
      </w:r>
      <w:proofErr w:type="spellStart"/>
      <w:r w:rsidRPr="004A238C">
        <w:rPr>
          <w:rFonts w:ascii="Cambria" w:hAnsi="Cambria" w:cs="Calibri"/>
          <w:iCs/>
          <w:sz w:val="22"/>
          <w:szCs w:val="22"/>
          <w:lang w:val="el-GR"/>
        </w:rPr>
        <w:t>π.δ</w:t>
      </w:r>
      <w:proofErr w:type="spellEnd"/>
      <w:r w:rsidRPr="004A238C">
        <w:rPr>
          <w:rFonts w:ascii="Cambria" w:hAnsi="Cambria" w:cs="Calibri"/>
          <w:iCs/>
          <w:sz w:val="22"/>
          <w:szCs w:val="22"/>
          <w:lang w:val="el-GR"/>
        </w:rPr>
        <w:t>/τος 39/2017 και</w:t>
      </w:r>
      <w:r w:rsidR="00010D94" w:rsidRPr="00B9372F">
        <w:rPr>
          <w:rFonts w:ascii="Cambria" w:hAnsi="Cambria" w:cs="Calibri"/>
          <w:iCs/>
          <w:sz w:val="22"/>
          <w:szCs w:val="22"/>
          <w:lang w:val="el-GR"/>
        </w:rPr>
        <w:t xml:space="preserve"> </w:t>
      </w:r>
      <w:r w:rsidRPr="004A238C">
        <w:rPr>
          <w:rFonts w:ascii="Cambria" w:hAnsi="Cambria" w:cs="Calibri"/>
          <w:iCs/>
          <w:sz w:val="22"/>
          <w:szCs w:val="22"/>
          <w:lang w:val="el-GR"/>
        </w:rPr>
        <w:t xml:space="preserve"> κατατίθεται ηλεκτρονικά στην ηλεκτρονική περιοχή του συγκεκριμένου διαγωνισμού</w:t>
      </w:r>
      <w:r w:rsidR="006D16B5" w:rsidRPr="00B9372F">
        <w:rPr>
          <w:rFonts w:ascii="Cambria" w:hAnsi="Cambria" w:cs="Calibri"/>
          <w:iCs/>
          <w:sz w:val="22"/>
          <w:szCs w:val="22"/>
          <w:lang w:val="el-GR"/>
        </w:rPr>
        <w:t>,</w:t>
      </w:r>
      <w:r w:rsidRPr="004A238C">
        <w:rPr>
          <w:rFonts w:ascii="Cambria" w:hAnsi="Cambria" w:cs="Calibri"/>
          <w:iCs/>
          <w:sz w:val="22"/>
          <w:szCs w:val="22"/>
          <w:lang w:val="el-GR"/>
        </w:rPr>
        <w:t xml:space="preserve"> μέσω της λειτουργικότητας «Επικοινωνία» του υποσυστήματος</w:t>
      </w:r>
      <w:r w:rsidR="006D16B5" w:rsidRPr="00B9372F">
        <w:rPr>
          <w:rFonts w:ascii="Cambria" w:hAnsi="Cambria" w:cs="Calibri"/>
          <w:iCs/>
          <w:sz w:val="22"/>
          <w:szCs w:val="22"/>
          <w:lang w:val="el-GR"/>
        </w:rPr>
        <w:t>,</w:t>
      </w:r>
      <w:r w:rsidR="00010D94" w:rsidRPr="00B9372F">
        <w:rPr>
          <w:rFonts w:ascii="Cambria" w:hAnsi="Cambria" w:cs="Calibri"/>
          <w:iCs/>
          <w:sz w:val="22"/>
          <w:szCs w:val="22"/>
          <w:lang w:val="el-GR"/>
        </w:rPr>
        <w:t xml:space="preserve">  </w:t>
      </w:r>
      <w:r w:rsidRPr="004A238C">
        <w:rPr>
          <w:rFonts w:ascii="Cambria" w:hAnsi="Cambria" w:cs="Calibri"/>
          <w:iCs/>
          <w:sz w:val="22"/>
          <w:szCs w:val="22"/>
          <w:lang w:val="el-GR"/>
        </w:rPr>
        <w:t xml:space="preserve">προς την </w:t>
      </w:r>
      <w:r w:rsidR="00010D94" w:rsidRPr="00B9372F">
        <w:rPr>
          <w:rFonts w:ascii="Cambria" w:hAnsi="Cambria" w:cs="Calibri"/>
          <w:iCs/>
          <w:sz w:val="22"/>
          <w:szCs w:val="22"/>
          <w:lang w:val="el-GR"/>
        </w:rPr>
        <w:t>α</w:t>
      </w:r>
      <w:r w:rsidRPr="004A238C">
        <w:rPr>
          <w:rFonts w:ascii="Cambria" w:hAnsi="Cambria" w:cs="Calibri"/>
          <w:iCs/>
          <w:sz w:val="22"/>
          <w:szCs w:val="22"/>
          <w:lang w:val="el-GR"/>
        </w:rPr>
        <w:t xml:space="preserve">ναθέτουσα </w:t>
      </w:r>
      <w:r w:rsidR="00010D94" w:rsidRPr="00B9372F">
        <w:rPr>
          <w:rFonts w:ascii="Cambria" w:hAnsi="Cambria" w:cs="Calibri"/>
          <w:iCs/>
          <w:sz w:val="22"/>
          <w:szCs w:val="22"/>
          <w:lang w:val="el-GR"/>
        </w:rPr>
        <w:t>α</w:t>
      </w:r>
      <w:r w:rsidRPr="004A238C">
        <w:rPr>
          <w:rFonts w:ascii="Cambria" w:hAnsi="Cambria" w:cs="Calibri"/>
          <w:iCs/>
          <w:sz w:val="22"/>
          <w:szCs w:val="22"/>
          <w:lang w:val="el-GR"/>
        </w:rPr>
        <w:t>ρχή, επιλέγοντας την ένδειξη «Προδικαστική Προσφυγή»</w:t>
      </w:r>
      <w:r w:rsidR="00010D94" w:rsidRPr="00B9372F">
        <w:rPr>
          <w:rFonts w:ascii="Cambria" w:hAnsi="Cambria" w:cs="Calibri"/>
          <w:iCs/>
          <w:sz w:val="22"/>
          <w:szCs w:val="22"/>
          <w:lang w:val="el-GR"/>
        </w:rPr>
        <w:t>,</w:t>
      </w:r>
      <w:r w:rsidRPr="004A238C">
        <w:rPr>
          <w:rFonts w:ascii="Cambria" w:hAnsi="Cambria" w:cs="Calibri"/>
          <w:iCs/>
          <w:sz w:val="22"/>
          <w:szCs w:val="22"/>
          <w:lang w:val="el-GR"/>
        </w:rPr>
        <w:t xml:space="preserve"> σύμφωνα με άρθρο 15 της</w:t>
      </w:r>
      <w:r>
        <w:rPr>
          <w:rFonts w:ascii="Cambria" w:hAnsi="Cambria" w:cs="Calibri"/>
          <w:sz w:val="22"/>
          <w:szCs w:val="22"/>
          <w:lang w:val="el-GR"/>
        </w:rPr>
        <w:t xml:space="preserve"> </w:t>
      </w:r>
      <w:r w:rsidRPr="004B6583">
        <w:rPr>
          <w:rFonts w:ascii="Cambria" w:hAnsi="Cambria" w:cs="Calibri"/>
          <w:iCs/>
          <w:sz w:val="22"/>
          <w:szCs w:val="22"/>
          <w:lang w:val="el-GR"/>
        </w:rPr>
        <w:t>ΚΥΑ ΕΣΗΔΗΣ-Δημόσια Έργα</w:t>
      </w:r>
      <w:r>
        <w:rPr>
          <w:rFonts w:ascii="Cambria" w:hAnsi="Cambria" w:cs="Calibri"/>
          <w:iCs/>
          <w:sz w:val="22"/>
          <w:szCs w:val="22"/>
          <w:lang w:val="el-GR"/>
        </w:rPr>
        <w:t>.</w:t>
      </w:r>
    </w:p>
    <w:p w14:paraId="74AF6814"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p>
    <w:p w14:paraId="0838B244" w14:textId="77777777" w:rsidR="00CE1109" w:rsidRPr="006D16B5"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333865">
        <w:rPr>
          <w:rFonts w:ascii="Cambria" w:hAnsi="Cambria" w:cs="Calibri"/>
          <w:sz w:val="22"/>
          <w:szCs w:val="22"/>
          <w:lang w:val="el-GR"/>
        </w:rPr>
        <w:t>Οι προθεσμίες ως προς την</w:t>
      </w:r>
      <w:r w:rsidR="006D16B5" w:rsidRPr="00B9372F">
        <w:rPr>
          <w:rFonts w:ascii="Cambria" w:hAnsi="Cambria" w:cs="Calibri"/>
          <w:sz w:val="22"/>
          <w:szCs w:val="22"/>
          <w:lang w:val="el-GR"/>
        </w:rPr>
        <w:t xml:space="preserve"> άσκηση</w:t>
      </w:r>
      <w:r w:rsidRPr="00333865">
        <w:rPr>
          <w:rFonts w:ascii="Cambria" w:hAnsi="Cambria" w:cs="Calibri"/>
          <w:sz w:val="22"/>
          <w:szCs w:val="22"/>
          <w:lang w:val="el-GR"/>
        </w:rPr>
        <w:t xml:space="preserve">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επομένη εργάσιμη ημέρα και ώρα 23:59:59</w:t>
      </w:r>
      <w:r w:rsidRPr="00333865">
        <w:rPr>
          <w:rFonts w:ascii="Cambria" w:hAnsi="Cambria" w:cs="Calibri"/>
          <w:sz w:val="22"/>
          <w:szCs w:val="22"/>
          <w:vertAlign w:val="superscript"/>
          <w:lang w:val="el-GR"/>
        </w:rPr>
        <w:endnoteReference w:id="59"/>
      </w:r>
      <w:r w:rsidR="006D16B5" w:rsidRPr="00B9372F">
        <w:rPr>
          <w:rFonts w:ascii="Cambria" w:hAnsi="Cambria" w:cs="Calibri"/>
          <w:sz w:val="22"/>
          <w:szCs w:val="22"/>
          <w:lang w:val="el-GR"/>
        </w:rPr>
        <w:t>.</w:t>
      </w:r>
    </w:p>
    <w:p w14:paraId="021B9CDE" w14:textId="77777777" w:rsidR="00CE1109" w:rsidRPr="009B469C" w:rsidRDefault="00CE1109">
      <w:pPr>
        <w:pBdr>
          <w:top w:val="none" w:sz="0" w:space="0" w:color="000000"/>
          <w:left w:val="none" w:sz="0" w:space="0" w:color="000000"/>
          <w:bottom w:val="none" w:sz="0" w:space="0" w:color="000000"/>
          <w:right w:val="none" w:sz="0" w:space="0" w:color="000000"/>
        </w:pBdr>
        <w:jc w:val="both"/>
        <w:rPr>
          <w:rFonts w:ascii="Cambria" w:hAnsi="Cambria"/>
          <w:sz w:val="22"/>
          <w:lang w:val="el-GR"/>
        </w:rPr>
      </w:pPr>
    </w:p>
    <w:p w14:paraId="785DB308" w14:textId="77777777" w:rsidR="00CE1109"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6E75D8">
        <w:rPr>
          <w:rFonts w:ascii="Cambria" w:hAnsi="Cambria" w:cs="Calibri"/>
          <w:sz w:val="22"/>
          <w:szCs w:val="22"/>
          <w:lang w:val="el-GR"/>
        </w:rPr>
        <w:t>Σε περίπτωση τεχνικής αδυναμίας λειτουργίας του ΕΣΗΔΗΣ, η οποία ανακοινώνεται και</w:t>
      </w:r>
      <w:r>
        <w:rPr>
          <w:rFonts w:ascii="Cambria" w:hAnsi="Cambria" w:cs="Calibri"/>
          <w:sz w:val="22"/>
          <w:szCs w:val="22"/>
          <w:lang w:val="el-GR"/>
        </w:rPr>
        <w:t xml:space="preserve"> πιστοποιείται εκ των προτέρων </w:t>
      </w:r>
      <w:r w:rsidRPr="006E75D8">
        <w:rPr>
          <w:rFonts w:ascii="Cambria" w:hAnsi="Cambria" w:cs="Calibri"/>
          <w:sz w:val="22"/>
          <w:szCs w:val="22"/>
          <w:lang w:val="el-GR"/>
        </w:rPr>
        <w:t xml:space="preserve">από τη Γενική Γραμματεία Υποδομών του Υπουργείου Υποδομών και Μεταφορών,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εκ των υστέρων. </w:t>
      </w:r>
    </w:p>
    <w:p w14:paraId="3DAA3790" w14:textId="77777777" w:rsidR="00CE1109"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p>
    <w:p w14:paraId="4622713E" w14:textId="77777777" w:rsidR="00CE1109" w:rsidRDefault="00CE1109">
      <w:pPr>
        <w:pBdr>
          <w:top w:val="none" w:sz="0" w:space="0" w:color="000000"/>
          <w:left w:val="none" w:sz="0" w:space="0" w:color="000000"/>
          <w:bottom w:val="none" w:sz="0" w:space="0" w:color="000000"/>
          <w:right w:val="none" w:sz="0" w:space="0" w:color="000000"/>
        </w:pBdr>
        <w:jc w:val="both"/>
        <w:rPr>
          <w:rFonts w:ascii="Cambria" w:hAnsi="Cambria" w:cs="Calibri"/>
          <w:sz w:val="22"/>
          <w:szCs w:val="22"/>
          <w:lang w:val="el-GR"/>
        </w:rPr>
      </w:pPr>
      <w:r w:rsidRPr="006E75D8">
        <w:rPr>
          <w:rFonts w:ascii="Cambria" w:hAnsi="Cambria" w:cs="Calibri"/>
          <w:sz w:val="22"/>
          <w:szCs w:val="22"/>
          <w:lang w:val="el-GR"/>
        </w:rPr>
        <w:t>Η έκταση της προσφυγής δεν υπερβαίνει το όριο των είκοσι πέντε (25) σελίδων</w:t>
      </w:r>
      <w:bookmarkStart w:id="21" w:name="_Hlk219972277"/>
      <w:r w:rsidRPr="009B469C">
        <w:rPr>
          <w:rStyle w:val="af"/>
        </w:rPr>
        <w:endnoteReference w:id="60"/>
      </w:r>
      <w:bookmarkEnd w:id="21"/>
      <w:r w:rsidR="0043070F" w:rsidRPr="00D10ABD">
        <w:rPr>
          <w:rFonts w:ascii="Cambria" w:hAnsi="Cambria" w:cs="Calibri"/>
          <w:sz w:val="22"/>
          <w:szCs w:val="22"/>
          <w:lang w:val="el-GR"/>
        </w:rPr>
        <w:t>.</w:t>
      </w:r>
      <w:r w:rsidRPr="006E75D8">
        <w:rPr>
          <w:rFonts w:ascii="Cambria" w:hAnsi="Cambria" w:cs="Calibri"/>
          <w:sz w:val="22"/>
          <w:szCs w:val="22"/>
          <w:lang w:val="el-GR"/>
        </w:rPr>
        <w:t xml:space="preserve">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w:t>
      </w:r>
      <w:proofErr w:type="spellStart"/>
      <w:r w:rsidRPr="006E75D8">
        <w:rPr>
          <w:rFonts w:ascii="Cambria" w:hAnsi="Cambria" w:cs="Calibri"/>
          <w:sz w:val="22"/>
          <w:szCs w:val="22"/>
          <w:lang w:val="el-GR"/>
        </w:rPr>
        <w:t>παραβόλου</w:t>
      </w:r>
      <w:proofErr w:type="spellEnd"/>
      <w:r w:rsidRPr="006E75D8">
        <w:rPr>
          <w:rFonts w:ascii="Cambria" w:hAnsi="Cambria" w:cs="Calibri"/>
          <w:sz w:val="22"/>
          <w:szCs w:val="22"/>
          <w:lang w:val="el-GR"/>
        </w:rPr>
        <w:t>.</w:t>
      </w:r>
    </w:p>
    <w:p w14:paraId="325F40E0" w14:textId="77777777" w:rsidR="00CE1109" w:rsidRPr="009B469C" w:rsidRDefault="00CE1109" w:rsidP="009B469C">
      <w:pPr>
        <w:pStyle w:val="a"/>
        <w:numPr>
          <w:ilvl w:val="0"/>
          <w:numId w:val="0"/>
        </w:numPr>
        <w:ind w:left="227"/>
        <w:rPr>
          <w:highlight w:val="yellow"/>
          <w:lang w:val="el-GR"/>
        </w:rPr>
      </w:pPr>
    </w:p>
    <w:p w14:paraId="0B4893B1" w14:textId="77777777" w:rsidR="0043070F" w:rsidRDefault="00CE1109" w:rsidP="009B469C">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kern w:val="0"/>
          <w:sz w:val="22"/>
          <w:szCs w:val="22"/>
          <w:lang w:val="el-GR" w:eastAsia="el-GR" w:bidi="ar-SA"/>
        </w:rPr>
        <w:t xml:space="preserve">Για το παραδεκτό της άσκησης της προδικαστικής προσφυγής κατατίθεται παράβολο από τον </w:t>
      </w:r>
      <w:r w:rsidRPr="004A238C">
        <w:rPr>
          <w:rFonts w:ascii="Cambria" w:eastAsia="Times New Roman" w:hAnsi="Cambria" w:cs="Courier New"/>
          <w:kern w:val="0"/>
          <w:sz w:val="22"/>
          <w:szCs w:val="22"/>
          <w:lang w:val="el-GR" w:eastAsia="el-GR" w:bidi="ar-SA"/>
        </w:rPr>
        <w:lastRenderedPageBreak/>
        <w:t xml:space="preserve">προσφεύγοντα υπέρ του Ελληνικού Δημοσίου, σύμφωνα με όσα ορίζονται στο άρθρο 363 </w:t>
      </w:r>
      <w:r w:rsidR="006D16B5" w:rsidRPr="00B9372F">
        <w:rPr>
          <w:rFonts w:ascii="Cambria" w:eastAsia="Times New Roman" w:hAnsi="Cambria" w:cs="Courier New"/>
          <w:kern w:val="0"/>
          <w:sz w:val="22"/>
          <w:szCs w:val="22"/>
          <w:lang w:val="el-GR" w:eastAsia="el-GR" w:bidi="ar-SA"/>
        </w:rPr>
        <w:t>του ν</w:t>
      </w:r>
      <w:r w:rsidRPr="004A238C">
        <w:rPr>
          <w:rFonts w:ascii="Cambria" w:eastAsia="Times New Roman" w:hAnsi="Cambria" w:cs="Courier New"/>
          <w:kern w:val="0"/>
          <w:sz w:val="22"/>
          <w:szCs w:val="22"/>
          <w:lang w:val="el-GR" w:eastAsia="el-GR" w:bidi="ar-SA"/>
        </w:rPr>
        <w:t>. 4412/2016</w:t>
      </w:r>
      <w:r w:rsidR="0043070F">
        <w:rPr>
          <w:rFonts w:ascii="Cambria" w:eastAsia="Times New Roman" w:hAnsi="Cambria" w:cs="Courier New"/>
          <w:kern w:val="0"/>
          <w:sz w:val="22"/>
          <w:szCs w:val="22"/>
          <w:lang w:val="el-GR" w:eastAsia="el-GR" w:bidi="ar-SA"/>
        </w:rPr>
        <w:t>.</w:t>
      </w:r>
      <w:r w:rsidR="0043070F" w:rsidRPr="00B9372F">
        <w:rPr>
          <w:rFonts w:ascii="Cambria" w:eastAsia="Times New Roman" w:hAnsi="Cambria" w:cs="Courier New"/>
          <w:kern w:val="0"/>
          <w:sz w:val="22"/>
          <w:szCs w:val="22"/>
          <w:lang w:val="el-GR" w:eastAsia="el-GR" w:bidi="ar-SA"/>
        </w:rPr>
        <w:t xml:space="preserve"> </w:t>
      </w:r>
      <w:r w:rsidR="0043070F" w:rsidRPr="0043070F">
        <w:rPr>
          <w:rFonts w:ascii="Cambria" w:eastAsia="Times New Roman" w:hAnsi="Cambria" w:cs="Courier New"/>
          <w:kern w:val="0"/>
          <w:sz w:val="22"/>
          <w:szCs w:val="22"/>
          <w:lang w:val="el-GR" w:eastAsia="el-GR" w:bidi="ar-SA"/>
        </w:rPr>
        <w:t xml:space="preserve">Η επιστροφή στον προσφεύγοντα ή η κατάπτωση του </w:t>
      </w:r>
      <w:proofErr w:type="spellStart"/>
      <w:r w:rsidR="0043070F" w:rsidRPr="0043070F">
        <w:rPr>
          <w:rFonts w:ascii="Cambria" w:eastAsia="Times New Roman" w:hAnsi="Cambria" w:cs="Courier New"/>
          <w:kern w:val="0"/>
          <w:sz w:val="22"/>
          <w:szCs w:val="22"/>
          <w:lang w:val="el-GR" w:eastAsia="el-GR" w:bidi="ar-SA"/>
        </w:rPr>
        <w:t>παραβόλου</w:t>
      </w:r>
      <w:proofErr w:type="spellEnd"/>
      <w:r w:rsidR="0043070F" w:rsidRPr="0043070F">
        <w:rPr>
          <w:rFonts w:ascii="Cambria" w:eastAsia="Times New Roman" w:hAnsi="Cambria" w:cs="Courier New"/>
          <w:kern w:val="0"/>
          <w:sz w:val="22"/>
          <w:szCs w:val="22"/>
          <w:lang w:val="el-GR" w:eastAsia="el-GR" w:bidi="ar-SA"/>
        </w:rPr>
        <w:t>, γίνεται σύμφωνα με τις διατάξεις του παραπάνω άρθρου</w:t>
      </w:r>
      <w:r w:rsidR="0043070F">
        <w:rPr>
          <w:rFonts w:ascii="Cambria" w:eastAsia="Times New Roman" w:hAnsi="Cambria" w:cs="Courier New"/>
          <w:kern w:val="0"/>
          <w:sz w:val="22"/>
          <w:szCs w:val="22"/>
          <w:lang w:val="el-GR" w:eastAsia="el-GR" w:bidi="ar-SA"/>
        </w:rPr>
        <w:t xml:space="preserve"> </w:t>
      </w:r>
      <w:r w:rsidRPr="004A238C">
        <w:rPr>
          <w:rFonts w:ascii="Cambria" w:eastAsia="Times New Roman" w:hAnsi="Cambria" w:cs="Courier New"/>
          <w:kern w:val="0"/>
          <w:sz w:val="22"/>
          <w:szCs w:val="22"/>
          <w:vertAlign w:val="superscript"/>
          <w:lang w:val="el-GR" w:eastAsia="el-GR" w:bidi="ar-SA"/>
        </w:rPr>
        <w:endnoteReference w:id="61"/>
      </w:r>
      <w:r w:rsidRPr="004A238C">
        <w:rPr>
          <w:rFonts w:ascii="Cambria" w:eastAsia="Times New Roman" w:hAnsi="Cambria" w:cs="Courier New"/>
          <w:kern w:val="0"/>
          <w:sz w:val="22"/>
          <w:szCs w:val="22"/>
          <w:lang w:val="el-GR" w:eastAsia="el-GR" w:bidi="ar-SA"/>
        </w:rPr>
        <w:t xml:space="preserve">. </w:t>
      </w:r>
    </w:p>
    <w:p w14:paraId="7A569742" w14:textId="77777777" w:rsidR="00CE1109" w:rsidRPr="009B469C" w:rsidRDefault="00CE1109" w:rsidP="009B469C">
      <w:pPr>
        <w:jc w:val="both"/>
        <w:rPr>
          <w:rFonts w:ascii="Cambria" w:hAnsi="Cambria"/>
          <w:kern w:val="0"/>
          <w:sz w:val="22"/>
          <w:lang w:val="el-GR"/>
        </w:rPr>
      </w:pPr>
    </w:p>
    <w:p w14:paraId="66F5B463" w14:textId="77777777" w:rsidR="00CE1109" w:rsidRPr="006D16B5" w:rsidRDefault="00CE1109" w:rsidP="00CE1109">
      <w:pPr>
        <w:jc w:val="both"/>
        <w:rPr>
          <w:rFonts w:ascii="Cambria" w:eastAsia="Times New Roman" w:hAnsi="Cambria" w:cs="Times New Roman"/>
          <w:kern w:val="0"/>
          <w:sz w:val="22"/>
          <w:szCs w:val="22"/>
          <w:lang w:val="el-GR" w:eastAsia="el-GR" w:bidi="ar-SA"/>
        </w:rPr>
      </w:pPr>
      <w:r w:rsidRPr="009B469C">
        <w:rPr>
          <w:rFonts w:ascii="Cambria" w:hAnsi="Cambria"/>
          <w:kern w:val="0"/>
          <w:sz w:val="22"/>
          <w:lang w:val="el-GR"/>
        </w:rPr>
        <w:t xml:space="preserve">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τις διατάξεις του </w:t>
      </w:r>
      <w:hyperlink r:id="rId14" w:anchor="_blank" w:history="1">
        <w:r w:rsidRPr="007935C7">
          <w:rPr>
            <w:rFonts w:ascii="Cambria" w:eastAsia="Times New Roman" w:hAnsi="Cambria" w:cs="Courier New"/>
            <w:kern w:val="0"/>
            <w:sz w:val="22"/>
            <w:szCs w:val="22"/>
            <w:lang w:val="el-GR" w:eastAsia="el-GR" w:bidi="ar-SA"/>
          </w:rPr>
          <w:t>Μέρους</w:t>
        </w:r>
      </w:hyperlink>
      <w:r w:rsidRPr="009B469C">
        <w:rPr>
          <w:rFonts w:ascii="Cambria" w:hAnsi="Cambria"/>
          <w:kern w:val="0"/>
          <w:sz w:val="22"/>
          <w:lang w:val="el-GR"/>
        </w:rPr>
        <w:t xml:space="preserve"> Β΄ του Βιβλίου IV  του </w:t>
      </w:r>
      <w:r w:rsidR="006D16B5" w:rsidRPr="00B9372F">
        <w:rPr>
          <w:rFonts w:ascii="Cambria" w:eastAsia="Times New Roman" w:hAnsi="Cambria" w:cs="Courier New"/>
          <w:kern w:val="0"/>
          <w:sz w:val="22"/>
          <w:szCs w:val="22"/>
          <w:lang w:val="el-GR" w:eastAsia="el-GR"/>
        </w:rPr>
        <w:t>ν</w:t>
      </w:r>
      <w:r w:rsidRPr="009B469C">
        <w:rPr>
          <w:rFonts w:ascii="Cambria" w:hAnsi="Cambria"/>
          <w:kern w:val="0"/>
          <w:sz w:val="22"/>
          <w:lang w:val="el-GR"/>
        </w:rPr>
        <w:t>. 4412/2016, εκτός εάν η ΕΑΔΗΣΥ, κατά τη διαδικασία χορήγησης προσωρινών μέτρων, σύμφωνα με το άρθρο 366, αποφανθεί διαφορετικά</w:t>
      </w:r>
      <w:r w:rsidRPr="007935C7">
        <w:rPr>
          <w:rFonts w:ascii="Cambria" w:eastAsia="Times New Roman" w:hAnsi="Cambria" w:cs="Courier New"/>
          <w:kern w:val="0"/>
          <w:sz w:val="22"/>
          <w:szCs w:val="22"/>
          <w:lang w:val="el-GR" w:eastAsia="el-GR"/>
        </w:rPr>
        <w:t xml:space="preserve">. </w:t>
      </w:r>
      <w:r w:rsidRPr="009B469C">
        <w:rPr>
          <w:rFonts w:ascii="Cambria" w:hAnsi="Cambria"/>
          <w:kern w:val="0"/>
          <w:sz w:val="22"/>
          <w:lang w:val="el-GR"/>
        </w:rPr>
        <w:t xml:space="preserve"> </w:t>
      </w:r>
      <w:bookmarkStart w:id="22" w:name="_Hlk219972463"/>
      <w:r w:rsidRPr="00A23535">
        <w:rPr>
          <w:rFonts w:ascii="Cambria" w:eastAsia="Times New Roman" w:hAnsi="Cambria"/>
          <w:kern w:val="0"/>
          <w:sz w:val="22"/>
          <w:szCs w:val="22"/>
          <w:lang w:val="el-GR" w:eastAsia="el-GR" w:bidi="ar-SA"/>
        </w:rPr>
        <w:t>Κατά τα λοιπά η άσκηση της προδικαστικής προσφυγής δεν κωλύει την πρόοδο της διαγωνιστικής διαδικασίας, με την επιφύλαξη του άρθρου 366</w:t>
      </w:r>
      <w:r w:rsidR="006D16B5" w:rsidRPr="00B9372F">
        <w:rPr>
          <w:rFonts w:ascii="Cambria" w:eastAsia="Times New Roman" w:hAnsi="Cambria"/>
          <w:kern w:val="0"/>
          <w:sz w:val="22"/>
          <w:szCs w:val="22"/>
          <w:lang w:val="el-GR" w:eastAsia="el-GR" w:bidi="ar-SA"/>
        </w:rPr>
        <w:t>.</w:t>
      </w:r>
    </w:p>
    <w:bookmarkEnd w:id="22"/>
    <w:p w14:paraId="7B162C14" w14:textId="77777777" w:rsidR="00CE1109" w:rsidRPr="007935C7" w:rsidRDefault="00CE1109" w:rsidP="009B469C">
      <w:pPr>
        <w:jc w:val="both"/>
        <w:rPr>
          <w:rFonts w:ascii="Cambria" w:eastAsia="Times New Roman" w:hAnsi="Cambria" w:cs="Courier New"/>
          <w:kern w:val="0"/>
          <w:sz w:val="22"/>
          <w:szCs w:val="22"/>
          <w:lang w:val="el-GR" w:eastAsia="el-GR" w:bidi="ar-SA"/>
        </w:rPr>
      </w:pPr>
      <w:r w:rsidRPr="007935C7">
        <w:rPr>
          <w:rFonts w:ascii="Cambria" w:eastAsia="Times New Roman" w:hAnsi="Cambria" w:cs="Courier New"/>
          <w:kern w:val="0"/>
          <w:sz w:val="22"/>
          <w:szCs w:val="22"/>
          <w:lang w:val="el-GR" w:eastAsia="el-GR" w:bidi="ar-SA"/>
        </w:rPr>
        <w:t xml:space="preserve"> </w:t>
      </w:r>
    </w:p>
    <w:p w14:paraId="1CA5ED9C"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eastAsia="Times New Roman" w:hAnsi="Cambria" w:cs="Courier New"/>
          <w:iCs/>
          <w:kern w:val="0"/>
          <w:sz w:val="22"/>
          <w:szCs w:val="22"/>
          <w:lang w:val="el-GR" w:eastAsia="el-GR" w:bidi="ar-SA"/>
        </w:rPr>
      </w:pPr>
      <w:r w:rsidRPr="007935C7">
        <w:rPr>
          <w:rFonts w:ascii="Cambria" w:eastAsia="Times New Roman" w:hAnsi="Cambria" w:cs="Courier New"/>
          <w:kern w:val="0"/>
          <w:sz w:val="22"/>
          <w:szCs w:val="22"/>
          <w:lang w:val="el-GR" w:eastAsia="el-GR" w:bidi="ar-SA"/>
        </w:rPr>
        <w:t>Η προηγούμενη παράγραφος δεν εφαρμόζεται στην περίπτωση που, κατά τη διαδικασία σύναψης της παρούσας σύμβασης, υποβληθεί μόνο μία (1) π</w:t>
      </w:r>
      <w:r w:rsidRPr="004A238C">
        <w:rPr>
          <w:rFonts w:ascii="Cambria" w:eastAsia="Times New Roman" w:hAnsi="Cambria" w:cs="Courier New"/>
          <w:iCs/>
          <w:kern w:val="0"/>
          <w:sz w:val="22"/>
          <w:szCs w:val="22"/>
          <w:lang w:val="el-GR" w:eastAsia="el-GR" w:bidi="ar-SA"/>
        </w:rPr>
        <w:t>ροσφορά</w:t>
      </w:r>
      <w:r w:rsidRPr="004A238C">
        <w:rPr>
          <w:rFonts w:ascii="Cambria" w:eastAsia="Times New Roman" w:hAnsi="Cambria" w:cs="Courier New"/>
          <w:iCs/>
          <w:kern w:val="0"/>
          <w:sz w:val="22"/>
          <w:szCs w:val="22"/>
          <w:vertAlign w:val="superscript"/>
          <w:lang w:val="el-GR" w:eastAsia="el-GR" w:bidi="ar-SA"/>
        </w:rPr>
        <w:endnoteReference w:id="62"/>
      </w:r>
      <w:r w:rsidRPr="004A238C">
        <w:rPr>
          <w:rFonts w:ascii="Cambria" w:eastAsia="Times New Roman" w:hAnsi="Cambria" w:cs="Courier New"/>
          <w:iCs/>
          <w:kern w:val="0"/>
          <w:sz w:val="22"/>
          <w:szCs w:val="22"/>
          <w:lang w:val="el-GR" w:eastAsia="el-GR" w:bidi="ar-SA"/>
        </w:rPr>
        <w:t>.</w:t>
      </w:r>
    </w:p>
    <w:p w14:paraId="24993458" w14:textId="77777777" w:rsidR="00CE1109" w:rsidRPr="004A238C" w:rsidRDefault="00CE1109">
      <w:pPr>
        <w:pBdr>
          <w:top w:val="none" w:sz="0" w:space="0" w:color="000000"/>
          <w:left w:val="none" w:sz="0" w:space="0" w:color="000000"/>
          <w:bottom w:val="none" w:sz="0" w:space="0" w:color="000000"/>
          <w:right w:val="none" w:sz="0" w:space="0" w:color="000000"/>
        </w:pBdr>
        <w:jc w:val="both"/>
        <w:rPr>
          <w:rFonts w:ascii="Cambria" w:eastAsia="Times New Roman" w:hAnsi="Cambria" w:cs="Courier New"/>
          <w:kern w:val="0"/>
          <w:sz w:val="22"/>
          <w:szCs w:val="22"/>
          <w:lang w:val="el-GR" w:eastAsia="el-GR" w:bidi="ar-SA"/>
        </w:rPr>
      </w:pPr>
    </w:p>
    <w:p w14:paraId="2479D010"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r w:rsidRPr="004A238C">
        <w:rPr>
          <w:rFonts w:ascii="Cambria" w:eastAsia="Times New Roman" w:hAnsi="Cambria" w:cs="Courier New"/>
          <w:kern w:val="0"/>
          <w:sz w:val="22"/>
          <w:szCs w:val="22"/>
          <w:lang w:val="el-GR" w:eastAsia="el-GR" w:bidi="ar-SA"/>
        </w:rPr>
        <w:t>Μετά την, κατά τα ως άνω, ηλεκτρονική κατάθεση της προδικαστικής προσφυγής η αναθέτουσα αρχή, μέσω της λειτουργίας ¨Επικοινωνία»:</w:t>
      </w:r>
    </w:p>
    <w:p w14:paraId="702FC336"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r w:rsidRPr="004A238C">
        <w:rPr>
          <w:rFonts w:ascii="Cambria" w:eastAsia="Times New Roman" w:hAnsi="Cambria" w:cs="Courier New"/>
          <w:kern w:val="0"/>
          <w:sz w:val="22"/>
          <w:szCs w:val="22"/>
          <w:lang w:val="el-GR" w:eastAsia="el-GR" w:bidi="ar-SA"/>
        </w:rPr>
        <w:t xml:space="preserve"> </w:t>
      </w:r>
    </w:p>
    <w:p w14:paraId="7360E0CE"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α)</w:t>
      </w:r>
      <w:r w:rsidRPr="004A238C">
        <w:rPr>
          <w:rFonts w:ascii="Cambria" w:eastAsia="Times New Roman" w:hAnsi="Cambria" w:cs="Courier New"/>
          <w:kern w:val="0"/>
          <w:sz w:val="22"/>
          <w:szCs w:val="22"/>
          <w:lang w:val="el-GR" w:eastAsia="el-GR" w:bidi="ar-SA"/>
        </w:rPr>
        <w:t xml:space="preserve"> Κοινοποιεί την προσφυγή το αργότερο έως την επομένη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 </w:t>
      </w:r>
      <w:proofErr w:type="spellStart"/>
      <w:r w:rsidR="006D16B5" w:rsidRPr="00B9372F">
        <w:rPr>
          <w:rFonts w:ascii="Cambria" w:eastAsia="Times New Roman" w:hAnsi="Cambria" w:cs="Courier New"/>
          <w:kern w:val="0"/>
          <w:sz w:val="22"/>
          <w:szCs w:val="22"/>
          <w:lang w:val="el-GR" w:eastAsia="el-GR" w:bidi="ar-SA"/>
        </w:rPr>
        <w:t>π.δ</w:t>
      </w:r>
      <w:r w:rsidRPr="004A238C">
        <w:rPr>
          <w:rFonts w:ascii="Cambria" w:eastAsia="Times New Roman" w:hAnsi="Cambria" w:cs="Courier New"/>
          <w:kern w:val="0"/>
          <w:sz w:val="22"/>
          <w:szCs w:val="22"/>
          <w:lang w:val="el-GR" w:eastAsia="el-GR" w:bidi="ar-SA"/>
        </w:rPr>
        <w:t>.</w:t>
      </w:r>
      <w:proofErr w:type="spellEnd"/>
      <w:r w:rsidRPr="004A238C">
        <w:rPr>
          <w:rFonts w:ascii="Cambria" w:eastAsia="Times New Roman" w:hAnsi="Cambria" w:cs="Courier New"/>
          <w:kern w:val="0"/>
          <w:sz w:val="22"/>
          <w:szCs w:val="22"/>
          <w:lang w:val="el-GR" w:eastAsia="el-GR" w:bidi="ar-SA"/>
        </w:rPr>
        <w:t xml:space="preserve"> 39/2017, δικαίωμα παρέμβασ</w:t>
      </w:r>
      <w:r w:rsidR="006D16B5" w:rsidRPr="00B9372F">
        <w:rPr>
          <w:rFonts w:ascii="Cambria" w:eastAsia="Times New Roman" w:hAnsi="Cambria" w:cs="Courier New"/>
          <w:kern w:val="0"/>
          <w:sz w:val="22"/>
          <w:szCs w:val="22"/>
          <w:lang w:val="el-GR" w:eastAsia="el-GR" w:bidi="ar-SA"/>
        </w:rPr>
        <w:t>ης</w:t>
      </w:r>
      <w:r w:rsidRPr="004A238C">
        <w:rPr>
          <w:rFonts w:ascii="Cambria" w:eastAsia="Times New Roman" w:hAnsi="Cambria" w:cs="Courier New"/>
          <w:kern w:val="0"/>
          <w:sz w:val="22"/>
          <w:szCs w:val="22"/>
          <w:lang w:val="el-GR" w:eastAsia="el-GR" w:bidi="ar-SA"/>
        </w:rPr>
        <w:t xml:space="preserve">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669D3825" w14:textId="77777777" w:rsidR="00CE1109" w:rsidRPr="004A238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ourier New"/>
          <w:kern w:val="0"/>
          <w:sz w:val="22"/>
          <w:szCs w:val="22"/>
          <w:lang w:val="el-GR" w:eastAsia="el-GR" w:bidi="ar-SA"/>
        </w:rPr>
      </w:pPr>
    </w:p>
    <w:p w14:paraId="387FC047" w14:textId="77777777" w:rsidR="00CE1109" w:rsidRPr="004A238C" w:rsidRDefault="00CE1109">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β)</w:t>
      </w:r>
      <w:r w:rsidRPr="004A238C">
        <w:rPr>
          <w:rFonts w:ascii="Cambria" w:eastAsia="Times New Roman" w:hAnsi="Cambria" w:cs="Courier New"/>
          <w:kern w:val="0"/>
          <w:sz w:val="22"/>
          <w:szCs w:val="22"/>
          <w:lang w:val="el-GR" w:eastAsia="el-GR" w:bidi="ar-SA"/>
        </w:rPr>
        <w:t xml:space="preserve"> Διαβιβάζει στην </w:t>
      </w:r>
      <w:r>
        <w:rPr>
          <w:rFonts w:ascii="Cambria" w:eastAsia="Times New Roman" w:hAnsi="Cambria" w:cs="Courier New"/>
          <w:kern w:val="0"/>
          <w:sz w:val="22"/>
          <w:szCs w:val="22"/>
          <w:lang w:val="el-GR" w:eastAsia="el-GR" w:bidi="ar-SA"/>
        </w:rPr>
        <w:t>ΕΑΔΗΣΥ</w:t>
      </w:r>
      <w:r w:rsidRPr="004A238C">
        <w:rPr>
          <w:rFonts w:ascii="Cambria" w:eastAsia="Times New Roman" w:hAnsi="Cambria" w:cs="Courier New"/>
          <w:kern w:val="0"/>
          <w:sz w:val="22"/>
          <w:szCs w:val="22"/>
          <w:lang w:val="el-GR" w:eastAsia="el-GR" w:bidi="ar-SA"/>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18003FA8" w14:textId="77777777" w:rsidR="00CE1109" w:rsidRPr="004A238C" w:rsidRDefault="00CE1109">
      <w:pPr>
        <w:jc w:val="both"/>
        <w:rPr>
          <w:rFonts w:ascii="Cambria" w:eastAsia="Times New Roman" w:hAnsi="Cambria" w:cs="Courier New"/>
          <w:b/>
          <w:kern w:val="0"/>
          <w:sz w:val="22"/>
          <w:szCs w:val="22"/>
          <w:lang w:val="el-GR" w:eastAsia="el-GR" w:bidi="ar-SA"/>
        </w:rPr>
      </w:pPr>
    </w:p>
    <w:p w14:paraId="5C96DE08" w14:textId="77777777" w:rsidR="00CE1109" w:rsidRPr="004A238C" w:rsidRDefault="00CE1109">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γ)</w:t>
      </w:r>
      <w:r w:rsidRPr="004A238C">
        <w:rPr>
          <w:rFonts w:ascii="Cambria" w:eastAsia="Times New Roman" w:hAnsi="Cambria" w:cs="Courier New"/>
          <w:kern w:val="0"/>
          <w:sz w:val="22"/>
          <w:szCs w:val="22"/>
          <w:lang w:val="el-GR" w:eastAsia="el-GR" w:bidi="ar-SA"/>
        </w:rPr>
        <w:t xml:space="preserve"> Κοινοποιεί σε όλα τα μέρη την Έκθεση Απόψεων, τις </w:t>
      </w:r>
      <w:r w:rsidR="00803459" w:rsidRPr="00B9372F">
        <w:rPr>
          <w:rFonts w:ascii="Cambria" w:eastAsia="Times New Roman" w:hAnsi="Cambria" w:cs="Courier New"/>
          <w:kern w:val="0"/>
          <w:sz w:val="22"/>
          <w:szCs w:val="22"/>
          <w:lang w:val="el-GR" w:eastAsia="el-GR" w:bidi="ar-SA"/>
        </w:rPr>
        <w:t>π</w:t>
      </w:r>
      <w:r w:rsidRPr="004A238C">
        <w:rPr>
          <w:rFonts w:ascii="Cambria" w:eastAsia="Times New Roman" w:hAnsi="Cambria" w:cs="Courier New"/>
          <w:kern w:val="0"/>
          <w:sz w:val="22"/>
          <w:szCs w:val="22"/>
          <w:lang w:val="el-GR" w:eastAsia="el-GR" w:bidi="ar-SA"/>
        </w:rPr>
        <w:t>αρεμβάσεις και τα σχετικά έγγραφα που τυχόν τη συνοδεύουν, μέσω του ηλεκτρονικού τόπου του διαγωνισμού</w:t>
      </w:r>
      <w:r w:rsidR="00803459" w:rsidRPr="00B9372F">
        <w:rPr>
          <w:rFonts w:ascii="Cambria" w:eastAsia="Times New Roman" w:hAnsi="Cambria" w:cs="Courier New"/>
          <w:kern w:val="0"/>
          <w:sz w:val="22"/>
          <w:szCs w:val="22"/>
          <w:lang w:val="el-GR" w:eastAsia="el-GR" w:bidi="ar-SA"/>
        </w:rPr>
        <w:t>,</w:t>
      </w:r>
      <w:r w:rsidRPr="004A238C">
        <w:rPr>
          <w:rFonts w:ascii="Cambria" w:eastAsia="Times New Roman" w:hAnsi="Cambria" w:cs="Courier New"/>
          <w:kern w:val="0"/>
          <w:sz w:val="22"/>
          <w:szCs w:val="22"/>
          <w:lang w:val="el-GR" w:eastAsia="el-GR" w:bidi="ar-SA"/>
        </w:rPr>
        <w:t xml:space="preserve"> το αργότερο έως την επομένη εργάσιμη ημέρα από την κατάθεσή τους.</w:t>
      </w:r>
    </w:p>
    <w:p w14:paraId="22D0B61F" w14:textId="77777777" w:rsidR="00CE1109" w:rsidRPr="004A238C" w:rsidRDefault="00CE1109">
      <w:pPr>
        <w:jc w:val="both"/>
        <w:rPr>
          <w:rFonts w:ascii="Cambria" w:eastAsia="Times New Roman" w:hAnsi="Cambria" w:cs="Courier New"/>
          <w:b/>
          <w:kern w:val="0"/>
          <w:sz w:val="22"/>
          <w:szCs w:val="22"/>
          <w:lang w:val="el-GR" w:eastAsia="el-GR" w:bidi="ar-SA"/>
        </w:rPr>
      </w:pPr>
    </w:p>
    <w:p w14:paraId="3BE7753D" w14:textId="77777777" w:rsidR="00CE1109" w:rsidRPr="004A238C" w:rsidRDefault="00CE1109">
      <w:pPr>
        <w:jc w:val="both"/>
        <w:rPr>
          <w:rFonts w:ascii="Cambria" w:eastAsia="Times New Roman" w:hAnsi="Cambria" w:cs="Courier New"/>
          <w:kern w:val="0"/>
          <w:sz w:val="22"/>
          <w:szCs w:val="22"/>
          <w:lang w:val="el-GR" w:eastAsia="el-GR" w:bidi="ar-SA"/>
        </w:rPr>
      </w:pPr>
      <w:r w:rsidRPr="004A238C">
        <w:rPr>
          <w:rFonts w:ascii="Cambria" w:eastAsia="Times New Roman" w:hAnsi="Cambria" w:cs="Courier New"/>
          <w:b/>
          <w:kern w:val="0"/>
          <w:sz w:val="22"/>
          <w:szCs w:val="22"/>
          <w:lang w:val="el-GR" w:eastAsia="el-GR" w:bidi="ar-SA"/>
        </w:rPr>
        <w:t>δ)</w:t>
      </w:r>
      <w:r w:rsidRPr="004A238C">
        <w:rPr>
          <w:rFonts w:ascii="Cambria" w:eastAsia="Times New Roman" w:hAnsi="Cambria" w:cs="Courier New"/>
          <w:kern w:val="0"/>
          <w:sz w:val="22"/>
          <w:szCs w:val="22"/>
          <w:lang w:val="el-GR" w:eastAsia="el-GR" w:bidi="ar-SA"/>
        </w:rPr>
        <w:t xml:space="preserve">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r w:rsidRPr="004A238C">
        <w:rPr>
          <w:rFonts w:ascii="Cambria" w:eastAsia="Times New Roman" w:hAnsi="Cambria" w:cs="Courier New"/>
          <w:kern w:val="0"/>
          <w:sz w:val="22"/>
          <w:szCs w:val="22"/>
          <w:vertAlign w:val="superscript"/>
          <w:lang w:val="el-GR" w:eastAsia="el-GR" w:bidi="ar-SA"/>
        </w:rPr>
        <w:endnoteReference w:id="63"/>
      </w:r>
      <w:r w:rsidRPr="004A238C">
        <w:rPr>
          <w:rFonts w:ascii="Cambria" w:eastAsia="Times New Roman" w:hAnsi="Cambria" w:cs="Courier New"/>
          <w:kern w:val="0"/>
          <w:sz w:val="22"/>
          <w:szCs w:val="22"/>
          <w:lang w:val="el-GR" w:eastAsia="el-GR" w:bidi="ar-SA"/>
        </w:rPr>
        <w:t>.</w:t>
      </w:r>
    </w:p>
    <w:p w14:paraId="398984EB" w14:textId="77777777" w:rsidR="00CE1109" w:rsidRPr="004A238C" w:rsidRDefault="00CE1109">
      <w:pPr>
        <w:jc w:val="both"/>
        <w:rPr>
          <w:rFonts w:ascii="Cambria" w:eastAsia="Times New Roman" w:hAnsi="Cambria" w:cs="Courier New"/>
          <w:kern w:val="0"/>
          <w:sz w:val="22"/>
          <w:szCs w:val="22"/>
          <w:highlight w:val="yellow"/>
          <w:lang w:val="el-GR" w:eastAsia="el-GR" w:bidi="ar-SA"/>
        </w:rPr>
      </w:pPr>
    </w:p>
    <w:p w14:paraId="6BBD0A74" w14:textId="77777777" w:rsidR="00CE1109" w:rsidRDefault="00CE1109">
      <w:pPr>
        <w:tabs>
          <w:tab w:val="num" w:pos="720"/>
        </w:tabs>
        <w:jc w:val="both"/>
        <w:rPr>
          <w:rFonts w:ascii="Cambria" w:hAnsi="Cambria" w:cs="Calibri"/>
          <w:sz w:val="22"/>
          <w:szCs w:val="22"/>
          <w:lang w:val="el-GR"/>
        </w:rPr>
      </w:pPr>
      <w:r w:rsidRPr="004A238C">
        <w:rPr>
          <w:rFonts w:ascii="Cambria" w:hAnsi="Cambria" w:cs="Calibri"/>
          <w:sz w:val="22"/>
          <w:szCs w:val="22"/>
          <w:lang w:val="el-GR"/>
        </w:rPr>
        <w:t xml:space="preserve">Η άσκηση της προδικαστικής προσφυγής αποτελεί προϋπόθεση για την άσκηση των ένδικων βοηθημάτων της αίτησης αναστολής και της αίτησης ακύρωσης του άρθρου 372 </w:t>
      </w:r>
      <w:r w:rsidR="00803459" w:rsidRPr="00B9372F">
        <w:rPr>
          <w:rFonts w:ascii="Cambria" w:hAnsi="Cambria" w:cs="Calibri"/>
          <w:sz w:val="22"/>
          <w:szCs w:val="22"/>
          <w:lang w:val="el-GR"/>
        </w:rPr>
        <w:t>του ν</w:t>
      </w:r>
      <w:r w:rsidRPr="004A238C">
        <w:rPr>
          <w:rFonts w:ascii="Cambria" w:hAnsi="Cambria" w:cs="Calibri"/>
          <w:sz w:val="22"/>
          <w:szCs w:val="22"/>
          <w:lang w:val="el-GR"/>
        </w:rPr>
        <w:t>. 4412/2016 κατά των εκτελεστών πράξεων ή παραλείψεων της αναθέτουσας αρχής</w:t>
      </w:r>
      <w:r w:rsidRPr="004A238C">
        <w:rPr>
          <w:rFonts w:ascii="Cambria" w:hAnsi="Cambria" w:cs="Calibri"/>
          <w:sz w:val="22"/>
          <w:szCs w:val="22"/>
          <w:vertAlign w:val="superscript"/>
          <w:lang w:val="el-GR"/>
        </w:rPr>
        <w:endnoteReference w:id="64"/>
      </w:r>
      <w:r w:rsidRPr="004A238C">
        <w:rPr>
          <w:rFonts w:ascii="Cambria" w:hAnsi="Cambria" w:cs="Calibri"/>
          <w:sz w:val="22"/>
          <w:szCs w:val="22"/>
          <w:lang w:val="el-GR"/>
        </w:rPr>
        <w:t>.</w:t>
      </w:r>
    </w:p>
    <w:p w14:paraId="4E46F13C" w14:textId="77777777" w:rsidR="00CE1109" w:rsidRPr="004A238C" w:rsidRDefault="00CE1109">
      <w:pPr>
        <w:tabs>
          <w:tab w:val="num" w:pos="720"/>
        </w:tabs>
        <w:ind w:left="227" w:hanging="227"/>
        <w:jc w:val="both"/>
        <w:rPr>
          <w:rFonts w:ascii="Cambria" w:hAnsi="Cambria"/>
          <w:sz w:val="22"/>
          <w:szCs w:val="22"/>
          <w:highlight w:val="yellow"/>
          <w:lang w:val="el-GR"/>
        </w:rPr>
      </w:pPr>
    </w:p>
    <w:p w14:paraId="12A1769F" w14:textId="77777777" w:rsidR="00CE1109" w:rsidRPr="009B469C" w:rsidRDefault="00CE1109">
      <w:pPr>
        <w:suppressAutoHyphens w:val="0"/>
        <w:spacing w:before="120" w:after="120" w:line="240" w:lineRule="atLeast"/>
        <w:jc w:val="both"/>
        <w:rPr>
          <w:rFonts w:ascii="Cambria" w:hAnsi="Cambria" w:cs="Times New Roman"/>
          <w:sz w:val="22"/>
          <w:lang w:val="el-GR" w:bidi="ar-SA"/>
        </w:rPr>
      </w:pPr>
      <w:r w:rsidRPr="009B469C">
        <w:rPr>
          <w:rFonts w:ascii="Cambria" w:hAnsi="Cambria"/>
          <w:b/>
          <w:sz w:val="22"/>
          <w:lang w:val="el-GR"/>
        </w:rPr>
        <w:t>Β.</w:t>
      </w:r>
      <w:r w:rsidRPr="009B469C">
        <w:rPr>
          <w:rFonts w:ascii="Cambria" w:hAnsi="Cambria"/>
          <w:sz w:val="22"/>
          <w:lang w:val="el-GR"/>
        </w:rPr>
        <w:t xml:space="preserve"> Όποιος έχει έννομο συμφέρον μπορεί να ζητήσει, με το ίδιο δικόγραφο, την αναστολή εκτέλεσης της απόφασης της ΕΑΔΗΣΥ και την ακύρωσή της ενώπιον του </w:t>
      </w:r>
      <w:r w:rsidRPr="004134BB">
        <w:rPr>
          <w:rFonts w:ascii="Cambria" w:hAnsi="Cambria" w:cs="Calibri"/>
          <w:sz w:val="22"/>
          <w:szCs w:val="22"/>
          <w:lang w:val="el-GR"/>
        </w:rPr>
        <w:t>αρμοδίου</w:t>
      </w:r>
      <w:r w:rsidRPr="009B469C">
        <w:rPr>
          <w:rFonts w:ascii="Cambria" w:hAnsi="Cambria"/>
          <w:sz w:val="22"/>
          <w:lang w:val="el-GR"/>
        </w:rPr>
        <w:t xml:space="preserve"> Διοικητικού</w:t>
      </w:r>
      <w:r w:rsidR="007244FC">
        <w:rPr>
          <w:rFonts w:ascii="Cambria" w:hAnsi="Cambria"/>
          <w:sz w:val="22"/>
          <w:lang w:val="el-GR"/>
        </w:rPr>
        <w:t xml:space="preserve"> Εφετείου της έδρας της αναθέτουσας αρχής</w:t>
      </w:r>
      <w:r w:rsidRPr="002E07AA">
        <w:rPr>
          <w:rFonts w:ascii="Cambria" w:eastAsia="Times New Roman" w:hAnsi="Cambria" w:cs="Courier New"/>
          <w:kern w:val="0"/>
          <w:sz w:val="22"/>
          <w:szCs w:val="22"/>
          <w:vertAlign w:val="superscript"/>
          <w:lang w:val="el-GR" w:eastAsia="el-GR" w:bidi="ar-SA"/>
        </w:rPr>
        <w:endnoteReference w:id="65"/>
      </w:r>
      <w:r>
        <w:rPr>
          <w:rFonts w:ascii="Cambria" w:hAnsi="Cambria" w:cs="Calibri"/>
          <w:sz w:val="22"/>
          <w:szCs w:val="22"/>
          <w:lang w:val="el-GR"/>
        </w:rPr>
        <w:t>.</w:t>
      </w:r>
      <w:r w:rsidRPr="004134BB">
        <w:rPr>
          <w:rFonts w:ascii="Cambria" w:hAnsi="Cambria" w:cs="Calibri"/>
          <w:sz w:val="22"/>
          <w:szCs w:val="22"/>
          <w:lang w:val="el-GR"/>
        </w:rPr>
        <w:t xml:space="preserve"> </w:t>
      </w:r>
      <w:r w:rsidRPr="009B469C">
        <w:rPr>
          <w:rFonts w:ascii="Cambria" w:hAnsi="Cambria"/>
          <w:sz w:val="22"/>
          <w:lang w:val="el-GR"/>
        </w:rPr>
        <w:t>Το αυτό ισχύει και σε περίπτωση σιωπηρής απόρριψης της προδικαστικής προσφυγής από την ΕΑΔΗΣΥ</w:t>
      </w:r>
      <w:r w:rsidR="00A02478" w:rsidRPr="00B9372F">
        <w:rPr>
          <w:rFonts w:ascii="Cambria" w:hAnsi="Cambria" w:cs="Calibri"/>
          <w:sz w:val="22"/>
          <w:szCs w:val="22"/>
          <w:lang w:val="el-GR"/>
        </w:rPr>
        <w:t>.</w:t>
      </w:r>
      <w:r w:rsidRPr="009B469C">
        <w:rPr>
          <w:rFonts w:ascii="Cambria" w:hAnsi="Cambria"/>
          <w:sz w:val="22"/>
          <w:lang w:val="el-GR"/>
        </w:rPr>
        <w:t xml:space="preserve">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14:paraId="575073D9" w14:textId="77777777" w:rsidR="00CE1109" w:rsidRPr="009B469C" w:rsidRDefault="00CE1109">
      <w:pPr>
        <w:spacing w:before="120" w:after="120" w:line="240" w:lineRule="atLeast"/>
        <w:jc w:val="both"/>
        <w:rPr>
          <w:rFonts w:ascii="Cambria" w:hAnsi="Cambria" w:cs="Times New Roman"/>
          <w:sz w:val="22"/>
          <w:lang w:val="el-GR" w:bidi="ar-SA"/>
        </w:rPr>
      </w:pPr>
      <w:r w:rsidRPr="009B469C">
        <w:rPr>
          <w:rFonts w:ascii="Cambria" w:hAnsi="Cambria"/>
          <w:sz w:val="22"/>
          <w:lang w:val="el-GR"/>
        </w:rPr>
        <w:t xml:space="preserve">Με την απόφαση της ΕΑΔΗΣΥ λογίζονται ως </w:t>
      </w:r>
      <w:proofErr w:type="spellStart"/>
      <w:r w:rsidRPr="009B469C">
        <w:rPr>
          <w:rFonts w:ascii="Cambria" w:hAnsi="Cambria"/>
          <w:sz w:val="22"/>
          <w:lang w:val="el-GR"/>
        </w:rPr>
        <w:t>συμπροσβαλλόμενες</w:t>
      </w:r>
      <w:proofErr w:type="spellEnd"/>
      <w:r w:rsidRPr="009B469C">
        <w:rPr>
          <w:rFonts w:ascii="Cambria" w:hAnsi="Cambria"/>
          <w:sz w:val="22"/>
          <w:lang w:val="el-GR"/>
        </w:rPr>
        <w:t xml:space="preserve">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44792D9D" w14:textId="77777777" w:rsidR="00CE1109" w:rsidRPr="009B469C" w:rsidRDefault="00CE1109">
      <w:pPr>
        <w:spacing w:before="120" w:after="120" w:line="240" w:lineRule="atLeast"/>
        <w:jc w:val="both"/>
        <w:rPr>
          <w:rFonts w:ascii="Cambria" w:hAnsi="Cambria" w:cs="Times New Roman"/>
          <w:kern w:val="0"/>
          <w:sz w:val="22"/>
          <w:vertAlign w:val="superscript"/>
          <w:lang w:val="el-GR" w:bidi="ar-SA"/>
        </w:rPr>
      </w:pPr>
      <w:r w:rsidRPr="009B469C">
        <w:rPr>
          <w:rFonts w:ascii="Cambria" w:hAnsi="Cambria"/>
          <w:sz w:val="22"/>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w:t>
      </w:r>
      <w:r w:rsidRPr="009B469C">
        <w:rPr>
          <w:rFonts w:ascii="Cambria" w:hAnsi="Cambria"/>
          <w:sz w:val="22"/>
          <w:lang w:val="el-GR"/>
        </w:rPr>
        <w:lastRenderedPageBreak/>
        <w:t xml:space="preserve">αποφάσεών της. Η αναθέτουσα αρχή, εφόσον ασκήσει την αίτηση της παρ. 1 του άρθρου 372 του ν. 4412/2016, μπορεί να προβάλει και </w:t>
      </w:r>
      <w:proofErr w:type="spellStart"/>
      <w:r w:rsidRPr="009B469C">
        <w:rPr>
          <w:rFonts w:ascii="Cambria" w:hAnsi="Cambria"/>
          <w:sz w:val="22"/>
          <w:lang w:val="el-GR"/>
        </w:rPr>
        <w:t>οψιγενείς</w:t>
      </w:r>
      <w:proofErr w:type="spellEnd"/>
      <w:r w:rsidRPr="009B469C">
        <w:rPr>
          <w:rFonts w:ascii="Cambria" w:hAnsi="Cambria"/>
          <w:sz w:val="22"/>
          <w:lang w:val="el-GR"/>
        </w:rPr>
        <w:t xml:space="preserve"> ισχυρισμούς αναφορικά με τους επιτακτικούς λόγους δημοσίου συμφέροντος, οι οποίοι καθιστούν αναγκαία την άμεση ανάθεση της σύμβασης</w:t>
      </w:r>
      <w:r w:rsidRPr="002E07AA">
        <w:rPr>
          <w:rFonts w:ascii="Cambria" w:eastAsia="Times New Roman" w:hAnsi="Cambria" w:cs="Courier New"/>
          <w:kern w:val="0"/>
          <w:sz w:val="22"/>
          <w:szCs w:val="22"/>
          <w:vertAlign w:val="superscript"/>
          <w:lang w:val="el-GR" w:eastAsia="el-GR"/>
        </w:rPr>
        <w:endnoteReference w:id="66"/>
      </w:r>
      <w:r w:rsidR="00803459" w:rsidRPr="00B9372F">
        <w:rPr>
          <w:rFonts w:ascii="Cambria" w:hAnsi="Cambria" w:cs="Calibri"/>
          <w:sz w:val="22"/>
          <w:szCs w:val="22"/>
          <w:lang w:val="el-GR"/>
        </w:rPr>
        <w:t>.</w:t>
      </w:r>
    </w:p>
    <w:p w14:paraId="77D7BB72" w14:textId="77777777" w:rsidR="00CE1109" w:rsidRPr="009B469C" w:rsidRDefault="00CE1109">
      <w:pPr>
        <w:tabs>
          <w:tab w:val="num" w:pos="720"/>
        </w:tabs>
        <w:spacing w:before="120" w:after="120" w:line="240" w:lineRule="atLeast"/>
        <w:jc w:val="both"/>
        <w:rPr>
          <w:rFonts w:ascii="Cambria" w:hAnsi="Cambria" w:cs="Times New Roman"/>
          <w:sz w:val="22"/>
          <w:lang w:val="el-GR" w:bidi="ar-SA"/>
        </w:rPr>
      </w:pPr>
      <w:r w:rsidRPr="009B469C">
        <w:rPr>
          <w:rFonts w:ascii="Cambria" w:hAnsi="Cambria"/>
          <w:sz w:val="22"/>
          <w:lang w:val="el-GR"/>
        </w:rPr>
        <w:t>Η ως άνω αίτηση κατατίθεται στο  αρμόδιο δικαστήριο μέσα σε προθεσμία δέκα (10) ημερών από</w:t>
      </w:r>
      <w:r w:rsidRPr="004134BB">
        <w:rPr>
          <w:rFonts w:ascii="Cambria" w:hAnsi="Cambria" w:cs="Calibri"/>
          <w:sz w:val="22"/>
          <w:szCs w:val="22"/>
          <w:lang w:val="el-GR"/>
        </w:rPr>
        <w:t xml:space="preserve"> </w:t>
      </w:r>
      <w:r w:rsidR="00803459" w:rsidRPr="00B9372F">
        <w:rPr>
          <w:rFonts w:ascii="Cambria" w:hAnsi="Cambria" w:cs="Calibri"/>
          <w:sz w:val="22"/>
          <w:szCs w:val="22"/>
          <w:lang w:val="el-GR"/>
        </w:rPr>
        <w:t>την</w:t>
      </w:r>
      <w:r w:rsidR="00803459" w:rsidRPr="009B469C">
        <w:rPr>
          <w:rFonts w:ascii="Cambria" w:hAnsi="Cambria"/>
          <w:sz w:val="22"/>
          <w:lang w:val="el-GR"/>
        </w:rPr>
        <w:t xml:space="preserve"> </w:t>
      </w:r>
      <w:r w:rsidRPr="009B469C">
        <w:rPr>
          <w:rFonts w:ascii="Cambria" w:hAnsi="Cambria"/>
          <w:sz w:val="22"/>
          <w:lang w:val="el-GR"/>
        </w:rPr>
        <w:t xml:space="preserve">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ακύρωσης δεν πρέπει να απέχει πέραν των εξήντα (60) ημερών από την κατάθεση του δικογράφου</w:t>
      </w:r>
      <w:bookmarkStart w:id="23" w:name="_Hlk220069521"/>
      <w:bookmarkStart w:id="24" w:name="_Hlk220073470"/>
      <w:r w:rsidRPr="004404E7">
        <w:rPr>
          <w:rFonts w:ascii="Cambria" w:eastAsia="Times New Roman" w:hAnsi="Cambria" w:cs="Courier New"/>
          <w:kern w:val="0"/>
          <w:sz w:val="22"/>
          <w:szCs w:val="22"/>
          <w:vertAlign w:val="superscript"/>
          <w:lang w:val="el-GR" w:eastAsia="el-GR" w:bidi="ar-SA"/>
        </w:rPr>
        <w:endnoteReference w:id="67"/>
      </w:r>
      <w:bookmarkEnd w:id="23"/>
      <w:r w:rsidR="00803459" w:rsidRPr="00B9372F">
        <w:rPr>
          <w:rFonts w:ascii="Cambria" w:hAnsi="Cambria" w:cs="Calibri"/>
          <w:sz w:val="22"/>
          <w:szCs w:val="22"/>
          <w:lang w:val="el-GR"/>
        </w:rPr>
        <w:t>.</w:t>
      </w:r>
    </w:p>
    <w:bookmarkEnd w:id="24"/>
    <w:p w14:paraId="2A3EF555" w14:textId="77777777" w:rsidR="00CE1109" w:rsidRPr="009B469C" w:rsidRDefault="00CE1109">
      <w:pPr>
        <w:tabs>
          <w:tab w:val="num" w:pos="720"/>
        </w:tabs>
        <w:spacing w:before="120" w:after="120" w:line="240" w:lineRule="atLeast"/>
        <w:jc w:val="both"/>
        <w:rPr>
          <w:rFonts w:ascii="Cambria" w:hAnsi="Cambria" w:cs="Times New Roman"/>
          <w:sz w:val="22"/>
          <w:lang w:val="el-GR" w:bidi="ar-SA"/>
        </w:rPr>
      </w:pPr>
      <w:r w:rsidRPr="009B469C">
        <w:rPr>
          <w:rFonts w:ascii="Cambria" w:hAnsi="Cambria"/>
          <w:sz w:val="22"/>
          <w:lang w:val="el-GR"/>
        </w:rPr>
        <w:t xml:space="preserve">Η προθεσμία για την άσκηση και η άσκηση της αίτησης ενώπιον του αρμοδίου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w:t>
      </w:r>
      <w:r w:rsidRPr="0031379B">
        <w:rPr>
          <w:rFonts w:ascii="Cambria" w:hAnsi="Cambria" w:cs="Calibri"/>
          <w:sz w:val="22"/>
          <w:szCs w:val="22"/>
          <w:lang w:val="el-GR"/>
        </w:rPr>
        <w:t>άσκησ</w:t>
      </w:r>
      <w:r w:rsidR="00803459" w:rsidRPr="00B9372F">
        <w:rPr>
          <w:rFonts w:ascii="Cambria" w:hAnsi="Cambria" w:cs="Calibri"/>
          <w:sz w:val="22"/>
          <w:szCs w:val="22"/>
          <w:lang w:val="el-GR"/>
        </w:rPr>
        <w:t>η</w:t>
      </w:r>
      <w:r w:rsidRPr="009B469C">
        <w:rPr>
          <w:rFonts w:ascii="Cambria" w:hAnsi="Cambria"/>
          <w:sz w:val="22"/>
          <w:lang w:val="el-GR"/>
        </w:rPr>
        <w:t xml:space="preserve">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00231A8B" w:rsidRPr="009B469C">
        <w:rPr>
          <w:rStyle w:val="af"/>
        </w:rPr>
        <w:endnoteReference w:id="68"/>
      </w:r>
      <w:r w:rsidRPr="009B469C">
        <w:rPr>
          <w:rFonts w:ascii="Cambria" w:hAnsi="Cambria"/>
          <w:sz w:val="22"/>
          <w:lang w:val="el-GR"/>
        </w:rPr>
        <w:t xml:space="preserve">. Για την άσκηση της </w:t>
      </w:r>
      <w:r w:rsidRPr="00CC3D74">
        <w:rPr>
          <w:rFonts w:ascii="Cambria" w:hAnsi="Cambria" w:cs="Calibri"/>
          <w:sz w:val="22"/>
          <w:szCs w:val="22"/>
          <w:lang w:val="el-GR"/>
        </w:rPr>
        <w:t>α</w:t>
      </w:r>
      <w:r w:rsidR="00803459" w:rsidRPr="00B9372F">
        <w:rPr>
          <w:rFonts w:ascii="Cambria" w:hAnsi="Cambria" w:cs="Calibri"/>
          <w:sz w:val="22"/>
          <w:szCs w:val="22"/>
          <w:lang w:val="el-GR"/>
        </w:rPr>
        <w:t>ίτηση</w:t>
      </w:r>
      <w:r w:rsidRPr="00CC3D74">
        <w:rPr>
          <w:rFonts w:ascii="Cambria" w:hAnsi="Cambria" w:cs="Calibri"/>
          <w:sz w:val="22"/>
          <w:szCs w:val="22"/>
          <w:lang w:val="el-GR"/>
        </w:rPr>
        <w:t>ς</w:t>
      </w:r>
      <w:r w:rsidRPr="009B469C">
        <w:rPr>
          <w:rFonts w:ascii="Cambria" w:hAnsi="Cambria"/>
          <w:sz w:val="22"/>
          <w:lang w:val="el-GR"/>
        </w:rPr>
        <w:t xml:space="preserve"> κατατίθεται παράβολο, σύμφωνα με τα ειδικότερα οριζόμενα στο άρθρο 372 παρ. 5 του </w:t>
      </w:r>
      <w:r w:rsidR="00803459" w:rsidRPr="00B9372F">
        <w:rPr>
          <w:rFonts w:ascii="Cambria" w:hAnsi="Cambria" w:cs="Calibri"/>
          <w:sz w:val="22"/>
          <w:szCs w:val="22"/>
          <w:lang w:val="el-GR"/>
        </w:rPr>
        <w:t>ν</w:t>
      </w:r>
      <w:r w:rsidRPr="009B469C">
        <w:rPr>
          <w:rFonts w:ascii="Cambria" w:hAnsi="Cambria"/>
          <w:sz w:val="22"/>
          <w:lang w:val="el-GR"/>
        </w:rPr>
        <w:t xml:space="preserve">. 4412/2016.  </w:t>
      </w:r>
    </w:p>
    <w:p w14:paraId="4C568D87" w14:textId="77777777" w:rsidR="00CE1109" w:rsidRPr="009B469C" w:rsidRDefault="00CE1109" w:rsidP="009B469C">
      <w:pPr>
        <w:pStyle w:val="para-1"/>
        <w:tabs>
          <w:tab w:val="left" w:pos="1021"/>
          <w:tab w:val="left" w:pos="1276"/>
          <w:tab w:val="left" w:pos="1588"/>
          <w:tab w:val="left" w:pos="2155"/>
          <w:tab w:val="left" w:pos="2722"/>
          <w:tab w:val="left" w:pos="3289"/>
        </w:tabs>
        <w:ind w:left="0" w:firstLine="0"/>
        <w:rPr>
          <w:rFonts w:ascii="Cambria" w:hAnsi="Cambria"/>
          <w:lang w:val="el-GR"/>
        </w:rPr>
      </w:pPr>
      <w:r w:rsidRPr="009B469C">
        <w:rPr>
          <w:rFonts w:ascii="Cambria" w:hAnsi="Cambria"/>
          <w:spacing w:val="0"/>
          <w:lang w:val="el-GR"/>
        </w:rPr>
        <w:t xml:space="preserve">Με την επιφύλαξη των διατάξεων του ν. 4412/2016, για την εκδίκαση των διαφορών του παρόντος άρθρου εφαρμόζονται οι διατάξεις του </w:t>
      </w:r>
      <w:proofErr w:type="spellStart"/>
      <w:r w:rsidRPr="009B469C">
        <w:rPr>
          <w:rFonts w:ascii="Cambria" w:hAnsi="Cambria"/>
          <w:spacing w:val="0"/>
          <w:lang w:val="el-GR"/>
        </w:rPr>
        <w:t>π.δ.</w:t>
      </w:r>
      <w:proofErr w:type="spellEnd"/>
      <w:r w:rsidRPr="009B469C">
        <w:rPr>
          <w:rFonts w:ascii="Cambria" w:hAnsi="Cambria"/>
          <w:spacing w:val="0"/>
          <w:lang w:val="el-GR"/>
        </w:rPr>
        <w:t xml:space="preserve"> 18/1989.</w:t>
      </w:r>
    </w:p>
    <w:p w14:paraId="2F80511B" w14:textId="77777777" w:rsidR="00CE1109" w:rsidRPr="009B469C" w:rsidRDefault="00CE1109" w:rsidP="009B469C">
      <w:pPr>
        <w:pStyle w:val="Standard"/>
        <w:tabs>
          <w:tab w:val="left" w:pos="1021"/>
          <w:tab w:val="left" w:pos="1276"/>
          <w:tab w:val="left" w:pos="1588"/>
          <w:tab w:val="left" w:pos="2155"/>
          <w:tab w:val="left" w:pos="2722"/>
          <w:tab w:val="left" w:pos="3289"/>
        </w:tabs>
        <w:rPr>
          <w:b/>
          <w:lang w:val="el-GR"/>
        </w:rPr>
      </w:pPr>
    </w:p>
    <w:p w14:paraId="68B44336" w14:textId="77777777" w:rsidR="00CE1109" w:rsidRPr="00B93840" w:rsidRDefault="00CE1109" w:rsidP="00F57498">
      <w:pPr>
        <w:pStyle w:val="2"/>
      </w:pPr>
      <w:r w:rsidRPr="00745900">
        <w:t xml:space="preserve"> </w:t>
      </w:r>
      <w:bookmarkStart w:id="25" w:name="_Toc220052553"/>
      <w:bookmarkStart w:id="26" w:name="_Toc224219289"/>
      <w:r w:rsidRPr="00B93840">
        <w:t>Άρθρο 5:  Έγγραφα της σύμβασης κατά το στάδιο της εκτέλεσης</w:t>
      </w:r>
      <w:r w:rsidRPr="00745900">
        <w:t>/</w:t>
      </w:r>
      <w:r w:rsidRPr="00B93840">
        <w:t xml:space="preserve"> Σειρά ισχύος</w:t>
      </w:r>
      <w:bookmarkEnd w:id="25"/>
      <w:bookmarkEnd w:id="26"/>
    </w:p>
    <w:p w14:paraId="6683569E" w14:textId="77777777" w:rsidR="00CE1109" w:rsidRPr="009B469C" w:rsidRDefault="00CE1109" w:rsidP="009B469C">
      <w:pPr>
        <w:pStyle w:val="para-1"/>
        <w:tabs>
          <w:tab w:val="left" w:pos="284"/>
          <w:tab w:val="left" w:pos="1276"/>
          <w:tab w:val="left" w:pos="1588"/>
          <w:tab w:val="left" w:pos="2155"/>
          <w:tab w:val="left" w:pos="2722"/>
          <w:tab w:val="left" w:pos="3289"/>
        </w:tabs>
        <w:ind w:left="0" w:firstLine="0"/>
        <w:rPr>
          <w:rFonts w:ascii="Cambria" w:hAnsi="Cambria"/>
          <w:lang w:val="el-GR"/>
        </w:rPr>
      </w:pPr>
    </w:p>
    <w:p w14:paraId="579EC9BB" w14:textId="77777777" w:rsidR="00CE1109" w:rsidRPr="009B469C" w:rsidRDefault="00CE1109" w:rsidP="009B469C">
      <w:pPr>
        <w:pStyle w:val="para-1"/>
        <w:tabs>
          <w:tab w:val="left" w:pos="284"/>
          <w:tab w:val="left" w:pos="1276"/>
          <w:tab w:val="left" w:pos="1588"/>
          <w:tab w:val="left" w:pos="2155"/>
          <w:tab w:val="left" w:pos="2722"/>
          <w:tab w:val="left" w:pos="3289"/>
        </w:tabs>
        <w:ind w:left="0" w:firstLine="0"/>
        <w:rPr>
          <w:rFonts w:ascii="Cambria" w:hAnsi="Cambria"/>
          <w:lang w:val="el-GR"/>
        </w:rPr>
      </w:pPr>
      <w:r w:rsidRPr="009B469C">
        <w:rPr>
          <w:rFonts w:ascii="Cambria" w:hAnsi="Cambria"/>
          <w:lang w:val="el-GR"/>
        </w:rPr>
        <w:t xml:space="preserve">Σχετικά με την υπογραφή </w:t>
      </w:r>
      <w:r w:rsidRPr="005D2B63">
        <w:rPr>
          <w:rFonts w:ascii="Cambria" w:hAnsi="Cambria" w:cs="Calibri"/>
          <w:iCs/>
          <w:szCs w:val="22"/>
          <w:lang w:val="el-GR"/>
        </w:rPr>
        <w:t>του συμφωνητικού</w:t>
      </w:r>
      <w:r w:rsidRPr="009B469C">
        <w:rPr>
          <w:rFonts w:ascii="Cambria" w:hAnsi="Cambria"/>
          <w:lang w:val="el-GR"/>
        </w:rPr>
        <w:t>, ισχύουν τα προβλεπόμενα στ</w:t>
      </w:r>
      <w:r w:rsidRPr="005D2B63">
        <w:rPr>
          <w:rFonts w:ascii="Cambria" w:hAnsi="Cambria" w:cs="Calibri"/>
          <w:iCs/>
          <w:szCs w:val="22"/>
          <w:lang w:val="el-GR"/>
        </w:rPr>
        <w:t>ις</w:t>
      </w:r>
      <w:r w:rsidRPr="009B469C">
        <w:rPr>
          <w:rFonts w:ascii="Cambria" w:hAnsi="Cambria"/>
          <w:lang w:val="el-GR"/>
        </w:rPr>
        <w:t xml:space="preserve"> </w:t>
      </w:r>
      <w:r w:rsidRPr="005D2B63">
        <w:rPr>
          <w:rFonts w:ascii="Cambria" w:hAnsi="Cambria" w:cs="Calibri"/>
          <w:iCs/>
          <w:szCs w:val="22"/>
          <w:lang w:val="el-GR"/>
        </w:rPr>
        <w:t xml:space="preserve"> </w:t>
      </w:r>
      <w:r w:rsidRPr="009B469C">
        <w:rPr>
          <w:rFonts w:ascii="Cambria" w:hAnsi="Cambria"/>
          <w:lang w:val="el-GR"/>
        </w:rPr>
        <w:t xml:space="preserve">παρ. </w:t>
      </w:r>
      <w:r w:rsidRPr="005D2B63">
        <w:rPr>
          <w:rFonts w:ascii="Cambria" w:hAnsi="Cambria" w:cs="Calibri"/>
          <w:iCs/>
          <w:szCs w:val="22"/>
          <w:lang w:val="el-GR"/>
        </w:rPr>
        <w:t>4</w:t>
      </w:r>
      <w:r w:rsidR="00803459" w:rsidRPr="00B9372F">
        <w:rPr>
          <w:rFonts w:ascii="Cambria" w:hAnsi="Cambria" w:cs="Calibri"/>
          <w:iCs/>
          <w:szCs w:val="22"/>
          <w:lang w:val="el-GR"/>
        </w:rPr>
        <w:t xml:space="preserve">, </w:t>
      </w:r>
      <w:r w:rsidRPr="009B469C">
        <w:rPr>
          <w:rFonts w:ascii="Cambria" w:hAnsi="Cambria"/>
          <w:lang w:val="el-GR"/>
        </w:rPr>
        <w:t>5</w:t>
      </w:r>
      <w:r w:rsidRPr="005D2B63">
        <w:rPr>
          <w:rFonts w:ascii="Cambria" w:hAnsi="Cambria" w:cs="Calibri"/>
          <w:iCs/>
          <w:szCs w:val="22"/>
          <w:lang w:val="el-GR"/>
        </w:rPr>
        <w:t xml:space="preserve">, </w:t>
      </w:r>
      <w:r w:rsidR="00803459" w:rsidRPr="00B9372F">
        <w:rPr>
          <w:rFonts w:ascii="Cambria" w:hAnsi="Cambria" w:cs="Calibri"/>
          <w:iCs/>
          <w:szCs w:val="22"/>
          <w:lang w:val="el-GR"/>
        </w:rPr>
        <w:t>7,</w:t>
      </w:r>
      <w:r w:rsidRPr="005D2B63">
        <w:rPr>
          <w:rFonts w:ascii="Cambria" w:hAnsi="Cambria" w:cs="Calibri"/>
          <w:iCs/>
          <w:szCs w:val="22"/>
          <w:lang w:val="el-GR"/>
        </w:rPr>
        <w:t xml:space="preserve"> 8 του</w:t>
      </w:r>
      <w:r w:rsidRPr="009B469C">
        <w:rPr>
          <w:rFonts w:ascii="Cambria" w:hAnsi="Cambria"/>
          <w:lang w:val="el-GR"/>
        </w:rPr>
        <w:t xml:space="preserve"> άρθρου 105</w:t>
      </w:r>
      <w:r w:rsidRPr="005D2B63">
        <w:rPr>
          <w:rFonts w:ascii="Cambria" w:hAnsi="Cambria" w:cs="Calibri"/>
          <w:iCs/>
          <w:szCs w:val="22"/>
          <w:lang w:val="el-GR"/>
        </w:rPr>
        <w:t>,</w:t>
      </w:r>
      <w:r w:rsidRPr="009B469C">
        <w:rPr>
          <w:rFonts w:ascii="Cambria" w:hAnsi="Cambria"/>
          <w:lang w:val="el-GR"/>
        </w:rPr>
        <w:t xml:space="preserve"> </w:t>
      </w:r>
      <w:r w:rsidRPr="005D2B63">
        <w:rPr>
          <w:rFonts w:ascii="Cambria" w:hAnsi="Cambria" w:cs="Calibri"/>
          <w:iCs/>
          <w:szCs w:val="22"/>
          <w:lang w:val="el-GR"/>
        </w:rPr>
        <w:t xml:space="preserve">καθώς </w:t>
      </w:r>
      <w:r w:rsidRPr="009B469C">
        <w:rPr>
          <w:rFonts w:ascii="Cambria" w:hAnsi="Cambria"/>
          <w:lang w:val="el-GR"/>
        </w:rPr>
        <w:t xml:space="preserve">και </w:t>
      </w:r>
      <w:r w:rsidRPr="005D2B63">
        <w:rPr>
          <w:rFonts w:ascii="Cambria" w:hAnsi="Cambria" w:cs="Calibri"/>
          <w:iCs/>
          <w:szCs w:val="22"/>
          <w:lang w:val="el-GR"/>
        </w:rPr>
        <w:t xml:space="preserve">στο άρθρο </w:t>
      </w:r>
      <w:r w:rsidRPr="009B469C">
        <w:rPr>
          <w:rFonts w:ascii="Cambria" w:hAnsi="Cambria"/>
          <w:lang w:val="el-GR"/>
        </w:rPr>
        <w:t>135 του ν. 4412/201</w:t>
      </w:r>
      <w:r w:rsidRPr="005D2B63">
        <w:rPr>
          <w:rFonts w:ascii="Cambria" w:hAnsi="Cambria" w:cs="Calibri"/>
          <w:iCs/>
          <w:szCs w:val="22"/>
          <w:lang w:val="el-GR"/>
        </w:rPr>
        <w:t>6.</w:t>
      </w:r>
    </w:p>
    <w:p w14:paraId="01ADFF14" w14:textId="77777777" w:rsidR="00CE1109" w:rsidRPr="009B469C" w:rsidRDefault="00CE1109" w:rsidP="009B469C">
      <w:pPr>
        <w:pStyle w:val="para-1"/>
        <w:tabs>
          <w:tab w:val="left" w:pos="284"/>
          <w:tab w:val="left" w:pos="1276"/>
          <w:tab w:val="left" w:pos="1588"/>
          <w:tab w:val="left" w:pos="2155"/>
          <w:tab w:val="left" w:pos="2722"/>
          <w:tab w:val="left" w:pos="3289"/>
        </w:tabs>
        <w:ind w:left="0" w:firstLine="0"/>
        <w:rPr>
          <w:rFonts w:ascii="Cambria" w:hAnsi="Cambria"/>
          <w:lang w:val="el-GR"/>
        </w:rPr>
      </w:pPr>
      <w:r w:rsidRPr="009B469C">
        <w:rPr>
          <w:rFonts w:ascii="Cambria" w:hAnsi="Cambria"/>
          <w:lang w:val="el-GR"/>
        </w:rPr>
        <w:t>Τα  έγγραφα της σύμβασης</w:t>
      </w:r>
      <w:r w:rsidRPr="005D2B63">
        <w:rPr>
          <w:rFonts w:ascii="Cambria" w:hAnsi="Cambria" w:cs="Calibri"/>
          <w:iCs/>
          <w:szCs w:val="22"/>
          <w:lang w:val="el-GR"/>
        </w:rPr>
        <w:t>,</w:t>
      </w:r>
      <w:r w:rsidRPr="009B469C">
        <w:rPr>
          <w:rFonts w:ascii="Cambria" w:hAnsi="Cambria"/>
          <w:lang w:val="el-GR"/>
        </w:rPr>
        <w:t xml:space="preserve">  με βάση τα οποία θα </w:t>
      </w:r>
      <w:r w:rsidRPr="005D2B63">
        <w:rPr>
          <w:rFonts w:ascii="Cambria" w:hAnsi="Cambria" w:cs="Calibri"/>
          <w:iCs/>
          <w:szCs w:val="22"/>
          <w:lang w:val="el-GR"/>
        </w:rPr>
        <w:t>εκτελεσ</w:t>
      </w:r>
      <w:r w:rsidR="00803459" w:rsidRPr="00B9372F">
        <w:rPr>
          <w:rFonts w:ascii="Cambria" w:hAnsi="Cambria" w:cs="Calibri"/>
          <w:iCs/>
          <w:szCs w:val="22"/>
          <w:lang w:val="el-GR"/>
        </w:rPr>
        <w:t>τ</w:t>
      </w:r>
      <w:r w:rsidRPr="005D2B63">
        <w:rPr>
          <w:rFonts w:ascii="Cambria" w:hAnsi="Cambria" w:cs="Calibri"/>
          <w:iCs/>
          <w:szCs w:val="22"/>
          <w:lang w:val="el-GR"/>
        </w:rPr>
        <w:t>εί</w:t>
      </w:r>
      <w:r w:rsidRPr="009B469C">
        <w:rPr>
          <w:rFonts w:ascii="Cambria" w:hAnsi="Cambria"/>
          <w:lang w:val="el-GR"/>
        </w:rPr>
        <w:t xml:space="preserve"> το έργο</w:t>
      </w:r>
      <w:r w:rsidRPr="005D2B63">
        <w:rPr>
          <w:rFonts w:ascii="Cambria" w:hAnsi="Cambria" w:cs="Calibri"/>
          <w:iCs/>
          <w:szCs w:val="22"/>
          <w:lang w:val="el-GR"/>
        </w:rPr>
        <w:t>,</w:t>
      </w:r>
      <w:r w:rsidRPr="009B469C">
        <w:rPr>
          <w:rFonts w:ascii="Cambria" w:hAnsi="Cambria"/>
          <w:lang w:val="el-GR"/>
        </w:rPr>
        <w:t xml:space="preserve"> είναι τα αναφερόμενα </w:t>
      </w:r>
      <w:r w:rsidR="00803459" w:rsidRPr="00B9372F">
        <w:rPr>
          <w:rFonts w:ascii="Cambria" w:hAnsi="Cambria" w:cs="Calibri"/>
          <w:iCs/>
          <w:szCs w:val="22"/>
          <w:lang w:val="el-GR"/>
        </w:rPr>
        <w:t>κατωτέρ</w:t>
      </w:r>
      <w:r w:rsidRPr="005D2B63">
        <w:rPr>
          <w:rFonts w:ascii="Cambria" w:hAnsi="Cambria" w:cs="Calibri"/>
          <w:iCs/>
          <w:szCs w:val="22"/>
          <w:lang w:val="el-GR"/>
        </w:rPr>
        <w:t>ω</w:t>
      </w:r>
      <w:r w:rsidRPr="009B469C">
        <w:rPr>
          <w:rFonts w:ascii="Cambria" w:hAnsi="Cambria"/>
          <w:lang w:val="el-GR"/>
        </w:rPr>
        <w:t xml:space="preserve">. Σε περίπτωση ασυμφωνίας των </w:t>
      </w:r>
      <w:r w:rsidRPr="005D2B63">
        <w:rPr>
          <w:rFonts w:ascii="Cambria" w:hAnsi="Cambria" w:cs="Calibri"/>
          <w:iCs/>
          <w:szCs w:val="22"/>
          <w:lang w:val="el-GR"/>
        </w:rPr>
        <w:t>περιεχ</w:t>
      </w:r>
      <w:r w:rsidR="00803459" w:rsidRPr="00B9372F">
        <w:rPr>
          <w:rFonts w:ascii="Cambria" w:hAnsi="Cambria" w:cs="Calibri"/>
          <w:iCs/>
          <w:szCs w:val="22"/>
          <w:lang w:val="el-GR"/>
        </w:rPr>
        <w:t>όμε</w:t>
      </w:r>
      <w:r w:rsidRPr="005D2B63">
        <w:rPr>
          <w:rFonts w:ascii="Cambria" w:hAnsi="Cambria" w:cs="Calibri"/>
          <w:iCs/>
          <w:szCs w:val="22"/>
          <w:lang w:val="el-GR"/>
        </w:rPr>
        <w:t>νων</w:t>
      </w:r>
      <w:r w:rsidRPr="009B469C">
        <w:rPr>
          <w:rFonts w:ascii="Cambria" w:hAnsi="Cambria"/>
          <w:lang w:val="el-GR"/>
        </w:rPr>
        <w:t xml:space="preserve"> σε αυτά όρων, η σειρά ισχύος καθορίζεται  ως </w:t>
      </w:r>
      <w:r w:rsidR="00803459" w:rsidRPr="00B9372F">
        <w:rPr>
          <w:rFonts w:ascii="Cambria" w:hAnsi="Cambria" w:cs="Calibri"/>
          <w:iCs/>
          <w:szCs w:val="22"/>
          <w:lang w:val="el-GR"/>
        </w:rPr>
        <w:t>ακολούθως</w:t>
      </w:r>
      <w:r w:rsidRPr="005D2B63">
        <w:rPr>
          <w:rFonts w:ascii="Cambria" w:hAnsi="Cambria" w:cs="Calibri"/>
          <w:iCs/>
          <w:szCs w:val="22"/>
          <w:lang w:val="el-GR"/>
        </w:rPr>
        <w:t>:</w:t>
      </w:r>
    </w:p>
    <w:p w14:paraId="0B1F4436" w14:textId="77777777" w:rsidR="00CE1109" w:rsidRPr="009B469C" w:rsidRDefault="00CE1109" w:rsidP="009B469C">
      <w:pPr>
        <w:pStyle w:val="para-1"/>
        <w:tabs>
          <w:tab w:val="left" w:pos="284"/>
          <w:tab w:val="left" w:pos="1100"/>
          <w:tab w:val="left" w:pos="2155"/>
          <w:tab w:val="left" w:pos="2722"/>
          <w:tab w:val="left" w:pos="3289"/>
        </w:tabs>
        <w:ind w:left="0" w:firstLine="0"/>
        <w:rPr>
          <w:rFonts w:ascii="Cambria" w:hAnsi="Cambria"/>
          <w:lang w:val="el-GR"/>
        </w:rPr>
      </w:pPr>
    </w:p>
    <w:p w14:paraId="498889F6" w14:textId="77777777" w:rsidR="00CE1109" w:rsidRPr="009B469C" w:rsidRDefault="00CE1109" w:rsidP="009B469C">
      <w:pPr>
        <w:pStyle w:val="para-2"/>
        <w:numPr>
          <w:ilvl w:val="0"/>
          <w:numId w:val="12"/>
        </w:numPr>
        <w:tabs>
          <w:tab w:val="left" w:pos="993"/>
        </w:tabs>
        <w:ind w:left="709"/>
        <w:rPr>
          <w:rFonts w:ascii="Cambria" w:hAnsi="Cambria"/>
          <w:lang w:val="el-GR"/>
        </w:rPr>
      </w:pPr>
      <w:r w:rsidRPr="009B469C">
        <w:rPr>
          <w:rFonts w:ascii="Cambria" w:hAnsi="Cambria"/>
          <w:lang w:val="el-GR"/>
        </w:rPr>
        <w:t>Το συμφωνητικό</w:t>
      </w:r>
      <w:r>
        <w:rPr>
          <w:rFonts w:ascii="Cambria" w:hAnsi="Cambria" w:cs="Calibri"/>
          <w:szCs w:val="22"/>
          <w:lang w:val="el-GR"/>
        </w:rPr>
        <w:t xml:space="preserve">, </w:t>
      </w:r>
      <w:r w:rsidRPr="00B62590">
        <w:rPr>
          <w:rFonts w:ascii="Cambria" w:hAnsi="Cambria" w:cs="Calibri"/>
          <w:szCs w:val="22"/>
          <w:lang w:val="el-GR"/>
        </w:rPr>
        <w:t xml:space="preserve">συμπεριλαμβανομένων των </w:t>
      </w:r>
      <w:proofErr w:type="spellStart"/>
      <w:r w:rsidRPr="00B62590">
        <w:rPr>
          <w:rFonts w:ascii="Cambria" w:hAnsi="Cambria" w:cs="Calibri"/>
          <w:szCs w:val="22"/>
          <w:lang w:val="el-GR"/>
        </w:rPr>
        <w:t>παρασχεθεισών</w:t>
      </w:r>
      <w:proofErr w:type="spellEnd"/>
      <w:r w:rsidRPr="00B62590">
        <w:rPr>
          <w:rFonts w:ascii="Cambria" w:hAnsi="Cambria" w:cs="Calibri"/>
          <w:szCs w:val="22"/>
          <w:lang w:val="el-GR"/>
        </w:rPr>
        <w:t xml:space="preserve"> εξηγήσεων του οικονομικού φορέα, σύμφωνα με τα άρθρα 88 και 89 του ν. 4412/2016, ιδίως ως προς τον προσδιορισμό οικονομικών μεγεθών, με τις οποίες ο ανάδοχος διαμόρφωσε την προσφορά του</w:t>
      </w:r>
      <w:r w:rsidR="00803459" w:rsidRPr="00B9372F">
        <w:rPr>
          <w:rFonts w:ascii="Cambria" w:hAnsi="Cambria" w:cs="Calibri"/>
          <w:szCs w:val="22"/>
          <w:lang w:val="el-GR"/>
        </w:rPr>
        <w:t>.</w:t>
      </w:r>
    </w:p>
    <w:p w14:paraId="162171A3" w14:textId="77777777" w:rsidR="00CE1109" w:rsidRPr="005D2B63" w:rsidRDefault="00CE1109" w:rsidP="009B469C">
      <w:pPr>
        <w:pStyle w:val="para-2"/>
        <w:numPr>
          <w:ilvl w:val="0"/>
          <w:numId w:val="12"/>
        </w:numPr>
        <w:tabs>
          <w:tab w:val="left" w:pos="993"/>
        </w:tabs>
        <w:ind w:left="709"/>
        <w:rPr>
          <w:rFonts w:ascii="Cambria" w:hAnsi="Cambria" w:cs="Calibri"/>
          <w:szCs w:val="22"/>
        </w:rPr>
      </w:pPr>
      <w:r w:rsidRPr="005D2B63">
        <w:rPr>
          <w:rFonts w:ascii="Cambria" w:hAnsi="Cambria" w:cs="Calibri"/>
          <w:szCs w:val="22"/>
        </w:rPr>
        <w:t>Η πα</w:t>
      </w:r>
      <w:proofErr w:type="spellStart"/>
      <w:r w:rsidRPr="005D2B63">
        <w:rPr>
          <w:rFonts w:ascii="Cambria" w:hAnsi="Cambria" w:cs="Calibri"/>
          <w:szCs w:val="22"/>
        </w:rPr>
        <w:t>ρούσ</w:t>
      </w:r>
      <w:proofErr w:type="spellEnd"/>
      <w:r w:rsidRPr="005D2B63">
        <w:rPr>
          <w:rFonts w:ascii="Cambria" w:hAnsi="Cambria" w:cs="Calibri"/>
          <w:szCs w:val="22"/>
        </w:rPr>
        <w:t xml:space="preserve">α </w:t>
      </w:r>
      <w:proofErr w:type="spellStart"/>
      <w:r w:rsidRPr="005D2B63">
        <w:rPr>
          <w:rFonts w:ascii="Cambria" w:hAnsi="Cambria" w:cs="Calibri"/>
          <w:szCs w:val="22"/>
        </w:rPr>
        <w:t>Δι</w:t>
      </w:r>
      <w:proofErr w:type="spellEnd"/>
      <w:r w:rsidRPr="005D2B63">
        <w:rPr>
          <w:rFonts w:ascii="Cambria" w:hAnsi="Cambria" w:cs="Calibri"/>
          <w:szCs w:val="22"/>
        </w:rPr>
        <w:t>ακήρυξη.</w:t>
      </w:r>
    </w:p>
    <w:p w14:paraId="1C112527" w14:textId="77777777" w:rsidR="00CE1109" w:rsidRPr="005D2B63" w:rsidRDefault="00CE1109" w:rsidP="009B469C">
      <w:pPr>
        <w:pStyle w:val="para-2"/>
        <w:numPr>
          <w:ilvl w:val="0"/>
          <w:numId w:val="12"/>
        </w:numPr>
        <w:tabs>
          <w:tab w:val="left" w:pos="993"/>
        </w:tabs>
        <w:ind w:left="709"/>
        <w:rPr>
          <w:rFonts w:ascii="Cambria" w:hAnsi="Cambria" w:cs="Calibri"/>
          <w:szCs w:val="22"/>
        </w:rPr>
      </w:pPr>
      <w:r w:rsidRPr="005D2B63">
        <w:rPr>
          <w:rFonts w:ascii="Cambria" w:hAnsi="Cambria" w:cs="Calibri"/>
          <w:szCs w:val="22"/>
        </w:rPr>
        <w:t xml:space="preserve">Η </w:t>
      </w:r>
      <w:proofErr w:type="spellStart"/>
      <w:r w:rsidRPr="005D2B63">
        <w:rPr>
          <w:rFonts w:ascii="Cambria" w:hAnsi="Cambria" w:cs="Calibri"/>
          <w:szCs w:val="22"/>
        </w:rPr>
        <w:t>Οικονομική</w:t>
      </w:r>
      <w:proofErr w:type="spellEnd"/>
      <w:r w:rsidRPr="005D2B63">
        <w:rPr>
          <w:rFonts w:ascii="Cambria" w:hAnsi="Cambria" w:cs="Calibri"/>
          <w:szCs w:val="22"/>
        </w:rPr>
        <w:t xml:space="preserve"> Προσφορά.</w:t>
      </w:r>
    </w:p>
    <w:p w14:paraId="58CAFFB7" w14:textId="77777777" w:rsidR="00CE1109" w:rsidRPr="009B469C" w:rsidRDefault="00CE1109" w:rsidP="009B469C">
      <w:pPr>
        <w:pStyle w:val="para-2"/>
        <w:numPr>
          <w:ilvl w:val="0"/>
          <w:numId w:val="12"/>
        </w:numPr>
        <w:tabs>
          <w:tab w:val="left" w:pos="993"/>
        </w:tabs>
        <w:ind w:left="709"/>
        <w:rPr>
          <w:rFonts w:ascii="Cambria" w:hAnsi="Cambria"/>
          <w:lang w:val="el-GR"/>
        </w:rPr>
      </w:pPr>
      <w:proofErr w:type="spellStart"/>
      <w:r w:rsidRPr="005D2B63">
        <w:rPr>
          <w:rFonts w:ascii="Cambria" w:hAnsi="Cambria" w:cs="Calibri"/>
          <w:szCs w:val="22"/>
        </w:rPr>
        <w:t>Το</w:t>
      </w:r>
      <w:proofErr w:type="spellEnd"/>
      <w:r w:rsidRPr="005D2B63">
        <w:rPr>
          <w:rFonts w:ascii="Cambria" w:hAnsi="Cambria" w:cs="Calibri"/>
          <w:szCs w:val="22"/>
        </w:rPr>
        <w:t xml:space="preserve"> </w:t>
      </w:r>
      <w:proofErr w:type="spellStart"/>
      <w:r w:rsidRPr="005D2B63">
        <w:rPr>
          <w:rFonts w:ascii="Cambria" w:hAnsi="Cambria" w:cs="Calibri"/>
          <w:szCs w:val="22"/>
        </w:rPr>
        <w:t>Τιμολόγιο</w:t>
      </w:r>
      <w:proofErr w:type="spellEnd"/>
      <w:r w:rsidRPr="005D2B63">
        <w:rPr>
          <w:rFonts w:ascii="Cambria" w:hAnsi="Cambria" w:cs="Calibri"/>
          <w:szCs w:val="22"/>
        </w:rPr>
        <w:t xml:space="preserve"> Δημοπ</w:t>
      </w:r>
      <w:proofErr w:type="spellStart"/>
      <w:r w:rsidRPr="005D2B63">
        <w:rPr>
          <w:rFonts w:ascii="Cambria" w:hAnsi="Cambria" w:cs="Calibri"/>
          <w:szCs w:val="22"/>
        </w:rPr>
        <w:t>ράτησης</w:t>
      </w:r>
      <w:proofErr w:type="spellEnd"/>
      <w:r w:rsidRPr="005D2B63">
        <w:rPr>
          <w:rFonts w:ascii="Cambria" w:hAnsi="Cambria" w:cs="Calibri"/>
          <w:szCs w:val="22"/>
        </w:rPr>
        <w:t>.</w:t>
      </w:r>
    </w:p>
    <w:p w14:paraId="7EC0F24F" w14:textId="77777777" w:rsidR="00CE1109" w:rsidRPr="009B469C" w:rsidRDefault="00CE1109" w:rsidP="009B469C">
      <w:pPr>
        <w:pStyle w:val="para-2"/>
        <w:numPr>
          <w:ilvl w:val="0"/>
          <w:numId w:val="12"/>
        </w:numPr>
        <w:tabs>
          <w:tab w:val="left" w:pos="993"/>
        </w:tabs>
        <w:ind w:left="709"/>
        <w:rPr>
          <w:rFonts w:ascii="Cambria" w:hAnsi="Cambria"/>
          <w:lang w:val="el-GR"/>
        </w:rPr>
      </w:pPr>
      <w:r w:rsidRPr="009B469C">
        <w:rPr>
          <w:rFonts w:ascii="Cambria" w:hAnsi="Cambria"/>
          <w:lang w:val="el-GR"/>
        </w:rPr>
        <w:t>Η Ειδική Συγγραφή Υποχρεώσεων (Ε.Σ.Υ.).</w:t>
      </w:r>
    </w:p>
    <w:p w14:paraId="4B1CB0F1" w14:textId="77777777" w:rsidR="00CE1109" w:rsidRPr="009B469C" w:rsidRDefault="00CE1109" w:rsidP="009B469C">
      <w:pPr>
        <w:pStyle w:val="para-2"/>
        <w:numPr>
          <w:ilvl w:val="0"/>
          <w:numId w:val="12"/>
        </w:numPr>
        <w:tabs>
          <w:tab w:val="left" w:pos="993"/>
          <w:tab w:val="left" w:pos="1299"/>
        </w:tabs>
        <w:ind w:left="709"/>
        <w:rPr>
          <w:rFonts w:ascii="Cambria" w:hAnsi="Cambria"/>
          <w:lang w:val="el-GR"/>
        </w:rPr>
      </w:pPr>
      <w:r w:rsidRPr="009B469C">
        <w:rPr>
          <w:rFonts w:ascii="Cambria" w:hAnsi="Cambria"/>
          <w:lang w:val="el-GR"/>
        </w:rPr>
        <w:t>Η Τεχνική Συγγραφή Υποχρεώσεων (Τ.Σ.Υ) με τις Τεχνικές Προδιαγραφές και τα</w:t>
      </w:r>
    </w:p>
    <w:p w14:paraId="26BCEB4A" w14:textId="77777777" w:rsidR="00CE1109" w:rsidRPr="009B469C" w:rsidRDefault="00CE1109" w:rsidP="009B469C">
      <w:pPr>
        <w:pStyle w:val="para-2"/>
        <w:tabs>
          <w:tab w:val="left" w:pos="993"/>
        </w:tabs>
        <w:ind w:left="709" w:firstLine="0"/>
        <w:rPr>
          <w:rFonts w:ascii="Cambria" w:hAnsi="Cambria"/>
          <w:lang w:val="el-GR"/>
        </w:rPr>
      </w:pPr>
      <w:r w:rsidRPr="009B469C">
        <w:rPr>
          <w:rFonts w:ascii="Cambria" w:hAnsi="Cambria"/>
          <w:lang w:val="el-GR"/>
        </w:rPr>
        <w:tab/>
      </w:r>
      <w:r w:rsidRPr="005D2B63">
        <w:rPr>
          <w:rFonts w:ascii="Cambria" w:hAnsi="Cambria" w:cs="Calibri"/>
          <w:szCs w:val="22"/>
        </w:rPr>
        <w:t>Παρα</w:t>
      </w:r>
      <w:proofErr w:type="spellStart"/>
      <w:r w:rsidRPr="005D2B63">
        <w:rPr>
          <w:rFonts w:ascii="Cambria" w:hAnsi="Cambria" w:cs="Calibri"/>
          <w:szCs w:val="22"/>
        </w:rPr>
        <w:t>ρτήμ</w:t>
      </w:r>
      <w:proofErr w:type="spellEnd"/>
      <w:r w:rsidRPr="005D2B63">
        <w:rPr>
          <w:rFonts w:ascii="Cambria" w:hAnsi="Cambria" w:cs="Calibri"/>
          <w:szCs w:val="22"/>
        </w:rPr>
        <w:t>ατ</w:t>
      </w:r>
      <w:r w:rsidR="00803459">
        <w:rPr>
          <w:rFonts w:ascii="Cambria" w:hAnsi="Cambria" w:cs="Calibri"/>
          <w:szCs w:val="22"/>
        </w:rPr>
        <w:t>ά</w:t>
      </w:r>
      <w:r w:rsidRPr="005D2B63">
        <w:rPr>
          <w:rFonts w:ascii="Cambria" w:hAnsi="Cambria" w:cs="Calibri"/>
          <w:szCs w:val="22"/>
        </w:rPr>
        <w:t xml:space="preserve"> </w:t>
      </w:r>
      <w:proofErr w:type="spellStart"/>
      <w:r w:rsidRPr="005D2B63">
        <w:rPr>
          <w:rFonts w:ascii="Cambria" w:hAnsi="Cambria" w:cs="Calibri"/>
          <w:szCs w:val="22"/>
        </w:rPr>
        <w:t>τους</w:t>
      </w:r>
      <w:proofErr w:type="spellEnd"/>
      <w:r w:rsidRPr="005D2B63">
        <w:rPr>
          <w:rFonts w:ascii="Cambria" w:hAnsi="Cambria" w:cs="Calibri"/>
          <w:szCs w:val="22"/>
        </w:rPr>
        <w:t>.</w:t>
      </w:r>
    </w:p>
    <w:p w14:paraId="389B3247" w14:textId="77777777" w:rsidR="00CE1109" w:rsidRPr="009B469C" w:rsidRDefault="00CE1109" w:rsidP="009B469C">
      <w:pPr>
        <w:pStyle w:val="para-2"/>
        <w:numPr>
          <w:ilvl w:val="0"/>
          <w:numId w:val="12"/>
        </w:numPr>
        <w:tabs>
          <w:tab w:val="left" w:pos="993"/>
        </w:tabs>
        <w:ind w:left="709"/>
        <w:rPr>
          <w:rFonts w:ascii="Cambria" w:hAnsi="Cambria"/>
          <w:lang w:val="el-GR"/>
        </w:rPr>
      </w:pPr>
      <w:r w:rsidRPr="009B469C">
        <w:rPr>
          <w:rFonts w:ascii="Cambria" w:hAnsi="Cambria"/>
          <w:lang w:val="el-GR"/>
        </w:rPr>
        <w:t>Η Τεχνική Περιγραφή (Τ.Π.).</w:t>
      </w:r>
    </w:p>
    <w:p w14:paraId="34E490B4" w14:textId="77777777" w:rsidR="00CE1109" w:rsidRPr="009B469C" w:rsidRDefault="00CE1109" w:rsidP="009B469C">
      <w:pPr>
        <w:pStyle w:val="para-2"/>
        <w:numPr>
          <w:ilvl w:val="0"/>
          <w:numId w:val="12"/>
        </w:numPr>
        <w:tabs>
          <w:tab w:val="left" w:pos="993"/>
        </w:tabs>
        <w:ind w:left="709"/>
        <w:rPr>
          <w:rFonts w:ascii="Cambria" w:hAnsi="Cambria"/>
          <w:lang w:val="el-GR"/>
        </w:rPr>
      </w:pPr>
      <w:r w:rsidRPr="005D2B63">
        <w:rPr>
          <w:rFonts w:ascii="Cambria" w:hAnsi="Cambria" w:cs="Calibri"/>
          <w:szCs w:val="22"/>
        </w:rPr>
        <w:t xml:space="preserve">Ο </w:t>
      </w:r>
      <w:proofErr w:type="spellStart"/>
      <w:r w:rsidRPr="005D2B63">
        <w:rPr>
          <w:rFonts w:ascii="Cambria" w:hAnsi="Cambria" w:cs="Calibri"/>
          <w:szCs w:val="22"/>
        </w:rPr>
        <w:t>Προϋ</w:t>
      </w:r>
      <w:proofErr w:type="spellEnd"/>
      <w:r w:rsidRPr="005D2B63">
        <w:rPr>
          <w:rFonts w:ascii="Cambria" w:hAnsi="Cambria" w:cs="Calibri"/>
          <w:szCs w:val="22"/>
        </w:rPr>
        <w:t>πολογισμός Δημοπ</w:t>
      </w:r>
      <w:proofErr w:type="spellStart"/>
      <w:r w:rsidRPr="005D2B63">
        <w:rPr>
          <w:rFonts w:ascii="Cambria" w:hAnsi="Cambria" w:cs="Calibri"/>
          <w:szCs w:val="22"/>
        </w:rPr>
        <w:t>ράτησης</w:t>
      </w:r>
      <w:proofErr w:type="spellEnd"/>
      <w:r w:rsidRPr="005D2B63">
        <w:rPr>
          <w:rFonts w:ascii="Cambria" w:hAnsi="Cambria" w:cs="Calibri"/>
          <w:szCs w:val="22"/>
        </w:rPr>
        <w:t>.</w:t>
      </w:r>
    </w:p>
    <w:p w14:paraId="3F902B19" w14:textId="77777777" w:rsidR="00CE1109" w:rsidRPr="009B469C" w:rsidRDefault="00CE1109" w:rsidP="009B469C">
      <w:pPr>
        <w:pStyle w:val="para-2"/>
        <w:numPr>
          <w:ilvl w:val="0"/>
          <w:numId w:val="12"/>
        </w:numPr>
        <w:tabs>
          <w:tab w:val="left" w:pos="993"/>
          <w:tab w:val="left" w:pos="2127"/>
        </w:tabs>
        <w:ind w:left="709"/>
        <w:rPr>
          <w:rFonts w:ascii="Cambria" w:hAnsi="Cambria"/>
          <w:lang w:val="el-GR"/>
        </w:rPr>
      </w:pPr>
      <w:r w:rsidRPr="009B469C">
        <w:rPr>
          <w:rFonts w:ascii="Cambria" w:hAnsi="Cambria"/>
          <w:lang w:val="el-GR"/>
        </w:rPr>
        <w:t>Οι εγκεκριμένες μελέτες του έργου.</w:t>
      </w:r>
    </w:p>
    <w:p w14:paraId="18D23287" w14:textId="77777777" w:rsidR="00CE1109" w:rsidRPr="009B469C" w:rsidRDefault="00CE1109" w:rsidP="009B469C">
      <w:pPr>
        <w:pStyle w:val="para-2"/>
        <w:numPr>
          <w:ilvl w:val="0"/>
          <w:numId w:val="12"/>
        </w:numPr>
        <w:tabs>
          <w:tab w:val="left" w:pos="993"/>
          <w:tab w:val="left" w:pos="2127"/>
        </w:tabs>
        <w:ind w:left="709"/>
        <w:rPr>
          <w:rFonts w:ascii="Cambria" w:hAnsi="Cambria"/>
          <w:lang w:val="el-GR"/>
        </w:rPr>
      </w:pPr>
      <w:r w:rsidRPr="009B469C">
        <w:rPr>
          <w:rFonts w:ascii="Cambria" w:hAnsi="Cambria"/>
          <w:lang w:val="el-GR"/>
        </w:rPr>
        <w:t>Το εγκεκριμένο Χρονοδιάγραμμα κατασκευής του έργου.</w:t>
      </w:r>
    </w:p>
    <w:p w14:paraId="52E933B8" w14:textId="77777777" w:rsidR="00CE1109" w:rsidRPr="009B469C" w:rsidRDefault="00CE1109" w:rsidP="009B469C">
      <w:pPr>
        <w:pStyle w:val="para-2"/>
        <w:tabs>
          <w:tab w:val="left" w:pos="993"/>
          <w:tab w:val="left" w:pos="2127"/>
        </w:tabs>
        <w:rPr>
          <w:rFonts w:ascii="Cambria" w:hAnsi="Cambria"/>
          <w:lang w:val="el-GR"/>
        </w:rPr>
      </w:pPr>
    </w:p>
    <w:p w14:paraId="5771E90B" w14:textId="77777777" w:rsidR="00CE1109" w:rsidRPr="005D2B63" w:rsidRDefault="00CE1109" w:rsidP="009B469C">
      <w:pPr>
        <w:pStyle w:val="para-2"/>
        <w:tabs>
          <w:tab w:val="left" w:pos="993"/>
          <w:tab w:val="left" w:pos="2127"/>
        </w:tabs>
        <w:ind w:left="0" w:firstLine="0"/>
        <w:rPr>
          <w:rFonts w:ascii="Cambria" w:hAnsi="Cambria" w:cs="Calibri"/>
          <w:szCs w:val="22"/>
          <w:lang w:val="el-GR"/>
        </w:rPr>
      </w:pPr>
      <w:r w:rsidRPr="005D2B63">
        <w:rPr>
          <w:rFonts w:ascii="Cambria" w:hAnsi="Cambria" w:cs="Calibri"/>
          <w:szCs w:val="22"/>
          <w:lang w:val="el-GR"/>
        </w:rPr>
        <w:t>Τα ανωτέρω έγγραφα της σύμβασης ισχύουν, όπως διαμορφώθηκαν, με τις συμπληρωματικές πληροφορίες και διευκρινίσεις που παρασχέθηκαν από την αναθέτουσα αρχή επί όλων των ανωτέρω.</w:t>
      </w:r>
    </w:p>
    <w:p w14:paraId="4806249C" w14:textId="77777777" w:rsidR="00CE1109" w:rsidRPr="009B469C" w:rsidRDefault="00CE1109" w:rsidP="009B469C">
      <w:pPr>
        <w:pStyle w:val="para-2"/>
        <w:tabs>
          <w:tab w:val="left" w:pos="993"/>
          <w:tab w:val="left" w:pos="2127"/>
        </w:tabs>
        <w:ind w:left="709" w:firstLine="0"/>
        <w:rPr>
          <w:b/>
          <w:lang w:val="el-GR"/>
        </w:rPr>
      </w:pPr>
    </w:p>
    <w:p w14:paraId="2EB757CE" w14:textId="77777777" w:rsidR="00CE1109" w:rsidRPr="00B93840" w:rsidRDefault="00CE1109" w:rsidP="00F57498">
      <w:pPr>
        <w:pStyle w:val="2"/>
      </w:pPr>
      <w:bookmarkStart w:id="27" w:name="_Toc220052554"/>
      <w:bookmarkStart w:id="28" w:name="_Toc224219290"/>
      <w:r w:rsidRPr="00B93840">
        <w:t>Άρθρο 6: Γλώσσα διαδικασίας</w:t>
      </w:r>
      <w:bookmarkEnd w:id="27"/>
      <w:bookmarkEnd w:id="28"/>
    </w:p>
    <w:p w14:paraId="4AB0393A" w14:textId="77777777" w:rsidR="00CE1109" w:rsidRPr="005D2B63" w:rsidRDefault="00CE1109" w:rsidP="009B469C">
      <w:pPr>
        <w:pStyle w:val="Standard"/>
        <w:jc w:val="both"/>
        <w:rPr>
          <w:rFonts w:ascii="Cambria" w:hAnsi="Cambria" w:cs="Calibri"/>
          <w:sz w:val="22"/>
          <w:szCs w:val="22"/>
        </w:rPr>
      </w:pPr>
    </w:p>
    <w:p w14:paraId="6590332B" w14:textId="77777777" w:rsidR="00CE1109" w:rsidRPr="005D2B63" w:rsidRDefault="00CE1109" w:rsidP="00CE1109">
      <w:pPr>
        <w:pStyle w:val="Standard"/>
        <w:spacing w:after="120"/>
        <w:ind w:left="720" w:hanging="720"/>
        <w:jc w:val="both"/>
        <w:textAlignment w:val="auto"/>
        <w:rPr>
          <w:rFonts w:ascii="Cambria" w:hAnsi="Cambria" w:cs="Calibri"/>
          <w:b/>
          <w:sz w:val="22"/>
          <w:szCs w:val="22"/>
          <w:lang w:val="el-GR"/>
        </w:rPr>
      </w:pPr>
      <w:r w:rsidRPr="005D2B63">
        <w:rPr>
          <w:rFonts w:ascii="Cambria" w:hAnsi="Cambria" w:cs="Calibri"/>
          <w:b/>
          <w:sz w:val="22"/>
          <w:szCs w:val="22"/>
          <w:lang w:val="el-GR"/>
        </w:rPr>
        <w:t>6.1.</w:t>
      </w:r>
      <w:r w:rsidRPr="005D2B63">
        <w:rPr>
          <w:rFonts w:ascii="Cambria" w:hAnsi="Cambria" w:cs="Calibri"/>
          <w:sz w:val="22"/>
          <w:szCs w:val="22"/>
          <w:lang w:val="el-GR"/>
        </w:rPr>
        <w:tab/>
        <w:t>Τα έγγραφα της σύμβασης συντάσσονται υποχρεωτικά στην ελληνική γλώσσα και προαιρετικά και σε άλλες γλώσσες, συνολικά ή μερικά. Σε περίπτωση ασυμφωνίας μεταξύ των τμημάτων των εγγράφων της σύμβασης που έχουν συνταχθεί σε περισσότερες γλώσσες, επικρατεί η ελληνική έκδοση</w:t>
      </w:r>
      <w:r w:rsidRPr="005D2B63">
        <w:rPr>
          <w:rFonts w:ascii="Cambria" w:eastAsia="Times New Roman" w:hAnsi="Cambria" w:cs="Cambria"/>
          <w:kern w:val="0"/>
          <w:sz w:val="22"/>
          <w:szCs w:val="22"/>
          <w:vertAlign w:val="superscript"/>
          <w:lang w:val="el-GR" w:bidi="ar-SA"/>
        </w:rPr>
        <w:endnoteReference w:id="69"/>
      </w:r>
      <w:r w:rsidRPr="005D2B63">
        <w:rPr>
          <w:rFonts w:ascii="Cambria" w:hAnsi="Cambria" w:cs="Calibri"/>
          <w:sz w:val="22"/>
          <w:szCs w:val="22"/>
          <w:lang w:val="el-GR"/>
        </w:rPr>
        <w:t>. Τυχόν προδικαστικές προσφυγές υποβάλλονται στην ελληνική γλώσσα.</w:t>
      </w:r>
    </w:p>
    <w:p w14:paraId="6807F54D" w14:textId="77777777" w:rsidR="00CE1109" w:rsidRPr="005D2B63" w:rsidRDefault="00CE1109" w:rsidP="009B469C">
      <w:pPr>
        <w:pStyle w:val="Standard"/>
        <w:spacing w:after="120"/>
        <w:ind w:left="720" w:hanging="720"/>
        <w:jc w:val="both"/>
        <w:rPr>
          <w:rFonts w:ascii="Cambria" w:hAnsi="Cambria" w:cs="Calibri"/>
          <w:b/>
          <w:sz w:val="22"/>
          <w:szCs w:val="22"/>
          <w:lang w:val="el-GR"/>
        </w:rPr>
      </w:pPr>
      <w:r w:rsidRPr="005D2B63">
        <w:rPr>
          <w:rFonts w:ascii="Cambria" w:hAnsi="Cambria" w:cs="Calibri"/>
          <w:b/>
          <w:sz w:val="22"/>
          <w:szCs w:val="22"/>
          <w:lang w:val="el-GR"/>
        </w:rPr>
        <w:t>6.2.</w:t>
      </w:r>
      <w:r w:rsidRPr="005D2B63">
        <w:rPr>
          <w:rFonts w:ascii="Cambria" w:hAnsi="Cambria" w:cs="Calibri"/>
          <w:sz w:val="22"/>
          <w:szCs w:val="22"/>
          <w:lang w:val="el-GR"/>
        </w:rPr>
        <w:t xml:space="preserve"> </w:t>
      </w:r>
      <w:r w:rsidRPr="005D2B63">
        <w:rPr>
          <w:rFonts w:ascii="Cambria" w:hAnsi="Cambria" w:cs="Calibri"/>
          <w:sz w:val="22"/>
          <w:szCs w:val="22"/>
          <w:lang w:val="el-GR"/>
        </w:rPr>
        <w:tab/>
        <w:t xml:space="preserve">Οι προσφορές και τα περιλαμβανόμενα σε αυτές στοιχεία, καθώς και τα αποδεικτικά έγγραφα </w:t>
      </w:r>
      <w:r w:rsidRPr="005D2B63">
        <w:rPr>
          <w:rFonts w:ascii="Cambria" w:hAnsi="Cambria" w:cs="Calibri"/>
          <w:sz w:val="22"/>
          <w:szCs w:val="22"/>
          <w:lang w:val="el-GR"/>
        </w:rPr>
        <w:lastRenderedPageBreak/>
        <w:t xml:space="preserve">συντάσσονται στην ελληνική γλώσσα ή συνοδεύονται από επίσημη μετάφρασή τους στην ελληνική γλώσσα. </w:t>
      </w:r>
    </w:p>
    <w:p w14:paraId="145A6E68" w14:textId="77777777" w:rsidR="00CE1109" w:rsidRPr="005D2B63" w:rsidRDefault="00CE1109" w:rsidP="009B469C">
      <w:pPr>
        <w:pStyle w:val="Standard"/>
        <w:spacing w:after="120"/>
        <w:ind w:left="720" w:hanging="720"/>
        <w:jc w:val="both"/>
        <w:rPr>
          <w:rFonts w:ascii="Cambria" w:hAnsi="Cambria" w:cs="Calibri"/>
          <w:b/>
          <w:sz w:val="22"/>
          <w:szCs w:val="22"/>
          <w:lang w:val="el-GR"/>
        </w:rPr>
      </w:pPr>
      <w:r w:rsidRPr="005D2B63">
        <w:rPr>
          <w:rFonts w:ascii="Cambria" w:hAnsi="Cambria" w:cs="Calibri"/>
          <w:b/>
          <w:sz w:val="22"/>
          <w:szCs w:val="22"/>
          <w:lang w:val="el-GR"/>
        </w:rPr>
        <w:t>6.3.</w:t>
      </w:r>
      <w:r w:rsidRPr="005D2B63">
        <w:rPr>
          <w:rFonts w:ascii="Cambria" w:hAnsi="Cambria" w:cs="Calibri"/>
          <w:sz w:val="22"/>
          <w:szCs w:val="22"/>
          <w:lang w:val="el-GR"/>
        </w:rPr>
        <w:t xml:space="preserve"> </w:t>
      </w:r>
      <w:r w:rsidRPr="005D2B63">
        <w:rPr>
          <w:rFonts w:ascii="Cambria" w:hAnsi="Cambria" w:cs="Calibri"/>
          <w:sz w:val="22"/>
          <w:szCs w:val="22"/>
          <w:lang w:val="el-GR"/>
        </w:rPr>
        <w:tab/>
        <w:t xml:space="preserve">Στα αλλοδαπά δημόσια έγγραφα και </w:t>
      </w:r>
      <w:r w:rsidRPr="0090330A">
        <w:rPr>
          <w:rFonts w:ascii="Cambria" w:hAnsi="Cambria" w:cs="Calibri"/>
          <w:sz w:val="22"/>
          <w:szCs w:val="22"/>
          <w:lang w:val="el-GR"/>
        </w:rPr>
        <w:t>δικαιολογητικά εφαρμόζεται η Συνθήκη της Χάγης της 5.10.1961, που κυρώθηκε με το</w:t>
      </w:r>
      <w:r w:rsidR="00803459" w:rsidRPr="00B9372F">
        <w:rPr>
          <w:rFonts w:ascii="Cambria" w:hAnsi="Cambria" w:cs="Calibri"/>
          <w:sz w:val="22"/>
          <w:szCs w:val="22"/>
          <w:lang w:val="el-GR"/>
        </w:rPr>
        <w:t>ν</w:t>
      </w:r>
      <w:r w:rsidRPr="0090330A">
        <w:rPr>
          <w:rFonts w:ascii="Cambria" w:hAnsi="Cambria" w:cs="Calibri"/>
          <w:sz w:val="22"/>
          <w:szCs w:val="22"/>
          <w:lang w:val="el-GR"/>
        </w:rPr>
        <w:t xml:space="preserve"> ν. 1497/1984 (Α΄188)</w:t>
      </w:r>
      <w:r w:rsidRPr="0090330A">
        <w:rPr>
          <w:rFonts w:ascii="Cambria" w:hAnsi="Cambria" w:cs="Cambria"/>
          <w:sz w:val="22"/>
          <w:szCs w:val="22"/>
          <w:lang w:val="el-GR"/>
        </w:rPr>
        <w:t xml:space="preserve"> σύμφωνα με τα οριζόμενα στο άρθρο 4.2.β) της παρούσας</w:t>
      </w:r>
      <w:r w:rsidRPr="0090330A">
        <w:rPr>
          <w:rFonts w:ascii="Cambria" w:hAnsi="Cambria" w:cs="Calibri"/>
          <w:strike/>
          <w:sz w:val="22"/>
          <w:szCs w:val="22"/>
          <w:lang w:val="el-GR"/>
        </w:rPr>
        <w:t>.</w:t>
      </w:r>
      <w:r w:rsidRPr="0090330A">
        <w:rPr>
          <w:rFonts w:ascii="Cambria" w:hAnsi="Cambria" w:cs="Calibri"/>
          <w:sz w:val="22"/>
          <w:szCs w:val="22"/>
          <w:lang w:val="el-GR"/>
        </w:rPr>
        <w:t xml:space="preserve"> </w:t>
      </w:r>
      <w:r w:rsidRPr="0090330A">
        <w:rPr>
          <w:rFonts w:ascii="Cambria" w:hAnsi="Cambria" w:cs="Cambria"/>
          <w:sz w:val="22"/>
          <w:szCs w:val="22"/>
          <w:lang w:val="el-GR"/>
        </w:rPr>
        <w:t>Τα αλλοδαπ</w:t>
      </w:r>
      <w:r>
        <w:rPr>
          <w:rFonts w:ascii="Cambria" w:hAnsi="Cambria" w:cs="Cambria"/>
          <w:sz w:val="22"/>
          <w:szCs w:val="22"/>
          <w:lang w:val="el-GR"/>
        </w:rPr>
        <w:t xml:space="preserve">ά δημόσια και ιδιωτικά έγγραφα </w:t>
      </w:r>
      <w:r w:rsidRPr="0090330A">
        <w:rPr>
          <w:rFonts w:ascii="Cambria" w:hAnsi="Cambria" w:cs="Cambria"/>
          <w:sz w:val="22"/>
          <w:szCs w:val="22"/>
          <w:lang w:val="el-GR"/>
        </w:rPr>
        <w:t>συνοδεύονται από μετάφρασή τους στην ελληνική γλώσσα επικυρωμένη είτε από πρόσωπο αρμόδιο κατά τις διατάξεις της εθνικής νομοθεσίας είτε από πρόσωπο κατά νόμο αρμόδιο της χώρας στην οποία έχει συνταχθεί το έγγραφο</w:t>
      </w:r>
      <w:r w:rsidRPr="009B469C">
        <w:rPr>
          <w:rStyle w:val="af"/>
        </w:rPr>
        <w:endnoteReference w:id="70"/>
      </w:r>
      <w:r w:rsidRPr="0090330A">
        <w:rPr>
          <w:rFonts w:ascii="Cambria" w:hAnsi="Cambria" w:cs="Cambria"/>
          <w:sz w:val="22"/>
          <w:szCs w:val="22"/>
          <w:lang w:val="el-GR"/>
        </w:rPr>
        <w:t xml:space="preserve"> και γίνονται αποδεκτά σύμφωνα με τα οριζόμενα, ομοίως, στο άρθρο 4.2.β) της παρούσας.</w:t>
      </w:r>
      <w:r w:rsidRPr="005D2B63">
        <w:rPr>
          <w:rFonts w:ascii="Cambria" w:hAnsi="Cambria" w:cs="Cambria"/>
          <w:sz w:val="22"/>
          <w:szCs w:val="22"/>
          <w:lang w:val="el-GR"/>
        </w:rPr>
        <w:t xml:space="preserve"> </w:t>
      </w:r>
      <w:r w:rsidRPr="005D2B63">
        <w:rPr>
          <w:rFonts w:ascii="Cambria" w:hAnsi="Cambria" w:cs="Calibri"/>
          <w:sz w:val="22"/>
          <w:szCs w:val="22"/>
          <w:lang w:val="el-GR"/>
        </w:rPr>
        <w:t xml:space="preserve"> </w:t>
      </w:r>
    </w:p>
    <w:p w14:paraId="6C4A40AE" w14:textId="77777777" w:rsidR="00CE1109" w:rsidRPr="005D2B63" w:rsidRDefault="00CE1109" w:rsidP="001D2A80">
      <w:pPr>
        <w:pStyle w:val="Standard"/>
        <w:jc w:val="both"/>
        <w:rPr>
          <w:rFonts w:ascii="Cambria" w:hAnsi="Cambria" w:cs="Calibri"/>
          <w:sz w:val="22"/>
          <w:szCs w:val="22"/>
          <w:lang w:val="el-GR"/>
        </w:rPr>
      </w:pPr>
      <w:r w:rsidRPr="005D2B63">
        <w:rPr>
          <w:rFonts w:ascii="Cambria" w:hAnsi="Cambria" w:cs="Calibri"/>
          <w:b/>
          <w:sz w:val="22"/>
          <w:szCs w:val="22"/>
          <w:lang w:val="el-GR"/>
        </w:rPr>
        <w:t>6.4.</w:t>
      </w:r>
      <w:r w:rsidRPr="005D2B63">
        <w:rPr>
          <w:rFonts w:ascii="Cambria" w:hAnsi="Cambria" w:cs="Calibri"/>
          <w:sz w:val="22"/>
          <w:szCs w:val="22"/>
          <w:lang w:val="el-GR"/>
        </w:rPr>
        <w:t xml:space="preserve">   </w:t>
      </w:r>
      <w:r w:rsidRPr="005D2B63">
        <w:rPr>
          <w:rFonts w:ascii="Cambria" w:hAnsi="Cambria" w:cs="Calibri"/>
          <w:sz w:val="22"/>
          <w:szCs w:val="22"/>
          <w:lang w:val="el-GR"/>
        </w:rPr>
        <w:tab/>
        <w:t>Ενημερωτικά και τεχνικά φυλλάδια και άλλα έντυπα-εταιρικά ή μη</w:t>
      </w:r>
      <w:r w:rsidR="00803459" w:rsidRPr="00B9372F">
        <w:rPr>
          <w:rFonts w:ascii="Cambria" w:hAnsi="Cambria" w:cs="Calibri"/>
          <w:sz w:val="22"/>
          <w:szCs w:val="22"/>
          <w:lang w:val="el-GR"/>
        </w:rPr>
        <w:t>-</w:t>
      </w:r>
      <w:r w:rsidRPr="005D2B63">
        <w:rPr>
          <w:rFonts w:ascii="Cambria" w:hAnsi="Cambria" w:cs="Calibri"/>
          <w:sz w:val="22"/>
          <w:szCs w:val="22"/>
          <w:lang w:val="el-GR"/>
        </w:rPr>
        <w:t xml:space="preserve">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μετάφρασή τους</w:t>
      </w:r>
      <w:r w:rsidRPr="009B469C">
        <w:rPr>
          <w:rStyle w:val="af"/>
        </w:rPr>
        <w:endnoteReference w:id="71"/>
      </w:r>
      <w:r w:rsidR="00234173" w:rsidRPr="00B9372F">
        <w:rPr>
          <w:rFonts w:ascii="Cambria" w:hAnsi="Cambria" w:cs="Calibri"/>
          <w:sz w:val="22"/>
          <w:szCs w:val="22"/>
          <w:lang w:val="el-GR"/>
        </w:rPr>
        <w:t>,</w:t>
      </w:r>
      <w:r w:rsidRPr="005D2B63">
        <w:rPr>
          <w:rFonts w:ascii="Cambria" w:hAnsi="Cambria" w:cs="Calibri"/>
          <w:sz w:val="22"/>
          <w:szCs w:val="22"/>
          <w:lang w:val="el-GR"/>
        </w:rPr>
        <w:t xml:space="preserve"> μπορούν να υποβάλλονται σε άλλη γλώσσα, χωρίς να συνοδεύονται από μετάφραση στην ελληνική.</w:t>
      </w:r>
    </w:p>
    <w:p w14:paraId="77A03630" w14:textId="77777777" w:rsidR="00CE1109" w:rsidRPr="005D2B63" w:rsidRDefault="00CE1109" w:rsidP="009B469C">
      <w:pPr>
        <w:pStyle w:val="Standard"/>
        <w:spacing w:after="120"/>
        <w:ind w:left="720" w:hanging="720"/>
        <w:jc w:val="both"/>
        <w:rPr>
          <w:rFonts w:ascii="Cambria" w:hAnsi="Cambria" w:cs="Calibri"/>
          <w:b/>
          <w:sz w:val="22"/>
          <w:szCs w:val="22"/>
          <w:lang w:val="el-GR"/>
        </w:rPr>
      </w:pPr>
    </w:p>
    <w:p w14:paraId="584BCDB1" w14:textId="77777777" w:rsidR="00CE1109" w:rsidRPr="005D2B63" w:rsidRDefault="00CE1109" w:rsidP="009B469C">
      <w:pPr>
        <w:pStyle w:val="Standard"/>
        <w:spacing w:after="120"/>
        <w:ind w:left="720" w:hanging="720"/>
        <w:jc w:val="both"/>
        <w:textAlignment w:val="auto"/>
        <w:rPr>
          <w:rFonts w:ascii="Cambria" w:hAnsi="Cambria" w:cs="Calibri"/>
          <w:sz w:val="22"/>
          <w:szCs w:val="22"/>
          <w:lang w:val="el-GR"/>
        </w:rPr>
      </w:pPr>
      <w:r w:rsidRPr="005D2B63">
        <w:rPr>
          <w:rFonts w:ascii="Cambria" w:hAnsi="Cambria" w:cs="Calibri"/>
          <w:b/>
          <w:sz w:val="22"/>
          <w:szCs w:val="22"/>
          <w:lang w:val="el-GR"/>
        </w:rPr>
        <w:t>6.5.</w:t>
      </w:r>
      <w:r w:rsidRPr="005D2B63">
        <w:rPr>
          <w:rFonts w:ascii="Cambria" w:hAnsi="Cambria" w:cs="Calibri"/>
          <w:sz w:val="22"/>
          <w:szCs w:val="22"/>
          <w:lang w:val="el-GR"/>
        </w:rPr>
        <w:tab/>
        <w:t>Η  επικοινωνία με την αναθέτουσα αρχή, καθώς και μεταξύ αυτής και του αναδόχου, θα γίνονται υποχρεωτικά στην ελληνική γλώσσα.</w:t>
      </w:r>
    </w:p>
    <w:p w14:paraId="6F1EDBAF" w14:textId="77777777" w:rsidR="00CE1109" w:rsidRPr="009B469C" w:rsidRDefault="00CE1109" w:rsidP="009B469C">
      <w:pPr>
        <w:pStyle w:val="Standard"/>
        <w:spacing w:after="120"/>
        <w:ind w:left="720" w:hanging="720"/>
        <w:jc w:val="both"/>
        <w:textAlignment w:val="auto"/>
        <w:rPr>
          <w:rFonts w:ascii="Cambria" w:hAnsi="Cambria"/>
          <w:sz w:val="22"/>
          <w:lang w:val="el-GR"/>
        </w:rPr>
      </w:pPr>
    </w:p>
    <w:p w14:paraId="0DDEC75B" w14:textId="77777777" w:rsidR="00CE1109" w:rsidRPr="00B93840" w:rsidRDefault="00CE1109" w:rsidP="00F57498">
      <w:pPr>
        <w:pStyle w:val="2"/>
      </w:pPr>
      <w:bookmarkStart w:id="29" w:name="_Toc220052555"/>
      <w:bookmarkStart w:id="30" w:name="_Toc224219291"/>
      <w:r w:rsidRPr="00B93840">
        <w:t>Άρθρο 7: Εφαρμοστέα νομοθεσία</w:t>
      </w:r>
      <w:bookmarkEnd w:id="29"/>
      <w:bookmarkEnd w:id="30"/>
    </w:p>
    <w:p w14:paraId="3692AE6C" w14:textId="77777777" w:rsidR="00CE1109" w:rsidRPr="00B93840" w:rsidRDefault="00CE1109" w:rsidP="009B469C">
      <w:pPr>
        <w:pStyle w:val="Standard"/>
        <w:jc w:val="both"/>
        <w:rPr>
          <w:rFonts w:ascii="Cambria" w:hAnsi="Cambria"/>
          <w:sz w:val="22"/>
        </w:rPr>
      </w:pPr>
    </w:p>
    <w:p w14:paraId="343A4033" w14:textId="77777777" w:rsidR="00CE1109" w:rsidRPr="00B93840" w:rsidRDefault="00CE1109" w:rsidP="009B469C">
      <w:pPr>
        <w:pStyle w:val="Textbodyindent"/>
        <w:numPr>
          <w:ilvl w:val="1"/>
          <w:numId w:val="7"/>
        </w:numPr>
        <w:suppressAutoHyphens w:val="0"/>
        <w:ind w:left="709" w:hanging="709"/>
        <w:rPr>
          <w:rFonts w:ascii="Cambria" w:hAnsi="Cambria"/>
          <w:lang w:val="el-GR"/>
        </w:rPr>
      </w:pPr>
      <w:r w:rsidRPr="00B93840">
        <w:rPr>
          <w:rFonts w:ascii="Cambria" w:hAnsi="Cambria"/>
          <w:lang w:val="el-GR"/>
        </w:rPr>
        <w:t xml:space="preserve">Για τη δημοπράτηση του έργου, την εκτέλεση της σύμβασης και την κατασκευή του, εφαρμόζονται οι διατάξεις των </w:t>
      </w:r>
      <w:r w:rsidR="00803459" w:rsidRPr="00B9372F">
        <w:rPr>
          <w:rFonts w:ascii="Cambria" w:hAnsi="Cambria" w:cs="Calibri"/>
          <w:szCs w:val="22"/>
          <w:lang w:val="el-GR"/>
        </w:rPr>
        <w:t>κατωτέρ</w:t>
      </w:r>
      <w:r w:rsidRPr="0031379B">
        <w:rPr>
          <w:rFonts w:ascii="Cambria" w:hAnsi="Cambria" w:cs="Calibri"/>
          <w:szCs w:val="22"/>
          <w:lang w:val="el-GR"/>
        </w:rPr>
        <w:t>ω</w:t>
      </w:r>
      <w:r w:rsidRPr="00B93840">
        <w:rPr>
          <w:rFonts w:ascii="Cambria" w:hAnsi="Cambria"/>
          <w:lang w:val="el-GR"/>
        </w:rPr>
        <w:t xml:space="preserve"> νομοθετημάτων, όπως ισχύουν:</w:t>
      </w:r>
    </w:p>
    <w:p w14:paraId="39BDABA3" w14:textId="77777777" w:rsidR="00CE1109" w:rsidRDefault="00CE1109" w:rsidP="009B469C">
      <w:pPr>
        <w:pStyle w:val="Standard"/>
        <w:numPr>
          <w:ilvl w:val="0"/>
          <w:numId w:val="22"/>
        </w:numPr>
        <w:tabs>
          <w:tab w:val="left" w:pos="2309"/>
        </w:tabs>
        <w:jc w:val="both"/>
        <w:rPr>
          <w:rFonts w:ascii="Cambria" w:hAnsi="Cambria" w:cs="Calibri"/>
          <w:i/>
          <w:sz w:val="22"/>
          <w:szCs w:val="22"/>
          <w:lang w:val="el-GR"/>
        </w:rPr>
      </w:pPr>
      <w:r w:rsidRPr="00CC3D74">
        <w:rPr>
          <w:rFonts w:ascii="Cambria" w:hAnsi="Cambria" w:cs="Calibri"/>
          <w:i/>
          <w:sz w:val="22"/>
          <w:szCs w:val="22"/>
          <w:lang w:val="el-GR"/>
        </w:rPr>
        <w:t>του ν. 4412/2016 «Δημόσιες Συμβάσεις Έργων, Προμηθειών και Υπηρεσιών (προσαρμογή στις Οδηγίες 201/24/Ε και 2014/25/ΕΕ)» (Α’ 147)</w:t>
      </w:r>
      <w:r w:rsidR="00803459" w:rsidRPr="00B9372F">
        <w:rPr>
          <w:rFonts w:ascii="Cambria" w:hAnsi="Cambria" w:cs="Calibri"/>
          <w:i/>
          <w:sz w:val="22"/>
          <w:szCs w:val="22"/>
          <w:lang w:val="el-GR"/>
        </w:rPr>
        <w:t>,</w:t>
      </w:r>
    </w:p>
    <w:p w14:paraId="3C6E4E27" w14:textId="77777777" w:rsidR="00CE1109" w:rsidRPr="0031379B" w:rsidRDefault="00CE1109" w:rsidP="00CE1109">
      <w:pPr>
        <w:pStyle w:val="Standard"/>
        <w:numPr>
          <w:ilvl w:val="0"/>
          <w:numId w:val="22"/>
        </w:numPr>
        <w:tabs>
          <w:tab w:val="left" w:pos="2309"/>
        </w:tabs>
        <w:jc w:val="both"/>
        <w:rPr>
          <w:rFonts w:ascii="Cambria" w:hAnsi="Cambria" w:cs="Calibri"/>
          <w:i/>
          <w:sz w:val="22"/>
          <w:szCs w:val="22"/>
          <w:lang w:val="el-GR"/>
        </w:rPr>
      </w:pPr>
      <w:r>
        <w:rPr>
          <w:rFonts w:ascii="Cambria" w:hAnsi="Cambria" w:cs="Calibri"/>
          <w:i/>
          <w:sz w:val="22"/>
          <w:szCs w:val="22"/>
          <w:lang w:val="el-GR"/>
        </w:rPr>
        <w:t xml:space="preserve">του ν. 5167/2024 </w:t>
      </w:r>
      <w:r w:rsidRPr="00BF786D">
        <w:rPr>
          <w:rFonts w:ascii="Cambria" w:hAnsi="Cambria" w:cs="Calibri" w:hint="cs"/>
          <w:i/>
          <w:sz w:val="22"/>
          <w:szCs w:val="22"/>
          <w:lang w:val="el-GR"/>
        </w:rPr>
        <w:t>«</w:t>
      </w:r>
      <w:r w:rsidRPr="00BF786D">
        <w:rPr>
          <w:rFonts w:ascii="Cambria" w:hAnsi="Cambria" w:cs="Calibri"/>
          <w:i/>
          <w:sz w:val="22"/>
          <w:szCs w:val="22"/>
          <w:lang w:val="el-GR"/>
        </w:rPr>
        <w:t>Αναδιάρθρωση σιδηροδρομικού τομέα και ενίσχυση ρυθμιστικών φορέων μεταφορών και άλλες διατάξεις</w:t>
      </w:r>
      <w:r w:rsidRPr="00BF786D">
        <w:rPr>
          <w:rFonts w:ascii="Cambria" w:hAnsi="Cambria" w:cs="Calibri" w:hint="cs"/>
          <w:i/>
          <w:sz w:val="22"/>
          <w:szCs w:val="22"/>
          <w:lang w:val="el-GR"/>
        </w:rPr>
        <w:t>»</w:t>
      </w:r>
      <w:r>
        <w:rPr>
          <w:rFonts w:ascii="Cambria" w:hAnsi="Cambria" w:cs="Calibri"/>
          <w:i/>
          <w:sz w:val="22"/>
          <w:szCs w:val="22"/>
          <w:lang w:val="el-GR"/>
        </w:rPr>
        <w:t xml:space="preserve"> (Α΄124) και ιδίως των άρθρων 30 και 32 ως προς την κατάργηση του ανεκτέλεστου υπόλοιπου εργολαβικών συμβάσεων,</w:t>
      </w:r>
    </w:p>
    <w:p w14:paraId="6EB90203" w14:textId="77777777" w:rsidR="00CE1109" w:rsidRPr="009B469C" w:rsidRDefault="00CE1109" w:rsidP="009B469C">
      <w:pPr>
        <w:numPr>
          <w:ilvl w:val="0"/>
          <w:numId w:val="22"/>
        </w:numPr>
        <w:jc w:val="both"/>
        <w:rPr>
          <w:rFonts w:ascii="Cambria" w:hAnsi="Cambria"/>
          <w:i/>
          <w:sz w:val="22"/>
          <w:lang w:val="el-GR"/>
        </w:rPr>
      </w:pPr>
      <w:r w:rsidRPr="00504B2B">
        <w:rPr>
          <w:rFonts w:ascii="Cambria" w:hAnsi="Cambria" w:cs="Calibri"/>
          <w:i/>
          <w:sz w:val="22"/>
          <w:szCs w:val="22"/>
          <w:lang w:val="el-GR"/>
        </w:rPr>
        <w:t>του ν. 5090/2024 «Παρεμβάσεις στον Ποινικό Κώδικα και τον Κώδικα Ποινικής Δικονομίας για την επιτάχυνση και την ποιοτική αναβάθμιση της ποινικής δίκης -Εκσυγχρονισμός του νομοθετικού πλαισίου για την πρόληψη και την κα</w:t>
      </w:r>
      <w:r w:rsidRPr="00D84FC0">
        <w:rPr>
          <w:rFonts w:ascii="Cambria" w:hAnsi="Cambria" w:cs="Calibri"/>
          <w:i/>
          <w:sz w:val="22"/>
          <w:szCs w:val="22"/>
          <w:lang w:val="el-GR"/>
        </w:rPr>
        <w:t>ταπολέμηση της ενδοοικογενειακής βίας» (Α’ 30</w:t>
      </w:r>
      <w:r w:rsidRPr="0004432D">
        <w:rPr>
          <w:rFonts w:ascii="Cambria" w:hAnsi="Cambria" w:cs="Calibri"/>
          <w:sz w:val="22"/>
          <w:szCs w:val="22"/>
          <w:lang w:val="el-GR"/>
        </w:rPr>
        <w:t>)</w:t>
      </w:r>
      <w:r w:rsidRPr="009B469C">
        <w:rPr>
          <w:rFonts w:ascii="Cambria" w:hAnsi="Cambria"/>
          <w:sz w:val="22"/>
          <w:lang w:val="el-GR"/>
        </w:rPr>
        <w:t xml:space="preserve"> </w:t>
      </w:r>
      <w:r w:rsidRPr="00CC0D80">
        <w:rPr>
          <w:rFonts w:ascii="Cambria" w:hAnsi="Cambria" w:cs="Calibri"/>
          <w:i/>
          <w:sz w:val="22"/>
          <w:szCs w:val="22"/>
          <w:lang w:val="el-GR"/>
        </w:rPr>
        <w:t>και ιδίως των άρθρων 134 και 135</w:t>
      </w:r>
      <w:r w:rsidR="00803459" w:rsidRPr="00B9372F">
        <w:rPr>
          <w:rFonts w:ascii="Cambria" w:hAnsi="Cambria" w:cs="Calibri"/>
          <w:i/>
          <w:sz w:val="22"/>
          <w:szCs w:val="22"/>
          <w:lang w:val="el-GR"/>
        </w:rPr>
        <w:t>,</w:t>
      </w:r>
      <w:r w:rsidRPr="009B469C">
        <w:rPr>
          <w:rFonts w:ascii="Cambria" w:hAnsi="Cambria"/>
          <w:i/>
          <w:kern w:val="0"/>
          <w:sz w:val="22"/>
          <w:lang w:val="el-GR"/>
        </w:rPr>
        <w:t xml:space="preserve"> </w:t>
      </w:r>
      <w:r w:rsidRPr="00CC0D80">
        <w:rPr>
          <w:rFonts w:ascii="Cambria" w:hAnsi="Cambria" w:cs="Calibri"/>
          <w:i/>
          <w:sz w:val="22"/>
          <w:szCs w:val="22"/>
          <w:lang w:val="el-GR"/>
        </w:rPr>
        <w:t>ως προς την ευθύνη νομικών προσώπων/ οντοτήτων για αδικήματα δωροδοκίας,</w:t>
      </w:r>
    </w:p>
    <w:p w14:paraId="4A8F10BF" w14:textId="77777777" w:rsidR="00CE1109" w:rsidRPr="00CC0D80" w:rsidRDefault="00CE1109" w:rsidP="00B93840">
      <w:pPr>
        <w:numPr>
          <w:ilvl w:val="0"/>
          <w:numId w:val="22"/>
        </w:numPr>
        <w:jc w:val="both"/>
        <w:textAlignment w:val="auto"/>
        <w:rPr>
          <w:rFonts w:ascii="Cambria" w:hAnsi="Cambria" w:cs="Calibri"/>
          <w:i/>
          <w:sz w:val="22"/>
          <w:szCs w:val="22"/>
          <w:lang w:val="el-GR"/>
        </w:rPr>
      </w:pPr>
      <w:r w:rsidRPr="00637224">
        <w:rPr>
          <w:rFonts w:ascii="Cambria" w:hAnsi="Cambria" w:cs="Calibri"/>
          <w:i/>
          <w:sz w:val="22"/>
          <w:szCs w:val="22"/>
          <w:lang w:val="el-GR"/>
        </w:rPr>
        <w:t>του ν. 5005/2022 (Α’ 236) «Ενίσχυση δημοσιότητας και διαφάνειας στον έντυπο και ηλεκτρονικό Τύπο</w:t>
      </w:r>
      <w:r w:rsidR="00803459" w:rsidRPr="00B9372F">
        <w:rPr>
          <w:rFonts w:ascii="Cambria" w:hAnsi="Cambria" w:cs="Calibri"/>
          <w:i/>
          <w:sz w:val="22"/>
          <w:szCs w:val="22"/>
          <w:lang w:val="el-GR"/>
        </w:rPr>
        <w:t>-</w:t>
      </w:r>
      <w:r w:rsidRPr="00637224">
        <w:rPr>
          <w:rFonts w:ascii="Cambria" w:hAnsi="Cambria" w:cs="Calibri"/>
          <w:i/>
          <w:sz w:val="22"/>
          <w:szCs w:val="22"/>
          <w:lang w:val="el-GR"/>
        </w:rPr>
        <w:t xml:space="preserve"> Σύσταση ηλεκτρονικών μητρώων εντύπου και ηλεκτρονικού Τύπου - Διατάξεις αρμοδιότητας της Γενικής Γραμματείας Επικοινωνίας και Ενημέρωσης και λοιπές επείγουσες ρυθμίσεις», </w:t>
      </w:r>
    </w:p>
    <w:p w14:paraId="6D823957" w14:textId="77777777" w:rsidR="00CE1109" w:rsidRPr="00D84FC0" w:rsidRDefault="00CE1109" w:rsidP="009B469C">
      <w:pPr>
        <w:pStyle w:val="Standard"/>
        <w:numPr>
          <w:ilvl w:val="0"/>
          <w:numId w:val="22"/>
        </w:numPr>
        <w:tabs>
          <w:tab w:val="left" w:pos="2309"/>
        </w:tabs>
        <w:jc w:val="both"/>
        <w:rPr>
          <w:rFonts w:ascii="Cambria" w:hAnsi="Cambria" w:cs="Calibri"/>
          <w:i/>
          <w:sz w:val="22"/>
          <w:szCs w:val="22"/>
          <w:lang w:val="el-GR"/>
        </w:rPr>
      </w:pPr>
      <w:r w:rsidRPr="00504B2B">
        <w:rPr>
          <w:rFonts w:ascii="Cambria" w:hAnsi="Cambria" w:cs="Calibri"/>
          <w:i/>
          <w:sz w:val="22"/>
          <w:szCs w:val="22"/>
          <w:lang w:val="el-GR"/>
        </w:rPr>
        <w:t>του ν. 4727/2020 (Α’ 184) «Ψηφιακή Διακυβέρνηση (Ενσωμάτωση στην Ελληνική Νομοθεσία της Οδηγίας (ΕΕ) 20</w:t>
      </w:r>
      <w:r w:rsidRPr="00D84FC0">
        <w:rPr>
          <w:rFonts w:ascii="Cambria" w:hAnsi="Cambria" w:cs="Calibri"/>
          <w:i/>
          <w:sz w:val="22"/>
          <w:szCs w:val="22"/>
          <w:lang w:val="el-GR"/>
        </w:rPr>
        <w:t>16/2102 και της Οδηγίας (ΕΕ) 2019/1024) – Ηλεκτρονικές Επικοινωνίες (Ενσωμάτωση στο Ελληνικό Δίκαιο της Οδηγίας (ΕΕ) 2018/1972 και άλλες διατάξεις”,</w:t>
      </w:r>
    </w:p>
    <w:p w14:paraId="37DEA329" w14:textId="77777777" w:rsidR="00CE1109" w:rsidRPr="00CC3D74" w:rsidRDefault="00CE1109" w:rsidP="009B469C">
      <w:pPr>
        <w:pStyle w:val="Standard"/>
        <w:numPr>
          <w:ilvl w:val="0"/>
          <w:numId w:val="22"/>
        </w:numPr>
        <w:tabs>
          <w:tab w:val="left" w:pos="2309"/>
        </w:tabs>
        <w:jc w:val="both"/>
        <w:rPr>
          <w:rFonts w:ascii="Cambria" w:hAnsi="Cambria" w:cs="Calibri"/>
          <w:i/>
          <w:sz w:val="22"/>
          <w:szCs w:val="22"/>
          <w:lang w:val="el-GR"/>
        </w:rPr>
      </w:pPr>
      <w:r w:rsidRPr="00CC3D74">
        <w:rPr>
          <w:rFonts w:ascii="Cambria" w:hAnsi="Cambria" w:cs="Calibri"/>
          <w:i/>
          <w:sz w:val="22"/>
          <w:szCs w:val="22"/>
          <w:lang w:val="el-GR"/>
        </w:rPr>
        <w:t xml:space="preserve">του ν. 4700/2020 (Α’ 127) «Ενιαίο κείμενο Δικονομίας για το Ελεγκτικό Συνέδριο, ολοκληρωμένο νομοθετικό πλαίσιο για τον </w:t>
      </w:r>
      <w:proofErr w:type="spellStart"/>
      <w:r w:rsidRPr="00CC3D74">
        <w:rPr>
          <w:rFonts w:ascii="Cambria" w:hAnsi="Cambria" w:cs="Calibri"/>
          <w:i/>
          <w:sz w:val="22"/>
          <w:szCs w:val="22"/>
          <w:lang w:val="el-GR"/>
        </w:rPr>
        <w:t>προσυμβατικό</w:t>
      </w:r>
      <w:proofErr w:type="spellEnd"/>
      <w:r w:rsidRPr="00CC3D74">
        <w:rPr>
          <w:rFonts w:ascii="Cambria" w:hAnsi="Cambria" w:cs="Calibri"/>
          <w:i/>
          <w:sz w:val="22"/>
          <w:szCs w:val="22"/>
          <w:lang w:val="el-GR"/>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 </w:t>
      </w:r>
    </w:p>
    <w:p w14:paraId="73262CBD" w14:textId="77777777" w:rsidR="00CE1109" w:rsidRPr="00CC3D74" w:rsidRDefault="00CE1109" w:rsidP="009B469C">
      <w:pPr>
        <w:pStyle w:val="af5"/>
        <w:widowControl/>
        <w:numPr>
          <w:ilvl w:val="0"/>
          <w:numId w:val="22"/>
        </w:numPr>
        <w:tabs>
          <w:tab w:val="clear" w:pos="644"/>
        </w:tabs>
        <w:spacing w:after="120" w:line="240" w:lineRule="auto"/>
        <w:ind w:left="641" w:hanging="357"/>
        <w:jc w:val="both"/>
        <w:textAlignment w:val="auto"/>
        <w:rPr>
          <w:rFonts w:ascii="Cambria" w:eastAsia="Times New Roman" w:hAnsi="Cambria" w:cs="Cambria"/>
          <w:i/>
          <w:kern w:val="0"/>
          <w:sz w:val="22"/>
          <w:szCs w:val="22"/>
          <w:lang w:val="el-GR" w:bidi="ar-SA"/>
        </w:rPr>
      </w:pPr>
      <w:r w:rsidRPr="00CC3D74">
        <w:rPr>
          <w:rFonts w:ascii="Cambria" w:hAnsi="Cambria" w:cs="Calibri"/>
          <w:i/>
          <w:sz w:val="22"/>
          <w:szCs w:val="22"/>
          <w:lang w:val="el-GR"/>
        </w:rPr>
        <w:t xml:space="preserve">του </w:t>
      </w:r>
      <w:r w:rsidRPr="00CC3D74">
        <w:rPr>
          <w:rFonts w:ascii="Cambria" w:eastAsia="Times New Roman" w:hAnsi="Cambria" w:cs="Cambria"/>
          <w:i/>
          <w:kern w:val="0"/>
          <w:sz w:val="22"/>
          <w:szCs w:val="22"/>
          <w:lang w:val="el-GR" w:bidi="ar-SA"/>
        </w:rPr>
        <w:t>ν. 4640/2019(Α  190) «Διαμεσολάβηση σε αστικές και εμπορικές υποθέσεις Περαιτέρω εναρμόνιση της Ελληνικής Νομοθεσίας προς τις διατάξεις της Οδηγίας 2008/52/ΕΚ του Ευρωπαϊκού Κοινοβουλίου και του Συμβουλίου της 21ης Μαΐου 2008 και άλλες διατάξεις»</w:t>
      </w:r>
      <w:r w:rsidR="00803459" w:rsidRPr="00B9372F">
        <w:rPr>
          <w:rFonts w:ascii="Cambria" w:eastAsia="Times New Roman" w:hAnsi="Cambria" w:cs="Cambria"/>
          <w:i/>
          <w:kern w:val="0"/>
          <w:sz w:val="22"/>
          <w:szCs w:val="22"/>
          <w:lang w:val="el-GR" w:bidi="ar-SA"/>
        </w:rPr>
        <w:t>,</w:t>
      </w:r>
    </w:p>
    <w:p w14:paraId="1A8F4E7E" w14:textId="77777777" w:rsidR="00CE1109" w:rsidRPr="00CC3D74" w:rsidRDefault="00CE1109" w:rsidP="009B469C">
      <w:pPr>
        <w:pStyle w:val="Standard"/>
        <w:numPr>
          <w:ilvl w:val="0"/>
          <w:numId w:val="22"/>
        </w:numPr>
        <w:tabs>
          <w:tab w:val="left" w:pos="2309"/>
        </w:tabs>
        <w:ind w:left="641" w:hanging="357"/>
        <w:jc w:val="both"/>
        <w:rPr>
          <w:rFonts w:ascii="Cambria" w:hAnsi="Cambria" w:cs="Calibri"/>
          <w:i/>
          <w:sz w:val="22"/>
          <w:szCs w:val="22"/>
          <w:lang w:val="el-GR"/>
        </w:rPr>
      </w:pPr>
      <w:r w:rsidRPr="00CC3D74">
        <w:rPr>
          <w:rFonts w:ascii="Cambria" w:hAnsi="Cambria" w:cs="Calibri"/>
          <w:i/>
          <w:sz w:val="22"/>
          <w:szCs w:val="22"/>
          <w:lang w:val="el-GR"/>
        </w:rPr>
        <w:t>του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w:t>
      </w:r>
      <w:r w:rsidRPr="00CC3D74">
        <w:rPr>
          <w:rFonts w:ascii="Cambria" w:hAnsi="Cambria" w:cs="Calibri"/>
          <w:i/>
          <w:sz w:val="22"/>
          <w:szCs w:val="22"/>
          <w:vertAlign w:val="superscript"/>
          <w:lang w:val="el-GR"/>
        </w:rPr>
        <w:t>ης</w:t>
      </w:r>
      <w:r w:rsidRPr="00CC3D74">
        <w:rPr>
          <w:rFonts w:ascii="Cambria" w:hAnsi="Cambria" w:cs="Calibri"/>
          <w:i/>
          <w:sz w:val="22"/>
          <w:szCs w:val="22"/>
          <w:lang w:val="el-GR"/>
        </w:rPr>
        <w:t xml:space="preserve">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w:t>
      </w:r>
      <w:r w:rsidRPr="00CC3D74">
        <w:rPr>
          <w:rFonts w:ascii="Cambria" w:hAnsi="Cambria" w:cs="Calibri"/>
          <w:i/>
          <w:sz w:val="22"/>
          <w:szCs w:val="22"/>
          <w:vertAlign w:val="superscript"/>
          <w:lang w:val="el-GR"/>
        </w:rPr>
        <w:t>ης</w:t>
      </w:r>
      <w:r w:rsidRPr="00CC3D74">
        <w:rPr>
          <w:rFonts w:ascii="Cambria" w:hAnsi="Cambria" w:cs="Calibri"/>
          <w:i/>
          <w:sz w:val="22"/>
          <w:szCs w:val="22"/>
          <w:lang w:val="el-GR"/>
        </w:rPr>
        <w:t xml:space="preserve"> Απριλίου 2016 και άλλες </w:t>
      </w:r>
      <w:r w:rsidRPr="00CC3D74">
        <w:rPr>
          <w:rFonts w:ascii="Cambria" w:hAnsi="Cambria" w:cs="Calibri"/>
          <w:i/>
          <w:sz w:val="22"/>
          <w:szCs w:val="22"/>
          <w:lang w:val="el-GR"/>
        </w:rPr>
        <w:lastRenderedPageBreak/>
        <w:t>διατάξεις»,</w:t>
      </w:r>
    </w:p>
    <w:p w14:paraId="06C2E6C2" w14:textId="77777777" w:rsidR="00CE1109" w:rsidRPr="00CC3D74" w:rsidRDefault="00CE1109" w:rsidP="009B469C">
      <w:pPr>
        <w:pStyle w:val="Standard"/>
        <w:numPr>
          <w:ilvl w:val="0"/>
          <w:numId w:val="22"/>
        </w:numPr>
        <w:tabs>
          <w:tab w:val="left" w:pos="2309"/>
        </w:tabs>
        <w:ind w:left="641" w:hanging="357"/>
        <w:jc w:val="both"/>
        <w:rPr>
          <w:rFonts w:ascii="Cambria" w:hAnsi="Cambria" w:cs="Calibri"/>
          <w:i/>
          <w:sz w:val="22"/>
          <w:szCs w:val="22"/>
          <w:lang w:val="el-GR"/>
        </w:rPr>
      </w:pPr>
      <w:r w:rsidRPr="00CC3D74">
        <w:rPr>
          <w:rFonts w:ascii="Cambria" w:hAnsi="Cambria" w:cs="Calibri"/>
          <w:i/>
          <w:sz w:val="22"/>
          <w:szCs w:val="22"/>
          <w:lang w:val="el-GR"/>
        </w:rPr>
        <w:t>του ν. 4622/2019 (ΦΕΚ 133/Α/07.08.2019) «Επιτελικό Κράτος: οργάνωση, λειτουργία &amp; διαφάνεια της Κυβέρνησης, των κυβερνητικών οργάνων &amp; της κεντρικής δημόσιας διοίκησης»,</w:t>
      </w:r>
    </w:p>
    <w:p w14:paraId="7E1B4FAE" w14:textId="77777777" w:rsidR="00CE1109" w:rsidRPr="00CC3D74" w:rsidRDefault="00CE1109" w:rsidP="009B469C">
      <w:pPr>
        <w:widowControl/>
        <w:numPr>
          <w:ilvl w:val="0"/>
          <w:numId w:val="22"/>
        </w:numPr>
        <w:tabs>
          <w:tab w:val="clear" w:pos="644"/>
          <w:tab w:val="num" w:pos="709"/>
        </w:tabs>
        <w:ind w:left="641" w:hanging="357"/>
        <w:jc w:val="both"/>
        <w:textAlignment w:val="auto"/>
        <w:rPr>
          <w:rFonts w:ascii="Cambria" w:hAnsi="Cambria" w:cs="Cambria"/>
          <w:i/>
          <w:sz w:val="22"/>
          <w:szCs w:val="22"/>
          <w:lang w:val="el-GR"/>
        </w:rPr>
      </w:pPr>
      <w:r w:rsidRPr="00CC3D74">
        <w:rPr>
          <w:rFonts w:ascii="Cambria" w:hAnsi="Cambria" w:cs="Cambria"/>
          <w:i/>
          <w:sz w:val="22"/>
          <w:szCs w:val="22"/>
          <w:lang w:val="el-GR"/>
        </w:rPr>
        <w:t>του ν. 4601/2019 (Α’ 44) «Εταιρικοί µ</w:t>
      </w:r>
      <w:proofErr w:type="spellStart"/>
      <w:r w:rsidRPr="00CC3D74">
        <w:rPr>
          <w:rFonts w:ascii="Cambria" w:hAnsi="Cambria" w:cs="Cambria"/>
          <w:i/>
          <w:sz w:val="22"/>
          <w:szCs w:val="22"/>
          <w:lang w:val="el-GR"/>
        </w:rPr>
        <w:t>ετασχηµατισµοί</w:t>
      </w:r>
      <w:proofErr w:type="spellEnd"/>
      <w:r w:rsidRPr="00CC3D74">
        <w:rPr>
          <w:rFonts w:ascii="Cambria" w:hAnsi="Cambria" w:cs="Cambria"/>
          <w:i/>
          <w:sz w:val="22"/>
          <w:szCs w:val="22"/>
          <w:lang w:val="el-GR"/>
        </w:rPr>
        <w:t xml:space="preserve"> και </w:t>
      </w:r>
      <w:proofErr w:type="spellStart"/>
      <w:r w:rsidRPr="00CC3D74">
        <w:rPr>
          <w:rFonts w:ascii="Cambria" w:hAnsi="Cambria" w:cs="Cambria"/>
          <w:i/>
          <w:sz w:val="22"/>
          <w:szCs w:val="22"/>
          <w:lang w:val="el-GR"/>
        </w:rPr>
        <w:t>εναρµόνιση</w:t>
      </w:r>
      <w:proofErr w:type="spellEnd"/>
      <w:r w:rsidRPr="00CC3D74">
        <w:rPr>
          <w:rFonts w:ascii="Cambria" w:hAnsi="Cambria" w:cs="Cambria"/>
          <w:i/>
          <w:sz w:val="22"/>
          <w:szCs w:val="22"/>
          <w:lang w:val="el-GR"/>
        </w:rPr>
        <w:t xml:space="preserve"> του </w:t>
      </w:r>
      <w:proofErr w:type="spellStart"/>
      <w:r w:rsidRPr="00CC3D74">
        <w:rPr>
          <w:rFonts w:ascii="Cambria" w:hAnsi="Cambria" w:cs="Cambria"/>
          <w:i/>
          <w:sz w:val="22"/>
          <w:szCs w:val="22"/>
          <w:lang w:val="el-GR"/>
        </w:rPr>
        <w:t>νοµοθετικού</w:t>
      </w:r>
      <w:proofErr w:type="spellEnd"/>
      <w:r w:rsidRPr="00CC3D74">
        <w:rPr>
          <w:rFonts w:ascii="Cambria" w:hAnsi="Cambria" w:cs="Cambria"/>
          <w:i/>
          <w:sz w:val="22"/>
          <w:szCs w:val="22"/>
          <w:lang w:val="el-GR"/>
        </w:rPr>
        <w:t xml:space="preserve"> πλαισίου µε τις διατάξεις της Οδηγίας 2014/55/ΕΕ του Ευρωπαϊκού Κοινοβουλίου και του </w:t>
      </w:r>
      <w:proofErr w:type="spellStart"/>
      <w:r w:rsidRPr="00CC3D74">
        <w:rPr>
          <w:rFonts w:ascii="Cambria" w:hAnsi="Cambria" w:cs="Cambria"/>
          <w:i/>
          <w:sz w:val="22"/>
          <w:szCs w:val="22"/>
          <w:lang w:val="el-GR"/>
        </w:rPr>
        <w:t>Συµβουλίου</w:t>
      </w:r>
      <w:proofErr w:type="spellEnd"/>
      <w:r w:rsidRPr="00CC3D74">
        <w:rPr>
          <w:rFonts w:ascii="Cambria" w:hAnsi="Cambria" w:cs="Cambria"/>
          <w:i/>
          <w:sz w:val="22"/>
          <w:szCs w:val="22"/>
          <w:lang w:val="el-GR"/>
        </w:rPr>
        <w:t xml:space="preserve"> της 16ης Απριλίου 2014 για την έκδοση ηλεκτρονικών </w:t>
      </w:r>
      <w:proofErr w:type="spellStart"/>
      <w:r w:rsidRPr="00CC3D74">
        <w:rPr>
          <w:rFonts w:ascii="Cambria" w:hAnsi="Cambria" w:cs="Cambria"/>
          <w:i/>
          <w:sz w:val="22"/>
          <w:szCs w:val="22"/>
          <w:lang w:val="el-GR"/>
        </w:rPr>
        <w:t>τιµολογίων</w:t>
      </w:r>
      <w:proofErr w:type="spellEnd"/>
      <w:r w:rsidRPr="00CC3D74">
        <w:rPr>
          <w:rFonts w:ascii="Cambria" w:hAnsi="Cambria" w:cs="Cambria"/>
          <w:i/>
          <w:sz w:val="22"/>
          <w:szCs w:val="22"/>
          <w:lang w:val="el-GR"/>
        </w:rPr>
        <w:t xml:space="preserve"> στο πλαίσιο </w:t>
      </w:r>
      <w:proofErr w:type="spellStart"/>
      <w:r w:rsidRPr="00CC3D74">
        <w:rPr>
          <w:rFonts w:ascii="Cambria" w:hAnsi="Cambria" w:cs="Cambria"/>
          <w:i/>
          <w:sz w:val="22"/>
          <w:szCs w:val="22"/>
          <w:lang w:val="el-GR"/>
        </w:rPr>
        <w:t>δηµόσιων</w:t>
      </w:r>
      <w:proofErr w:type="spellEnd"/>
      <w:r w:rsidRPr="00CC3D74">
        <w:rPr>
          <w:rFonts w:ascii="Cambria" w:hAnsi="Cambria" w:cs="Cambria"/>
          <w:i/>
          <w:sz w:val="22"/>
          <w:szCs w:val="22"/>
          <w:lang w:val="el-GR"/>
        </w:rPr>
        <w:t xml:space="preserve"> </w:t>
      </w:r>
      <w:proofErr w:type="spellStart"/>
      <w:r w:rsidRPr="00CC3D74">
        <w:rPr>
          <w:rFonts w:ascii="Cambria" w:hAnsi="Cambria" w:cs="Cambria"/>
          <w:i/>
          <w:sz w:val="22"/>
          <w:szCs w:val="22"/>
          <w:lang w:val="el-GR"/>
        </w:rPr>
        <w:t>συµβάσεων</w:t>
      </w:r>
      <w:proofErr w:type="spellEnd"/>
      <w:r w:rsidRPr="00CC3D74">
        <w:rPr>
          <w:rFonts w:ascii="Cambria" w:hAnsi="Cambria" w:cs="Cambria"/>
          <w:i/>
          <w:sz w:val="22"/>
          <w:szCs w:val="22"/>
          <w:lang w:val="el-GR"/>
        </w:rPr>
        <w:t xml:space="preserve"> και λοιπές διατάξεις»</w:t>
      </w:r>
      <w:r w:rsidR="00803459" w:rsidRPr="00B9372F">
        <w:rPr>
          <w:rFonts w:ascii="Cambria" w:hAnsi="Cambria" w:cs="Cambria"/>
          <w:i/>
          <w:sz w:val="22"/>
          <w:szCs w:val="22"/>
          <w:lang w:val="el-GR"/>
        </w:rPr>
        <w:t>,</w:t>
      </w:r>
    </w:p>
    <w:p w14:paraId="78CCB0AE" w14:textId="77777777" w:rsidR="00CE1109" w:rsidRPr="00CC3D74" w:rsidRDefault="00CE1109" w:rsidP="009B469C">
      <w:pPr>
        <w:pStyle w:val="Standard"/>
        <w:numPr>
          <w:ilvl w:val="0"/>
          <w:numId w:val="22"/>
        </w:numPr>
        <w:tabs>
          <w:tab w:val="left" w:pos="2309"/>
        </w:tabs>
        <w:jc w:val="both"/>
        <w:rPr>
          <w:rFonts w:ascii="Cambria" w:hAnsi="Cambria" w:cs="Calibri"/>
          <w:i/>
          <w:sz w:val="22"/>
          <w:szCs w:val="22"/>
          <w:lang w:val="el-GR"/>
        </w:rPr>
      </w:pPr>
      <w:r w:rsidRPr="00CC3D74">
        <w:rPr>
          <w:rFonts w:ascii="Cambria" w:hAnsi="Cambria" w:cs="Calibri"/>
          <w:i/>
          <w:sz w:val="22"/>
          <w:szCs w:val="22"/>
          <w:lang w:val="el-GR"/>
        </w:rPr>
        <w:t>του ν. 4472/2017 (Α΄74) και ιδίως των άρθρων 118 και 119,</w:t>
      </w:r>
    </w:p>
    <w:p w14:paraId="5FA307C2" w14:textId="77777777" w:rsidR="00CE1109" w:rsidRPr="0031379B" w:rsidRDefault="00CE1109" w:rsidP="009B469C">
      <w:pPr>
        <w:pStyle w:val="Standard"/>
        <w:numPr>
          <w:ilvl w:val="0"/>
          <w:numId w:val="22"/>
        </w:numPr>
        <w:tabs>
          <w:tab w:val="left" w:pos="2309"/>
        </w:tabs>
        <w:ind w:left="641" w:hanging="357"/>
        <w:jc w:val="both"/>
        <w:rPr>
          <w:rFonts w:ascii="Cambria" w:eastAsia="Calibri" w:hAnsi="Cambria" w:cs="Calibri"/>
          <w:i/>
          <w:sz w:val="22"/>
          <w:szCs w:val="22"/>
          <w:lang w:val="el-GR"/>
        </w:rPr>
      </w:pPr>
      <w:r w:rsidRPr="00CC3D74">
        <w:rPr>
          <w:rFonts w:ascii="Cambria" w:hAnsi="Cambria" w:cs="Calibri"/>
          <w:i/>
          <w:sz w:val="22"/>
          <w:szCs w:val="22"/>
          <w:lang w:val="el-GR"/>
        </w:rPr>
        <w:t>του ν. 4314/2014</w:t>
      </w:r>
      <w:r w:rsidRPr="00CC3D74">
        <w:rPr>
          <w:rFonts w:ascii="Cambria" w:hAnsi="Cambria" w:cs="Calibri"/>
          <w:b/>
          <w:bCs/>
          <w:i/>
          <w:sz w:val="22"/>
          <w:szCs w:val="22"/>
          <w:lang w:val="el-GR"/>
        </w:rPr>
        <w:t xml:space="preserve"> (</w:t>
      </w:r>
      <w:r w:rsidRPr="00CC3D74">
        <w:rPr>
          <w:rFonts w:ascii="Cambria" w:hAnsi="Cambria" w:cs="Calibri"/>
          <w:i/>
          <w:sz w:val="22"/>
          <w:szCs w:val="22"/>
          <w:lang w:val="el-GR"/>
        </w:rPr>
        <w:t xml:space="preserve">Α’ 265) “Α) </w:t>
      </w:r>
      <w:r w:rsidRPr="00CC3D74">
        <w:rPr>
          <w:rFonts w:ascii="Cambria" w:hAnsi="Cambria" w:cs="Calibri"/>
          <w:i/>
          <w:iCs/>
          <w:sz w:val="22"/>
          <w:szCs w:val="22"/>
          <w:lang w:val="el-GR"/>
        </w:rPr>
        <w:t xml:space="preserve">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w:t>
      </w:r>
      <w:r w:rsidRPr="00B93840">
        <w:rPr>
          <w:rFonts w:ascii="Cambria" w:hAnsi="Cambria"/>
          <w:i/>
          <w:sz w:val="22"/>
        </w:rPr>
        <w:t>L</w:t>
      </w:r>
      <w:r w:rsidRPr="00CC3D74">
        <w:rPr>
          <w:rFonts w:ascii="Cambria" w:hAnsi="Cambria" w:cs="Calibri"/>
          <w:i/>
          <w:iCs/>
          <w:sz w:val="22"/>
          <w:szCs w:val="22"/>
          <w:lang w:val="el-GR"/>
        </w:rPr>
        <w:t xml:space="preserve"> 156/16.6.2012) στο ελληνικό δίκαιο, τροποποίηση του ν. 3419/2005 (Α’ 297) και άλλες διατάξεις” </w:t>
      </w:r>
      <w:r w:rsidRPr="00CC3D74">
        <w:rPr>
          <w:rFonts w:ascii="Cambria" w:hAnsi="Cambria" w:cs="Calibri"/>
          <w:i/>
          <w:sz w:val="22"/>
          <w:szCs w:val="22"/>
          <w:lang w:val="el-GR"/>
        </w:rPr>
        <w:t>και</w:t>
      </w:r>
      <w:r w:rsidRPr="00CC3D74">
        <w:rPr>
          <w:rFonts w:ascii="Cambria" w:hAnsi="Cambria" w:cs="Calibri"/>
          <w:i/>
          <w:iCs/>
          <w:sz w:val="22"/>
          <w:szCs w:val="22"/>
          <w:lang w:val="el-GR"/>
        </w:rPr>
        <w:t xml:space="preserve"> </w:t>
      </w:r>
      <w:r w:rsidRPr="00CC3D74">
        <w:rPr>
          <w:rFonts w:ascii="Cambria" w:hAnsi="Cambria" w:cs="Calibri"/>
          <w:i/>
          <w:sz w:val="22"/>
          <w:szCs w:val="22"/>
          <w:lang w:val="el-GR"/>
        </w:rPr>
        <w:t>του ν. 3614/2007 (Α’ 267) «Διαχείριση, έλεγχος και εφαρμογή αναπτυξιακών παρεμβάσεων για την προγραμματική περίοδο 2007 -2013»</w:t>
      </w:r>
      <w:r w:rsidRPr="0031379B">
        <w:rPr>
          <w:rFonts w:ascii="Cambria" w:hAnsi="Cambria" w:cs="Calibri"/>
          <w:i/>
          <w:iCs/>
          <w:sz w:val="22"/>
          <w:szCs w:val="22"/>
          <w:lang w:val="el-GR"/>
        </w:rPr>
        <w:t>»</w:t>
      </w:r>
      <w:r w:rsidRPr="0031379B">
        <w:rPr>
          <w:rFonts w:ascii="Cambria" w:hAnsi="Cambria" w:cs="Calibri"/>
          <w:i/>
          <w:sz w:val="22"/>
          <w:szCs w:val="22"/>
          <w:lang w:val="el-GR"/>
        </w:rPr>
        <w:t xml:space="preserve"> </w:t>
      </w:r>
      <w:r w:rsidRPr="009B469C">
        <w:rPr>
          <w:rStyle w:val="21"/>
        </w:rPr>
        <w:endnoteReference w:id="72"/>
      </w:r>
      <w:r w:rsidR="00803459" w:rsidRPr="00B9372F">
        <w:rPr>
          <w:rFonts w:ascii="Cambria" w:hAnsi="Cambria" w:cs="Calibri"/>
          <w:i/>
          <w:sz w:val="22"/>
          <w:szCs w:val="22"/>
          <w:lang w:val="el-GR"/>
        </w:rPr>
        <w:t>,</w:t>
      </w:r>
    </w:p>
    <w:p w14:paraId="0C6D83C2" w14:textId="77777777" w:rsidR="00CE1109" w:rsidRPr="0031379B" w:rsidRDefault="00CE1109" w:rsidP="009B469C">
      <w:pPr>
        <w:pStyle w:val="Standard"/>
        <w:numPr>
          <w:ilvl w:val="0"/>
          <w:numId w:val="22"/>
        </w:numPr>
        <w:tabs>
          <w:tab w:val="clear" w:pos="644"/>
          <w:tab w:val="num" w:pos="142"/>
          <w:tab w:val="left" w:pos="709"/>
        </w:tabs>
        <w:ind w:left="709" w:hanging="425"/>
        <w:jc w:val="both"/>
        <w:rPr>
          <w:rFonts w:ascii="Cambria" w:eastAsia="Calibri" w:hAnsi="Cambria" w:cs="Calibri"/>
          <w:i/>
          <w:sz w:val="22"/>
          <w:szCs w:val="22"/>
          <w:lang w:val="el-GR"/>
        </w:rPr>
      </w:pPr>
      <w:r w:rsidRPr="0031379B">
        <w:rPr>
          <w:rFonts w:ascii="Cambria" w:hAnsi="Cambria" w:cs="Calibri"/>
          <w:i/>
          <w:sz w:val="22"/>
          <w:szCs w:val="22"/>
          <w:lang w:val="el-GR"/>
        </w:rPr>
        <w:t>του ν. 4914/2022</w:t>
      </w:r>
      <w:r w:rsidRPr="009B469C">
        <w:rPr>
          <w:rFonts w:ascii="Cambria" w:hAnsi="Cambria"/>
          <w:b/>
          <w:i/>
          <w:sz w:val="22"/>
          <w:lang w:val="el-GR"/>
        </w:rPr>
        <w:t xml:space="preserve"> </w:t>
      </w:r>
      <w:r w:rsidRPr="009B469C">
        <w:rPr>
          <w:rFonts w:ascii="Cambria" w:hAnsi="Cambria"/>
          <w:sz w:val="22"/>
          <w:lang w:val="el-GR"/>
        </w:rPr>
        <w:t>(</w:t>
      </w:r>
      <w:r w:rsidRPr="0031379B">
        <w:rPr>
          <w:rFonts w:ascii="Cambria" w:hAnsi="Cambria" w:cs="Calibri"/>
          <w:i/>
          <w:sz w:val="22"/>
          <w:szCs w:val="22"/>
          <w:lang w:val="el-GR"/>
        </w:rPr>
        <w:t>Α’ 61) «</w:t>
      </w:r>
      <w:r w:rsidRPr="0031379B">
        <w:rPr>
          <w:rFonts w:ascii="Cambria" w:hAnsi="Cambria" w:cs="Calibri"/>
          <w:i/>
          <w:iCs/>
          <w:sz w:val="22"/>
          <w:szCs w:val="22"/>
          <w:lang w:val="el-GR"/>
        </w:rPr>
        <w:t>Διαχείριση, έλεγχος και εφαρμογή αναπτυξιακών παρεμβάσεων για την Προγραμματική Περίοδο 2021−2027, σύστασης Ανώνυμης Εταιρείας "Εθνικό Μητρώο Νεοφυών Επιχειρήσεων Α.Ε.”</w:t>
      </w:r>
      <w:r w:rsidRPr="0031379B">
        <w:rPr>
          <w:rFonts w:ascii="Cambria" w:hAnsi="Cambria" w:cs="Calibri"/>
          <w:i/>
          <w:sz w:val="22"/>
          <w:szCs w:val="22"/>
          <w:lang w:val="el-GR"/>
        </w:rPr>
        <w:t xml:space="preserve"> και άλλες διατάξεις»</w:t>
      </w:r>
      <w:r w:rsidRPr="009B469C">
        <w:rPr>
          <w:rStyle w:val="21"/>
          <w:lang w:val="el-GR"/>
        </w:rPr>
        <w:t xml:space="preserve"> </w:t>
      </w:r>
      <w:r w:rsidRPr="009B469C">
        <w:rPr>
          <w:rStyle w:val="21"/>
        </w:rPr>
        <w:endnoteReference w:id="73"/>
      </w:r>
      <w:r w:rsidR="00803459" w:rsidRPr="00B9372F">
        <w:rPr>
          <w:rFonts w:ascii="Cambria" w:hAnsi="Cambria" w:cs="Calibri"/>
          <w:i/>
          <w:sz w:val="22"/>
          <w:szCs w:val="22"/>
          <w:lang w:val="el-GR"/>
        </w:rPr>
        <w:t>,</w:t>
      </w:r>
    </w:p>
    <w:p w14:paraId="60645AA1" w14:textId="77777777" w:rsidR="00CE1109" w:rsidRPr="0031379B" w:rsidRDefault="00CE1109" w:rsidP="009B469C">
      <w:pPr>
        <w:pStyle w:val="Standard"/>
        <w:numPr>
          <w:ilvl w:val="0"/>
          <w:numId w:val="22"/>
        </w:numPr>
        <w:tabs>
          <w:tab w:val="clear" w:pos="644"/>
          <w:tab w:val="num" w:pos="284"/>
        </w:tabs>
        <w:ind w:left="641" w:hanging="357"/>
        <w:jc w:val="both"/>
        <w:rPr>
          <w:rFonts w:ascii="Cambria" w:hAnsi="Cambria" w:cs="Calibri"/>
          <w:i/>
          <w:sz w:val="22"/>
          <w:szCs w:val="22"/>
          <w:lang w:val="el-GR"/>
        </w:rPr>
      </w:pPr>
      <w:r w:rsidRPr="00CC3D74">
        <w:rPr>
          <w:rFonts w:ascii="Cambria" w:hAnsi="Cambria" w:cs="Calibri"/>
          <w:i/>
          <w:sz w:val="22"/>
          <w:szCs w:val="22"/>
          <w:lang w:val="el-GR"/>
        </w:rPr>
        <w:t xml:space="preserve">του </w:t>
      </w:r>
      <w:r w:rsidR="00803459" w:rsidRPr="00B9372F">
        <w:rPr>
          <w:rFonts w:ascii="Cambria" w:hAnsi="Cambria" w:cs="Calibri"/>
          <w:i/>
          <w:sz w:val="22"/>
          <w:szCs w:val="22"/>
          <w:lang w:val="el-GR"/>
        </w:rPr>
        <w:t xml:space="preserve">ν. </w:t>
      </w:r>
      <w:r w:rsidRPr="00CC3D74">
        <w:rPr>
          <w:rFonts w:ascii="Cambria" w:hAnsi="Cambria" w:cs="Calibri"/>
          <w:i/>
          <w:sz w:val="22"/>
          <w:szCs w:val="22"/>
          <w:lang w:val="el-GR"/>
        </w:rPr>
        <w:t>4278/2014 (Α΄157) και ειδικότερα το</w:t>
      </w:r>
      <w:r w:rsidR="00803459" w:rsidRPr="00B9372F">
        <w:rPr>
          <w:rFonts w:ascii="Cambria" w:hAnsi="Cambria" w:cs="Calibri"/>
          <w:i/>
          <w:sz w:val="22"/>
          <w:szCs w:val="22"/>
          <w:lang w:val="el-GR"/>
        </w:rPr>
        <w:t>υ</w:t>
      </w:r>
      <w:r w:rsidRPr="00CC3D74">
        <w:rPr>
          <w:rFonts w:ascii="Cambria" w:hAnsi="Cambria" w:cs="Calibri"/>
          <w:i/>
          <w:sz w:val="22"/>
          <w:szCs w:val="22"/>
          <w:lang w:val="el-GR"/>
        </w:rPr>
        <w:t xml:space="preserve"> άρθρο</w:t>
      </w:r>
      <w:r w:rsidR="00803459" w:rsidRPr="00B9372F">
        <w:rPr>
          <w:rFonts w:ascii="Cambria" w:hAnsi="Cambria" w:cs="Calibri"/>
          <w:i/>
          <w:sz w:val="22"/>
          <w:szCs w:val="22"/>
          <w:lang w:val="el-GR"/>
        </w:rPr>
        <w:t>υ</w:t>
      </w:r>
      <w:r w:rsidRPr="00CC3D74">
        <w:rPr>
          <w:rFonts w:ascii="Cambria" w:hAnsi="Cambria" w:cs="Calibri"/>
          <w:i/>
          <w:sz w:val="22"/>
          <w:szCs w:val="22"/>
          <w:lang w:val="el-GR"/>
        </w:rPr>
        <w:t xml:space="preserve"> 59 «Άρση περιορισμών συμμετοχής εργ</w:t>
      </w:r>
      <w:r w:rsidRPr="0031379B">
        <w:rPr>
          <w:rFonts w:ascii="Cambria" w:hAnsi="Cambria" w:cs="Calibri"/>
          <w:i/>
          <w:sz w:val="22"/>
          <w:szCs w:val="22"/>
          <w:lang w:val="el-GR"/>
        </w:rPr>
        <w:t>οληπτικών επιχειρήσεων σε δημόσια έργα»,</w:t>
      </w:r>
    </w:p>
    <w:p w14:paraId="04F5B253" w14:textId="77777777" w:rsidR="00CE1109" w:rsidRPr="0031379B" w:rsidRDefault="00CE1109" w:rsidP="009B469C">
      <w:pPr>
        <w:pStyle w:val="Standard"/>
        <w:numPr>
          <w:ilvl w:val="0"/>
          <w:numId w:val="22"/>
        </w:numPr>
        <w:tabs>
          <w:tab w:val="clear" w:pos="644"/>
          <w:tab w:val="num" w:pos="284"/>
          <w:tab w:val="left" w:pos="709"/>
        </w:tabs>
        <w:ind w:left="641" w:hanging="357"/>
        <w:jc w:val="both"/>
        <w:rPr>
          <w:rFonts w:ascii="Cambria" w:hAnsi="Cambria" w:cs="Calibri"/>
          <w:i/>
          <w:sz w:val="22"/>
          <w:szCs w:val="22"/>
          <w:lang w:val="el-GR"/>
        </w:rPr>
      </w:pPr>
      <w:r w:rsidRPr="0031379B">
        <w:rPr>
          <w:rFonts w:ascii="Cambria" w:hAnsi="Cambria" w:cs="Calibri"/>
          <w:i/>
          <w:sz w:val="22"/>
          <w:szCs w:val="22"/>
          <w:lang w:val="el-GR"/>
        </w:rPr>
        <w:t xml:space="preserve">του </w:t>
      </w:r>
      <w:r w:rsidRPr="00CC3D74">
        <w:rPr>
          <w:rFonts w:ascii="Cambria" w:hAnsi="Cambria" w:cs="Calibri"/>
          <w:i/>
          <w:sz w:val="22"/>
          <w:szCs w:val="22"/>
          <w:lang w:val="el-GR"/>
        </w:rPr>
        <w:t>ν. 4270/2014 (Α' 143) «</w:t>
      </w:r>
      <w:r w:rsidRPr="0031379B">
        <w:rPr>
          <w:rFonts w:ascii="Cambria" w:hAnsi="Cambria" w:cs="Calibri"/>
          <w:i/>
          <w:iCs/>
          <w:sz w:val="22"/>
          <w:szCs w:val="22"/>
          <w:lang w:val="el-GR"/>
        </w:rPr>
        <w:t>Αρχές δημοσιονομικής διαχείρισης και εποπτείας (ενσωμάτωση της Οδηγίας 2011/85/ΕΕ) – δημόσιο λογιστικό και άλλες διατάξεις»</w:t>
      </w:r>
      <w:r w:rsidRPr="0031379B">
        <w:rPr>
          <w:rFonts w:ascii="Cambria" w:hAnsi="Cambria" w:cs="Calibri"/>
          <w:i/>
          <w:sz w:val="22"/>
          <w:szCs w:val="22"/>
          <w:lang w:val="el-GR"/>
        </w:rPr>
        <w:t>, όπως ισχύει</w:t>
      </w:r>
      <w:r w:rsidR="00803459" w:rsidRPr="00B9372F">
        <w:rPr>
          <w:rFonts w:ascii="Cambria" w:hAnsi="Cambria" w:cs="Calibri"/>
          <w:i/>
          <w:sz w:val="22"/>
          <w:szCs w:val="22"/>
          <w:lang w:val="el-GR"/>
        </w:rPr>
        <w:t>,</w:t>
      </w:r>
    </w:p>
    <w:p w14:paraId="60C6D9D7" w14:textId="77777777" w:rsidR="00CE1109" w:rsidRPr="00CC3D74" w:rsidRDefault="00CE1109" w:rsidP="009B469C">
      <w:pPr>
        <w:pStyle w:val="Standard"/>
        <w:numPr>
          <w:ilvl w:val="0"/>
          <w:numId w:val="22"/>
        </w:numPr>
        <w:tabs>
          <w:tab w:val="clear" w:pos="644"/>
          <w:tab w:val="num" w:pos="284"/>
          <w:tab w:val="left" w:pos="709"/>
        </w:tabs>
        <w:ind w:left="709" w:hanging="425"/>
        <w:jc w:val="both"/>
        <w:rPr>
          <w:rFonts w:ascii="Cambria" w:hAnsi="Cambria" w:cs="Calibri"/>
          <w:i/>
          <w:sz w:val="22"/>
          <w:szCs w:val="22"/>
          <w:lang w:val="el-GR"/>
        </w:rPr>
      </w:pPr>
      <w:r w:rsidRPr="0031379B">
        <w:rPr>
          <w:rFonts w:ascii="Cambria" w:hAnsi="Cambria" w:cs="Calibri"/>
          <w:i/>
          <w:sz w:val="22"/>
          <w:szCs w:val="22"/>
          <w:lang w:val="el-GR"/>
        </w:rPr>
        <w:t xml:space="preserve">του </w:t>
      </w:r>
      <w:r w:rsidRPr="00CC3D74">
        <w:rPr>
          <w:rFonts w:ascii="Cambria" w:hAnsi="Cambria" w:cs="Calibri"/>
          <w:i/>
          <w:sz w:val="22"/>
          <w:szCs w:val="22"/>
          <w:lang w:val="el-GR"/>
        </w:rPr>
        <w:t>ν. 4129/2013 (Α’ 52) «Κύρωση του Κώδικα Νόμων γ</w:t>
      </w:r>
      <w:r w:rsidRPr="0031379B">
        <w:rPr>
          <w:rFonts w:ascii="Cambria" w:hAnsi="Cambria" w:cs="Calibri"/>
          <w:i/>
          <w:sz w:val="22"/>
          <w:szCs w:val="22"/>
          <w:lang w:val="el-GR"/>
        </w:rPr>
        <w:t>ια το Ελεγκτικό Συνέδ</w:t>
      </w:r>
      <w:r w:rsidRPr="00CC3D74">
        <w:rPr>
          <w:rFonts w:ascii="Cambria" w:hAnsi="Cambria" w:cs="Calibri"/>
          <w:i/>
          <w:sz w:val="22"/>
          <w:szCs w:val="22"/>
          <w:lang w:val="el-GR"/>
        </w:rPr>
        <w:t>ριο»,</w:t>
      </w:r>
    </w:p>
    <w:p w14:paraId="479FF614" w14:textId="77777777" w:rsidR="00CE1109" w:rsidRPr="0031379B" w:rsidRDefault="00CE1109" w:rsidP="009B469C">
      <w:pPr>
        <w:pStyle w:val="Standard"/>
        <w:numPr>
          <w:ilvl w:val="0"/>
          <w:numId w:val="22"/>
        </w:numPr>
        <w:tabs>
          <w:tab w:val="clear" w:pos="644"/>
          <w:tab w:val="num" w:pos="284"/>
          <w:tab w:val="left" w:pos="709"/>
        </w:tabs>
        <w:ind w:left="709" w:hanging="425"/>
        <w:jc w:val="both"/>
        <w:rPr>
          <w:rFonts w:ascii="Cambria" w:hAnsi="Cambria" w:cs="Calibri"/>
          <w:i/>
          <w:sz w:val="22"/>
          <w:szCs w:val="22"/>
          <w:lang w:val="el-GR"/>
        </w:rPr>
      </w:pPr>
      <w:r w:rsidRPr="0031379B">
        <w:rPr>
          <w:rFonts w:ascii="Cambria" w:hAnsi="Cambria" w:cs="Calibri"/>
          <w:i/>
          <w:sz w:val="22"/>
          <w:szCs w:val="22"/>
          <w:lang w:val="el-GR"/>
        </w:rPr>
        <w:t>τ</w:t>
      </w:r>
      <w:r w:rsidRPr="00CC3D74">
        <w:rPr>
          <w:rFonts w:ascii="Cambria" w:hAnsi="Cambria" w:cs="Calibri"/>
          <w:i/>
          <w:sz w:val="22"/>
          <w:szCs w:val="22"/>
          <w:lang w:val="el-GR"/>
        </w:rPr>
        <w:t xml:space="preserve">ου </w:t>
      </w:r>
      <w:r w:rsidRPr="0031379B">
        <w:rPr>
          <w:rFonts w:ascii="Cambria" w:hAnsi="Cambria" w:cs="Calibri"/>
          <w:i/>
          <w:sz w:val="22"/>
          <w:szCs w:val="22"/>
          <w:lang w:val="el-GR"/>
        </w:rPr>
        <w:t>άρθρου 11 του ν. 4013/2011 (Α’ 204) «Σύσταση ενιαίας Ανεξάρτητης Αρχής Δημοσίων Συμβάσεων και Κεντρικού Ηλεκτρονικού Μητρώου Δημοσίων Συμβάσεων…»,</w:t>
      </w:r>
    </w:p>
    <w:p w14:paraId="5EB04976" w14:textId="77777777" w:rsidR="00CE1109" w:rsidRPr="0031379B" w:rsidRDefault="00CE1109" w:rsidP="009B469C">
      <w:pPr>
        <w:pStyle w:val="Standard"/>
        <w:numPr>
          <w:ilvl w:val="0"/>
          <w:numId w:val="22"/>
        </w:numPr>
        <w:tabs>
          <w:tab w:val="clear" w:pos="644"/>
          <w:tab w:val="num" w:pos="284"/>
          <w:tab w:val="left" w:pos="709"/>
        </w:tabs>
        <w:ind w:left="641" w:hanging="357"/>
        <w:jc w:val="both"/>
        <w:rPr>
          <w:rFonts w:ascii="Cambria" w:eastAsia="Calibri" w:hAnsi="Cambria" w:cs="Calibri"/>
          <w:i/>
          <w:sz w:val="22"/>
          <w:szCs w:val="22"/>
          <w:lang w:val="el-GR"/>
        </w:rPr>
      </w:pPr>
      <w:r w:rsidRPr="0031379B">
        <w:rPr>
          <w:rFonts w:ascii="Cambria" w:hAnsi="Cambria" w:cs="Calibri"/>
          <w:i/>
          <w:sz w:val="22"/>
          <w:szCs w:val="22"/>
          <w:lang w:val="el-GR"/>
        </w:rPr>
        <w:t xml:space="preserve">της παραγράφου 5 του άρθρου 20, των άρθρων 80-110, της παραγράφου 1α του άρθρου 176 </w:t>
      </w:r>
      <w:r w:rsidR="00803459" w:rsidRPr="00B9372F">
        <w:rPr>
          <w:rFonts w:ascii="Cambria" w:hAnsi="Cambria" w:cs="Calibri"/>
          <w:i/>
          <w:sz w:val="22"/>
          <w:szCs w:val="22"/>
          <w:lang w:val="el-GR"/>
        </w:rPr>
        <w:t>του</w:t>
      </w:r>
      <w:r w:rsidRPr="0031379B">
        <w:rPr>
          <w:rFonts w:ascii="Cambria" w:hAnsi="Cambria" w:cs="Calibri"/>
          <w:i/>
          <w:sz w:val="22"/>
          <w:szCs w:val="22"/>
          <w:lang w:val="el-GR"/>
        </w:rPr>
        <w:t xml:space="preserve"> ν. 3669/2008 (Α’ 116) «Κύρωση της Κωδικοποίησης της νομοθεσίας κατασκευής δημοσίων έργων» (ΚΔΕ), όπως μεταβατικά ισχύουν</w:t>
      </w:r>
      <w:r w:rsidR="00803459" w:rsidRPr="00B9372F">
        <w:rPr>
          <w:rFonts w:ascii="Cambria" w:hAnsi="Cambria" w:cs="Calibri"/>
          <w:i/>
          <w:sz w:val="22"/>
          <w:szCs w:val="22"/>
          <w:lang w:val="el-GR"/>
        </w:rPr>
        <w:t>,</w:t>
      </w:r>
    </w:p>
    <w:p w14:paraId="2BFF18CC" w14:textId="77777777" w:rsidR="00CE1109" w:rsidRPr="00504B2B" w:rsidRDefault="00CE1109" w:rsidP="009B469C">
      <w:pPr>
        <w:pStyle w:val="Standard"/>
        <w:numPr>
          <w:ilvl w:val="0"/>
          <w:numId w:val="22"/>
        </w:numPr>
        <w:tabs>
          <w:tab w:val="clear" w:pos="644"/>
          <w:tab w:val="num" w:pos="284"/>
          <w:tab w:val="left" w:pos="709"/>
        </w:tabs>
        <w:ind w:left="709" w:hanging="425"/>
        <w:jc w:val="both"/>
        <w:rPr>
          <w:rFonts w:ascii="Cambria" w:eastAsia="Calibri" w:hAnsi="Cambria" w:cs="Calibri"/>
          <w:i/>
          <w:sz w:val="22"/>
          <w:szCs w:val="22"/>
          <w:lang w:val="el-GR"/>
        </w:rPr>
      </w:pPr>
      <w:r w:rsidRPr="0031379B">
        <w:rPr>
          <w:rFonts w:ascii="Cambria" w:hAnsi="Cambria" w:cs="Calibri"/>
          <w:i/>
          <w:sz w:val="22"/>
          <w:szCs w:val="22"/>
          <w:lang w:val="el-GR"/>
        </w:rPr>
        <w:t>του ν. 3548/2007 (Α’ 68) «Καταχώριση δημοσιεύσεων των φορέων του Δημοσίου στο νομαρχιακό και τοπικό Τύπο και άλλες διατάξεις»,</w:t>
      </w:r>
    </w:p>
    <w:p w14:paraId="74671748" w14:textId="77777777" w:rsidR="00CE1109" w:rsidRPr="009B469C" w:rsidRDefault="00F57498" w:rsidP="009B469C">
      <w:pPr>
        <w:widowControl/>
        <w:numPr>
          <w:ilvl w:val="0"/>
          <w:numId w:val="22"/>
        </w:numPr>
        <w:tabs>
          <w:tab w:val="clear" w:pos="644"/>
          <w:tab w:val="num" w:pos="567"/>
          <w:tab w:val="left" w:pos="709"/>
        </w:tabs>
        <w:jc w:val="both"/>
        <w:textAlignment w:val="auto"/>
        <w:rPr>
          <w:rFonts w:ascii="Cambria" w:hAnsi="Cambria"/>
          <w:i/>
          <w:color w:val="FF0000"/>
          <w:sz w:val="22"/>
          <w:lang w:val="el-GR"/>
        </w:rPr>
      </w:pPr>
      <w:r>
        <w:rPr>
          <w:rFonts w:ascii="Cambria" w:hAnsi="Cambria" w:cs="Calibri"/>
          <w:i/>
          <w:sz w:val="22"/>
          <w:szCs w:val="22"/>
          <w:lang w:val="el-GR"/>
        </w:rPr>
        <w:t xml:space="preserve"> </w:t>
      </w:r>
      <w:r w:rsidR="00CE1109" w:rsidRPr="006969B5">
        <w:rPr>
          <w:rFonts w:ascii="Cambria" w:hAnsi="Cambria" w:cs="Calibri"/>
          <w:i/>
          <w:sz w:val="22"/>
          <w:szCs w:val="22"/>
          <w:lang w:val="el-GR"/>
        </w:rPr>
        <w:t>του ν.3310/2005 “</w:t>
      </w:r>
      <w:r w:rsidR="00CE1109" w:rsidRPr="006969B5">
        <w:rPr>
          <w:rFonts w:ascii="Cambria" w:hAnsi="Cambria" w:cs="Calibri"/>
          <w:i/>
          <w:color w:val="000000"/>
          <w:sz w:val="22"/>
          <w:szCs w:val="22"/>
          <w:lang w:val="el-GR"/>
        </w:rPr>
        <w:t>Μέτρα για τη διασφάλιση της διαφάνειας και την αποτροπή     καταστρατηγήσεων κατά τη διαδικασία σύναψης δημοσίων συμβάσεων” (Α' 30)</w:t>
      </w:r>
      <w:r w:rsidR="00CE1109" w:rsidRPr="006969B5">
        <w:rPr>
          <w:rFonts w:ascii="Cambria" w:hAnsi="Cambria" w:cs="Calibri"/>
          <w:i/>
          <w:sz w:val="22"/>
          <w:szCs w:val="22"/>
          <w:lang w:val="el-GR"/>
        </w:rPr>
        <w:t>, όπως τροποποιήθηκε με το</w:t>
      </w:r>
      <w:r w:rsidR="00803459" w:rsidRPr="00B9372F">
        <w:rPr>
          <w:rFonts w:ascii="Cambria" w:hAnsi="Cambria" w:cs="Calibri"/>
          <w:i/>
          <w:sz w:val="22"/>
          <w:szCs w:val="22"/>
          <w:lang w:val="el-GR"/>
        </w:rPr>
        <w:t xml:space="preserve">ν </w:t>
      </w:r>
      <w:r w:rsidR="00CE1109" w:rsidRPr="006969B5">
        <w:rPr>
          <w:rFonts w:ascii="Cambria" w:hAnsi="Cambria" w:cs="Calibri"/>
          <w:i/>
          <w:sz w:val="22"/>
          <w:szCs w:val="22"/>
          <w:lang w:val="el-GR"/>
        </w:rPr>
        <w:t xml:space="preserve"> ν. 3414/2005 (Α' 279), για τη διασταύρωση των στοιχείων του αναδόχου με τα στοιχεία του  Ε.Σ.Ρ.,  σε συνδυασμό με το </w:t>
      </w:r>
      <w:proofErr w:type="spellStart"/>
      <w:r w:rsidR="00CE1109" w:rsidRPr="006969B5">
        <w:rPr>
          <w:rFonts w:ascii="Cambria" w:hAnsi="Cambria" w:cs="Calibri"/>
          <w:i/>
          <w:sz w:val="22"/>
          <w:szCs w:val="22"/>
          <w:lang w:val="el-GR"/>
        </w:rPr>
        <w:t>π.δ.</w:t>
      </w:r>
      <w:proofErr w:type="spellEnd"/>
      <w:r w:rsidR="00CE1109" w:rsidRPr="006969B5">
        <w:rPr>
          <w:rFonts w:ascii="Cambria" w:hAnsi="Cambria" w:cs="Calibri"/>
          <w:i/>
          <w:sz w:val="22"/>
          <w:szCs w:val="22"/>
          <w:lang w:val="el-GR"/>
        </w:rPr>
        <w:t xml:space="preserve"> 82/1996 (Α 66) «Ονομαστικοποίηση των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 τη</w:t>
      </w:r>
      <w:r w:rsidR="00C23A78" w:rsidRPr="00B9372F">
        <w:rPr>
          <w:rFonts w:ascii="Cambria" w:hAnsi="Cambria" w:cs="Calibri"/>
          <w:i/>
          <w:sz w:val="22"/>
          <w:szCs w:val="22"/>
          <w:lang w:val="el-GR"/>
        </w:rPr>
        <w:t>ς</w:t>
      </w:r>
      <w:r w:rsidR="00CE1109" w:rsidRPr="006969B5">
        <w:rPr>
          <w:rFonts w:ascii="Cambria" w:hAnsi="Cambria" w:cs="Calibri"/>
          <w:i/>
          <w:sz w:val="22"/>
          <w:szCs w:val="22"/>
          <w:lang w:val="el-GR"/>
        </w:rPr>
        <w:t xml:space="preserve"> κοινή</w:t>
      </w:r>
      <w:r w:rsidR="00C23A78" w:rsidRPr="00B9372F">
        <w:rPr>
          <w:rFonts w:ascii="Cambria" w:hAnsi="Cambria" w:cs="Calibri"/>
          <w:i/>
          <w:sz w:val="22"/>
          <w:szCs w:val="22"/>
          <w:lang w:val="el-GR"/>
        </w:rPr>
        <w:t>ς</w:t>
      </w:r>
      <w:r w:rsidR="00CE1109" w:rsidRPr="006969B5">
        <w:rPr>
          <w:rFonts w:ascii="Cambria" w:hAnsi="Cambria" w:cs="Calibri"/>
          <w:i/>
          <w:sz w:val="22"/>
          <w:szCs w:val="22"/>
          <w:lang w:val="el-GR"/>
        </w:rPr>
        <w:t xml:space="preserve"> απόφαση</w:t>
      </w:r>
      <w:r w:rsidR="00C23A78" w:rsidRPr="00B9372F">
        <w:rPr>
          <w:rFonts w:ascii="Cambria" w:hAnsi="Cambria" w:cs="Calibri"/>
          <w:i/>
          <w:sz w:val="22"/>
          <w:szCs w:val="22"/>
          <w:lang w:val="el-GR"/>
        </w:rPr>
        <w:t>ς</w:t>
      </w:r>
      <w:r w:rsidR="00CE1109" w:rsidRPr="006969B5">
        <w:rPr>
          <w:rFonts w:ascii="Cambria" w:hAnsi="Cambria" w:cs="Calibri"/>
          <w:i/>
          <w:sz w:val="22"/>
          <w:szCs w:val="22"/>
          <w:lang w:val="el-GR"/>
        </w:rPr>
        <w:t xml:space="preserve"> των Υπουργών Ανάπτυξης και Επικρατείας υπ’ </w:t>
      </w:r>
      <w:proofErr w:type="spellStart"/>
      <w:r w:rsidR="00CE1109" w:rsidRPr="006969B5">
        <w:rPr>
          <w:rFonts w:ascii="Cambria" w:hAnsi="Cambria" w:cs="Calibri"/>
          <w:i/>
          <w:sz w:val="22"/>
          <w:szCs w:val="22"/>
          <w:lang w:val="el-GR"/>
        </w:rPr>
        <w:t>αριθμ</w:t>
      </w:r>
      <w:proofErr w:type="spellEnd"/>
      <w:r w:rsidR="00CE1109" w:rsidRPr="006969B5">
        <w:rPr>
          <w:rFonts w:ascii="Cambria" w:hAnsi="Cambria" w:cs="Calibri"/>
          <w:i/>
          <w:sz w:val="22"/>
          <w:szCs w:val="22"/>
          <w:lang w:val="el-GR"/>
        </w:rPr>
        <w:t xml:space="preserve">. 20977/2007 (Β’ 1673) σχετικά με τα  ‘’Δικαιολογητικά για την τήρηση των μητρώων του </w:t>
      </w:r>
      <w:r w:rsidR="00803459" w:rsidRPr="00B9372F">
        <w:rPr>
          <w:rFonts w:ascii="Cambria" w:hAnsi="Cambria" w:cs="Calibri"/>
          <w:i/>
          <w:sz w:val="22"/>
          <w:szCs w:val="22"/>
          <w:lang w:val="el-GR"/>
        </w:rPr>
        <w:t>ν</w:t>
      </w:r>
      <w:r w:rsidR="00CE1109" w:rsidRPr="006969B5">
        <w:rPr>
          <w:rFonts w:ascii="Cambria" w:hAnsi="Cambria" w:cs="Calibri"/>
          <w:i/>
          <w:sz w:val="22"/>
          <w:szCs w:val="22"/>
          <w:lang w:val="el-GR"/>
        </w:rPr>
        <w:t>.3310/2005, όπως τροποποιήθηκε με το</w:t>
      </w:r>
      <w:r w:rsidR="00803459" w:rsidRPr="00B9372F">
        <w:rPr>
          <w:rFonts w:ascii="Cambria" w:hAnsi="Cambria" w:cs="Calibri"/>
          <w:i/>
          <w:sz w:val="22"/>
          <w:szCs w:val="22"/>
          <w:lang w:val="el-GR"/>
        </w:rPr>
        <w:t>ν</w:t>
      </w:r>
      <w:r w:rsidR="00CE1109" w:rsidRPr="006969B5">
        <w:rPr>
          <w:rFonts w:ascii="Cambria" w:hAnsi="Cambria" w:cs="Calibri"/>
          <w:i/>
          <w:sz w:val="22"/>
          <w:szCs w:val="22"/>
          <w:lang w:val="el-GR"/>
        </w:rPr>
        <w:t xml:space="preserve"> </w:t>
      </w:r>
      <w:r w:rsidR="00803459" w:rsidRPr="00B9372F">
        <w:rPr>
          <w:rFonts w:ascii="Cambria" w:hAnsi="Cambria" w:cs="Calibri"/>
          <w:i/>
          <w:sz w:val="22"/>
          <w:szCs w:val="22"/>
          <w:lang w:val="el-GR"/>
        </w:rPr>
        <w:t>ν</w:t>
      </w:r>
      <w:r w:rsidR="00CE1109" w:rsidRPr="006969B5">
        <w:rPr>
          <w:rFonts w:ascii="Cambria" w:hAnsi="Cambria" w:cs="Calibri"/>
          <w:i/>
          <w:sz w:val="22"/>
          <w:szCs w:val="22"/>
          <w:lang w:val="el-GR"/>
        </w:rPr>
        <w:t>.3414/2005’’</w:t>
      </w:r>
      <w:r w:rsidR="00CE1109" w:rsidRPr="009B469C">
        <w:rPr>
          <w:rStyle w:val="ab"/>
          <w:lang w:val="el-GR"/>
        </w:rPr>
        <w:t>,</w:t>
      </w:r>
      <w:bookmarkStart w:id="31" w:name="_Hlk219972832"/>
      <w:r w:rsidR="00CE1109" w:rsidRPr="009B469C">
        <w:rPr>
          <w:rFonts w:ascii="Cambria" w:hAnsi="Cambria"/>
          <w:i/>
          <w:kern w:val="0"/>
          <w:sz w:val="22"/>
          <w:lang w:val="el-GR"/>
        </w:rPr>
        <w:t>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«προνομιακό φορολογικό καθεστώς»</w:t>
      </w:r>
      <w:bookmarkStart w:id="32" w:name="_Hlk220057056"/>
      <w:r w:rsidR="00AE5DD5" w:rsidRPr="00AE5DD5">
        <w:rPr>
          <w:rFonts w:ascii="Cambria" w:eastAsia="Times New Roman" w:hAnsi="Cambria" w:cs="Cambria"/>
          <w:i/>
          <w:kern w:val="0"/>
          <w:sz w:val="22"/>
          <w:szCs w:val="22"/>
          <w:vertAlign w:val="superscript"/>
          <w:lang w:val="el-GR"/>
        </w:rPr>
        <w:t xml:space="preserve"> </w:t>
      </w:r>
      <w:r w:rsidR="00AE5DD5" w:rsidRPr="009B469C">
        <w:rPr>
          <w:rFonts w:ascii="Cambria" w:eastAsia="Times New Roman" w:hAnsi="Cambria" w:cs="Cambria"/>
          <w:i/>
          <w:color w:val="0070C0"/>
          <w:kern w:val="0"/>
          <w:sz w:val="22"/>
          <w:szCs w:val="22"/>
          <w:vertAlign w:val="superscript"/>
          <w:lang w:val="el-GR"/>
        </w:rPr>
        <w:t xml:space="preserve"> </w:t>
      </w:r>
      <w:r w:rsidR="00AE5DD5" w:rsidRPr="00AE5DD5">
        <w:rPr>
          <w:rFonts w:ascii="Cambria" w:eastAsia="Times New Roman" w:hAnsi="Cambria" w:cs="Cambria"/>
          <w:i/>
          <w:kern w:val="0"/>
          <w:sz w:val="22"/>
          <w:szCs w:val="22"/>
          <w:vertAlign w:val="superscript"/>
          <w:lang w:val="el-GR"/>
        </w:rPr>
        <w:endnoteReference w:id="74"/>
      </w:r>
      <w:r w:rsidR="006F08BF" w:rsidRPr="006F08BF">
        <w:rPr>
          <w:rFonts w:ascii="Cambria" w:hAnsi="Cambria" w:cs="Calibri"/>
          <w:i/>
          <w:sz w:val="22"/>
          <w:szCs w:val="22"/>
          <w:lang w:val="el-GR"/>
        </w:rPr>
        <w:t>.</w:t>
      </w:r>
      <w:r w:rsidR="00CE1109" w:rsidRPr="001F7271">
        <w:rPr>
          <w:rFonts w:ascii="Cambria" w:eastAsia="Times New Roman" w:hAnsi="Cambria" w:cs="Cambria"/>
          <w:i/>
          <w:kern w:val="0"/>
          <w:sz w:val="22"/>
          <w:szCs w:val="22"/>
          <w:vertAlign w:val="superscript"/>
          <w:lang w:val="el-GR" w:bidi="ar-SA"/>
        </w:rPr>
        <w:endnoteReference w:id="75"/>
      </w:r>
      <w:bookmarkEnd w:id="32"/>
      <w:r w:rsidR="00803459" w:rsidRPr="00B9372F">
        <w:rPr>
          <w:rFonts w:ascii="Cambria" w:eastAsia="Times New Roman" w:hAnsi="Cambria" w:cs="Cambria"/>
          <w:i/>
          <w:kern w:val="0"/>
          <w:sz w:val="22"/>
          <w:szCs w:val="22"/>
          <w:lang w:val="el-GR" w:bidi="ar-SA"/>
        </w:rPr>
        <w:t>,</w:t>
      </w:r>
      <w:r w:rsidR="00CE1109" w:rsidRPr="006969B5">
        <w:rPr>
          <w:rFonts w:ascii="Cambria" w:eastAsia="Times New Roman" w:hAnsi="Cambria" w:cs="Cambria"/>
          <w:i/>
          <w:kern w:val="0"/>
          <w:sz w:val="22"/>
          <w:szCs w:val="22"/>
          <w:lang w:val="el-GR" w:bidi="ar-SA"/>
        </w:rPr>
        <w:t xml:space="preserve"> </w:t>
      </w:r>
      <w:bookmarkEnd w:id="31"/>
    </w:p>
    <w:p w14:paraId="31F528CE" w14:textId="77777777" w:rsidR="00CE1109" w:rsidRPr="009B469C" w:rsidRDefault="00CE1109" w:rsidP="00CE1109">
      <w:pPr>
        <w:numPr>
          <w:ilvl w:val="0"/>
          <w:numId w:val="22"/>
        </w:numPr>
        <w:rPr>
          <w:rFonts w:ascii="Cambria" w:hAnsi="Cambria" w:cs="Times New Roman"/>
          <w:i/>
          <w:sz w:val="22"/>
          <w:lang w:val="el-GR" w:bidi="ar-SA"/>
        </w:rPr>
      </w:pPr>
      <w:r w:rsidRPr="009B469C">
        <w:rPr>
          <w:rFonts w:ascii="Cambria" w:hAnsi="Cambria"/>
          <w:i/>
          <w:sz w:val="22"/>
          <w:lang w:val="el-GR"/>
        </w:rPr>
        <w:t>του ν. 5144/2024 (Α’162) «Κύρωση Κώδικα Φόρου Προστιθέμενης Αξίας</w:t>
      </w:r>
      <w:r w:rsidRPr="00E87080">
        <w:rPr>
          <w:rFonts w:ascii="Cambria" w:hAnsi="Cambria" w:cs="Cambria"/>
          <w:i/>
          <w:sz w:val="22"/>
          <w:szCs w:val="22"/>
          <w:lang w:val="el-GR"/>
        </w:rPr>
        <w:t>»</w:t>
      </w:r>
      <w:r w:rsidR="00803459" w:rsidRPr="00B9372F">
        <w:rPr>
          <w:rFonts w:ascii="Cambria" w:hAnsi="Cambria" w:cs="Cambria"/>
          <w:i/>
          <w:sz w:val="22"/>
          <w:szCs w:val="22"/>
          <w:lang w:val="el-GR"/>
        </w:rPr>
        <w:t>,</w:t>
      </w:r>
    </w:p>
    <w:p w14:paraId="252B4639" w14:textId="77777777" w:rsidR="00CE1109" w:rsidRPr="0031379B" w:rsidRDefault="00CE1109" w:rsidP="009B469C">
      <w:pPr>
        <w:pStyle w:val="Standard"/>
        <w:numPr>
          <w:ilvl w:val="0"/>
          <w:numId w:val="22"/>
        </w:numPr>
        <w:jc w:val="both"/>
        <w:rPr>
          <w:rFonts w:ascii="Cambria" w:hAnsi="Cambria" w:cs="Calibri"/>
          <w:i/>
          <w:iCs/>
          <w:sz w:val="22"/>
          <w:szCs w:val="22"/>
          <w:lang w:val="el-GR"/>
        </w:rPr>
      </w:pPr>
      <w:r w:rsidRPr="00504B2B">
        <w:rPr>
          <w:rFonts w:ascii="Cambria" w:hAnsi="Cambria" w:cs="Calibri"/>
          <w:i/>
          <w:sz w:val="22"/>
          <w:szCs w:val="22"/>
          <w:lang w:val="el-GR"/>
        </w:rPr>
        <w:t>του ν. 26</w:t>
      </w:r>
      <w:r w:rsidRPr="0031379B">
        <w:rPr>
          <w:rFonts w:ascii="Cambria" w:hAnsi="Cambria" w:cs="Calibri"/>
          <w:i/>
          <w:sz w:val="22"/>
          <w:szCs w:val="22"/>
          <w:lang w:val="el-GR"/>
        </w:rPr>
        <w:t>90/1999 (Α' 45) “Κύρωση του Κώδικα ∆</w:t>
      </w:r>
      <w:proofErr w:type="spellStart"/>
      <w:r w:rsidRPr="0031379B">
        <w:rPr>
          <w:rFonts w:ascii="Cambria" w:hAnsi="Cambria" w:cs="Calibri"/>
          <w:i/>
          <w:sz w:val="22"/>
          <w:szCs w:val="22"/>
          <w:lang w:val="el-GR"/>
        </w:rPr>
        <w:t>ιοικητικής</w:t>
      </w:r>
      <w:proofErr w:type="spellEnd"/>
      <w:r w:rsidRPr="0031379B">
        <w:rPr>
          <w:rFonts w:ascii="Cambria" w:hAnsi="Cambria" w:cs="Calibri"/>
          <w:i/>
          <w:sz w:val="22"/>
          <w:szCs w:val="22"/>
          <w:lang w:val="el-GR"/>
        </w:rPr>
        <w:t xml:space="preserve"> ∆</w:t>
      </w:r>
      <w:proofErr w:type="spellStart"/>
      <w:r w:rsidRPr="0031379B">
        <w:rPr>
          <w:rFonts w:ascii="Cambria" w:hAnsi="Cambria" w:cs="Calibri"/>
          <w:i/>
          <w:sz w:val="22"/>
          <w:szCs w:val="22"/>
          <w:lang w:val="el-GR"/>
        </w:rPr>
        <w:t>ιαδικασίας</w:t>
      </w:r>
      <w:proofErr w:type="spellEnd"/>
      <w:r w:rsidRPr="0031379B">
        <w:rPr>
          <w:rFonts w:ascii="Cambria" w:hAnsi="Cambria" w:cs="Calibri"/>
          <w:i/>
          <w:sz w:val="22"/>
          <w:szCs w:val="22"/>
          <w:lang w:val="el-GR"/>
        </w:rPr>
        <w:t xml:space="preserve"> και άλλες διατάξεις”</w:t>
      </w:r>
      <w:r w:rsidR="00C23A78" w:rsidRPr="00B9372F">
        <w:rPr>
          <w:rFonts w:ascii="Cambria" w:hAnsi="Cambria" w:cs="Calibri"/>
          <w:i/>
          <w:sz w:val="22"/>
          <w:szCs w:val="22"/>
          <w:lang w:val="el-GR"/>
        </w:rPr>
        <w:t>,</w:t>
      </w:r>
    </w:p>
    <w:p w14:paraId="0831B4F4" w14:textId="77777777" w:rsidR="00CE1109" w:rsidRPr="0031379B" w:rsidRDefault="00CE1109" w:rsidP="009B469C">
      <w:pPr>
        <w:pStyle w:val="Standard"/>
        <w:numPr>
          <w:ilvl w:val="0"/>
          <w:numId w:val="22"/>
        </w:numPr>
        <w:jc w:val="both"/>
        <w:rPr>
          <w:rFonts w:ascii="Cambria" w:hAnsi="Cambria" w:cs="Calibri"/>
          <w:i/>
          <w:iCs/>
          <w:sz w:val="22"/>
          <w:szCs w:val="22"/>
          <w:lang w:val="el-GR"/>
        </w:rPr>
      </w:pPr>
      <w:r w:rsidRPr="0031379B">
        <w:rPr>
          <w:rFonts w:ascii="Cambria" w:hAnsi="Cambria" w:cs="Calibri"/>
          <w:i/>
          <w:sz w:val="22"/>
          <w:szCs w:val="22"/>
          <w:lang w:val="el-GR"/>
        </w:rPr>
        <w:t>του ν. 2121/1993 (Α' 25) “</w:t>
      </w:r>
      <w:r w:rsidRPr="0031379B">
        <w:rPr>
          <w:rFonts w:ascii="Cambria" w:hAnsi="Cambria" w:cs="Calibri"/>
          <w:i/>
          <w:iCs/>
          <w:sz w:val="22"/>
          <w:szCs w:val="22"/>
          <w:lang w:val="el-GR"/>
        </w:rPr>
        <w:t>Πνευματική Ιδιοκτησία, Συγγενικά Δικαιώματα και Πολιτιστικά Θέματα</w:t>
      </w:r>
      <w:r w:rsidRPr="0031379B">
        <w:rPr>
          <w:rFonts w:ascii="Cambria" w:hAnsi="Cambria" w:cs="Calibri"/>
          <w:i/>
          <w:sz w:val="22"/>
          <w:szCs w:val="22"/>
          <w:lang w:val="el-GR"/>
        </w:rPr>
        <w:t>”</w:t>
      </w:r>
      <w:r w:rsidR="00C23A78" w:rsidRPr="00B9372F">
        <w:rPr>
          <w:rFonts w:ascii="Cambria" w:hAnsi="Cambria" w:cs="Calibri"/>
          <w:i/>
          <w:sz w:val="22"/>
          <w:szCs w:val="22"/>
          <w:lang w:val="el-GR"/>
        </w:rPr>
        <w:t>,</w:t>
      </w:r>
    </w:p>
    <w:p w14:paraId="75F7A99D"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του </w:t>
      </w:r>
      <w:proofErr w:type="spellStart"/>
      <w:r w:rsidRPr="0031379B">
        <w:rPr>
          <w:rFonts w:ascii="Cambria" w:hAnsi="Cambria" w:cs="Calibri"/>
          <w:i/>
          <w:sz w:val="22"/>
          <w:szCs w:val="22"/>
          <w:lang w:val="el-GR"/>
        </w:rPr>
        <w:t>π.δ.</w:t>
      </w:r>
      <w:proofErr w:type="spellEnd"/>
      <w:r w:rsidRPr="0031379B">
        <w:rPr>
          <w:rFonts w:ascii="Cambria" w:hAnsi="Cambria" w:cs="Calibri"/>
          <w:i/>
          <w:sz w:val="22"/>
          <w:szCs w:val="22"/>
          <w:lang w:val="el-GR"/>
        </w:rPr>
        <w:t xml:space="preserve"> 71/2019 (Α΄112) «Μητρώα συντελεστών παραγωγής δημοσίων και ιδιωτικών έργων, μελετών, τεχνικών και λοιπών συναφών επιστημονικών υπηρεσιών (ΜΗ.ΤΕ.)</w:t>
      </w:r>
      <w:r w:rsidR="00C23A78" w:rsidRPr="00B9372F">
        <w:rPr>
          <w:rFonts w:ascii="Cambria" w:hAnsi="Cambria" w:cs="Calibri"/>
          <w:i/>
          <w:sz w:val="22"/>
          <w:szCs w:val="22"/>
          <w:lang w:val="el-GR"/>
        </w:rPr>
        <w:t>,</w:t>
      </w:r>
    </w:p>
    <w:p w14:paraId="3932D5FC"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του </w:t>
      </w:r>
      <w:proofErr w:type="spellStart"/>
      <w:r w:rsidRPr="0031379B">
        <w:rPr>
          <w:rFonts w:ascii="Cambria" w:hAnsi="Cambria" w:cs="Calibri"/>
          <w:i/>
          <w:sz w:val="22"/>
          <w:szCs w:val="22"/>
          <w:lang w:val="el-GR"/>
        </w:rPr>
        <w:t>π.δ.</w:t>
      </w:r>
      <w:proofErr w:type="spellEnd"/>
      <w:r w:rsidRPr="0031379B">
        <w:rPr>
          <w:rFonts w:ascii="Cambria" w:hAnsi="Cambria" w:cs="Calibri"/>
          <w:i/>
          <w:sz w:val="22"/>
          <w:szCs w:val="22"/>
          <w:lang w:val="el-GR"/>
        </w:rPr>
        <w:t xml:space="preserve"> 39/2017 (Α’ 64) «Κανονισμός εξέτασης προδικαστικών προσφυγών ενώπιων της Α.Ε.Π.Π.»</w:t>
      </w:r>
      <w:r w:rsidR="00C23A78" w:rsidRPr="00B9372F">
        <w:rPr>
          <w:rFonts w:ascii="Cambria" w:hAnsi="Cambria" w:cs="Calibri"/>
          <w:i/>
          <w:sz w:val="22"/>
          <w:szCs w:val="22"/>
          <w:lang w:val="el-GR"/>
        </w:rPr>
        <w:t>,</w:t>
      </w:r>
    </w:p>
    <w:p w14:paraId="6E47F864"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του Εκτελεστικού Κανονισμού (ΕΕ) 2016/7 της Επιτροπής της 5ης Ιανουαρίου 2016, για την καθιέρωση του τυποποιημένου εντύπου για το Ευρωπαϊκό Ενιαίο Έγγραφο Προμήθειας (Κείμενο που παρουσιάζει ενδιαφέρον για τον ΕΟΧ) ΟJ L 3/16</w:t>
      </w:r>
      <w:r w:rsidR="00C23A78" w:rsidRPr="00B9372F">
        <w:rPr>
          <w:rFonts w:ascii="Cambria" w:hAnsi="Cambria" w:cs="Calibri"/>
          <w:i/>
          <w:sz w:val="22"/>
          <w:szCs w:val="22"/>
          <w:lang w:val="el-GR"/>
        </w:rPr>
        <w:t>,</w:t>
      </w:r>
    </w:p>
    <w:p w14:paraId="5A10F7FB"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504B2B">
        <w:rPr>
          <w:rFonts w:ascii="Cambria" w:hAnsi="Cambria" w:cs="Calibri"/>
          <w:i/>
          <w:iCs/>
          <w:sz w:val="22"/>
          <w:szCs w:val="22"/>
          <w:lang w:val="el-GR"/>
        </w:rPr>
        <w:t xml:space="preserve">του </w:t>
      </w:r>
      <w:proofErr w:type="spellStart"/>
      <w:r w:rsidRPr="00504B2B">
        <w:rPr>
          <w:rFonts w:ascii="Cambria" w:hAnsi="Cambria" w:cs="Calibri"/>
          <w:i/>
          <w:iCs/>
          <w:sz w:val="22"/>
          <w:szCs w:val="22"/>
          <w:lang w:val="el-GR"/>
        </w:rPr>
        <w:t>π.δ.</w:t>
      </w:r>
      <w:proofErr w:type="spellEnd"/>
      <w:r w:rsidRPr="00504B2B">
        <w:rPr>
          <w:rFonts w:ascii="Cambria" w:hAnsi="Cambria" w:cs="Calibri"/>
          <w:i/>
          <w:iCs/>
          <w:sz w:val="22"/>
          <w:szCs w:val="22"/>
          <w:lang w:val="el-GR"/>
        </w:rPr>
        <w:t xml:space="preserve"> 80/2016 “Ανάληψη υποχρεώσεων από τους </w:t>
      </w:r>
      <w:proofErr w:type="spellStart"/>
      <w:r w:rsidRPr="00504B2B">
        <w:rPr>
          <w:rFonts w:ascii="Cambria" w:hAnsi="Cambria" w:cs="Calibri"/>
          <w:i/>
          <w:iCs/>
          <w:sz w:val="22"/>
          <w:szCs w:val="22"/>
          <w:lang w:val="el-GR"/>
        </w:rPr>
        <w:t>διατάκτες</w:t>
      </w:r>
      <w:proofErr w:type="spellEnd"/>
      <w:r w:rsidRPr="00504B2B">
        <w:rPr>
          <w:rFonts w:ascii="Cambria" w:hAnsi="Cambria" w:cs="Calibri"/>
          <w:i/>
          <w:iCs/>
          <w:sz w:val="22"/>
          <w:szCs w:val="22"/>
          <w:lang w:val="el-GR"/>
        </w:rPr>
        <w:t>” ( Α΄ 145 )</w:t>
      </w:r>
      <w:r w:rsidRPr="009B469C">
        <w:rPr>
          <w:rStyle w:val="ad"/>
        </w:rPr>
        <w:endnoteReference w:id="76"/>
      </w:r>
      <w:r w:rsidR="00C23A78" w:rsidRPr="00B9372F">
        <w:rPr>
          <w:rFonts w:ascii="Cambria" w:hAnsi="Cambria" w:cs="Calibri"/>
          <w:i/>
          <w:iCs/>
          <w:sz w:val="22"/>
          <w:szCs w:val="22"/>
          <w:lang w:val="el-GR"/>
        </w:rPr>
        <w:t>,</w:t>
      </w:r>
    </w:p>
    <w:p w14:paraId="58064880" w14:textId="77777777" w:rsidR="00CE1109" w:rsidRPr="00D84FC0" w:rsidRDefault="00CE1109" w:rsidP="009B469C">
      <w:pPr>
        <w:pStyle w:val="Standard"/>
        <w:numPr>
          <w:ilvl w:val="0"/>
          <w:numId w:val="22"/>
        </w:numPr>
        <w:jc w:val="both"/>
        <w:rPr>
          <w:rFonts w:ascii="Cambria" w:hAnsi="Cambria" w:cs="Calibri"/>
          <w:i/>
          <w:sz w:val="22"/>
          <w:szCs w:val="22"/>
          <w:lang w:val="el-GR"/>
        </w:rPr>
      </w:pPr>
      <w:r w:rsidRPr="00504B2B">
        <w:rPr>
          <w:rFonts w:ascii="Cambria" w:hAnsi="Cambria" w:cs="Calibri"/>
          <w:i/>
          <w:sz w:val="22"/>
          <w:szCs w:val="22"/>
          <w:lang w:val="el-GR"/>
        </w:rPr>
        <w:t xml:space="preserve">του </w:t>
      </w:r>
      <w:proofErr w:type="spellStart"/>
      <w:r w:rsidRPr="00504B2B">
        <w:rPr>
          <w:rFonts w:ascii="Cambria" w:hAnsi="Cambria" w:cs="Calibri"/>
          <w:i/>
          <w:sz w:val="22"/>
          <w:szCs w:val="22"/>
          <w:lang w:val="el-GR"/>
        </w:rPr>
        <w:t>π.δ.</w:t>
      </w:r>
      <w:proofErr w:type="spellEnd"/>
      <w:r w:rsidRPr="00504B2B">
        <w:rPr>
          <w:rFonts w:ascii="Cambria" w:hAnsi="Cambria" w:cs="Calibri"/>
          <w:i/>
          <w:sz w:val="22"/>
          <w:szCs w:val="22"/>
          <w:lang w:val="el-GR"/>
        </w:rPr>
        <w:t xml:space="preserve"> 28/2015 (Α' 34) “Κωδικοποίηση διατάξεων για την πρόσβαση σε δημόσια έγγραφα και </w:t>
      </w:r>
      <w:r w:rsidRPr="00504B2B">
        <w:rPr>
          <w:rFonts w:ascii="Cambria" w:hAnsi="Cambria" w:cs="Calibri"/>
          <w:i/>
          <w:sz w:val="22"/>
          <w:szCs w:val="22"/>
          <w:lang w:val="el-GR"/>
        </w:rPr>
        <w:lastRenderedPageBreak/>
        <w:t>στοιχεία”,</w:t>
      </w:r>
    </w:p>
    <w:p w14:paraId="04183B0F" w14:textId="77777777" w:rsidR="00CE1109" w:rsidRDefault="00CE1109" w:rsidP="009B469C">
      <w:pPr>
        <w:numPr>
          <w:ilvl w:val="0"/>
          <w:numId w:val="22"/>
        </w:numPr>
        <w:jc w:val="both"/>
        <w:rPr>
          <w:rFonts w:ascii="Cambria" w:hAnsi="Cambria" w:cs="Calibri"/>
          <w:i/>
          <w:sz w:val="22"/>
          <w:szCs w:val="22"/>
          <w:lang w:val="el-GR"/>
        </w:rPr>
      </w:pPr>
      <w:r w:rsidRPr="00BF786D">
        <w:rPr>
          <w:rFonts w:ascii="Cambria" w:hAnsi="Cambria" w:cs="Calibri"/>
          <w:i/>
          <w:sz w:val="22"/>
          <w:szCs w:val="22"/>
          <w:lang w:val="el-GR"/>
        </w:rPr>
        <w:t xml:space="preserve">της υπ’ </w:t>
      </w:r>
      <w:proofErr w:type="spellStart"/>
      <w:r w:rsidRPr="00BF786D">
        <w:rPr>
          <w:rFonts w:ascii="Cambria" w:hAnsi="Cambria" w:cs="Calibri"/>
          <w:i/>
          <w:sz w:val="22"/>
          <w:szCs w:val="22"/>
          <w:lang w:val="el-GR"/>
        </w:rPr>
        <w:t>αριθμ</w:t>
      </w:r>
      <w:proofErr w:type="spellEnd"/>
      <w:r w:rsidRPr="00BF786D">
        <w:rPr>
          <w:rFonts w:ascii="Cambria" w:hAnsi="Cambria" w:cs="Calibri"/>
          <w:i/>
          <w:sz w:val="22"/>
          <w:szCs w:val="22"/>
          <w:lang w:val="el-GR"/>
        </w:rPr>
        <w:t xml:space="preserve">.  52445 ΕΞ 2023/4-4-2023 Κοινής Απόφασης των Υπουργών Οικονομικών, Ανάπτυξης και Επενδύσεων Υποδομών και Μεταφορών και Επικρατείας, με θέμα «Υποχρέωση υποβολής ηλεκτρονικών τιμολογίων από τους οικονομικούς φορείς», ( Β’2385 με </w:t>
      </w:r>
      <w:proofErr w:type="spellStart"/>
      <w:r w:rsidRPr="00BF786D">
        <w:rPr>
          <w:rFonts w:ascii="Cambria" w:hAnsi="Cambria" w:cs="Calibri"/>
          <w:i/>
          <w:sz w:val="22"/>
          <w:szCs w:val="22"/>
          <w:lang w:val="el-GR"/>
        </w:rPr>
        <w:t>διορθ</w:t>
      </w:r>
      <w:proofErr w:type="spellEnd"/>
      <w:r w:rsidRPr="00BF786D">
        <w:rPr>
          <w:rFonts w:ascii="Cambria" w:hAnsi="Cambria" w:cs="Calibri"/>
          <w:i/>
          <w:sz w:val="22"/>
          <w:szCs w:val="22"/>
          <w:lang w:val="el-GR"/>
        </w:rPr>
        <w:t xml:space="preserve">. </w:t>
      </w:r>
      <w:proofErr w:type="spellStart"/>
      <w:r w:rsidRPr="00BF786D">
        <w:rPr>
          <w:rFonts w:ascii="Cambria" w:hAnsi="Cambria" w:cs="Calibri"/>
          <w:i/>
          <w:sz w:val="22"/>
          <w:szCs w:val="22"/>
          <w:lang w:val="el-GR"/>
        </w:rPr>
        <w:t>σφαλ</w:t>
      </w:r>
      <w:proofErr w:type="spellEnd"/>
      <w:r w:rsidRPr="00BF786D">
        <w:rPr>
          <w:rFonts w:ascii="Cambria" w:hAnsi="Cambria" w:cs="Calibri"/>
          <w:i/>
          <w:sz w:val="22"/>
          <w:szCs w:val="22"/>
          <w:lang w:val="el-GR"/>
        </w:rPr>
        <w:t>. στο Β’ 3061)</w:t>
      </w:r>
      <w:r w:rsidR="00C23A78" w:rsidRPr="00B9372F">
        <w:rPr>
          <w:rFonts w:ascii="Cambria" w:hAnsi="Cambria" w:cs="Calibri"/>
          <w:i/>
          <w:sz w:val="22"/>
          <w:szCs w:val="22"/>
          <w:lang w:val="el-GR"/>
        </w:rPr>
        <w:t>,</w:t>
      </w:r>
    </w:p>
    <w:p w14:paraId="309E58C9" w14:textId="77777777" w:rsidR="00CE1109" w:rsidRPr="00877F5D" w:rsidRDefault="00CE1109" w:rsidP="009B469C">
      <w:pPr>
        <w:pStyle w:val="a"/>
        <w:numPr>
          <w:ilvl w:val="0"/>
          <w:numId w:val="22"/>
        </w:numPr>
        <w:jc w:val="both"/>
        <w:rPr>
          <w:rFonts w:ascii="Cambria" w:hAnsi="Cambria" w:cs="Calibri"/>
          <w:i/>
          <w:sz w:val="22"/>
          <w:szCs w:val="22"/>
          <w:lang w:val="el-GR"/>
        </w:rPr>
      </w:pPr>
      <w:r>
        <w:rPr>
          <w:rFonts w:ascii="Cambria" w:hAnsi="Cambria"/>
          <w:lang w:val="el-GR"/>
        </w:rPr>
        <w:t xml:space="preserve"> </w:t>
      </w:r>
      <w:r w:rsidRPr="00877F5D">
        <w:rPr>
          <w:rFonts w:ascii="Cambria" w:hAnsi="Cambria" w:cs="Calibri"/>
          <w:i/>
          <w:sz w:val="22"/>
          <w:szCs w:val="22"/>
          <w:lang w:val="el-GR"/>
        </w:rPr>
        <w:t xml:space="preserve">της υπ’ </w:t>
      </w:r>
      <w:proofErr w:type="spellStart"/>
      <w:r w:rsidRPr="00877F5D">
        <w:rPr>
          <w:rFonts w:ascii="Cambria" w:hAnsi="Cambria" w:cs="Calibri"/>
          <w:i/>
          <w:sz w:val="22"/>
          <w:szCs w:val="22"/>
          <w:lang w:val="el-GR"/>
        </w:rPr>
        <w:t>αριθμ</w:t>
      </w:r>
      <w:proofErr w:type="spellEnd"/>
      <w:r w:rsidRPr="00877F5D">
        <w:rPr>
          <w:rFonts w:ascii="Cambria" w:hAnsi="Cambria" w:cs="Calibri"/>
          <w:i/>
          <w:sz w:val="22"/>
          <w:szCs w:val="22"/>
          <w:lang w:val="el-GR"/>
        </w:rPr>
        <w:t>. 102080/24-10-2022 (Β΄5623/02.11.2022) απόφασης του Υπουργού Ανάπτυξης και Επενδύσεων  «Ρύθμιση θεμάτων σχετικά με την εξέταση επανορθωτικών μέτρων από την Επιτροπή της παρ.  9 του άρθρου 73 του ν. 4412/2016»,</w:t>
      </w:r>
    </w:p>
    <w:p w14:paraId="45C0E28C"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της υπ’ </w:t>
      </w:r>
      <w:proofErr w:type="spellStart"/>
      <w:r w:rsidRPr="0031379B">
        <w:rPr>
          <w:rFonts w:ascii="Cambria" w:hAnsi="Cambria" w:cs="Calibri"/>
          <w:i/>
          <w:sz w:val="22"/>
          <w:szCs w:val="22"/>
          <w:lang w:val="el-GR"/>
        </w:rPr>
        <w:t>αριθμ</w:t>
      </w:r>
      <w:proofErr w:type="spellEnd"/>
      <w:r w:rsidRPr="0031379B">
        <w:rPr>
          <w:rFonts w:ascii="Cambria" w:hAnsi="Cambria" w:cs="Calibri"/>
          <w:i/>
          <w:sz w:val="22"/>
          <w:szCs w:val="22"/>
          <w:lang w:val="el-GR"/>
        </w:rPr>
        <w:t>. 14900/4-2-2021 Κοινής Απόφασης των Υπουργών Ανάπτυξης και Επενδύσεων και Περιβάλλοντος και Ενέργειας (Β΄ 466/8-2-2021) «Έγκριση σχεδίου Δράσης για τις Πράσινες Δημόσιες Συμβάσεις» (κατά περίπτωση).</w:t>
      </w:r>
    </w:p>
    <w:p w14:paraId="13BFF24C" w14:textId="77777777" w:rsidR="00CE1109" w:rsidRPr="0031379B" w:rsidRDefault="00CE1109">
      <w:pPr>
        <w:numPr>
          <w:ilvl w:val="0"/>
          <w:numId w:val="22"/>
        </w:numPr>
        <w:jc w:val="both"/>
        <w:rPr>
          <w:rFonts w:ascii="Cambria" w:hAnsi="Cambria" w:cs="Calibri"/>
          <w:i/>
          <w:sz w:val="22"/>
          <w:szCs w:val="22"/>
          <w:lang w:val="el-GR"/>
        </w:rPr>
      </w:pPr>
      <w:r w:rsidRPr="0031379B">
        <w:rPr>
          <w:rFonts w:ascii="Cambria" w:hAnsi="Cambria" w:cs="Calibri"/>
          <w:i/>
          <w:sz w:val="22"/>
          <w:szCs w:val="22"/>
          <w:lang w:val="el-GR"/>
        </w:rPr>
        <w:t xml:space="preserve">της </w:t>
      </w:r>
      <w:proofErr w:type="spellStart"/>
      <w:r w:rsidRPr="0031379B">
        <w:rPr>
          <w:rFonts w:ascii="Cambria" w:hAnsi="Cambria" w:cs="Calibri"/>
          <w:i/>
          <w:sz w:val="22"/>
          <w:szCs w:val="22"/>
          <w:lang w:val="el-GR"/>
        </w:rPr>
        <w:t>υπ</w:t>
      </w:r>
      <w:proofErr w:type="spellEnd"/>
      <w:r w:rsidRPr="0031379B">
        <w:rPr>
          <w:rFonts w:ascii="Cambria" w:hAnsi="Cambria" w:cs="Calibri"/>
          <w:i/>
          <w:sz w:val="22"/>
          <w:szCs w:val="22"/>
          <w:lang w:val="el-GR"/>
        </w:rPr>
        <w:t xml:space="preserve">΄ </w:t>
      </w:r>
      <w:proofErr w:type="spellStart"/>
      <w:r w:rsidRPr="0031379B">
        <w:rPr>
          <w:rFonts w:ascii="Cambria" w:hAnsi="Cambria" w:cs="Calibri"/>
          <w:i/>
          <w:sz w:val="22"/>
          <w:szCs w:val="22"/>
          <w:lang w:val="el-GR"/>
        </w:rPr>
        <w:t>αριθμ</w:t>
      </w:r>
      <w:proofErr w:type="spellEnd"/>
      <w:r w:rsidRPr="0031379B">
        <w:rPr>
          <w:rFonts w:ascii="Cambria" w:hAnsi="Cambria" w:cs="Calibri"/>
          <w:i/>
          <w:sz w:val="22"/>
          <w:szCs w:val="22"/>
          <w:lang w:val="el-GR"/>
        </w:rPr>
        <w:t>. οικ. 98979 ΕΞ2021</w:t>
      </w:r>
      <w:r w:rsidR="00D602CB" w:rsidRPr="00B9372F">
        <w:rPr>
          <w:rFonts w:ascii="Cambria" w:hAnsi="Cambria" w:cs="Calibri"/>
          <w:i/>
          <w:sz w:val="22"/>
          <w:szCs w:val="22"/>
          <w:lang w:val="el-GR"/>
        </w:rPr>
        <w:t xml:space="preserve">  Κ.Υ.Α.</w:t>
      </w:r>
      <w:r w:rsidRPr="0031379B">
        <w:rPr>
          <w:rFonts w:ascii="Cambria" w:hAnsi="Cambria" w:cs="Calibri"/>
          <w:i/>
          <w:sz w:val="22"/>
          <w:szCs w:val="22"/>
          <w:lang w:val="el-GR"/>
        </w:rPr>
        <w:t xml:space="preserve"> (B’ 3766/13.08.2021) «Ηλεκτρονική Τιμολόγηση στο πλαίσιο των Δημόσιων Συμβάσεων δυνάμει του ν. 4601/2019» (Α΄44),</w:t>
      </w:r>
    </w:p>
    <w:p w14:paraId="45BF147E" w14:textId="77777777" w:rsidR="00CE1109" w:rsidRPr="0004432D" w:rsidRDefault="00CE1109">
      <w:pPr>
        <w:numPr>
          <w:ilvl w:val="0"/>
          <w:numId w:val="22"/>
        </w:numPr>
        <w:jc w:val="both"/>
        <w:rPr>
          <w:rFonts w:ascii="Cambria" w:hAnsi="Cambria" w:cs="Calibri"/>
          <w:i/>
          <w:sz w:val="22"/>
          <w:szCs w:val="22"/>
          <w:lang w:val="el-GR"/>
        </w:rPr>
      </w:pPr>
      <w:r w:rsidRPr="0031379B">
        <w:rPr>
          <w:rFonts w:ascii="Cambria" w:hAnsi="Cambria" w:cs="Calibri"/>
          <w:i/>
          <w:sz w:val="22"/>
          <w:szCs w:val="22"/>
          <w:lang w:val="el-GR"/>
        </w:rPr>
        <w:t>της υπ’</w:t>
      </w:r>
      <w:r w:rsidR="00D602CB" w:rsidRPr="00B9372F">
        <w:rPr>
          <w:rFonts w:ascii="Cambria" w:hAnsi="Cambria" w:cs="Calibri"/>
          <w:i/>
          <w:sz w:val="22"/>
          <w:szCs w:val="22"/>
          <w:lang w:val="el-GR"/>
        </w:rPr>
        <w:t xml:space="preserve"> </w:t>
      </w:r>
      <w:proofErr w:type="spellStart"/>
      <w:r w:rsidRPr="0031379B">
        <w:rPr>
          <w:rFonts w:ascii="Cambria" w:hAnsi="Cambria" w:cs="Calibri"/>
          <w:i/>
          <w:sz w:val="22"/>
          <w:szCs w:val="22"/>
          <w:lang w:val="el-GR"/>
        </w:rPr>
        <w:t>αριθμ</w:t>
      </w:r>
      <w:proofErr w:type="spellEnd"/>
      <w:r w:rsidRPr="0031379B">
        <w:rPr>
          <w:rFonts w:ascii="Cambria" w:hAnsi="Cambria" w:cs="Calibri"/>
          <w:i/>
          <w:sz w:val="22"/>
          <w:szCs w:val="22"/>
          <w:lang w:val="el-GR"/>
        </w:rPr>
        <w:t xml:space="preserve">. 63446/31.05.2021 (B’ 2338/02.06.2021) Κοινής Απόφασης των Υπουργών Οικονομικών, Ανάπτυξης και Επενδύσεων και Επικρατείας «Καθορισμός Εθνικού </w:t>
      </w:r>
      <w:proofErr w:type="spellStart"/>
      <w:r w:rsidRPr="0031379B">
        <w:rPr>
          <w:rFonts w:ascii="Cambria" w:hAnsi="Cambria" w:cs="Calibri"/>
          <w:i/>
          <w:sz w:val="22"/>
          <w:szCs w:val="22"/>
          <w:lang w:val="el-GR"/>
        </w:rPr>
        <w:t>Μορφότυπου</w:t>
      </w:r>
      <w:proofErr w:type="spellEnd"/>
      <w:r w:rsidRPr="0031379B">
        <w:rPr>
          <w:rFonts w:ascii="Cambria" w:hAnsi="Cambria" w:cs="Calibri"/>
          <w:i/>
          <w:sz w:val="22"/>
          <w:szCs w:val="22"/>
          <w:lang w:val="el-GR"/>
        </w:rPr>
        <w:t xml:space="preserve"> ηλεκτρονικού τιμολογίου στο πλαίσιο των Δημοσίων Συμβάσεων»,</w:t>
      </w:r>
    </w:p>
    <w:p w14:paraId="4E81F92B" w14:textId="77777777" w:rsidR="00CE1109" w:rsidRPr="0037123B" w:rsidRDefault="00CE1109" w:rsidP="009B469C">
      <w:pPr>
        <w:pStyle w:val="Standard"/>
        <w:numPr>
          <w:ilvl w:val="0"/>
          <w:numId w:val="22"/>
        </w:numPr>
        <w:jc w:val="both"/>
        <w:rPr>
          <w:rFonts w:ascii="Cambria" w:hAnsi="Cambria" w:cs="Calibri"/>
          <w:i/>
          <w:iCs/>
          <w:sz w:val="22"/>
          <w:szCs w:val="22"/>
          <w:lang w:val="el-GR"/>
        </w:rPr>
      </w:pPr>
      <w:r w:rsidRPr="0004432D">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04432D">
        <w:rPr>
          <w:rFonts w:ascii="Cambria" w:hAnsi="Cambria" w:cs="Calibri"/>
          <w:i/>
          <w:iCs/>
          <w:sz w:val="22"/>
          <w:szCs w:val="22"/>
          <w:lang w:val="el-GR"/>
        </w:rPr>
        <w:t xml:space="preserve"> </w:t>
      </w:r>
      <w:proofErr w:type="spellStart"/>
      <w:r w:rsidRPr="0004432D">
        <w:rPr>
          <w:rFonts w:ascii="Cambria" w:hAnsi="Cambria" w:cs="Calibri"/>
          <w:i/>
          <w:iCs/>
          <w:sz w:val="22"/>
          <w:szCs w:val="22"/>
          <w:lang w:val="el-GR"/>
        </w:rPr>
        <w:t>αριθ</w:t>
      </w:r>
      <w:r w:rsidR="00F54BA2" w:rsidRPr="00B9372F">
        <w:rPr>
          <w:rFonts w:ascii="Cambria" w:hAnsi="Cambria" w:cs="Calibri"/>
          <w:i/>
          <w:iCs/>
          <w:sz w:val="22"/>
          <w:szCs w:val="22"/>
          <w:lang w:val="el-GR"/>
        </w:rPr>
        <w:t>μ</w:t>
      </w:r>
      <w:proofErr w:type="spellEnd"/>
      <w:r w:rsidRPr="0004432D">
        <w:rPr>
          <w:rFonts w:ascii="Cambria" w:hAnsi="Cambria" w:cs="Calibri"/>
          <w:i/>
          <w:iCs/>
          <w:sz w:val="22"/>
          <w:szCs w:val="22"/>
          <w:lang w:val="el-GR"/>
        </w:rPr>
        <w:t>. ΔΝΣ/61034/ΦΝ 466/29-12-2017 Απόφασης του Υπουργού Υποδομών και Μεταφορών «Κατάρτιση, τήρηση και λειτουργία του Μητρώου μελών επιτροπών διαδικασιών σύναψης δημοσίων συμβάσεων έργων, μελετών και παροχής τεχνικών και λοιπών συν</w:t>
      </w:r>
      <w:r w:rsidRPr="0037123B">
        <w:rPr>
          <w:rFonts w:ascii="Cambria" w:hAnsi="Cambria" w:cs="Calibri"/>
          <w:i/>
          <w:iCs/>
          <w:sz w:val="22"/>
          <w:szCs w:val="22"/>
          <w:lang w:val="el-GR"/>
        </w:rPr>
        <w:t>αφών επιστημονικών υπηρεσιών (</w:t>
      </w:r>
      <w:proofErr w:type="spellStart"/>
      <w:r w:rsidRPr="0037123B">
        <w:rPr>
          <w:rFonts w:ascii="Cambria" w:hAnsi="Cambria" w:cs="Calibri"/>
          <w:i/>
          <w:iCs/>
          <w:sz w:val="22"/>
          <w:szCs w:val="22"/>
          <w:lang w:val="el-GR"/>
        </w:rPr>
        <w:t>Μη.Μ.Ε.Δ</w:t>
      </w:r>
      <w:proofErr w:type="spellEnd"/>
      <w:r w:rsidRPr="0037123B">
        <w:rPr>
          <w:rFonts w:ascii="Cambria" w:hAnsi="Cambria" w:cs="Calibri"/>
          <w:i/>
          <w:iCs/>
          <w:sz w:val="22"/>
          <w:szCs w:val="22"/>
          <w:lang w:val="el-GR"/>
        </w:rPr>
        <w:t>.) της παρ. 8 (η) του άρθρου 221 του ν. 4412/2016» (Β 4841), όπως τροποποιήθηκε με την όμοια απόφαση ΥΑ ΔΝΣ/οικ.21137/ΦΝ 466/2-5-2018 (Β 1511)</w:t>
      </w:r>
      <w:r w:rsidR="00D602CB" w:rsidRPr="00B9372F">
        <w:rPr>
          <w:rFonts w:ascii="Cambria" w:hAnsi="Cambria" w:cs="Calibri"/>
          <w:i/>
          <w:iCs/>
          <w:sz w:val="22"/>
          <w:szCs w:val="22"/>
          <w:lang w:val="el-GR"/>
        </w:rPr>
        <w:t>,</w:t>
      </w:r>
    </w:p>
    <w:p w14:paraId="6B40C6D4" w14:textId="77777777" w:rsidR="00CE1109" w:rsidRPr="00BF786D" w:rsidRDefault="00CE1109">
      <w:pPr>
        <w:numPr>
          <w:ilvl w:val="0"/>
          <w:numId w:val="22"/>
        </w:numPr>
        <w:jc w:val="both"/>
        <w:rPr>
          <w:rFonts w:ascii="Cambria" w:hAnsi="Cambria" w:cs="Calibri"/>
          <w:i/>
          <w:iCs/>
          <w:sz w:val="22"/>
          <w:szCs w:val="22"/>
          <w:lang w:val="el-GR"/>
        </w:rPr>
      </w:pPr>
      <w:r w:rsidRPr="00754118">
        <w:rPr>
          <w:rFonts w:ascii="Cambria" w:hAnsi="Cambria" w:cs="Calibri"/>
          <w:i/>
          <w:iCs/>
          <w:sz w:val="22"/>
          <w:szCs w:val="22"/>
          <w:lang w:val="el-GR"/>
        </w:rPr>
        <w:t>της Κοινής Διαπιστωτικής Πράξης των Υπουργών Υποδομών και Μεταφορών και Ψη</w:t>
      </w:r>
      <w:r w:rsidRPr="00BF786D">
        <w:rPr>
          <w:rFonts w:ascii="Cambria" w:hAnsi="Cambria" w:cs="Calibri"/>
          <w:i/>
          <w:iCs/>
          <w:sz w:val="22"/>
          <w:szCs w:val="22"/>
          <w:lang w:val="el-GR"/>
        </w:rPr>
        <w:t xml:space="preserve">φιακής Διακυβέρνησης  με </w:t>
      </w:r>
      <w:proofErr w:type="spellStart"/>
      <w:r w:rsidRPr="00BF786D">
        <w:rPr>
          <w:rFonts w:ascii="Cambria" w:hAnsi="Cambria" w:cs="Calibri"/>
          <w:i/>
          <w:iCs/>
          <w:sz w:val="22"/>
          <w:szCs w:val="22"/>
          <w:lang w:val="el-GR"/>
        </w:rPr>
        <w:t>α.π.</w:t>
      </w:r>
      <w:proofErr w:type="spellEnd"/>
      <w:r w:rsidRPr="00BF786D">
        <w:rPr>
          <w:rFonts w:ascii="Cambria" w:hAnsi="Cambria" w:cs="Calibri"/>
          <w:i/>
          <w:iCs/>
          <w:sz w:val="22"/>
          <w:szCs w:val="22"/>
          <w:lang w:val="el-GR"/>
        </w:rPr>
        <w:t xml:space="preserve"> Δ11/Οικ.627/18-5-2020</w:t>
      </w:r>
      <w:r w:rsidR="00F54BA2" w:rsidRPr="00B9372F">
        <w:rPr>
          <w:rFonts w:ascii="Cambria" w:hAnsi="Cambria" w:cs="Calibri"/>
          <w:i/>
          <w:iCs/>
          <w:sz w:val="22"/>
          <w:szCs w:val="22"/>
          <w:lang w:val="el-GR"/>
        </w:rPr>
        <w:t xml:space="preserve">, με </w:t>
      </w:r>
      <w:r w:rsidRPr="00BF786D">
        <w:rPr>
          <w:rFonts w:ascii="Cambria" w:hAnsi="Cambria" w:cs="Calibri"/>
          <w:i/>
          <w:iCs/>
          <w:sz w:val="22"/>
          <w:szCs w:val="22"/>
          <w:lang w:val="el-GR"/>
        </w:rPr>
        <w:t xml:space="preserve"> θέμα </w:t>
      </w:r>
      <w:r w:rsidR="00F54BA2" w:rsidRPr="00B9372F">
        <w:rPr>
          <w:rFonts w:ascii="Cambria" w:hAnsi="Cambria" w:cs="Calibri"/>
          <w:i/>
          <w:iCs/>
          <w:sz w:val="22"/>
          <w:szCs w:val="22"/>
          <w:lang w:val="el-GR"/>
        </w:rPr>
        <w:t>“</w:t>
      </w:r>
      <w:r w:rsidRPr="00BF786D">
        <w:rPr>
          <w:rFonts w:ascii="Cambria" w:hAnsi="Cambria" w:cs="Calibri"/>
          <w:i/>
          <w:iCs/>
          <w:sz w:val="22"/>
          <w:szCs w:val="22"/>
          <w:lang w:val="el-GR"/>
        </w:rPr>
        <w:t>Μετεγκατάσταση του υποσυστήματος ΕΣΗΔΗΣ Δημόσια Έργα στη Γενική Γραμματεία Υποδομών</w:t>
      </w:r>
      <w:r w:rsidR="00F54BA2" w:rsidRPr="00B9372F">
        <w:rPr>
          <w:rFonts w:ascii="Cambria" w:hAnsi="Cambria" w:cs="Calibri"/>
          <w:i/>
          <w:iCs/>
          <w:sz w:val="22"/>
          <w:szCs w:val="22"/>
          <w:lang w:val="el-GR"/>
        </w:rPr>
        <w:t>”</w:t>
      </w:r>
      <w:r w:rsidRPr="00BF786D">
        <w:rPr>
          <w:rFonts w:ascii="Cambria" w:hAnsi="Cambria" w:cs="Calibri"/>
          <w:i/>
          <w:iCs/>
          <w:sz w:val="22"/>
          <w:szCs w:val="22"/>
          <w:lang w:val="el-GR"/>
        </w:rPr>
        <w:t xml:space="preserve"> (ΑΔΑ ΩΝΛ5465ΧΘΞ-ΨΕ4)</w:t>
      </w:r>
      <w:r w:rsidR="00D602CB" w:rsidRPr="00B9372F">
        <w:rPr>
          <w:rFonts w:ascii="Cambria" w:hAnsi="Cambria" w:cs="Calibri"/>
          <w:i/>
          <w:iCs/>
          <w:sz w:val="22"/>
          <w:szCs w:val="22"/>
          <w:lang w:val="el-GR"/>
        </w:rPr>
        <w:t>,</w:t>
      </w:r>
    </w:p>
    <w:p w14:paraId="2F18958C" w14:textId="77777777" w:rsidR="00CE1109" w:rsidRPr="009D1AC6" w:rsidRDefault="00CE1109">
      <w:pPr>
        <w:numPr>
          <w:ilvl w:val="0"/>
          <w:numId w:val="22"/>
        </w:numPr>
        <w:jc w:val="both"/>
        <w:rPr>
          <w:rFonts w:ascii="Cambria" w:hAnsi="Cambria" w:cs="Calibri"/>
          <w:i/>
          <w:iCs/>
          <w:sz w:val="22"/>
          <w:szCs w:val="22"/>
          <w:lang w:val="el-GR"/>
        </w:rPr>
      </w:pPr>
      <w:r w:rsidRPr="00BF786D">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BF786D">
        <w:rPr>
          <w:rFonts w:ascii="Cambria" w:hAnsi="Cambria" w:cs="Calibri"/>
          <w:i/>
          <w:iCs/>
          <w:sz w:val="22"/>
          <w:szCs w:val="22"/>
          <w:lang w:val="el-GR"/>
        </w:rPr>
        <w:t xml:space="preserve"> </w:t>
      </w:r>
      <w:proofErr w:type="spellStart"/>
      <w:r w:rsidRPr="00BF786D">
        <w:rPr>
          <w:rFonts w:ascii="Cambria" w:hAnsi="Cambria" w:cs="Calibri"/>
          <w:i/>
          <w:iCs/>
          <w:sz w:val="22"/>
          <w:szCs w:val="22"/>
          <w:lang w:val="el-GR"/>
        </w:rPr>
        <w:t>αρ</w:t>
      </w:r>
      <w:r w:rsidR="00F54BA2" w:rsidRPr="00B9372F">
        <w:rPr>
          <w:rFonts w:ascii="Cambria" w:hAnsi="Cambria" w:cs="Calibri"/>
          <w:i/>
          <w:iCs/>
          <w:sz w:val="22"/>
          <w:szCs w:val="22"/>
          <w:lang w:val="el-GR"/>
        </w:rPr>
        <w:t>ιθμ</w:t>
      </w:r>
      <w:proofErr w:type="spellEnd"/>
      <w:r w:rsidRPr="00BF786D">
        <w:rPr>
          <w:rFonts w:ascii="Cambria" w:hAnsi="Cambria" w:cs="Calibri"/>
          <w:i/>
          <w:iCs/>
          <w:sz w:val="22"/>
          <w:szCs w:val="22"/>
          <w:lang w:val="el-GR"/>
        </w:rPr>
        <w:t xml:space="preserve">. </w:t>
      </w:r>
      <w:r w:rsidRPr="00C46F97">
        <w:rPr>
          <w:rFonts w:ascii="Cambria" w:hAnsi="Cambria" w:cs="Cambria"/>
          <w:i/>
          <w:iCs/>
          <w:sz w:val="22"/>
          <w:szCs w:val="22"/>
          <w:lang w:val="el-GR"/>
        </w:rPr>
        <w:t xml:space="preserve">166278 </w:t>
      </w:r>
      <w:r w:rsidRPr="00C46F97">
        <w:rPr>
          <w:rFonts w:ascii="Cambria" w:hAnsi="Cambria" w:cs="Calibri"/>
          <w:i/>
          <w:iCs/>
          <w:sz w:val="22"/>
          <w:szCs w:val="22"/>
          <w:lang w:val="el-GR"/>
        </w:rPr>
        <w:t xml:space="preserve">Κοινής Υπουργικής Απόφασης ( </w:t>
      </w:r>
      <w:r w:rsidRPr="00F0250C">
        <w:rPr>
          <w:rFonts w:ascii="Cambria" w:hAnsi="Cambria" w:cs="Calibri"/>
          <w:i/>
          <w:iCs/>
          <w:sz w:val="22"/>
          <w:szCs w:val="22"/>
          <w:lang w:val="el-GR"/>
        </w:rPr>
        <w:t>Β 2813/30-6-2021</w:t>
      </w:r>
      <w:r w:rsidRPr="00F97D10">
        <w:rPr>
          <w:rFonts w:ascii="Cambria" w:hAnsi="Cambria" w:cs="Calibri"/>
          <w:i/>
          <w:iCs/>
          <w:sz w:val="22"/>
          <w:szCs w:val="22"/>
          <w:lang w:val="el-GR"/>
        </w:rPr>
        <w:t>) «Ρυθμίσεις τεχνικών ζητημάτων που αφορούν στην ανάθεση των Δημοσίων Συμβάσεων έργων, μελετώ</w:t>
      </w:r>
      <w:r w:rsidR="00F54BA2" w:rsidRPr="00B9372F">
        <w:rPr>
          <w:rFonts w:ascii="Cambria" w:hAnsi="Cambria" w:cs="Calibri"/>
          <w:i/>
          <w:iCs/>
          <w:sz w:val="22"/>
          <w:szCs w:val="22"/>
          <w:lang w:val="el-GR"/>
        </w:rPr>
        <w:t xml:space="preserve">ν </w:t>
      </w:r>
      <w:r w:rsidRPr="00F97D10">
        <w:rPr>
          <w:rFonts w:ascii="Cambria" w:hAnsi="Cambria" w:cs="Calibri"/>
          <w:i/>
          <w:iCs/>
          <w:sz w:val="22"/>
          <w:szCs w:val="22"/>
          <w:lang w:val="el-GR"/>
        </w:rPr>
        <w:t xml:space="preserve"> και παροχής τεχνικών και λοιπών συναφών επιστημονικών υπηρεσιών  με χρήση των επιμέρους εργαλείων και διαδικασιών  του Εθνικού Συστήματος Ηλεκτρονικών Δημοσίων Συμβάσεων (Ε.Σ.Η.ΔΗ.Σ.) (εφεξής ΚΥΑ Ε</w:t>
      </w:r>
      <w:r w:rsidRPr="009D1AC6">
        <w:rPr>
          <w:rFonts w:ascii="Cambria" w:hAnsi="Cambria" w:cs="Calibri"/>
          <w:i/>
          <w:iCs/>
          <w:sz w:val="22"/>
          <w:szCs w:val="22"/>
          <w:lang w:val="el-GR"/>
        </w:rPr>
        <w:t>ΣΗΔΗΣ-Δημόσια Έργα»</w:t>
      </w:r>
      <w:r w:rsidR="00F54BA2">
        <w:rPr>
          <w:rFonts w:ascii="Cambria" w:hAnsi="Cambria" w:cs="Calibri"/>
          <w:i/>
          <w:iCs/>
          <w:sz w:val="22"/>
          <w:szCs w:val="22"/>
        </w:rPr>
        <w:t>,</w:t>
      </w:r>
    </w:p>
    <w:p w14:paraId="5D2DF04D" w14:textId="77777777" w:rsidR="006969B5" w:rsidRDefault="00284AC2">
      <w:pPr>
        <w:numPr>
          <w:ilvl w:val="0"/>
          <w:numId w:val="22"/>
        </w:numPr>
        <w:jc w:val="both"/>
        <w:rPr>
          <w:rFonts w:ascii="Cambria" w:hAnsi="Cambria" w:cs="Calibri"/>
          <w:i/>
          <w:iCs/>
          <w:sz w:val="22"/>
          <w:szCs w:val="22"/>
          <w:lang w:val="el-GR"/>
        </w:rPr>
      </w:pPr>
      <w:r w:rsidRPr="004E57E5">
        <w:rPr>
          <w:rFonts w:ascii="Cambria" w:hAnsi="Cambria" w:cs="Calibri"/>
          <w:i/>
          <w:iCs/>
          <w:sz w:val="22"/>
          <w:szCs w:val="22"/>
          <w:lang w:val="el-GR"/>
        </w:rPr>
        <w:t xml:space="preserve">της υπ' </w:t>
      </w:r>
      <w:proofErr w:type="spellStart"/>
      <w:r w:rsidRPr="004E57E5">
        <w:rPr>
          <w:rFonts w:ascii="Cambria" w:hAnsi="Cambria" w:cs="Calibri"/>
          <w:i/>
          <w:iCs/>
          <w:sz w:val="22"/>
          <w:szCs w:val="22"/>
          <w:lang w:val="el-GR"/>
        </w:rPr>
        <w:t>αριθμ</w:t>
      </w:r>
      <w:proofErr w:type="spellEnd"/>
      <w:r w:rsidRPr="004E57E5">
        <w:rPr>
          <w:rFonts w:ascii="Cambria" w:hAnsi="Cambria" w:cs="Calibri"/>
          <w:i/>
          <w:iCs/>
          <w:sz w:val="22"/>
          <w:szCs w:val="22"/>
          <w:lang w:val="el-GR"/>
        </w:rPr>
        <w:t xml:space="preserve">. 76928/13.07.2021 Απόφασης των Υπουργών Ανάπτυξης και Επενδύσεων και Επικρατείας </w:t>
      </w:r>
      <w:r w:rsidRPr="006969B5">
        <w:rPr>
          <w:rFonts w:ascii="Cambria" w:hAnsi="Cambria" w:cs="Calibri"/>
          <w:i/>
          <w:sz w:val="22"/>
          <w:szCs w:val="22"/>
          <w:lang w:val="el-GR"/>
        </w:rPr>
        <w:t>«</w:t>
      </w:r>
      <w:r w:rsidRPr="004E57E5">
        <w:rPr>
          <w:rFonts w:ascii="Cambria" w:hAnsi="Cambria" w:cs="Calibri"/>
          <w:i/>
          <w:iCs/>
          <w:sz w:val="22"/>
          <w:szCs w:val="22"/>
          <w:lang w:val="el-GR"/>
        </w:rPr>
        <w:t>Ρύθμιση ειδικότερων θεμάτων λειτουργίας και διαχείρισης του Κεντρικού Ηλεκτρονικού Μητρώου Δημοσίων Συμβάσεων (ΚΗΜΔΗΣ)” (Β’ 3075)</w:t>
      </w:r>
      <w:r w:rsidRPr="0031379B">
        <w:rPr>
          <w:rFonts w:ascii="Cambria" w:hAnsi="Cambria" w:cs="Calibri"/>
          <w:i/>
          <w:sz w:val="22"/>
          <w:szCs w:val="22"/>
          <w:lang w:val="el-GR"/>
        </w:rPr>
        <w:t>»</w:t>
      </w:r>
      <w:r w:rsidRPr="004E57E5">
        <w:rPr>
          <w:rFonts w:ascii="Cambria" w:hAnsi="Cambria" w:cs="Calibri"/>
          <w:b/>
          <w:bCs/>
          <w:i/>
          <w:iCs/>
          <w:sz w:val="22"/>
          <w:szCs w:val="22"/>
        </w:rPr>
        <w:t> </w:t>
      </w:r>
    </w:p>
    <w:p w14:paraId="4668AF03" w14:textId="77777777" w:rsidR="00CE1109" w:rsidRPr="006969B5" w:rsidRDefault="00CE1109" w:rsidP="006969B5">
      <w:pPr>
        <w:numPr>
          <w:ilvl w:val="0"/>
          <w:numId w:val="22"/>
        </w:numPr>
        <w:jc w:val="both"/>
        <w:rPr>
          <w:rFonts w:ascii="Cambria" w:hAnsi="Cambria" w:cs="Calibri"/>
          <w:i/>
          <w:iCs/>
          <w:sz w:val="22"/>
          <w:szCs w:val="22"/>
          <w:lang w:val="el-GR"/>
        </w:rPr>
      </w:pPr>
      <w:r w:rsidRPr="006969B5">
        <w:rPr>
          <w:rFonts w:ascii="Cambria" w:hAnsi="Cambria" w:cs="Calibri"/>
          <w:i/>
          <w:sz w:val="22"/>
          <w:szCs w:val="22"/>
          <w:lang w:val="el-GR"/>
        </w:rPr>
        <w:t xml:space="preserve">της </w:t>
      </w:r>
      <w:proofErr w:type="spellStart"/>
      <w:r w:rsidR="00F54BA2" w:rsidRPr="00B9372F">
        <w:rPr>
          <w:rFonts w:ascii="Cambria" w:hAnsi="Cambria" w:cs="Calibri"/>
          <w:i/>
          <w:sz w:val="22"/>
          <w:szCs w:val="22"/>
          <w:lang w:val="el-GR"/>
        </w:rPr>
        <w:t>υπ</w:t>
      </w:r>
      <w:proofErr w:type="spellEnd"/>
      <w:r w:rsidR="00F54BA2" w:rsidRPr="00B9372F">
        <w:rPr>
          <w:rFonts w:ascii="Cambria" w:hAnsi="Cambria" w:cs="Calibri"/>
          <w:i/>
          <w:sz w:val="22"/>
          <w:szCs w:val="22"/>
          <w:lang w:val="el-GR"/>
        </w:rPr>
        <w:t>΄</w:t>
      </w:r>
      <w:r w:rsidRPr="006969B5">
        <w:rPr>
          <w:rFonts w:ascii="Cambria" w:hAnsi="Cambria" w:cs="Calibri"/>
          <w:i/>
          <w:sz w:val="22"/>
          <w:szCs w:val="22"/>
          <w:lang w:val="el-GR"/>
        </w:rPr>
        <w:t xml:space="preserve"> </w:t>
      </w:r>
      <w:proofErr w:type="spellStart"/>
      <w:r w:rsidRPr="006969B5">
        <w:rPr>
          <w:rFonts w:ascii="Cambria" w:hAnsi="Cambria" w:cs="Calibri"/>
          <w:i/>
          <w:sz w:val="22"/>
          <w:szCs w:val="22"/>
          <w:lang w:val="el-GR"/>
        </w:rPr>
        <w:t>αριθμ</w:t>
      </w:r>
      <w:proofErr w:type="spellEnd"/>
      <w:r w:rsidRPr="006969B5">
        <w:rPr>
          <w:rFonts w:ascii="Cambria" w:hAnsi="Cambria" w:cs="Calibri"/>
          <w:i/>
          <w:sz w:val="22"/>
          <w:szCs w:val="22"/>
          <w:lang w:val="el-GR"/>
        </w:rPr>
        <w:t xml:space="preserve">. </w:t>
      </w:r>
      <w:proofErr w:type="spellStart"/>
      <w:r w:rsidRPr="006969B5">
        <w:rPr>
          <w:rFonts w:ascii="Cambria" w:hAnsi="Cambria" w:cs="Calibri"/>
          <w:i/>
          <w:sz w:val="22"/>
          <w:szCs w:val="22"/>
          <w:lang w:val="el-GR"/>
        </w:rPr>
        <w:t>πρωτ</w:t>
      </w:r>
      <w:proofErr w:type="spellEnd"/>
      <w:r w:rsidRPr="006969B5">
        <w:rPr>
          <w:rFonts w:ascii="Cambria" w:hAnsi="Cambria" w:cs="Calibri"/>
          <w:i/>
          <w:sz w:val="22"/>
          <w:szCs w:val="22"/>
          <w:lang w:val="el-GR"/>
        </w:rPr>
        <w:t>. ΔΙΠΑΔ/οικ.273/17-7-2012 (ΦΕΚ 2221/B/2012) Υπουργικής Απόφασης «Έγκριση τετρακοσίων σαράντα (440) Ελληνικών Τεχνικών Προδιαγραφών (ΕΤΕΠ) με υποχρεωτική εφαρμογή σε όλα τα Δημόσια Έργα»</w:t>
      </w:r>
      <w:r w:rsidR="006969B5">
        <w:rPr>
          <w:rFonts w:ascii="Cambria" w:hAnsi="Cambria" w:cs="Calibri"/>
          <w:i/>
          <w:sz w:val="22"/>
          <w:szCs w:val="22"/>
          <w:lang w:val="el-GR"/>
        </w:rPr>
        <w:t>,</w:t>
      </w:r>
    </w:p>
    <w:p w14:paraId="390ED54A"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Δ.22/ 4193/2019  </w:t>
      </w:r>
      <w:r w:rsidRPr="0031379B">
        <w:rPr>
          <w:rFonts w:ascii="Cambria" w:hAnsi="Cambria" w:cs="Calibri"/>
          <w:i/>
          <w:iCs/>
          <w:sz w:val="22"/>
          <w:szCs w:val="22"/>
          <w:lang w:val="el-GR"/>
        </w:rPr>
        <w:t xml:space="preserve">Απόφασης του Υπουργού Υποδομών και Μεταφορών </w:t>
      </w:r>
      <w:r w:rsidRPr="0031379B">
        <w:rPr>
          <w:rFonts w:ascii="Cambria" w:hAnsi="Cambria" w:cs="Calibri"/>
          <w:i/>
          <w:sz w:val="22"/>
          <w:szCs w:val="22"/>
          <w:lang w:val="el-GR"/>
        </w:rPr>
        <w:t>(Β΄ 4607)</w:t>
      </w:r>
      <w:r w:rsidRPr="0031379B">
        <w:rPr>
          <w:rFonts w:ascii="Cambria" w:hAnsi="Cambria" w:cs="Calibri"/>
          <w:i/>
          <w:iCs/>
          <w:sz w:val="22"/>
          <w:szCs w:val="22"/>
          <w:lang w:val="el-GR"/>
        </w:rPr>
        <w:t xml:space="preserve"> «</w:t>
      </w:r>
      <w:r w:rsidRPr="0031379B">
        <w:rPr>
          <w:rFonts w:ascii="Cambria" w:hAnsi="Cambria" w:cs="Calibri"/>
          <w:i/>
          <w:sz w:val="22"/>
          <w:szCs w:val="22"/>
          <w:lang w:val="el-GR"/>
        </w:rPr>
        <w:t xml:space="preserve">Έγκριση εβδομήντα (70) Ελληνικών Τεχνικών Προδιαγραφών (ΕΤΕΠ), με υποχρεωτική εφαρμογή σε όλα τα Δημόσια Έργα και Μελέτες», </w:t>
      </w:r>
    </w:p>
    <w:p w14:paraId="09195180"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367126/22-11-2022</w:t>
      </w:r>
      <w:r w:rsidRPr="00504B2B">
        <w:rPr>
          <w:rFonts w:ascii="Cambria" w:hAnsi="Cambria" w:cs="Calibri"/>
          <w:i/>
          <w:sz w:val="22"/>
          <w:szCs w:val="22"/>
          <w:lang w:val="el-GR"/>
        </w:rPr>
        <w:t xml:space="preserve">  </w:t>
      </w:r>
      <w:r w:rsidRPr="00504B2B">
        <w:rPr>
          <w:rFonts w:ascii="Cambria" w:hAnsi="Cambria" w:cs="Calibri"/>
          <w:i/>
          <w:iCs/>
          <w:sz w:val="22"/>
          <w:szCs w:val="22"/>
          <w:lang w:val="el-GR"/>
        </w:rPr>
        <w:t xml:space="preserve">Απόφασης του Υπουργού Υποδομών και Μεταφορών </w:t>
      </w:r>
      <w:r w:rsidRPr="00D84FC0">
        <w:rPr>
          <w:rFonts w:ascii="Cambria" w:hAnsi="Cambria" w:cs="Calibri"/>
          <w:i/>
          <w:sz w:val="22"/>
          <w:szCs w:val="22"/>
          <w:lang w:val="el-GR"/>
        </w:rPr>
        <w:t xml:space="preserve">(Β΄ </w:t>
      </w:r>
      <w:r w:rsidRPr="0004432D">
        <w:rPr>
          <w:rFonts w:ascii="Cambria" w:hAnsi="Cambria" w:cs="Calibri"/>
          <w:i/>
          <w:sz w:val="22"/>
          <w:szCs w:val="22"/>
          <w:lang w:val="el-GR"/>
        </w:rPr>
        <w:t>6366)</w:t>
      </w:r>
      <w:r w:rsidRPr="0004432D">
        <w:rPr>
          <w:rFonts w:ascii="Cambria" w:hAnsi="Cambria" w:cs="Calibri"/>
          <w:i/>
          <w:iCs/>
          <w:sz w:val="22"/>
          <w:szCs w:val="22"/>
          <w:lang w:val="el-GR"/>
        </w:rPr>
        <w:t xml:space="preserve"> «</w:t>
      </w:r>
      <w:r w:rsidRPr="0037123B">
        <w:rPr>
          <w:rFonts w:ascii="Cambria" w:hAnsi="Cambria" w:cs="Calibri"/>
          <w:i/>
          <w:sz w:val="22"/>
          <w:szCs w:val="22"/>
          <w:lang w:val="el-GR"/>
        </w:rPr>
        <w:t xml:space="preserve">Έγκριση </w:t>
      </w:r>
      <w:proofErr w:type="spellStart"/>
      <w:r w:rsidRPr="00754118">
        <w:rPr>
          <w:rFonts w:ascii="Cambria" w:hAnsi="Cambria" w:cs="Calibri"/>
          <w:i/>
          <w:sz w:val="22"/>
          <w:szCs w:val="22"/>
          <w:lang w:val="el-GR"/>
        </w:rPr>
        <w:t>εκατόν</w:t>
      </w:r>
      <w:proofErr w:type="spellEnd"/>
      <w:r w:rsidRPr="00754118">
        <w:rPr>
          <w:rFonts w:ascii="Cambria" w:hAnsi="Cambria" w:cs="Calibri"/>
          <w:i/>
          <w:sz w:val="22"/>
          <w:szCs w:val="22"/>
          <w:lang w:val="el-GR"/>
        </w:rPr>
        <w:t xml:space="preserve"> πενήντα τεσσάρων</w:t>
      </w:r>
      <w:r w:rsidRPr="00BF786D">
        <w:rPr>
          <w:rFonts w:ascii="Cambria" w:hAnsi="Cambria" w:cs="Calibri"/>
          <w:i/>
          <w:sz w:val="22"/>
          <w:szCs w:val="22"/>
          <w:lang w:val="el-GR"/>
        </w:rPr>
        <w:t xml:space="preserve"> (154) Ελληνικών Τεχνικών Προδιαγραφών (ΕΤΕΠ), με υποχρεωτική εφαρμογή σε όλα τα Δημόσια Έργα και Μελέτες</w:t>
      </w:r>
      <w:r w:rsidRPr="0031379B">
        <w:rPr>
          <w:rFonts w:ascii="Cambria" w:hAnsi="Cambria" w:cs="Calibri"/>
          <w:i/>
          <w:sz w:val="22"/>
          <w:szCs w:val="22"/>
          <w:lang w:val="el-GR"/>
        </w:rPr>
        <w:t>»,</w:t>
      </w:r>
    </w:p>
    <w:p w14:paraId="2B585845"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244140/09-08-2023  </w:t>
      </w:r>
      <w:r w:rsidRPr="0031379B">
        <w:rPr>
          <w:rFonts w:ascii="Cambria" w:hAnsi="Cambria" w:cs="Calibri"/>
          <w:i/>
          <w:iCs/>
          <w:sz w:val="22"/>
          <w:szCs w:val="22"/>
          <w:lang w:val="el-GR"/>
        </w:rPr>
        <w:t xml:space="preserve">Απόφασης του Υπουργού Υποδομών και Μεταφορών </w:t>
      </w:r>
      <w:r w:rsidRPr="0031379B">
        <w:rPr>
          <w:rFonts w:ascii="Cambria" w:hAnsi="Cambria" w:cs="Calibri"/>
          <w:i/>
          <w:sz w:val="22"/>
          <w:szCs w:val="22"/>
          <w:lang w:val="el-GR"/>
        </w:rPr>
        <w:t>(Β΄ 5115)</w:t>
      </w:r>
      <w:r w:rsidRPr="0031379B">
        <w:rPr>
          <w:rFonts w:ascii="Cambria" w:hAnsi="Cambria" w:cs="Calibri"/>
          <w:i/>
          <w:iCs/>
          <w:sz w:val="22"/>
          <w:szCs w:val="22"/>
          <w:lang w:val="el-GR"/>
        </w:rPr>
        <w:t xml:space="preserve"> «</w:t>
      </w:r>
      <w:r w:rsidRPr="0031379B">
        <w:rPr>
          <w:rFonts w:ascii="Cambria" w:hAnsi="Cambria" w:cs="Calibri"/>
          <w:i/>
          <w:sz w:val="22"/>
          <w:szCs w:val="22"/>
          <w:lang w:val="el-GR"/>
        </w:rPr>
        <w:t>Έγκριση ογδόντα (80) Ελληνικών Τεχνικών Προδιαγραφών (ΕΤΕΠ), με υποχρεωτική εφαρμογή σε όλα τα Δημόσια Έργα και Μελέτες»,</w:t>
      </w:r>
    </w:p>
    <w:p w14:paraId="773F0E74" w14:textId="77777777" w:rsidR="00CE1109" w:rsidRPr="0031379B" w:rsidRDefault="00CE1109" w:rsidP="009B469C">
      <w:pPr>
        <w:pStyle w:val="Standard"/>
        <w:numPr>
          <w:ilvl w:val="0"/>
          <w:numId w:val="22"/>
        </w:numPr>
        <w:jc w:val="both"/>
        <w:rPr>
          <w:rFonts w:ascii="Cambria" w:hAnsi="Cambria" w:cs="Calibri"/>
          <w:i/>
          <w:sz w:val="22"/>
          <w:szCs w:val="22"/>
          <w:lang w:val="el-GR"/>
        </w:rPr>
      </w:pPr>
      <w:r w:rsidRPr="0031379B">
        <w:rPr>
          <w:rFonts w:ascii="Cambria" w:hAnsi="Cambria" w:cs="Calibri"/>
          <w:i/>
          <w:iCs/>
          <w:sz w:val="22"/>
          <w:szCs w:val="22"/>
          <w:lang w:val="el-GR"/>
        </w:rPr>
        <w:t xml:space="preserve">της </w:t>
      </w:r>
      <w:proofErr w:type="spellStart"/>
      <w:r w:rsidR="00F54BA2" w:rsidRPr="00B9372F">
        <w:rPr>
          <w:rFonts w:ascii="Cambria" w:hAnsi="Cambria" w:cs="Calibri"/>
          <w:i/>
          <w:iCs/>
          <w:sz w:val="22"/>
          <w:szCs w:val="22"/>
          <w:lang w:val="el-GR"/>
        </w:rPr>
        <w:t>υπ</w:t>
      </w:r>
      <w:proofErr w:type="spellEnd"/>
      <w:r w:rsidR="00F54BA2" w:rsidRPr="00B9372F">
        <w:rPr>
          <w:rFonts w:ascii="Cambria" w:hAnsi="Cambria" w:cs="Calibri"/>
          <w:i/>
          <w:iCs/>
          <w:sz w:val="22"/>
          <w:szCs w:val="22"/>
          <w:lang w:val="el-GR"/>
        </w:rPr>
        <w:t>΄</w:t>
      </w:r>
      <w:r w:rsidRPr="0031379B">
        <w:rPr>
          <w:rFonts w:ascii="Cambria" w:hAnsi="Cambria" w:cs="Calibri"/>
          <w:i/>
          <w:iCs/>
          <w:sz w:val="22"/>
          <w:szCs w:val="22"/>
          <w:lang w:val="el-GR"/>
        </w:rPr>
        <w:t xml:space="preserve"> </w:t>
      </w:r>
      <w:proofErr w:type="spellStart"/>
      <w:r w:rsidRPr="0031379B">
        <w:rPr>
          <w:rFonts w:ascii="Cambria" w:hAnsi="Cambria" w:cs="Calibri"/>
          <w:i/>
          <w:iCs/>
          <w:sz w:val="22"/>
          <w:szCs w:val="22"/>
          <w:lang w:val="el-GR"/>
        </w:rPr>
        <w:t>αριθμ</w:t>
      </w:r>
      <w:proofErr w:type="spellEnd"/>
      <w:r w:rsidRPr="0031379B">
        <w:rPr>
          <w:rFonts w:ascii="Cambria" w:hAnsi="Cambria" w:cs="Calibri"/>
          <w:i/>
          <w:iCs/>
          <w:sz w:val="22"/>
          <w:szCs w:val="22"/>
          <w:lang w:val="el-GR"/>
        </w:rPr>
        <w:t>.</w:t>
      </w:r>
      <w:r w:rsidRPr="0031379B">
        <w:rPr>
          <w:rFonts w:ascii="Cambria" w:hAnsi="Cambria" w:cs="Calibri"/>
          <w:i/>
          <w:sz w:val="22"/>
          <w:szCs w:val="22"/>
          <w:lang w:val="el-GR"/>
        </w:rPr>
        <w:t xml:space="preserve"> 70969/07-03-2024  </w:t>
      </w:r>
      <w:r w:rsidRPr="0031379B">
        <w:rPr>
          <w:rFonts w:ascii="Cambria" w:hAnsi="Cambria" w:cs="Calibri"/>
          <w:i/>
          <w:iCs/>
          <w:sz w:val="22"/>
          <w:szCs w:val="22"/>
          <w:lang w:val="el-GR"/>
        </w:rPr>
        <w:t xml:space="preserve">Απόφασης του Υπουργού Υποδομών και Μεταφορών </w:t>
      </w:r>
      <w:r w:rsidRPr="0031379B">
        <w:rPr>
          <w:rFonts w:ascii="Cambria" w:hAnsi="Cambria" w:cs="Calibri"/>
          <w:i/>
          <w:sz w:val="22"/>
          <w:szCs w:val="22"/>
          <w:lang w:val="el-GR"/>
        </w:rPr>
        <w:t>(Β΄ 1890)</w:t>
      </w:r>
      <w:r w:rsidRPr="0031379B">
        <w:rPr>
          <w:rFonts w:ascii="Cambria" w:hAnsi="Cambria" w:cs="Calibri"/>
          <w:i/>
          <w:iCs/>
          <w:sz w:val="22"/>
          <w:szCs w:val="22"/>
          <w:lang w:val="el-GR"/>
        </w:rPr>
        <w:t xml:space="preserve"> «Έγκριση </w:t>
      </w:r>
      <w:r w:rsidRPr="0031379B">
        <w:rPr>
          <w:rFonts w:ascii="Cambria" w:hAnsi="Cambria" w:cs="Calibri"/>
          <w:i/>
          <w:sz w:val="22"/>
          <w:szCs w:val="22"/>
          <w:lang w:val="el-GR"/>
        </w:rPr>
        <w:t xml:space="preserve">της πρώτης αναθεώρησης εβδομήντα εννέα (79) και της δεύτερης αναθεώρησης δεκαοκτώ </w:t>
      </w:r>
      <w:r w:rsidRPr="00504B2B">
        <w:rPr>
          <w:rFonts w:ascii="Cambria" w:hAnsi="Cambria" w:cs="Calibri"/>
          <w:i/>
          <w:sz w:val="22"/>
          <w:szCs w:val="22"/>
          <w:lang w:val="el-GR"/>
        </w:rPr>
        <w:t>(18) Ελληνικών Τεχνικών Προδιαγραφών (ΕΤΕΠ), με υποχρεωτική εφαρμογή σε όλα τα Δημόσια Έργα και Μελέτες</w:t>
      </w:r>
      <w:r w:rsidRPr="0031379B">
        <w:rPr>
          <w:rFonts w:ascii="Cambria" w:hAnsi="Cambria" w:cs="Calibri"/>
          <w:i/>
          <w:sz w:val="22"/>
          <w:szCs w:val="22"/>
          <w:lang w:val="el-GR"/>
        </w:rPr>
        <w:t>»,</w:t>
      </w:r>
    </w:p>
    <w:p w14:paraId="491A6B9B" w14:textId="77777777" w:rsidR="00CE1109" w:rsidRPr="0031379B" w:rsidRDefault="00CE1109">
      <w:pPr>
        <w:numPr>
          <w:ilvl w:val="0"/>
          <w:numId w:val="22"/>
        </w:numPr>
        <w:jc w:val="both"/>
        <w:rPr>
          <w:rFonts w:ascii="Cambria" w:hAnsi="Cambria" w:cs="Calibri"/>
          <w:bCs/>
          <w:i/>
          <w:sz w:val="22"/>
          <w:szCs w:val="22"/>
          <w:lang w:val="el-GR"/>
        </w:rPr>
      </w:pPr>
      <w:r w:rsidRPr="0031379B">
        <w:rPr>
          <w:rFonts w:ascii="Cambria" w:hAnsi="Cambria" w:cs="Calibri"/>
          <w:bCs/>
          <w:i/>
          <w:sz w:val="22"/>
          <w:szCs w:val="22"/>
          <w:lang w:val="el-GR"/>
        </w:rPr>
        <w:t xml:space="preserve">της </w:t>
      </w:r>
      <w:proofErr w:type="spellStart"/>
      <w:r w:rsidR="00F54BA2" w:rsidRPr="00B9372F">
        <w:rPr>
          <w:rFonts w:ascii="Cambria" w:hAnsi="Cambria" w:cs="Calibri"/>
          <w:bCs/>
          <w:i/>
          <w:sz w:val="22"/>
          <w:szCs w:val="22"/>
          <w:lang w:val="el-GR"/>
        </w:rPr>
        <w:t>υπ</w:t>
      </w:r>
      <w:proofErr w:type="spellEnd"/>
      <w:r w:rsidR="00F54BA2" w:rsidRPr="00B9372F">
        <w:rPr>
          <w:rFonts w:ascii="Cambria" w:hAnsi="Cambria" w:cs="Calibri"/>
          <w:bCs/>
          <w:i/>
          <w:sz w:val="22"/>
          <w:szCs w:val="22"/>
          <w:lang w:val="el-GR"/>
        </w:rPr>
        <w:t>΄</w:t>
      </w:r>
      <w:r w:rsidRPr="0031379B">
        <w:rPr>
          <w:rFonts w:ascii="Cambria" w:hAnsi="Cambria" w:cs="Calibri"/>
          <w:bCs/>
          <w:i/>
          <w:sz w:val="22"/>
          <w:szCs w:val="22"/>
          <w:lang w:val="el-GR"/>
        </w:rPr>
        <w:t xml:space="preserve"> </w:t>
      </w:r>
      <w:proofErr w:type="spellStart"/>
      <w:r w:rsidRPr="0031379B">
        <w:rPr>
          <w:rFonts w:ascii="Cambria" w:hAnsi="Cambria" w:cs="Calibri"/>
          <w:bCs/>
          <w:i/>
          <w:sz w:val="22"/>
          <w:szCs w:val="22"/>
          <w:lang w:val="el-GR"/>
        </w:rPr>
        <w:t>αριθμ</w:t>
      </w:r>
      <w:proofErr w:type="spellEnd"/>
      <w:r w:rsidRPr="0031379B">
        <w:rPr>
          <w:rFonts w:ascii="Cambria" w:hAnsi="Cambria" w:cs="Calibri"/>
          <w:bCs/>
          <w:i/>
          <w:sz w:val="22"/>
          <w:szCs w:val="22"/>
          <w:lang w:val="el-GR"/>
        </w:rPr>
        <w:t>.</w:t>
      </w:r>
      <w:r w:rsidRPr="009B469C">
        <w:rPr>
          <w:rFonts w:ascii="Cambria" w:hAnsi="Cambria"/>
          <w:i/>
          <w:sz w:val="22"/>
          <w:lang w:val="el-GR"/>
        </w:rPr>
        <w:t xml:space="preserve"> </w:t>
      </w:r>
      <w:proofErr w:type="spellStart"/>
      <w:r w:rsidRPr="0031379B">
        <w:rPr>
          <w:rFonts w:ascii="Cambria" w:hAnsi="Cambria" w:cs="Calibri"/>
          <w:bCs/>
          <w:i/>
          <w:sz w:val="22"/>
          <w:szCs w:val="22"/>
          <w:lang w:val="el-GR"/>
        </w:rPr>
        <w:t>ΔΝΣγ</w:t>
      </w:r>
      <w:proofErr w:type="spellEnd"/>
      <w:r w:rsidRPr="0031379B">
        <w:rPr>
          <w:rFonts w:ascii="Cambria" w:hAnsi="Cambria" w:cs="Calibri"/>
          <w:bCs/>
          <w:i/>
          <w:sz w:val="22"/>
          <w:szCs w:val="22"/>
          <w:lang w:val="el-GR"/>
        </w:rPr>
        <w:t>/οικ.38107/ΦΝ 466/2017 Απόφασης του Υπουργού Υποδομών και Μεταφορών (</w:t>
      </w:r>
      <w:r w:rsidRPr="009B469C">
        <w:rPr>
          <w:rFonts w:ascii="Cambria" w:hAnsi="Cambria"/>
          <w:i/>
          <w:sz w:val="22"/>
          <w:lang w:val="el-GR"/>
        </w:rPr>
        <w:t>B</w:t>
      </w:r>
      <w:r w:rsidRPr="0031379B">
        <w:rPr>
          <w:rFonts w:ascii="Cambria" w:hAnsi="Cambria" w:cs="Calibri"/>
          <w:bCs/>
          <w:i/>
          <w:sz w:val="22"/>
          <w:szCs w:val="22"/>
          <w:lang w:val="el-GR"/>
        </w:rPr>
        <w:t>΄ 1956) «Καθορισμός «Ομάδων εργασιών» ανά κατηγορία έργων για τις δημόσιες συμβάσεις έργων του ν. 4412/2016»,</w:t>
      </w:r>
    </w:p>
    <w:p w14:paraId="159EEFB4" w14:textId="77777777" w:rsidR="00CE1109" w:rsidRPr="00D84FC0" w:rsidRDefault="00CE1109">
      <w:pPr>
        <w:numPr>
          <w:ilvl w:val="0"/>
          <w:numId w:val="22"/>
        </w:numPr>
        <w:jc w:val="both"/>
        <w:rPr>
          <w:rFonts w:ascii="Cambria" w:hAnsi="Cambria" w:cs="Calibri"/>
          <w:bCs/>
          <w:i/>
          <w:sz w:val="22"/>
          <w:szCs w:val="22"/>
          <w:lang w:val="el-GR"/>
        </w:rPr>
      </w:pPr>
      <w:r w:rsidRPr="00504B2B">
        <w:rPr>
          <w:rFonts w:ascii="Cambria" w:hAnsi="Cambria" w:cs="Calibri"/>
          <w:bCs/>
          <w:i/>
          <w:sz w:val="22"/>
          <w:szCs w:val="22"/>
          <w:lang w:val="el-GR"/>
        </w:rPr>
        <w:t xml:space="preserve">της </w:t>
      </w:r>
      <w:proofErr w:type="spellStart"/>
      <w:r w:rsidR="00F54BA2" w:rsidRPr="00B9372F">
        <w:rPr>
          <w:rFonts w:ascii="Cambria" w:hAnsi="Cambria" w:cs="Calibri"/>
          <w:bCs/>
          <w:i/>
          <w:sz w:val="22"/>
          <w:szCs w:val="22"/>
          <w:lang w:val="el-GR"/>
        </w:rPr>
        <w:t>υπ</w:t>
      </w:r>
      <w:proofErr w:type="spellEnd"/>
      <w:r w:rsidR="00F54BA2" w:rsidRPr="00B9372F">
        <w:rPr>
          <w:rFonts w:ascii="Cambria" w:hAnsi="Cambria" w:cs="Calibri"/>
          <w:bCs/>
          <w:i/>
          <w:sz w:val="22"/>
          <w:szCs w:val="22"/>
          <w:lang w:val="el-GR"/>
        </w:rPr>
        <w:t>΄</w:t>
      </w:r>
      <w:r w:rsidRPr="00504B2B">
        <w:rPr>
          <w:rFonts w:ascii="Cambria" w:hAnsi="Cambria" w:cs="Calibri"/>
          <w:bCs/>
          <w:i/>
          <w:sz w:val="22"/>
          <w:szCs w:val="22"/>
          <w:lang w:val="el-GR"/>
        </w:rPr>
        <w:t xml:space="preserve"> </w:t>
      </w:r>
      <w:proofErr w:type="spellStart"/>
      <w:r w:rsidRPr="00504B2B">
        <w:rPr>
          <w:rFonts w:ascii="Cambria" w:hAnsi="Cambria" w:cs="Calibri"/>
          <w:bCs/>
          <w:i/>
          <w:sz w:val="22"/>
          <w:szCs w:val="22"/>
          <w:lang w:val="el-GR"/>
        </w:rPr>
        <w:t>αριθμ</w:t>
      </w:r>
      <w:proofErr w:type="spellEnd"/>
      <w:r w:rsidRPr="00504B2B">
        <w:rPr>
          <w:rFonts w:ascii="Cambria" w:hAnsi="Cambria" w:cs="Calibri"/>
          <w:bCs/>
          <w:i/>
          <w:sz w:val="22"/>
          <w:szCs w:val="22"/>
          <w:lang w:val="el-GR"/>
        </w:rPr>
        <w:t xml:space="preserve">. </w:t>
      </w:r>
      <w:proofErr w:type="spellStart"/>
      <w:r w:rsidRPr="00504B2B">
        <w:rPr>
          <w:rFonts w:ascii="Cambria" w:hAnsi="Cambria" w:cs="Calibri"/>
          <w:bCs/>
          <w:i/>
          <w:sz w:val="22"/>
          <w:szCs w:val="22"/>
          <w:lang w:val="el-GR"/>
        </w:rPr>
        <w:t>ΔΝΣγ</w:t>
      </w:r>
      <w:proofErr w:type="spellEnd"/>
      <w:r w:rsidRPr="00504B2B">
        <w:rPr>
          <w:rFonts w:ascii="Cambria" w:hAnsi="Cambria" w:cs="Calibri"/>
          <w:bCs/>
          <w:i/>
          <w:sz w:val="22"/>
          <w:szCs w:val="22"/>
          <w:lang w:val="el-GR"/>
        </w:rPr>
        <w:t xml:space="preserve">/οικ.35577/ΦΝ 466/2017 Απόφασης του Υπουργού Υποδομών και Μεταφορών (B΄ 1746) «Κανονισμός Περιγραφικών Τιμολογίων Εργασιών για δημόσιες συμβάσεις </w:t>
      </w:r>
      <w:r w:rsidRPr="00504B2B">
        <w:rPr>
          <w:rFonts w:ascii="Cambria" w:hAnsi="Cambria" w:cs="Calibri"/>
          <w:bCs/>
          <w:i/>
          <w:sz w:val="22"/>
          <w:szCs w:val="22"/>
          <w:lang w:val="el-GR"/>
        </w:rPr>
        <w:lastRenderedPageBreak/>
        <w:t>έργων»</w:t>
      </w:r>
      <w:r w:rsidR="00F54BA2" w:rsidRPr="00B9372F">
        <w:rPr>
          <w:rFonts w:ascii="Cambria" w:hAnsi="Cambria" w:cs="Calibri"/>
          <w:bCs/>
          <w:i/>
          <w:sz w:val="22"/>
          <w:szCs w:val="22"/>
          <w:lang w:val="el-GR"/>
        </w:rPr>
        <w:t>,</w:t>
      </w:r>
    </w:p>
    <w:p w14:paraId="0D5E906E" w14:textId="77777777" w:rsidR="00CE1109" w:rsidRPr="00F22BA0" w:rsidRDefault="00CE1109">
      <w:pPr>
        <w:numPr>
          <w:ilvl w:val="0"/>
          <w:numId w:val="22"/>
        </w:numPr>
        <w:jc w:val="both"/>
        <w:rPr>
          <w:rFonts w:ascii="Cambria" w:hAnsi="Cambria" w:cs="Calibri"/>
          <w:bCs/>
          <w:i/>
          <w:sz w:val="22"/>
          <w:szCs w:val="22"/>
          <w:lang w:val="el-GR"/>
        </w:rPr>
      </w:pPr>
      <w:r w:rsidRPr="00F22BA0">
        <w:rPr>
          <w:rFonts w:ascii="Cambria" w:hAnsi="Cambria" w:cs="Calibri"/>
          <w:bCs/>
          <w:i/>
          <w:sz w:val="22"/>
          <w:szCs w:val="22"/>
          <w:lang w:val="el-GR"/>
        </w:rPr>
        <w:t xml:space="preserve">της </w:t>
      </w:r>
      <w:proofErr w:type="spellStart"/>
      <w:r w:rsidR="00F54BA2" w:rsidRPr="00B9372F">
        <w:rPr>
          <w:rFonts w:ascii="Cambria" w:hAnsi="Cambria" w:cs="Calibri"/>
          <w:bCs/>
          <w:i/>
          <w:sz w:val="22"/>
          <w:szCs w:val="22"/>
          <w:lang w:val="el-GR"/>
        </w:rPr>
        <w:t>υπ</w:t>
      </w:r>
      <w:proofErr w:type="spellEnd"/>
      <w:r w:rsidR="00F54BA2" w:rsidRPr="00B9372F">
        <w:rPr>
          <w:rFonts w:ascii="Cambria" w:hAnsi="Cambria" w:cs="Calibri"/>
          <w:bCs/>
          <w:i/>
          <w:sz w:val="22"/>
          <w:szCs w:val="22"/>
          <w:lang w:val="el-GR"/>
        </w:rPr>
        <w:t>΄</w:t>
      </w:r>
      <w:r w:rsidRPr="00F22BA0">
        <w:rPr>
          <w:rFonts w:ascii="Cambria" w:hAnsi="Cambria" w:cs="Calibri"/>
          <w:bCs/>
          <w:i/>
          <w:sz w:val="22"/>
          <w:szCs w:val="22"/>
          <w:lang w:val="el-GR"/>
        </w:rPr>
        <w:t xml:space="preserve"> </w:t>
      </w:r>
      <w:proofErr w:type="spellStart"/>
      <w:r w:rsidRPr="00F22BA0">
        <w:rPr>
          <w:rFonts w:ascii="Cambria" w:hAnsi="Cambria" w:cs="Calibri"/>
          <w:bCs/>
          <w:i/>
          <w:sz w:val="22"/>
          <w:szCs w:val="22"/>
          <w:lang w:val="el-GR"/>
        </w:rPr>
        <w:t>αριθμ</w:t>
      </w:r>
      <w:proofErr w:type="spellEnd"/>
      <w:r w:rsidR="00F54BA2" w:rsidRPr="00B9372F">
        <w:rPr>
          <w:rFonts w:ascii="Cambria" w:hAnsi="Cambria" w:cs="Calibri"/>
          <w:bCs/>
          <w:i/>
          <w:sz w:val="22"/>
          <w:szCs w:val="22"/>
          <w:lang w:val="el-GR"/>
        </w:rPr>
        <w:t xml:space="preserve">. </w:t>
      </w:r>
      <w:r w:rsidRPr="00F22BA0">
        <w:rPr>
          <w:rFonts w:ascii="Cambria" w:hAnsi="Cambria" w:cs="Calibri"/>
          <w:bCs/>
          <w:i/>
          <w:sz w:val="22"/>
          <w:szCs w:val="22"/>
          <w:lang w:val="el-GR"/>
        </w:rPr>
        <w:t xml:space="preserve"> Δ15/</w:t>
      </w:r>
      <w:proofErr w:type="spellStart"/>
      <w:r w:rsidRPr="00F22BA0">
        <w:rPr>
          <w:rFonts w:ascii="Cambria" w:hAnsi="Cambria" w:cs="Calibri"/>
          <w:bCs/>
          <w:i/>
          <w:sz w:val="22"/>
          <w:szCs w:val="22"/>
          <w:lang w:val="el-GR"/>
        </w:rPr>
        <w:t>οικ</w:t>
      </w:r>
      <w:proofErr w:type="spellEnd"/>
      <w:r w:rsidRPr="00F22BA0">
        <w:rPr>
          <w:rFonts w:ascii="Cambria" w:hAnsi="Cambria" w:cs="Calibri"/>
          <w:bCs/>
          <w:i/>
          <w:sz w:val="22"/>
          <w:szCs w:val="22"/>
          <w:lang w:val="el-GR"/>
        </w:rPr>
        <w:t>/24298/28.07.2005 (Β΄ 1105) Απόφασης</w:t>
      </w:r>
      <w:r w:rsidR="00F54BA2" w:rsidRPr="00B9372F">
        <w:rPr>
          <w:rFonts w:ascii="Cambria" w:hAnsi="Cambria" w:cs="Calibri"/>
          <w:bCs/>
          <w:i/>
          <w:sz w:val="22"/>
          <w:szCs w:val="22"/>
          <w:lang w:val="el-GR"/>
        </w:rPr>
        <w:t>,</w:t>
      </w:r>
      <w:r w:rsidRPr="00F22BA0">
        <w:rPr>
          <w:rFonts w:ascii="Cambria" w:hAnsi="Cambria" w:cs="Calibri"/>
          <w:bCs/>
          <w:i/>
          <w:sz w:val="22"/>
          <w:szCs w:val="22"/>
          <w:lang w:val="el-GR"/>
        </w:rPr>
        <w:t xml:space="preserve"> με θέμα «Έκδοση Ενημερότητας Πτυχίου και Βεβαιώσεων ανεκτέλεστου υπολοίπου συμβάσεων δημοσίων έργων, υποβολή Εκθέσεων δραστηριότητας ανωνύμων εταιρειών και Πιστοποιητικών εκτέλεσης έργων».</w:t>
      </w:r>
    </w:p>
    <w:p w14:paraId="7FD77CBC" w14:textId="77777777" w:rsidR="00FB3791" w:rsidRPr="006B193E" w:rsidRDefault="00FB3791" w:rsidP="00FB3791">
      <w:pPr>
        <w:pStyle w:val="Normalgr"/>
        <w:numPr>
          <w:ilvl w:val="0"/>
          <w:numId w:val="22"/>
        </w:numPr>
        <w:tabs>
          <w:tab w:val="clear" w:pos="1021"/>
          <w:tab w:val="clear" w:pos="1588"/>
        </w:tabs>
        <w:overflowPunct w:val="0"/>
        <w:autoSpaceDE w:val="0"/>
        <w:rPr>
          <w:lang w:val="el-GR" w:bidi="en-US"/>
        </w:rPr>
      </w:pPr>
      <w:r w:rsidRPr="00FB3791">
        <w:rPr>
          <w:lang w:val="el-GR" w:bidi="en-US"/>
        </w:rPr>
        <w:t xml:space="preserve">Την με αριθμό 65/2025. </w:t>
      </w:r>
      <w:r w:rsidRPr="006B193E">
        <w:rPr>
          <w:lang w:val="el-GR" w:bidi="en-US"/>
        </w:rPr>
        <w:t>Μελέτη της Τ.Υ με τίτλο: «ΑΝΑΠΛΆΣΕΙΣ ΤΟΠΙΚΏΝ ΚΟΙΝΟΤΉΤΩΝ (Α’ ΦΑΣΗ)» -ΑΝΆΠΛΑΣΗ,  ΠΟΔΗΛΑΤΌΔΡΟΜΟΙ ΑΝΑΒΆΘΜΙΣΗ ΠΡΟΣΒΑΣΙΜΌΤΗΤΑΣ ΣΕ ΔΙΑΔΡΟΜΈΣ ΚΑΙ ΣΗΜΕΊΑ ΜΕ ΑΥΞΗΜΈΝΗ ΕΠΙΣΚΕΨΙΜΌΤΗΤΑ ΤΟΥ ΔΉΜΟΥ ΑΝΔΡΑΒΊΔΑΣ-ΚΥΛΛΉΝΗΣ» με προϋπολογι</w:t>
      </w:r>
      <w:r>
        <w:rPr>
          <w:lang w:val="el-GR" w:bidi="en-US"/>
        </w:rPr>
        <w:t>σμό 5</w:t>
      </w:r>
      <w:r w:rsidRPr="006B193E">
        <w:rPr>
          <w:lang w:val="el-GR" w:bidi="en-US"/>
        </w:rPr>
        <w:t>.</w:t>
      </w:r>
      <w:r>
        <w:rPr>
          <w:lang w:val="el-GR" w:bidi="en-US"/>
        </w:rPr>
        <w:t>000</w:t>
      </w:r>
      <w:r w:rsidRPr="006B193E">
        <w:rPr>
          <w:lang w:val="el-GR" w:bidi="en-US"/>
        </w:rPr>
        <w:t>.</w:t>
      </w:r>
      <w:r>
        <w:rPr>
          <w:lang w:val="el-GR" w:bidi="en-US"/>
        </w:rPr>
        <w:t>00</w:t>
      </w:r>
      <w:r w:rsidRPr="006B193E">
        <w:rPr>
          <w:lang w:val="el-GR" w:bidi="en-US"/>
        </w:rPr>
        <w:t>0,00€ συμπεριλαμβανομένου Φ.Π.Α. 24%.</w:t>
      </w:r>
    </w:p>
    <w:p w14:paraId="08D94205" w14:textId="77777777" w:rsidR="00FB3791" w:rsidRDefault="00FB3791" w:rsidP="00FB3791">
      <w:pPr>
        <w:numPr>
          <w:ilvl w:val="0"/>
          <w:numId w:val="22"/>
        </w:numPr>
        <w:jc w:val="both"/>
        <w:rPr>
          <w:rFonts w:ascii="Cambria" w:hAnsi="Cambria" w:cs="Calibri"/>
          <w:i/>
          <w:sz w:val="22"/>
          <w:szCs w:val="22"/>
          <w:lang w:val="el-GR"/>
        </w:rPr>
      </w:pPr>
      <w:r w:rsidRPr="00FB3791">
        <w:rPr>
          <w:highlight w:val="yellow"/>
          <w:lang w:val="el-GR"/>
        </w:rPr>
        <w:t xml:space="preserve">Την με αριθμό </w:t>
      </w:r>
      <w:r w:rsidRPr="006B193E">
        <w:rPr>
          <w:highlight w:val="yellow"/>
          <w:lang w:val="el-GR"/>
        </w:rPr>
        <w:t xml:space="preserve">          </w:t>
      </w:r>
      <w:r w:rsidRPr="00FB3791">
        <w:rPr>
          <w:highlight w:val="yellow"/>
          <w:lang w:val="el-GR"/>
        </w:rPr>
        <w:t>/202</w:t>
      </w:r>
      <w:r w:rsidRPr="006B193E">
        <w:rPr>
          <w:highlight w:val="yellow"/>
          <w:lang w:val="el-GR"/>
        </w:rPr>
        <w:t>6 Απόφαση</w:t>
      </w:r>
      <w:r>
        <w:rPr>
          <w:lang w:val="el-GR"/>
        </w:rPr>
        <w:t xml:space="preserve"> ΔΕ περί έγκρισης όρων δημοπράτησης </w:t>
      </w:r>
    </w:p>
    <w:p w14:paraId="11C667E7" w14:textId="77777777" w:rsidR="00FB3791" w:rsidRPr="00F777AC" w:rsidRDefault="00FB3791" w:rsidP="00FB3791">
      <w:pPr>
        <w:numPr>
          <w:ilvl w:val="0"/>
          <w:numId w:val="22"/>
        </w:numPr>
        <w:jc w:val="both"/>
        <w:rPr>
          <w:rFonts w:ascii="Cambria" w:hAnsi="Cambria" w:cs="Calibri"/>
          <w:i/>
          <w:sz w:val="22"/>
          <w:szCs w:val="22"/>
          <w:highlight w:val="yellow"/>
          <w:lang w:val="el-GR"/>
        </w:rPr>
      </w:pPr>
      <w:r w:rsidRPr="00F777AC">
        <w:rPr>
          <w:rFonts w:ascii="Cambria" w:hAnsi="Cambria" w:cs="Calibri"/>
          <w:i/>
          <w:sz w:val="22"/>
          <w:szCs w:val="22"/>
          <w:highlight w:val="yellow"/>
          <w:lang w:val="el-GR"/>
        </w:rPr>
        <w:t>Την με αριθμό                 -2026 σύμφωνη γνώμη επί των σχεδίων τευχών δημοπράτησης της Ειδικής Υπηρεσίας Διαχείρισης Προγράμματος Δυτική Ελλάδα</w:t>
      </w:r>
    </w:p>
    <w:p w14:paraId="038CB13C" w14:textId="77777777" w:rsidR="00FB3791" w:rsidRPr="00FB3791" w:rsidRDefault="00FB3791" w:rsidP="00CE1109">
      <w:pPr>
        <w:pStyle w:val="Standard"/>
        <w:ind w:left="709"/>
        <w:jc w:val="both"/>
        <w:rPr>
          <w:rFonts w:ascii="Cambria" w:hAnsi="Cambria" w:cs="Calibri"/>
          <w:sz w:val="22"/>
          <w:szCs w:val="22"/>
          <w:lang w:val="el-GR"/>
        </w:rPr>
      </w:pPr>
    </w:p>
    <w:p w14:paraId="4777F3A2" w14:textId="77777777" w:rsidR="00CE1109" w:rsidRPr="009B469C" w:rsidRDefault="00CE1109" w:rsidP="009B469C">
      <w:pPr>
        <w:pStyle w:val="Standard"/>
        <w:ind w:left="737" w:hanging="680"/>
        <w:jc w:val="both"/>
        <w:rPr>
          <w:rFonts w:ascii="Cambria" w:hAnsi="Cambria"/>
          <w:color w:val="FF0000"/>
          <w:sz w:val="22"/>
          <w:lang w:val="el-GR"/>
        </w:rPr>
      </w:pPr>
      <w:r w:rsidRPr="005D2B63">
        <w:rPr>
          <w:rFonts w:ascii="Cambria" w:hAnsi="Cambria" w:cs="Calibri"/>
          <w:sz w:val="22"/>
          <w:szCs w:val="22"/>
          <w:lang w:val="el-GR"/>
        </w:rPr>
        <w:t xml:space="preserve"> </w:t>
      </w:r>
      <w:r w:rsidRPr="005D2B63">
        <w:rPr>
          <w:rFonts w:ascii="Cambria" w:hAnsi="Cambria" w:cs="Calibri"/>
          <w:sz w:val="22"/>
          <w:szCs w:val="22"/>
          <w:lang w:val="el-GR"/>
        </w:rPr>
        <w:tab/>
      </w:r>
    </w:p>
    <w:p w14:paraId="5FCA6777" w14:textId="77777777" w:rsidR="00CE1109" w:rsidRPr="00B93840" w:rsidRDefault="00CE1109" w:rsidP="009B469C">
      <w:pPr>
        <w:pStyle w:val="Textbodyindent"/>
        <w:suppressAutoHyphens w:val="0"/>
        <w:ind w:left="709" w:hanging="709"/>
        <w:rPr>
          <w:rFonts w:ascii="Cambria" w:hAnsi="Cambria"/>
          <w:lang w:val="el-GR"/>
        </w:rPr>
      </w:pPr>
      <w:r w:rsidRPr="00B93840">
        <w:rPr>
          <w:rFonts w:ascii="Cambria" w:hAnsi="Cambria"/>
          <w:b/>
          <w:lang w:val="el-GR"/>
        </w:rPr>
        <w:t>7.2</w:t>
      </w:r>
      <w:r w:rsidRPr="00B93840">
        <w:rPr>
          <w:rFonts w:ascii="Cambria" w:hAnsi="Cambria"/>
          <w:lang w:val="el-GR"/>
        </w:rPr>
        <w:t xml:space="preserve">  </w:t>
      </w:r>
      <w:r w:rsidRPr="00B93840">
        <w:rPr>
          <w:rFonts w:ascii="Cambria" w:hAnsi="Cambria"/>
          <w:lang w:val="el-GR"/>
        </w:rPr>
        <w:tab/>
        <w:t xml:space="preserve">Οι </w:t>
      </w:r>
      <w:r w:rsidR="00B8173D" w:rsidRPr="00B9372F">
        <w:rPr>
          <w:rFonts w:ascii="Cambria" w:hAnsi="Cambria" w:cs="Calibri"/>
          <w:szCs w:val="22"/>
          <w:lang w:val="el-GR"/>
        </w:rPr>
        <w:t xml:space="preserve"> </w:t>
      </w:r>
      <w:proofErr w:type="spellStart"/>
      <w:r w:rsidR="00B8173D" w:rsidRPr="00B9372F">
        <w:rPr>
          <w:rFonts w:ascii="Cambria" w:hAnsi="Cambria" w:cs="Calibri"/>
          <w:szCs w:val="22"/>
          <w:lang w:val="el-GR"/>
        </w:rPr>
        <w:t>εκδοθείσες</w:t>
      </w:r>
      <w:proofErr w:type="spellEnd"/>
      <w:r w:rsidR="00B8173D" w:rsidRPr="00B9372F">
        <w:rPr>
          <w:rFonts w:ascii="Cambria" w:hAnsi="Cambria" w:cs="Calibri"/>
          <w:szCs w:val="22"/>
          <w:lang w:val="el-GR"/>
        </w:rPr>
        <w:t xml:space="preserve">,  </w:t>
      </w:r>
      <w:r w:rsidRPr="00B93840">
        <w:rPr>
          <w:rFonts w:ascii="Cambria" w:hAnsi="Cambria"/>
          <w:lang w:val="el-GR"/>
        </w:rPr>
        <w:t>σε εκτέλεση των ανωτέρω διατάξεων</w:t>
      </w:r>
      <w:r w:rsidR="00B8173D" w:rsidRPr="00B9372F">
        <w:rPr>
          <w:rFonts w:ascii="Cambria" w:hAnsi="Cambria" w:cs="Calibri"/>
          <w:szCs w:val="22"/>
          <w:lang w:val="el-GR"/>
        </w:rPr>
        <w:t>,</w:t>
      </w:r>
      <w:r w:rsidRPr="00B93840">
        <w:rPr>
          <w:rFonts w:ascii="Cambria" w:hAnsi="Cambria"/>
          <w:lang w:val="el-GR"/>
        </w:rPr>
        <w:t xml:space="preserve"> κανονιστικές πράξεις</w:t>
      </w:r>
      <w:r w:rsidRPr="009B469C">
        <w:rPr>
          <w:rStyle w:val="WW-FootnoteReference"/>
        </w:rPr>
        <w:endnoteReference w:id="77"/>
      </w:r>
      <w:r w:rsidRPr="00B93840">
        <w:rPr>
          <w:rFonts w:ascii="Cambria" w:hAnsi="Cambria"/>
          <w:lang w:val="el-GR"/>
        </w:rPr>
        <w:t xml:space="preserve">, </w:t>
      </w:r>
      <w:r w:rsidR="00B8173D" w:rsidRPr="00B9372F">
        <w:rPr>
          <w:rFonts w:ascii="Cambria" w:hAnsi="Cambria" w:cs="Calibri"/>
          <w:szCs w:val="22"/>
          <w:lang w:val="el-GR"/>
        </w:rPr>
        <w:t>οι</w:t>
      </w:r>
      <w:r w:rsidRPr="00B93840">
        <w:rPr>
          <w:rFonts w:ascii="Cambria" w:hAnsi="Cambria"/>
          <w:lang w:val="el-GR"/>
        </w:rPr>
        <w:t xml:space="preserve"> λοιπές διατάξεις που αναφέρονται ρητά ή απορρέουν από τα οριζόμενα στα συμβατικά τεύχη της παρούσας</w:t>
      </w:r>
      <w:r w:rsidR="00B8173D" w:rsidRPr="00B9372F">
        <w:rPr>
          <w:rFonts w:ascii="Cambria" w:hAnsi="Cambria" w:cs="Calibri"/>
          <w:szCs w:val="22"/>
          <w:lang w:val="el-GR"/>
        </w:rPr>
        <w:t>,</w:t>
      </w:r>
      <w:r w:rsidR="00B8173D" w:rsidRPr="00B93840">
        <w:rPr>
          <w:rFonts w:ascii="Cambria" w:hAnsi="Cambria"/>
          <w:lang w:val="el-GR"/>
        </w:rPr>
        <w:t xml:space="preserve"> καθώς</w:t>
      </w:r>
      <w:r w:rsidRPr="005D2B63">
        <w:rPr>
          <w:rFonts w:ascii="Cambria" w:hAnsi="Cambria" w:cs="Calibri"/>
          <w:szCs w:val="22"/>
          <w:lang w:val="el-GR"/>
        </w:rPr>
        <w:t xml:space="preserve"> </w:t>
      </w:r>
      <w:r w:rsidRPr="00B93840">
        <w:rPr>
          <w:rFonts w:ascii="Cambria" w:hAnsi="Cambria"/>
          <w:lang w:val="el-GR"/>
        </w:rPr>
        <w:t xml:space="preserve"> και το σύνολο των διατάξεων του ασφαλιστικού, εργατικού, περιβαλλοντικού και φορολογικού δικαίου</w:t>
      </w:r>
      <w:r w:rsidRPr="00B93840">
        <w:rPr>
          <w:rFonts w:ascii="Cambria" w:hAnsi="Cambria"/>
          <w:i/>
          <w:lang w:val="el-GR"/>
        </w:rPr>
        <w:t xml:space="preserve"> </w:t>
      </w:r>
      <w:r w:rsidRPr="00B93840">
        <w:rPr>
          <w:rFonts w:ascii="Cambria" w:hAnsi="Cambria"/>
          <w:lang w:val="el-GR"/>
        </w:rPr>
        <w:t>και γενικότερα κάθε διάταξη (Νόμος, Π.Δ., Υ.Α.) και ερμηνευτική εγκύκλιος που διέπει την ανάθεση και εκτέλεση του έργου της παρούσας σύμβασης, έστω και αν δεν αναφέρονται ρητά.</w:t>
      </w:r>
    </w:p>
    <w:p w14:paraId="72F0235C" w14:textId="77777777" w:rsidR="00CE1109" w:rsidRPr="00B93840" w:rsidRDefault="00CE1109" w:rsidP="009B469C">
      <w:pPr>
        <w:pStyle w:val="Textbodyindent"/>
        <w:suppressAutoHyphens w:val="0"/>
        <w:ind w:left="709" w:hanging="709"/>
        <w:rPr>
          <w:rFonts w:ascii="Cambria" w:hAnsi="Cambria"/>
          <w:lang w:val="el-GR"/>
        </w:rPr>
      </w:pPr>
    </w:p>
    <w:p w14:paraId="0189662E" w14:textId="77777777" w:rsidR="00CE1109" w:rsidRPr="00B93840" w:rsidRDefault="00CE1109" w:rsidP="009B469C">
      <w:pPr>
        <w:pStyle w:val="Textbodyindent"/>
        <w:suppressAutoHyphens w:val="0"/>
        <w:ind w:left="709" w:hanging="709"/>
        <w:rPr>
          <w:rFonts w:ascii="Cambria" w:hAnsi="Cambria"/>
          <w:lang w:val="el-GR"/>
        </w:rPr>
      </w:pPr>
    </w:p>
    <w:p w14:paraId="0F21999A" w14:textId="77777777" w:rsidR="00CE1109" w:rsidRPr="00B93840" w:rsidRDefault="00CE1109" w:rsidP="009B469C">
      <w:pPr>
        <w:pStyle w:val="Textbodyindent"/>
        <w:suppressAutoHyphens w:val="0"/>
        <w:ind w:left="567" w:hanging="680"/>
        <w:rPr>
          <w:rFonts w:ascii="Cambria" w:hAnsi="Cambria"/>
          <w:b/>
          <w:lang w:val="el-GR"/>
        </w:rPr>
      </w:pPr>
      <w:r w:rsidRPr="00B93840">
        <w:rPr>
          <w:rFonts w:ascii="Cambria" w:hAnsi="Cambria"/>
          <w:b/>
          <w:lang w:val="el-GR"/>
        </w:rPr>
        <w:t>7.3</w:t>
      </w:r>
      <w:r w:rsidRPr="00B93840">
        <w:rPr>
          <w:rFonts w:ascii="Cambria" w:hAnsi="Cambria"/>
          <w:lang w:val="el-GR"/>
        </w:rPr>
        <w:t xml:space="preserve">   </w:t>
      </w:r>
      <w:r w:rsidRPr="00B93840">
        <w:rPr>
          <w:rFonts w:ascii="Cambria" w:hAnsi="Cambria"/>
          <w:b/>
          <w:lang w:val="el-GR"/>
        </w:rPr>
        <w:t xml:space="preserve"> </w:t>
      </w:r>
      <w:r w:rsidRPr="00B93840">
        <w:rPr>
          <w:rFonts w:ascii="Cambria" w:hAnsi="Cambria"/>
          <w:b/>
          <w:lang w:val="el-GR"/>
        </w:rPr>
        <w:tab/>
        <w:t>Προσθήκες και εν γένει προσαρμογές άρθρων της διακήρυξης (πέραν των όσων ήδη προβλέπονται ρητώς στο κείμενο της πρότυπης διακήρυξης) μπορούν να προστίθενται και να περιλαμβάνονται, μόνο εφόσον είναι απόλυτα συμβατές με την ισχύουσα κάθε φορά νομοθεσία.</w:t>
      </w:r>
    </w:p>
    <w:p w14:paraId="170E66D7" w14:textId="77777777" w:rsidR="00CE1109" w:rsidRPr="009B469C" w:rsidRDefault="00CE1109" w:rsidP="009B469C">
      <w:pPr>
        <w:pStyle w:val="a7"/>
        <w:jc w:val="both"/>
        <w:rPr>
          <w:rFonts w:ascii="Cambria" w:hAnsi="Cambria"/>
          <w:b/>
          <w:sz w:val="22"/>
          <w:lang w:val="el-GR"/>
        </w:rPr>
      </w:pPr>
    </w:p>
    <w:p w14:paraId="1E8C066F" w14:textId="77777777" w:rsidR="00CE1109" w:rsidRPr="009B469C" w:rsidRDefault="00CE1109" w:rsidP="009B469C">
      <w:pPr>
        <w:pStyle w:val="a7"/>
        <w:jc w:val="both"/>
        <w:rPr>
          <w:rFonts w:ascii="Cambria" w:hAnsi="Cambria"/>
          <w:b/>
          <w:sz w:val="22"/>
          <w:lang w:val="el-GR"/>
        </w:rPr>
      </w:pPr>
    </w:p>
    <w:p w14:paraId="7CDF949E" w14:textId="77777777" w:rsidR="00CE1109" w:rsidRPr="009B469C" w:rsidRDefault="00CE1109" w:rsidP="009B469C">
      <w:pPr>
        <w:pStyle w:val="Standard"/>
        <w:ind w:left="1068"/>
        <w:jc w:val="both"/>
        <w:rPr>
          <w:rFonts w:ascii="Cambria" w:hAnsi="Cambria"/>
          <w:sz w:val="22"/>
          <w:lang w:val="el-GR"/>
        </w:rPr>
      </w:pPr>
    </w:p>
    <w:p w14:paraId="2855741D" w14:textId="77777777" w:rsidR="00CE1109" w:rsidRPr="00B93840" w:rsidRDefault="00CE1109" w:rsidP="00F57498">
      <w:pPr>
        <w:pStyle w:val="2"/>
      </w:pPr>
      <w:bookmarkStart w:id="33" w:name="_Toc220052556"/>
      <w:bookmarkStart w:id="34" w:name="_Toc224219292"/>
      <w:r w:rsidRPr="00B93840">
        <w:t>Άρθρο 8: Χρηματοδότηση του Έργου, Φόροι, Δασμοί,  κ.</w:t>
      </w:r>
      <w:r w:rsidRPr="006969B5">
        <w:t>λπ</w:t>
      </w:r>
      <w:r w:rsidRPr="00B93840">
        <w:t>.- Πληρωμή Αναδόχου</w:t>
      </w:r>
      <w:bookmarkEnd w:id="33"/>
      <w:bookmarkEnd w:id="34"/>
    </w:p>
    <w:p w14:paraId="71543E65" w14:textId="77777777" w:rsidR="00CE1109" w:rsidRPr="009B469C" w:rsidRDefault="00CE1109" w:rsidP="009B469C">
      <w:pPr>
        <w:pStyle w:val="Standard"/>
        <w:jc w:val="both"/>
        <w:rPr>
          <w:rFonts w:ascii="Cambria" w:hAnsi="Cambria"/>
          <w:sz w:val="22"/>
          <w:lang w:val="el-GR"/>
        </w:rPr>
      </w:pPr>
    </w:p>
    <w:p w14:paraId="47EA9BEE" w14:textId="77777777" w:rsidR="00CE1109" w:rsidRPr="0031379B" w:rsidRDefault="00CE1109" w:rsidP="00CE1109">
      <w:pPr>
        <w:pStyle w:val="para-1"/>
        <w:tabs>
          <w:tab w:val="left" w:pos="2297"/>
          <w:tab w:val="left" w:pos="2864"/>
          <w:tab w:val="left" w:pos="3431"/>
          <w:tab w:val="left" w:pos="3998"/>
        </w:tabs>
        <w:ind w:left="709" w:hanging="709"/>
        <w:rPr>
          <w:rFonts w:ascii="Cambria" w:hAnsi="Cambria" w:cs="Calibri"/>
          <w:b/>
          <w:szCs w:val="22"/>
          <w:lang w:val="el-GR"/>
        </w:rPr>
      </w:pPr>
      <w:r w:rsidRPr="009B469C">
        <w:rPr>
          <w:rFonts w:ascii="Cambria" w:hAnsi="Cambria"/>
          <w:b/>
          <w:spacing w:val="0"/>
          <w:lang w:val="el-GR"/>
        </w:rPr>
        <w:t>8.1</w:t>
      </w:r>
      <w:r w:rsidRPr="009B469C">
        <w:rPr>
          <w:rFonts w:ascii="Cambria" w:hAnsi="Cambria"/>
          <w:spacing w:val="0"/>
          <w:lang w:val="el-GR"/>
        </w:rPr>
        <w:t>.</w:t>
      </w:r>
      <w:r w:rsidRPr="009B469C">
        <w:rPr>
          <w:rFonts w:ascii="Cambria" w:hAnsi="Cambria"/>
          <w:spacing w:val="0"/>
          <w:lang w:val="el-GR"/>
        </w:rPr>
        <w:tab/>
        <w:t>Το έργο χρηματοδοτείται από</w:t>
      </w:r>
      <w:r w:rsidR="00FB3791" w:rsidRPr="00FB3791">
        <w:rPr>
          <w:rFonts w:ascii="Cambria" w:hAnsi="Cambria" w:cs="Calibri"/>
          <w:szCs w:val="22"/>
          <w:lang w:val="el-GR"/>
        </w:rPr>
        <w:t xml:space="preserve"> </w:t>
      </w:r>
      <w:r w:rsidR="00FB3791" w:rsidRPr="00DA41F2">
        <w:rPr>
          <w:rFonts w:ascii="Cambria" w:hAnsi="Cambria" w:cs="Calibri"/>
          <w:szCs w:val="22"/>
          <w:lang w:val="el-GR"/>
        </w:rPr>
        <w:t xml:space="preserve">το </w:t>
      </w:r>
      <w:r w:rsidR="00FB3791" w:rsidRPr="00DA41F2">
        <w:rPr>
          <w:rStyle w:val="Bodytext2"/>
          <w:rFonts w:ascii="Times New Roman" w:hAnsi="Times New Roman"/>
          <w:color w:val="000000"/>
          <w:sz w:val="24"/>
          <w:lang w:val="el-GR"/>
        </w:rPr>
        <w:t>Ε.Π. Δυτική Ελλάδα και συγχρηματοδοτείται από το Ε.Τ.Π.Α.</w:t>
      </w:r>
      <w:r w:rsidR="00FB3791" w:rsidRPr="004F1A0A">
        <w:rPr>
          <w:rStyle w:val="Bodytext2"/>
          <w:rFonts w:ascii="Times New Roman" w:hAnsi="Times New Roman"/>
          <w:color w:val="000000"/>
          <w:sz w:val="24"/>
          <w:lang w:val="el-GR"/>
        </w:rPr>
        <w:t xml:space="preserve"> και το Ε.Κ.Τ.  βάσει της </w:t>
      </w:r>
      <w:proofErr w:type="spellStart"/>
      <w:r w:rsidR="00FB3791" w:rsidRPr="004F1A0A">
        <w:rPr>
          <w:rStyle w:val="Bodytext2"/>
          <w:rFonts w:ascii="Times New Roman" w:hAnsi="Times New Roman"/>
          <w:color w:val="000000"/>
          <w:sz w:val="24"/>
          <w:lang w:val="el-GR"/>
        </w:rPr>
        <w:t>αρ</w:t>
      </w:r>
      <w:proofErr w:type="spellEnd"/>
      <w:r w:rsidR="00FB3791" w:rsidRPr="004F1A0A">
        <w:rPr>
          <w:rStyle w:val="Bodytext2"/>
          <w:rFonts w:ascii="Times New Roman" w:hAnsi="Times New Roman"/>
          <w:color w:val="000000"/>
          <w:sz w:val="24"/>
          <w:lang w:val="el-GR"/>
        </w:rPr>
        <w:t xml:space="preserve">. </w:t>
      </w:r>
      <w:proofErr w:type="spellStart"/>
      <w:r w:rsidR="00FB3791" w:rsidRPr="004F1A0A">
        <w:rPr>
          <w:rStyle w:val="Bodytext2"/>
          <w:rFonts w:ascii="Times New Roman" w:hAnsi="Times New Roman"/>
          <w:color w:val="000000"/>
          <w:sz w:val="24"/>
          <w:lang w:val="el-GR"/>
        </w:rPr>
        <w:t>πρωτ</w:t>
      </w:r>
      <w:proofErr w:type="spellEnd"/>
      <w:r w:rsidR="00FB3791" w:rsidRPr="004F1A0A">
        <w:rPr>
          <w:rStyle w:val="Bodytext2"/>
          <w:rFonts w:ascii="Times New Roman" w:hAnsi="Times New Roman"/>
          <w:color w:val="000000"/>
          <w:sz w:val="24"/>
          <w:lang w:val="el-GR"/>
        </w:rPr>
        <w:t xml:space="preserve">. 3167/14-07-2026 (ΑΔΑ: ΨΑ1Ζ7Λ6-63Ψ) </w:t>
      </w:r>
      <w:r w:rsidR="00FB3791" w:rsidRPr="00B8047E">
        <w:rPr>
          <w:rStyle w:val="Bodytext2"/>
          <w:rFonts w:ascii="Times New Roman" w:hAnsi="Times New Roman"/>
          <w:color w:val="000000"/>
          <w:sz w:val="24"/>
          <w:lang w:val="el-GR"/>
        </w:rPr>
        <w:t xml:space="preserve">Απόφασης Ένταξης του Περιφερειάρχη Δυτικής Ελλάδας με την οποία εντάχθηκε στο Επιχειρησιακό Πρόγραμμα «Δυτική Ελλάδα 2021-2027» στην Δράση « Στρατηγική Ολοκληρωμένης Χωρικής  Ανάπτυξης των Δήμων Δυτικής Αχαΐας, Ανδραβίδας – Κυλλήνης και Πηνειού με τίτλο «Παράλιο Μέτωπο», με το ποσό των 5.000.000,00 και </w:t>
      </w:r>
      <w:proofErr w:type="spellStart"/>
      <w:r w:rsidR="00FB3791" w:rsidRPr="00B8047E">
        <w:rPr>
          <w:rStyle w:val="Bodytext2"/>
          <w:rFonts w:ascii="Times New Roman" w:hAnsi="Times New Roman"/>
          <w:color w:val="000000"/>
          <w:sz w:val="24"/>
          <w:lang w:val="el-GR"/>
        </w:rPr>
        <w:t>ενάριθμο</w:t>
      </w:r>
      <w:proofErr w:type="spellEnd"/>
      <w:r w:rsidR="00FB3791" w:rsidRPr="00B8047E">
        <w:rPr>
          <w:rStyle w:val="Bodytext2"/>
          <w:rFonts w:ascii="Times New Roman" w:hAnsi="Times New Roman"/>
          <w:color w:val="000000"/>
          <w:sz w:val="24"/>
          <w:lang w:val="el-GR"/>
        </w:rPr>
        <w:t xml:space="preserve"> </w:t>
      </w:r>
      <w:r w:rsidR="00FB3791" w:rsidRPr="00F975EE">
        <w:rPr>
          <w:rStyle w:val="Bodytext2"/>
          <w:rFonts w:ascii="Times New Roman" w:hAnsi="Times New Roman"/>
          <w:color w:val="000000"/>
          <w:sz w:val="24"/>
          <w:lang w:val="el-GR"/>
        </w:rPr>
        <w:t>2026ΕΠ00170023 εγγεγραμμένο στον Α.Λ.Ε. 230.3170105003 τρέχοντος προϋπολογισμού (έξοδα) του Δήμου Ανδραβίδας-Κυλλήνης</w:t>
      </w:r>
      <w:r w:rsidR="00FB3791" w:rsidRPr="00F975EE">
        <w:rPr>
          <w:rFonts w:ascii="Cambria" w:hAnsi="Cambria" w:cs="Calibri"/>
          <w:b/>
          <w:szCs w:val="22"/>
          <w:lang w:val="el-GR"/>
        </w:rPr>
        <w:t xml:space="preserve">, με Κωδικό ΟΠΣ </w:t>
      </w:r>
      <w:r w:rsidR="00FB3791" w:rsidRPr="00FB3791">
        <w:rPr>
          <w:lang w:val="el-GR"/>
        </w:rPr>
        <w:t>6057228</w:t>
      </w:r>
      <w:r w:rsidRPr="009B469C">
        <w:rPr>
          <w:rFonts w:ascii="Cambria" w:hAnsi="Cambria"/>
          <w:spacing w:val="0"/>
          <w:lang w:val="el-GR"/>
        </w:rPr>
        <w:t xml:space="preserve"> . </w:t>
      </w:r>
      <w:r w:rsidRPr="0031379B">
        <w:rPr>
          <w:rFonts w:ascii="Cambria" w:hAnsi="Cambria" w:cs="Calibri"/>
          <w:szCs w:val="22"/>
          <w:lang w:val="el-GR"/>
        </w:rPr>
        <w:t xml:space="preserve"> </w:t>
      </w:r>
      <w:r w:rsidRPr="009B469C">
        <w:rPr>
          <w:rStyle w:val="WW-FootnoteReference"/>
        </w:rPr>
        <w:endnoteReference w:id="78"/>
      </w:r>
    </w:p>
    <w:p w14:paraId="0E6CE164" w14:textId="77777777" w:rsidR="00CE1109" w:rsidRPr="00B93840" w:rsidRDefault="00CE1109" w:rsidP="009B469C">
      <w:pPr>
        <w:pStyle w:val="para-1"/>
        <w:tabs>
          <w:tab w:val="left" w:pos="2297"/>
          <w:tab w:val="left" w:pos="2864"/>
          <w:tab w:val="left" w:pos="3431"/>
          <w:tab w:val="left" w:pos="3998"/>
        </w:tabs>
        <w:ind w:left="709" w:hanging="397"/>
        <w:rPr>
          <w:rFonts w:ascii="Cambria" w:hAnsi="Cambria"/>
          <w:lang w:val="el-GR"/>
        </w:rPr>
      </w:pPr>
      <w:r w:rsidRPr="00B93840">
        <w:rPr>
          <w:rFonts w:ascii="Cambria" w:hAnsi="Cambria"/>
          <w:b/>
          <w:lang w:val="el-GR"/>
        </w:rPr>
        <w:tab/>
      </w:r>
      <w:r w:rsidRPr="00B93840">
        <w:rPr>
          <w:rFonts w:ascii="Cambria" w:hAnsi="Cambria"/>
          <w:lang w:val="el-GR"/>
        </w:rPr>
        <w:t>Το έργο</w:t>
      </w:r>
      <w:r w:rsidRPr="00B93840">
        <w:rPr>
          <w:rFonts w:ascii="Cambria" w:hAnsi="Cambria"/>
          <w:b/>
          <w:lang w:val="el-GR"/>
        </w:rPr>
        <w:t xml:space="preserve"> </w:t>
      </w:r>
      <w:r w:rsidRPr="00B93840">
        <w:rPr>
          <w:rFonts w:ascii="Cambria" w:hAnsi="Cambria"/>
          <w:lang w:val="el-GR"/>
        </w:rPr>
        <w:t>υπόκειται στις κρατήσεις</w:t>
      </w:r>
      <w:r w:rsidRPr="009B469C">
        <w:rPr>
          <w:rStyle w:val="ab"/>
        </w:rPr>
        <w:endnoteReference w:id="79"/>
      </w:r>
      <w:r w:rsidRPr="00B93840">
        <w:rPr>
          <w:rFonts w:ascii="Cambria" w:hAnsi="Cambria"/>
          <w:lang w:val="el-GR"/>
        </w:rPr>
        <w:t xml:space="preserve"> που προβλέπονται για τα έργα αυτά, περιλαμβανομένης της κράτησης ύψους </w:t>
      </w:r>
      <w:r w:rsidRPr="00504B2B">
        <w:rPr>
          <w:rFonts w:ascii="Cambria" w:hAnsi="Cambria" w:cs="Calibri"/>
          <w:szCs w:val="22"/>
          <w:lang w:val="el-GR"/>
        </w:rPr>
        <w:t xml:space="preserve"> </w:t>
      </w:r>
      <w:r w:rsidRPr="00B93840">
        <w:rPr>
          <w:rFonts w:ascii="Cambria" w:hAnsi="Cambria"/>
          <w:lang w:val="el-GR"/>
        </w:rPr>
        <w:t>0,1%</w:t>
      </w:r>
      <w:r w:rsidRPr="009B469C">
        <w:rPr>
          <w:lang w:val="el-GR"/>
        </w:rPr>
        <w:t xml:space="preserve"> </w:t>
      </w:r>
      <w:r w:rsidRPr="00B93840">
        <w:rPr>
          <w:rFonts w:ascii="Cambria" w:hAnsi="Cambria"/>
          <w:lang w:val="el-GR"/>
        </w:rPr>
        <w:t xml:space="preserve">υπέρ των λειτουργικών αναγκών της Ενιαίας Αρχής Δημοσίων Συμβάσεων, σύμφωνα με το άρθρο 350 παρ. 3 του ν. 4412/2016, της κράτησης 6‰, σύμφωνα με τις διατάξεις του άρθρου 53 παρ. 7 περ. θ' του ν. 4412/2016 και της υπ' </w:t>
      </w:r>
      <w:proofErr w:type="spellStart"/>
      <w:r w:rsidRPr="00B93840">
        <w:rPr>
          <w:rFonts w:ascii="Cambria" w:hAnsi="Cambria"/>
          <w:lang w:val="el-GR"/>
        </w:rPr>
        <w:t>αριθμ</w:t>
      </w:r>
      <w:proofErr w:type="spellEnd"/>
      <w:r w:rsidRPr="00B93840">
        <w:rPr>
          <w:rFonts w:ascii="Cambria" w:hAnsi="Cambria"/>
          <w:lang w:val="el-GR"/>
        </w:rPr>
        <w:t xml:space="preserve">. </w:t>
      </w:r>
      <w:proofErr w:type="spellStart"/>
      <w:r w:rsidRPr="00B93840">
        <w:rPr>
          <w:rFonts w:ascii="Cambria" w:hAnsi="Cambria"/>
          <w:lang w:val="el-GR"/>
        </w:rPr>
        <w:t>ΔΝΣγ</w:t>
      </w:r>
      <w:proofErr w:type="spellEnd"/>
      <w:r w:rsidRPr="00B93840">
        <w:rPr>
          <w:rFonts w:ascii="Cambria" w:hAnsi="Cambria"/>
          <w:lang w:val="el-GR"/>
        </w:rPr>
        <w:t>/οικ.42217/ΦΝ466/12.6.2017 απόφασης του Υπουργού Υποδομών και Μεταφορών (Β' 2235),</w:t>
      </w:r>
      <w:r w:rsidRPr="00B93840">
        <w:rPr>
          <w:rFonts w:ascii="Cambria" w:hAnsi="Cambria"/>
          <w:kern w:val="0"/>
          <w:lang w:val="el-GR"/>
        </w:rPr>
        <w:t xml:space="preserve"> </w:t>
      </w:r>
      <w:r w:rsidRPr="00B93840">
        <w:rPr>
          <w:rFonts w:ascii="Cambria" w:hAnsi="Cambria"/>
          <w:lang w:val="el-GR"/>
        </w:rPr>
        <w:t>της κράτησης 2,5‰ υπέρ της Π.Ο.Μ.Η.Τ.Ε.Δ.Υ., σύμφωνα με τις διατάξεις του άρθρου 53 παρ. 7 περ. θ' του ν. 4412/2016 και</w:t>
      </w:r>
      <w:r w:rsidR="00B8173D" w:rsidRPr="00B9372F">
        <w:rPr>
          <w:rFonts w:ascii="Cambria" w:hAnsi="Cambria" w:cs="Calibri"/>
          <w:szCs w:val="22"/>
          <w:lang w:val="el-GR"/>
        </w:rPr>
        <w:t xml:space="preserve"> της </w:t>
      </w:r>
      <w:r w:rsidRPr="00B93840">
        <w:rPr>
          <w:rFonts w:ascii="Cambria" w:hAnsi="Cambria"/>
          <w:lang w:val="el-GR"/>
        </w:rPr>
        <w:t xml:space="preserve"> </w:t>
      </w:r>
      <w:proofErr w:type="spellStart"/>
      <w:r w:rsidRPr="00B93840">
        <w:rPr>
          <w:rFonts w:ascii="Cambria" w:hAnsi="Cambria"/>
          <w:lang w:val="el-GR"/>
        </w:rPr>
        <w:t>ΔΝΣβ</w:t>
      </w:r>
      <w:proofErr w:type="spellEnd"/>
      <w:r w:rsidRPr="00B93840">
        <w:rPr>
          <w:rFonts w:ascii="Cambria" w:hAnsi="Cambria"/>
          <w:lang w:val="el-GR"/>
        </w:rPr>
        <w:t>/51667/ΦΝ466/12-02-2020 απόφασης του Υπουργού Υποδομών και Μεταφορών (Β' 2780), καθώς και της κράτησης ύψους 0,02% υπέρ της ανάπτυξης και συντήρησης του Ο.Π.Σ. Ε.Σ.Η.ΔΗ.Σ., σύμφωνα με το άρθρο 36 παρ. 6 του ν. 4412/2016.</w:t>
      </w:r>
    </w:p>
    <w:p w14:paraId="020F6A56" w14:textId="77777777" w:rsidR="001D2A80" w:rsidRPr="00766716" w:rsidRDefault="001D2A80" w:rsidP="00CE1109">
      <w:pPr>
        <w:pStyle w:val="para-1"/>
        <w:tabs>
          <w:tab w:val="left" w:pos="2297"/>
          <w:tab w:val="left" w:pos="2864"/>
          <w:tab w:val="left" w:pos="3431"/>
          <w:tab w:val="left" w:pos="3998"/>
        </w:tabs>
        <w:ind w:left="709" w:hanging="709"/>
        <w:rPr>
          <w:rFonts w:ascii="Cambria" w:hAnsi="Cambria"/>
          <w:b/>
          <w:spacing w:val="0"/>
          <w:lang w:val="el-GR"/>
        </w:rPr>
      </w:pPr>
    </w:p>
    <w:p w14:paraId="246F10C7" w14:textId="77777777" w:rsidR="00B8173D" w:rsidRDefault="00CE1109" w:rsidP="00CE1109">
      <w:pPr>
        <w:pStyle w:val="para-1"/>
        <w:tabs>
          <w:tab w:val="left" w:pos="2297"/>
          <w:tab w:val="left" w:pos="2864"/>
          <w:tab w:val="left" w:pos="3431"/>
          <w:tab w:val="left" w:pos="3998"/>
        </w:tabs>
        <w:ind w:left="709" w:hanging="709"/>
        <w:rPr>
          <w:rFonts w:ascii="Cambria" w:hAnsi="Cambria" w:cs="Calibri"/>
          <w:szCs w:val="22"/>
          <w:lang w:val="el-GR"/>
        </w:rPr>
      </w:pPr>
      <w:r w:rsidRPr="009B469C">
        <w:rPr>
          <w:rFonts w:ascii="Cambria" w:hAnsi="Cambria"/>
          <w:b/>
          <w:spacing w:val="0"/>
          <w:lang w:val="el-GR"/>
        </w:rPr>
        <w:t>8.2.</w:t>
      </w:r>
      <w:r w:rsidRPr="00B93840">
        <w:rPr>
          <w:rFonts w:ascii="Cambria" w:hAnsi="Cambria"/>
          <w:lang w:val="el-GR"/>
        </w:rPr>
        <w:tab/>
        <w:t xml:space="preserve">Τα γενικά έξοδα, όφελος κ.λπ. του Αναδόχου και οι επιβαρύνσεις από φόρους, δασμούς κ.λπ. καθορίζονται στο αντίστοιχο άρθρο της Ε.Σ.Υ. </w:t>
      </w:r>
    </w:p>
    <w:p w14:paraId="53E36A3A" w14:textId="77777777" w:rsidR="00CE1109" w:rsidRPr="00A3772A" w:rsidRDefault="00B8173D" w:rsidP="009B469C">
      <w:pPr>
        <w:pStyle w:val="para-1"/>
        <w:tabs>
          <w:tab w:val="left" w:pos="2297"/>
          <w:tab w:val="left" w:pos="2864"/>
          <w:tab w:val="left" w:pos="3431"/>
          <w:tab w:val="left" w:pos="3998"/>
        </w:tabs>
        <w:ind w:left="709" w:hanging="709"/>
        <w:rPr>
          <w:rFonts w:ascii="Cambria" w:hAnsi="Cambria"/>
          <w:b/>
          <w:lang w:val="el-GR"/>
        </w:rPr>
      </w:pPr>
      <w:r>
        <w:rPr>
          <w:rFonts w:ascii="Cambria" w:hAnsi="Cambria" w:cs="Calibri"/>
          <w:b/>
          <w:spacing w:val="0"/>
          <w:szCs w:val="22"/>
          <w:lang w:val="el-GR"/>
        </w:rPr>
        <w:tab/>
      </w:r>
      <w:r w:rsidR="00CE1109" w:rsidRPr="00B93840">
        <w:rPr>
          <w:rFonts w:ascii="Cambria" w:hAnsi="Cambria"/>
          <w:lang w:val="el-GR"/>
        </w:rPr>
        <w:t xml:space="preserve"> Ο</w:t>
      </w:r>
      <w:r w:rsidRPr="00B9372F">
        <w:rPr>
          <w:rFonts w:ascii="Cambria" w:hAnsi="Cambria" w:cs="Calibri"/>
          <w:szCs w:val="22"/>
          <w:lang w:val="el-GR"/>
        </w:rPr>
        <w:t xml:space="preserve"> </w:t>
      </w:r>
      <w:r w:rsidR="00CE1109" w:rsidRPr="00B93840">
        <w:rPr>
          <w:rFonts w:ascii="Cambria" w:hAnsi="Cambria"/>
          <w:lang w:val="el-GR"/>
        </w:rPr>
        <w:t xml:space="preserve"> Φ.Π.Α. βαρύνει τον Κύριο του Έργου.</w:t>
      </w:r>
    </w:p>
    <w:p w14:paraId="566F0BEF" w14:textId="77777777" w:rsidR="00CE1109" w:rsidRPr="00A3772A" w:rsidRDefault="00CE1109" w:rsidP="009B469C">
      <w:pPr>
        <w:pStyle w:val="para-1"/>
        <w:tabs>
          <w:tab w:val="left" w:pos="2297"/>
          <w:tab w:val="left" w:pos="2864"/>
          <w:tab w:val="left" w:pos="3431"/>
          <w:tab w:val="left" w:pos="3998"/>
        </w:tabs>
        <w:ind w:left="709" w:hanging="709"/>
        <w:rPr>
          <w:rFonts w:ascii="Cambria" w:hAnsi="Cambria"/>
          <w:b/>
          <w:lang w:val="el-GR"/>
        </w:rPr>
      </w:pPr>
      <w:r w:rsidRPr="009B469C">
        <w:rPr>
          <w:rFonts w:ascii="Cambria" w:hAnsi="Cambria"/>
          <w:b/>
          <w:spacing w:val="0"/>
          <w:lang w:val="el-GR"/>
        </w:rPr>
        <w:lastRenderedPageBreak/>
        <w:tab/>
      </w:r>
    </w:p>
    <w:p w14:paraId="7D29B9FF" w14:textId="77777777" w:rsidR="00CE1109" w:rsidRPr="00B93840" w:rsidRDefault="00CE1109" w:rsidP="009B469C">
      <w:pPr>
        <w:pStyle w:val="para-1"/>
        <w:tabs>
          <w:tab w:val="left" w:pos="2297"/>
          <w:tab w:val="left" w:pos="2864"/>
          <w:tab w:val="left" w:pos="3431"/>
          <w:tab w:val="left" w:pos="3998"/>
        </w:tabs>
        <w:ind w:left="709" w:hanging="709"/>
        <w:rPr>
          <w:rFonts w:ascii="Cambria" w:hAnsi="Cambria"/>
          <w:lang w:val="el-GR"/>
        </w:rPr>
      </w:pPr>
      <w:r w:rsidRPr="009B469C">
        <w:rPr>
          <w:rFonts w:ascii="Cambria" w:hAnsi="Cambria"/>
          <w:b/>
          <w:spacing w:val="0"/>
          <w:lang w:val="el-GR"/>
        </w:rPr>
        <w:t>8.3.</w:t>
      </w:r>
      <w:r w:rsidRPr="009B469C">
        <w:rPr>
          <w:rFonts w:ascii="Cambria" w:hAnsi="Cambria"/>
          <w:b/>
          <w:spacing w:val="0"/>
          <w:lang w:val="el-GR"/>
        </w:rPr>
        <w:tab/>
      </w:r>
      <w:r w:rsidRPr="00B93840">
        <w:rPr>
          <w:rFonts w:ascii="Cambria" w:hAnsi="Cambria"/>
          <w:lang w:val="el-GR"/>
        </w:rPr>
        <w:t xml:space="preserve">Οι πληρωμές θα γίνονται σύμφωνα με το άρθρο 152 του ν. 4412/2016 και το αντίστοιχο άρθρο της Ε.Σ.Υ. Η πληρωμή του εργολαβικού τιμήματος θα γίνεται σε </w:t>
      </w:r>
      <w:r w:rsidR="00B8173D" w:rsidRPr="00B9372F">
        <w:rPr>
          <w:rFonts w:ascii="Cambria" w:hAnsi="Cambria" w:cs="Calibri"/>
          <w:szCs w:val="22"/>
          <w:lang w:val="el-GR"/>
        </w:rPr>
        <w:t>ΕΥΡΩ</w:t>
      </w:r>
      <w:r w:rsidRPr="00B93840">
        <w:rPr>
          <w:rFonts w:ascii="Cambria" w:hAnsi="Cambria"/>
          <w:lang w:val="el-GR"/>
        </w:rPr>
        <w:t>.</w:t>
      </w:r>
    </w:p>
    <w:p w14:paraId="44D1543D" w14:textId="77777777" w:rsidR="00CE1109" w:rsidRPr="005D2B63" w:rsidRDefault="00CE1109" w:rsidP="009B469C">
      <w:pPr>
        <w:pStyle w:val="para-1"/>
        <w:tabs>
          <w:tab w:val="left" w:pos="2297"/>
          <w:tab w:val="left" w:pos="2864"/>
          <w:tab w:val="left" w:pos="3431"/>
          <w:tab w:val="left" w:pos="3998"/>
        </w:tabs>
        <w:ind w:left="709" w:hanging="709"/>
        <w:rPr>
          <w:rFonts w:ascii="Cambria" w:hAnsi="Cambria" w:cs="Calibri"/>
          <w:szCs w:val="22"/>
          <w:lang w:val="el-GR"/>
        </w:rPr>
      </w:pPr>
    </w:p>
    <w:p w14:paraId="2D997184" w14:textId="77777777" w:rsidR="00CE1109" w:rsidRPr="00A3772A" w:rsidRDefault="00CE1109" w:rsidP="009B469C">
      <w:pPr>
        <w:pStyle w:val="Standard"/>
        <w:jc w:val="both"/>
        <w:rPr>
          <w:rFonts w:ascii="Cambria" w:hAnsi="Cambria"/>
          <w:lang w:val="el-GR"/>
        </w:rPr>
      </w:pPr>
    </w:p>
    <w:p w14:paraId="72A4A81F" w14:textId="77777777" w:rsidR="00CE1109" w:rsidRPr="00B93840" w:rsidRDefault="00CE1109" w:rsidP="00B93840">
      <w:pPr>
        <w:pStyle w:val="2"/>
      </w:pPr>
      <w:bookmarkStart w:id="35" w:name="_Toc220052557"/>
      <w:bookmarkStart w:id="36" w:name="_Toc224219293"/>
      <w:r w:rsidRPr="00B93840">
        <w:t>Άρθρο 9: Συμπλήρωση – αποσαφήνιση πληροφοριών και δικαιολογητικών</w:t>
      </w:r>
      <w:bookmarkEnd w:id="35"/>
      <w:bookmarkEnd w:id="36"/>
    </w:p>
    <w:p w14:paraId="31D29EEE" w14:textId="77777777" w:rsidR="00CE1109" w:rsidRPr="0031379B" w:rsidRDefault="00CE1109" w:rsidP="009B469C">
      <w:pPr>
        <w:pStyle w:val="Standard"/>
        <w:ind w:left="1100" w:hanging="1100"/>
        <w:jc w:val="both"/>
        <w:rPr>
          <w:rFonts w:ascii="Cambria" w:hAnsi="Cambria" w:cs="Calibri"/>
          <w:sz w:val="22"/>
          <w:szCs w:val="22"/>
          <w:lang w:val="el-GR"/>
        </w:rPr>
      </w:pPr>
      <w:r w:rsidRPr="009B469C">
        <w:rPr>
          <w:rFonts w:ascii="Cambria" w:hAnsi="Cambria"/>
          <w:sz w:val="22"/>
          <w:lang w:val="el-GR"/>
        </w:rPr>
        <w:t xml:space="preserve"> </w:t>
      </w:r>
    </w:p>
    <w:p w14:paraId="7827D910" w14:textId="77777777" w:rsidR="00CE1109" w:rsidRPr="00754118" w:rsidRDefault="00CE1109" w:rsidP="00CE1109">
      <w:pPr>
        <w:pStyle w:val="Standard"/>
        <w:jc w:val="both"/>
        <w:rPr>
          <w:rFonts w:ascii="Cambria" w:hAnsi="Cambria" w:cs="Calibri"/>
          <w:sz w:val="22"/>
          <w:szCs w:val="22"/>
          <w:lang w:val="el-GR"/>
        </w:rPr>
      </w:pPr>
      <w:r w:rsidRPr="00504B2B">
        <w:rPr>
          <w:rFonts w:ascii="Cambria" w:hAnsi="Cambria" w:cs="Calibri"/>
          <w:sz w:val="22"/>
          <w:szCs w:val="22"/>
          <w:lang w:val="el-GR"/>
        </w:rPr>
        <w:t>Η αναθέτουσα αρχή</w:t>
      </w:r>
      <w:r w:rsidRPr="009B469C">
        <w:rPr>
          <w:rStyle w:val="af"/>
        </w:rPr>
        <w:endnoteReference w:id="80"/>
      </w:r>
      <w:r w:rsidRPr="00504B2B">
        <w:rPr>
          <w:rFonts w:ascii="Cambria" w:hAnsi="Cambria" w:cs="Calibri"/>
          <w:sz w:val="22"/>
          <w:szCs w:val="22"/>
          <w:lang w:val="el-GR"/>
        </w:rPr>
        <w:t xml:space="preserve">,τηρώντας τις αρχές της ίσης μεταχείρισης και της διαφάνειας, ζητά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w:t>
      </w:r>
      <w:r w:rsidR="00B8173D" w:rsidRPr="00B9372F">
        <w:rPr>
          <w:rFonts w:ascii="Cambria" w:hAnsi="Cambria" w:cs="Calibri"/>
          <w:sz w:val="22"/>
          <w:szCs w:val="22"/>
          <w:lang w:val="el-GR"/>
        </w:rPr>
        <w:t>του</w:t>
      </w:r>
      <w:r w:rsidRPr="00504B2B">
        <w:rPr>
          <w:rFonts w:ascii="Cambria" w:hAnsi="Cambria" w:cs="Calibri"/>
          <w:sz w:val="22"/>
          <w:szCs w:val="22"/>
          <w:lang w:val="el-GR"/>
        </w:rPr>
        <w:t xml:space="preserve"> ΕΕΕΣ, ή όταν λείπουν συγκεκριμένα έγγραφα, να υποβάλλουν, να συμπληρώνουν, να αποσαφηνίζουν ή να ολοκληρώνο</w:t>
      </w:r>
      <w:r w:rsidRPr="00D84FC0">
        <w:rPr>
          <w:rFonts w:ascii="Cambria" w:hAnsi="Cambria" w:cs="Calibri"/>
          <w:sz w:val="22"/>
          <w:szCs w:val="22"/>
          <w:lang w:val="el-GR"/>
        </w:rPr>
        <w:t>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μέσω της λειτουργικότητας «Επικοινωνία» του υποσυστ</w:t>
      </w:r>
      <w:r w:rsidRPr="0004432D">
        <w:rPr>
          <w:rFonts w:ascii="Cambria" w:hAnsi="Cambria" w:cs="Calibri"/>
          <w:sz w:val="22"/>
          <w:szCs w:val="22"/>
          <w:lang w:val="el-GR"/>
        </w:rPr>
        <w:t>ήματος, σύμφωνα με τα ειδικότερα οριζόμενα στις διατάξεις των άρθρων  102 και 103  του ν. 4412/2016</w:t>
      </w:r>
      <w:r w:rsidRPr="0037123B">
        <w:rPr>
          <w:rFonts w:ascii="Cambria" w:hAnsi="Cambria" w:cs="Calibri"/>
          <w:sz w:val="22"/>
          <w:szCs w:val="22"/>
          <w:lang w:val="el-GR"/>
        </w:rPr>
        <w:t>.</w:t>
      </w:r>
      <w:r w:rsidRPr="00754118">
        <w:rPr>
          <w:rFonts w:ascii="Cambria" w:hAnsi="Cambria" w:cs="Calibri"/>
          <w:sz w:val="22"/>
          <w:szCs w:val="22"/>
          <w:lang w:val="el-GR"/>
        </w:rPr>
        <w:t xml:space="preserve"> </w:t>
      </w:r>
    </w:p>
    <w:p w14:paraId="2BBF3B64" w14:textId="77777777" w:rsidR="00CE1109" w:rsidRPr="00234173" w:rsidRDefault="00CE1109">
      <w:pPr>
        <w:jc w:val="both"/>
        <w:rPr>
          <w:rFonts w:ascii="Cambria" w:eastAsia="Times New Roman" w:hAnsi="Cambria" w:cs="Cambria"/>
          <w:color w:val="000000"/>
          <w:sz w:val="22"/>
          <w:szCs w:val="22"/>
          <w:shd w:val="clear" w:color="auto" w:fill="FF99FF"/>
          <w:lang w:val="el-GR" w:bidi="ar-SA"/>
        </w:rPr>
      </w:pPr>
      <w:r w:rsidRPr="00BF786D">
        <w:rPr>
          <w:rFonts w:ascii="Cambria" w:hAnsi="Cambria" w:cs="Calibri"/>
          <w:sz w:val="22"/>
          <w:szCs w:val="22"/>
          <w:lang w:val="el-GR"/>
        </w:rPr>
        <w:t xml:space="preserve">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w:t>
      </w:r>
      <w:proofErr w:type="spellStart"/>
      <w:r w:rsidRPr="00BF786D">
        <w:rPr>
          <w:rFonts w:ascii="Cambria" w:hAnsi="Cambria" w:cs="Calibri"/>
          <w:sz w:val="22"/>
          <w:szCs w:val="22"/>
          <w:lang w:val="el-GR"/>
        </w:rPr>
        <w:t>εξακριβώσιμος</w:t>
      </w:r>
      <w:proofErr w:type="spellEnd"/>
      <w:r w:rsidRPr="00BF786D">
        <w:rPr>
          <w:rFonts w:ascii="Cambria" w:hAnsi="Cambria" w:cs="Calibri"/>
          <w:sz w:val="22"/>
          <w:szCs w:val="22"/>
          <w:lang w:val="el-GR"/>
        </w:rPr>
        <w:t xml:space="preserve"> ο προγενέστερος χαρακτήρας σε σχέση με το πέρας της καταληκτικής προθεσμίας παραλαβής προσφορών. Τα αν</w:t>
      </w:r>
      <w:r w:rsidRPr="00C46F97">
        <w:rPr>
          <w:rFonts w:ascii="Cambria" w:hAnsi="Cambria" w:cs="Calibri"/>
          <w:sz w:val="22"/>
          <w:szCs w:val="22"/>
          <w:lang w:val="el-GR"/>
        </w:rPr>
        <w:t xml:space="preserve">ωτέρω ισχύουν κατ’  </w:t>
      </w:r>
      <w:proofErr w:type="spellStart"/>
      <w:r w:rsidRPr="00C46F97">
        <w:rPr>
          <w:rFonts w:ascii="Cambria" w:hAnsi="Cambria" w:cs="Calibri"/>
          <w:sz w:val="22"/>
          <w:szCs w:val="22"/>
          <w:lang w:val="el-GR"/>
        </w:rPr>
        <w:t>αναλογίαν</w:t>
      </w:r>
      <w:proofErr w:type="spellEnd"/>
      <w:r w:rsidRPr="00C46F97">
        <w:rPr>
          <w:rFonts w:ascii="Cambria" w:hAnsi="Cambria" w:cs="Calibri"/>
          <w:sz w:val="22"/>
          <w:szCs w:val="22"/>
          <w:lang w:val="el-GR"/>
        </w:rPr>
        <w:t xml:space="preserve"> και για τυχόν ελλείπουσες δηλώσεις, υπό την προϋπόθεση ότι βεβαιώνουν </w:t>
      </w:r>
      <w:r w:rsidRPr="00F0250C">
        <w:rPr>
          <w:rFonts w:ascii="Cambria" w:hAnsi="Cambria" w:cs="Calibri"/>
          <w:sz w:val="22"/>
          <w:szCs w:val="22"/>
          <w:lang w:val="el-GR"/>
        </w:rPr>
        <w:t xml:space="preserve">γεγονότα αντικειμενικώς </w:t>
      </w:r>
      <w:proofErr w:type="spellStart"/>
      <w:r w:rsidRPr="00F0250C">
        <w:rPr>
          <w:rFonts w:ascii="Cambria" w:hAnsi="Cambria" w:cs="Calibri"/>
          <w:sz w:val="22"/>
          <w:szCs w:val="22"/>
          <w:lang w:val="el-GR"/>
        </w:rPr>
        <w:t>εξακριβώσιμα</w:t>
      </w:r>
      <w:proofErr w:type="spellEnd"/>
      <w:r w:rsidRPr="009B469C">
        <w:rPr>
          <w:rStyle w:val="af"/>
        </w:rPr>
        <w:endnoteReference w:id="81"/>
      </w:r>
      <w:r w:rsidR="00234173" w:rsidRPr="00B9372F">
        <w:rPr>
          <w:rFonts w:ascii="Cambria" w:hAnsi="Cambria" w:cs="Calibri"/>
          <w:sz w:val="22"/>
          <w:szCs w:val="22"/>
          <w:lang w:val="el-GR"/>
        </w:rPr>
        <w:t>.</w:t>
      </w:r>
    </w:p>
    <w:p w14:paraId="6256397A" w14:textId="77777777" w:rsidR="00CE1109" w:rsidRPr="0031379B" w:rsidRDefault="00CE1109" w:rsidP="009B469C">
      <w:pPr>
        <w:pStyle w:val="Standard"/>
        <w:jc w:val="both"/>
        <w:rPr>
          <w:rFonts w:ascii="Cambria" w:hAnsi="Cambria" w:cs="Calibri"/>
          <w:sz w:val="22"/>
          <w:szCs w:val="22"/>
          <w:lang w:val="el-GR"/>
        </w:rPr>
      </w:pPr>
    </w:p>
    <w:p w14:paraId="20E7E878" w14:textId="77777777" w:rsidR="00CE1109" w:rsidRPr="005D2B63" w:rsidRDefault="00CE1109" w:rsidP="00CE1109">
      <w:pPr>
        <w:pStyle w:val="Standard"/>
        <w:jc w:val="both"/>
        <w:rPr>
          <w:rFonts w:ascii="Cambria" w:hAnsi="Cambria" w:cs="Calibri"/>
          <w:sz w:val="22"/>
          <w:szCs w:val="22"/>
          <w:lang w:val="el-GR"/>
        </w:rPr>
      </w:pPr>
    </w:p>
    <w:p w14:paraId="7BCE13B0" w14:textId="77777777" w:rsidR="00CE1109" w:rsidRPr="00B93840" w:rsidRDefault="00CE1109" w:rsidP="00F57498">
      <w:pPr>
        <w:pStyle w:val="2"/>
      </w:pPr>
      <w:bookmarkStart w:id="37" w:name="_Toc220052558"/>
      <w:bookmarkStart w:id="38" w:name="_Toc224219294"/>
      <w:r w:rsidRPr="00B93840">
        <w:t xml:space="preserve">Άρθρο 10: Απόφαση ανάληψης υποχρέωσης </w:t>
      </w:r>
      <w:r w:rsidRPr="006969B5">
        <w:t>–</w:t>
      </w:r>
      <w:r w:rsidRPr="00B93840">
        <w:t xml:space="preserve"> Έγκριση δέσμευσης πίστωσης</w:t>
      </w:r>
      <w:bookmarkStart w:id="39" w:name="_Hlk220073560"/>
      <w:bookmarkEnd w:id="37"/>
      <w:r w:rsidRPr="009B469C">
        <w:rPr>
          <w:rStyle w:val="af"/>
        </w:rPr>
        <w:endnoteReference w:id="82"/>
      </w:r>
      <w:bookmarkEnd w:id="38"/>
      <w:bookmarkEnd w:id="39"/>
    </w:p>
    <w:p w14:paraId="2BD64DCF" w14:textId="77777777" w:rsidR="00CE1109" w:rsidRPr="009B469C" w:rsidRDefault="00CE1109" w:rsidP="009B469C">
      <w:pPr>
        <w:pStyle w:val="Standard"/>
        <w:numPr>
          <w:ilvl w:val="0"/>
          <w:numId w:val="11"/>
        </w:numPr>
        <w:jc w:val="both"/>
        <w:rPr>
          <w:rFonts w:ascii="Cambria" w:hAnsi="Cambria"/>
          <w:sz w:val="22"/>
          <w:lang w:val="el-GR"/>
        </w:rPr>
      </w:pPr>
    </w:p>
    <w:p w14:paraId="5773D63D"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 xml:space="preserve">Για την παρούσα διαδικασία έχει εκδοθεί η απόφαση </w:t>
      </w:r>
      <w:proofErr w:type="spellStart"/>
      <w:r w:rsidR="00B8173D" w:rsidRPr="00B9372F">
        <w:rPr>
          <w:rFonts w:ascii="Cambria" w:hAnsi="Cambria" w:cs="Calibri"/>
          <w:sz w:val="22"/>
          <w:szCs w:val="22"/>
          <w:lang w:val="el-GR"/>
        </w:rPr>
        <w:t>υπ</w:t>
      </w:r>
      <w:proofErr w:type="spellEnd"/>
      <w:r w:rsidR="00B8173D" w:rsidRPr="00B9372F">
        <w:rPr>
          <w:rFonts w:ascii="Cambria" w:hAnsi="Cambria" w:cs="Calibri"/>
          <w:sz w:val="22"/>
          <w:szCs w:val="22"/>
          <w:lang w:val="el-GR"/>
        </w:rPr>
        <w:t>΄</w:t>
      </w:r>
      <w:r w:rsidRPr="005D2B63">
        <w:rPr>
          <w:rFonts w:ascii="Cambria" w:hAnsi="Cambria" w:cs="Calibri"/>
          <w:sz w:val="22"/>
          <w:szCs w:val="22"/>
          <w:lang w:val="el-GR"/>
        </w:rPr>
        <w:t xml:space="preserve"> </w:t>
      </w:r>
      <w:proofErr w:type="spellStart"/>
      <w:r w:rsidRPr="005D2B63">
        <w:rPr>
          <w:rFonts w:ascii="Cambria" w:hAnsi="Cambria" w:cs="Calibri"/>
          <w:sz w:val="22"/>
          <w:szCs w:val="22"/>
          <w:lang w:val="el-GR"/>
        </w:rPr>
        <w:t>αρ</w:t>
      </w:r>
      <w:r w:rsidR="00B8173D" w:rsidRPr="00B9372F">
        <w:rPr>
          <w:rFonts w:ascii="Cambria" w:hAnsi="Cambria" w:cs="Calibri"/>
          <w:sz w:val="22"/>
          <w:szCs w:val="22"/>
          <w:lang w:val="el-GR"/>
        </w:rPr>
        <w:t>ιθμ</w:t>
      </w:r>
      <w:proofErr w:type="spellEnd"/>
      <w:r w:rsidR="00B8173D" w:rsidRPr="00B9372F">
        <w:rPr>
          <w:rFonts w:ascii="Cambria" w:hAnsi="Cambria" w:cs="Calibri"/>
          <w:sz w:val="22"/>
          <w:szCs w:val="22"/>
          <w:lang w:val="el-GR"/>
        </w:rPr>
        <w:t xml:space="preserve"> </w:t>
      </w:r>
      <w:r w:rsidRPr="005D2B63">
        <w:rPr>
          <w:rFonts w:ascii="Cambria" w:hAnsi="Cambria" w:cs="Calibri"/>
          <w:sz w:val="22"/>
          <w:szCs w:val="22"/>
          <w:lang w:val="el-GR"/>
        </w:rPr>
        <w:t>.</w:t>
      </w:r>
      <w:proofErr w:type="spellStart"/>
      <w:r w:rsidRPr="005D2B63">
        <w:rPr>
          <w:rFonts w:ascii="Cambria" w:hAnsi="Cambria" w:cs="Calibri"/>
          <w:sz w:val="22"/>
          <w:szCs w:val="22"/>
          <w:lang w:val="el-GR"/>
        </w:rPr>
        <w:t>πρωτ</w:t>
      </w:r>
      <w:proofErr w:type="spellEnd"/>
      <w:r w:rsidRPr="005D2B63">
        <w:rPr>
          <w:rFonts w:ascii="Cambria" w:hAnsi="Cambria" w:cs="Calibri"/>
          <w:sz w:val="22"/>
          <w:szCs w:val="22"/>
          <w:lang w:val="el-GR"/>
        </w:rPr>
        <w:t xml:space="preserve">.  </w:t>
      </w:r>
      <w:r w:rsidR="00FB3791" w:rsidRPr="00015DF5">
        <w:rPr>
          <w:lang w:val="el-GR"/>
        </w:rPr>
        <w:t>9702/2026</w:t>
      </w:r>
      <w:r w:rsidR="00FB3791" w:rsidRPr="00015DF5">
        <w:rPr>
          <w:b/>
          <w:lang w:val="el-GR"/>
        </w:rPr>
        <w:t xml:space="preserve">/18-08-2026 (ΑΔΑ: ΡΝΤ6ΩΨΓ-1Σ5) </w:t>
      </w:r>
      <w:r w:rsidRPr="005D2B63">
        <w:rPr>
          <w:rFonts w:ascii="Cambria" w:hAnsi="Cambria" w:cs="Calibri"/>
          <w:sz w:val="22"/>
          <w:szCs w:val="22"/>
          <w:lang w:val="el-GR"/>
        </w:rPr>
        <w:t>για την ανάληψη υποχρέωσης/έγκριση δέσμευσης πίστωσης για το οικονομικό έτος 202</w:t>
      </w:r>
      <w:r w:rsidR="00FB3791" w:rsidRPr="00FB3791">
        <w:rPr>
          <w:rFonts w:ascii="Cambria" w:hAnsi="Cambria" w:cs="Calibri"/>
          <w:sz w:val="22"/>
          <w:szCs w:val="22"/>
          <w:lang w:val="el-GR"/>
        </w:rPr>
        <w:t>6</w:t>
      </w:r>
      <w:r w:rsidRPr="005D2B63">
        <w:rPr>
          <w:rFonts w:ascii="Cambria" w:hAnsi="Cambria" w:cs="Calibri"/>
          <w:sz w:val="22"/>
          <w:szCs w:val="22"/>
          <w:lang w:val="el-GR"/>
        </w:rPr>
        <w:t xml:space="preserve">. και </w:t>
      </w:r>
      <w:proofErr w:type="spellStart"/>
      <w:r w:rsidR="00B8173D" w:rsidRPr="00B9372F">
        <w:rPr>
          <w:rFonts w:ascii="Cambria" w:hAnsi="Cambria" w:cs="Calibri"/>
          <w:sz w:val="22"/>
          <w:szCs w:val="22"/>
          <w:lang w:val="el-GR"/>
        </w:rPr>
        <w:t>υπ</w:t>
      </w:r>
      <w:proofErr w:type="spellEnd"/>
      <w:r w:rsidR="00B8173D" w:rsidRPr="00B9372F">
        <w:rPr>
          <w:rFonts w:ascii="Cambria" w:hAnsi="Cambria" w:cs="Calibri"/>
          <w:sz w:val="22"/>
          <w:szCs w:val="22"/>
          <w:lang w:val="el-GR"/>
        </w:rPr>
        <w:t>΄</w:t>
      </w:r>
      <w:r w:rsidRPr="005D2B63">
        <w:rPr>
          <w:rFonts w:ascii="Cambria" w:hAnsi="Cambria" w:cs="Calibri"/>
          <w:sz w:val="22"/>
          <w:szCs w:val="22"/>
          <w:lang w:val="el-GR"/>
        </w:rPr>
        <w:t xml:space="preserve"> </w:t>
      </w:r>
      <w:proofErr w:type="spellStart"/>
      <w:r w:rsidRPr="005D2B63">
        <w:rPr>
          <w:rFonts w:ascii="Cambria" w:hAnsi="Cambria" w:cs="Calibri"/>
          <w:sz w:val="22"/>
          <w:szCs w:val="22"/>
          <w:lang w:val="el-GR"/>
        </w:rPr>
        <w:t>αρ</w:t>
      </w:r>
      <w:r w:rsidR="00B8173D" w:rsidRPr="00B9372F">
        <w:rPr>
          <w:rFonts w:ascii="Cambria" w:hAnsi="Cambria" w:cs="Calibri"/>
          <w:sz w:val="22"/>
          <w:szCs w:val="22"/>
          <w:lang w:val="el-GR"/>
        </w:rPr>
        <w:t>ιθμ</w:t>
      </w:r>
      <w:proofErr w:type="spellEnd"/>
      <w:r w:rsidRPr="005D2B63">
        <w:rPr>
          <w:rFonts w:ascii="Cambria" w:hAnsi="Cambria" w:cs="Calibri"/>
          <w:sz w:val="22"/>
          <w:szCs w:val="22"/>
          <w:lang w:val="el-GR"/>
        </w:rPr>
        <w:t xml:space="preserve">.  </w:t>
      </w:r>
      <w:r w:rsidR="00FB3791" w:rsidRPr="00FB3791">
        <w:rPr>
          <w:rFonts w:ascii="Cambria" w:hAnsi="Cambria" w:cs="Calibri"/>
          <w:sz w:val="22"/>
          <w:szCs w:val="22"/>
          <w:lang w:val="el-GR"/>
        </w:rPr>
        <w:t>1</w:t>
      </w:r>
      <w:r w:rsidRPr="005D2B63">
        <w:rPr>
          <w:rFonts w:ascii="Cambria" w:hAnsi="Cambria" w:cs="Calibri"/>
          <w:sz w:val="22"/>
          <w:szCs w:val="22"/>
          <w:lang w:val="el-GR"/>
        </w:rPr>
        <w:t xml:space="preserve"> καταχώρ</w:t>
      </w:r>
      <w:r w:rsidR="00B8173D" w:rsidRPr="00B9372F">
        <w:rPr>
          <w:rFonts w:ascii="Cambria" w:hAnsi="Cambria" w:cs="Calibri"/>
          <w:sz w:val="22"/>
          <w:szCs w:val="22"/>
          <w:lang w:val="el-GR"/>
        </w:rPr>
        <w:t>ι</w:t>
      </w:r>
      <w:r w:rsidRPr="005D2B63">
        <w:rPr>
          <w:rFonts w:ascii="Cambria" w:hAnsi="Cambria" w:cs="Calibri"/>
          <w:sz w:val="22"/>
          <w:szCs w:val="22"/>
          <w:lang w:val="el-GR"/>
        </w:rPr>
        <w:t>ση</w:t>
      </w:r>
      <w:r w:rsidR="00B8173D" w:rsidRPr="00B9372F">
        <w:rPr>
          <w:rFonts w:ascii="Cambria" w:hAnsi="Cambria" w:cs="Calibri"/>
          <w:sz w:val="22"/>
          <w:szCs w:val="22"/>
          <w:lang w:val="el-GR"/>
        </w:rPr>
        <w:t>ς</w:t>
      </w:r>
      <w:r w:rsidRPr="005D2B63">
        <w:rPr>
          <w:rFonts w:ascii="Cambria" w:hAnsi="Cambria" w:cs="Calibri"/>
          <w:sz w:val="22"/>
          <w:szCs w:val="22"/>
          <w:lang w:val="el-GR"/>
        </w:rPr>
        <w:t xml:space="preserve"> στο βιβλίο εγκρίσεων και εντολών πληρωμής της Δ.Ο.Υ.</w:t>
      </w:r>
      <w:r w:rsidR="00FB3791" w:rsidRPr="00FB3791">
        <w:rPr>
          <w:rFonts w:ascii="Cambria" w:hAnsi="Cambria" w:cs="Calibri"/>
          <w:i/>
          <w:iCs/>
          <w:sz w:val="22"/>
          <w:szCs w:val="22"/>
          <w:lang w:val="el-GR"/>
        </w:rPr>
        <w:t xml:space="preserve"> </w:t>
      </w:r>
      <w:r w:rsidRPr="005D2B63">
        <w:rPr>
          <w:rFonts w:ascii="Cambria" w:hAnsi="Cambria" w:cs="Calibri"/>
          <w:sz w:val="22"/>
          <w:szCs w:val="22"/>
          <w:lang w:val="el-GR"/>
        </w:rPr>
        <w:t xml:space="preserve"> και</w:t>
      </w:r>
      <w:r w:rsidR="00FB3791" w:rsidRPr="00FB3791">
        <w:rPr>
          <w:rFonts w:ascii="Cambria" w:hAnsi="Cambria" w:cs="Calibri"/>
          <w:sz w:val="22"/>
          <w:szCs w:val="22"/>
          <w:lang w:val="el-GR"/>
        </w:rPr>
        <w:t xml:space="preserve"> </w:t>
      </w:r>
      <w:r w:rsidR="00FB3791">
        <w:rPr>
          <w:rFonts w:ascii="Cambria" w:hAnsi="Cambria" w:cs="Calibri"/>
          <w:sz w:val="22"/>
          <w:szCs w:val="22"/>
          <w:lang w:val="el-GR"/>
        </w:rPr>
        <w:t>η</w:t>
      </w:r>
      <w:r w:rsidRPr="005D2B63">
        <w:rPr>
          <w:rFonts w:ascii="Cambria" w:hAnsi="Cambria" w:cs="Calibri"/>
          <w:sz w:val="22"/>
          <w:szCs w:val="22"/>
          <w:lang w:val="el-GR"/>
        </w:rPr>
        <w:t xml:space="preserve"> </w:t>
      </w:r>
      <w:r w:rsidR="00FB3791" w:rsidRPr="00015DF5">
        <w:rPr>
          <w:lang w:val="el-GR"/>
        </w:rPr>
        <w:t>3/2026 απόφαση έγκρισης της πολυετούς ανάληψης</w:t>
      </w:r>
      <w:r w:rsidR="00FB3791">
        <w:rPr>
          <w:lang w:val="el-GR"/>
        </w:rPr>
        <w:t xml:space="preserve"> </w:t>
      </w:r>
      <w:proofErr w:type="spellStart"/>
      <w:r w:rsidR="00FB3791">
        <w:rPr>
          <w:lang w:val="el-GR"/>
        </w:rPr>
        <w:t>υποχρεώσης</w:t>
      </w:r>
      <w:proofErr w:type="spellEnd"/>
      <w:r w:rsidR="00FB3791" w:rsidRPr="00015DF5">
        <w:rPr>
          <w:lang w:val="el-GR"/>
        </w:rPr>
        <w:t xml:space="preserve"> </w:t>
      </w:r>
      <w:r w:rsidR="00FB3791" w:rsidRPr="00015DF5">
        <w:rPr>
          <w:b/>
          <w:lang w:val="el-GR"/>
        </w:rPr>
        <w:t xml:space="preserve">(ΑΔΑ: </w:t>
      </w:r>
      <w:r w:rsidR="00FB3791">
        <w:rPr>
          <w:b/>
          <w:lang w:val="el-GR"/>
        </w:rPr>
        <w:t>9ΠΤΩΩΨΓ</w:t>
      </w:r>
      <w:r w:rsidR="00FB3791" w:rsidRPr="00015DF5">
        <w:rPr>
          <w:b/>
          <w:lang w:val="el-GR"/>
        </w:rPr>
        <w:t>-</w:t>
      </w:r>
      <w:r w:rsidR="00FB3791">
        <w:rPr>
          <w:b/>
          <w:lang w:val="el-GR"/>
        </w:rPr>
        <w:t>3ΜΜ</w:t>
      </w:r>
      <w:r w:rsidR="00FB3791" w:rsidRPr="00015DF5">
        <w:rPr>
          <w:b/>
          <w:lang w:val="el-GR"/>
        </w:rPr>
        <w:t>)</w:t>
      </w:r>
      <w:r w:rsidRPr="005D2B63">
        <w:rPr>
          <w:rFonts w:ascii="Cambria" w:hAnsi="Cambria" w:cs="Calibri"/>
          <w:sz w:val="22"/>
          <w:szCs w:val="22"/>
          <w:lang w:val="el-GR"/>
        </w:rPr>
        <w:t xml:space="preserve">, σύμφωνα με το άρθρο 4 παρ. 4 του </w:t>
      </w:r>
      <w:proofErr w:type="spellStart"/>
      <w:r w:rsidRPr="005D2B63">
        <w:rPr>
          <w:rFonts w:ascii="Cambria" w:hAnsi="Cambria" w:cs="Calibri"/>
          <w:sz w:val="22"/>
          <w:szCs w:val="22"/>
          <w:lang w:val="el-GR"/>
        </w:rPr>
        <w:t>π.δ</w:t>
      </w:r>
      <w:proofErr w:type="spellEnd"/>
      <w:r w:rsidRPr="005D2B63">
        <w:rPr>
          <w:rFonts w:ascii="Cambria" w:hAnsi="Cambria" w:cs="Calibri"/>
          <w:sz w:val="22"/>
          <w:szCs w:val="22"/>
          <w:lang w:val="el-GR"/>
        </w:rPr>
        <w:t xml:space="preserve"> 80/2016 )</w:t>
      </w:r>
      <w:r w:rsidRPr="009B469C">
        <w:rPr>
          <w:rStyle w:val="WW-FootnoteReference"/>
        </w:rPr>
        <w:endnoteReference w:id="83"/>
      </w:r>
      <w:r w:rsidR="00B8173D" w:rsidRPr="00B9372F">
        <w:rPr>
          <w:rFonts w:ascii="Cambria" w:hAnsi="Cambria" w:cs="Calibri"/>
          <w:sz w:val="22"/>
          <w:szCs w:val="22"/>
          <w:lang w:val="el-GR"/>
        </w:rPr>
        <w:t>.</w:t>
      </w:r>
      <w:r w:rsidRPr="005D2B63">
        <w:rPr>
          <w:rFonts w:ascii="Cambria" w:hAnsi="Cambria" w:cs="Calibri"/>
          <w:sz w:val="22"/>
          <w:szCs w:val="22"/>
          <w:lang w:val="el-GR"/>
        </w:rPr>
        <w:t xml:space="preserve"> </w:t>
      </w:r>
    </w:p>
    <w:p w14:paraId="11EECC69" w14:textId="77777777" w:rsidR="00CE1109" w:rsidRPr="005D2B63" w:rsidRDefault="00CE1109" w:rsidP="009B469C">
      <w:pPr>
        <w:pStyle w:val="Standard"/>
        <w:jc w:val="both"/>
        <w:rPr>
          <w:rFonts w:ascii="Cambria" w:hAnsi="Cambria" w:cs="Calibri"/>
          <w:sz w:val="22"/>
          <w:szCs w:val="22"/>
          <w:lang w:val="el-GR"/>
        </w:rPr>
      </w:pPr>
    </w:p>
    <w:p w14:paraId="1124A15A" w14:textId="77777777" w:rsidR="00CE1109" w:rsidRPr="005D2B63" w:rsidRDefault="00632076" w:rsidP="009B469C">
      <w:pPr>
        <w:pStyle w:val="Standard"/>
        <w:jc w:val="both"/>
        <w:rPr>
          <w:rFonts w:ascii="Cambria" w:hAnsi="Cambria" w:cs="Calibri"/>
          <w:sz w:val="22"/>
          <w:szCs w:val="22"/>
          <w:lang w:val="el-GR"/>
        </w:rPr>
      </w:pPr>
      <w:r w:rsidRPr="004F1A0A">
        <w:rPr>
          <w:rFonts w:ascii="Cambria" w:hAnsi="Cambria" w:cs="Calibri"/>
          <w:sz w:val="22"/>
          <w:szCs w:val="22"/>
          <w:lang w:val="el-GR"/>
        </w:rPr>
        <w:t xml:space="preserve">Για την παρούσα διαδικασία έχει εκδοθεί η με </w:t>
      </w:r>
      <w:proofErr w:type="spellStart"/>
      <w:r w:rsidRPr="004F1A0A">
        <w:rPr>
          <w:rFonts w:ascii="Cambria" w:hAnsi="Cambria" w:cs="Calibri"/>
          <w:sz w:val="22"/>
          <w:szCs w:val="22"/>
          <w:lang w:val="el-GR"/>
        </w:rPr>
        <w:t>αρ</w:t>
      </w:r>
      <w:proofErr w:type="spellEnd"/>
      <w:r w:rsidRPr="004F1A0A">
        <w:rPr>
          <w:rFonts w:ascii="Cambria" w:hAnsi="Cambria" w:cs="Calibri"/>
          <w:sz w:val="22"/>
          <w:szCs w:val="22"/>
          <w:lang w:val="el-GR"/>
        </w:rPr>
        <w:t xml:space="preserve">. </w:t>
      </w:r>
      <w:proofErr w:type="spellStart"/>
      <w:r w:rsidRPr="004F1A0A">
        <w:rPr>
          <w:rFonts w:ascii="Cambria" w:hAnsi="Cambria" w:cs="Calibri"/>
          <w:sz w:val="22"/>
          <w:szCs w:val="22"/>
          <w:lang w:val="el-GR"/>
        </w:rPr>
        <w:t>πρωτ</w:t>
      </w:r>
      <w:proofErr w:type="spellEnd"/>
      <w:r w:rsidRPr="004F1A0A">
        <w:rPr>
          <w:rFonts w:ascii="Cambria" w:hAnsi="Cambria" w:cs="Calibri"/>
          <w:sz w:val="22"/>
          <w:szCs w:val="22"/>
          <w:lang w:val="el-GR"/>
        </w:rPr>
        <w:t xml:space="preserve">. </w:t>
      </w:r>
      <w:r w:rsidRPr="004F1A0A">
        <w:rPr>
          <w:rStyle w:val="Bodytext2"/>
          <w:rFonts w:ascii="Times New Roman" w:hAnsi="Times New Roman"/>
          <w:color w:val="000000"/>
          <w:lang w:val="el-GR"/>
        </w:rPr>
        <w:t xml:space="preserve">3167/14-07-2026 (ΑΔΑ: ΨΑ1Ζ7Λ6-63Ψ) </w:t>
      </w:r>
      <w:r w:rsidRPr="004F1A0A">
        <w:rPr>
          <w:rFonts w:ascii="Cambria" w:hAnsi="Cambria" w:cs="Calibri"/>
          <w:sz w:val="22"/>
          <w:szCs w:val="22"/>
          <w:lang w:val="el-GR"/>
        </w:rPr>
        <w:t xml:space="preserve">Απόφαση για την ένταξη της Πράξης προϋπολογισμού ποσού </w:t>
      </w:r>
      <w:r w:rsidRPr="004F1A0A">
        <w:rPr>
          <w:rFonts w:ascii="Cambria" w:hAnsi="Cambria" w:cs="Calibri"/>
          <w:b/>
          <w:sz w:val="22"/>
          <w:szCs w:val="22"/>
          <w:lang w:val="el-GR"/>
        </w:rPr>
        <w:t>5.000.000,00€ (συμπεριλαμβανομένου του ΦΠΑ)</w:t>
      </w:r>
      <w:r w:rsidRPr="004F1A0A">
        <w:rPr>
          <w:rFonts w:ascii="Cambria" w:hAnsi="Cambria" w:cs="Calibri"/>
          <w:sz w:val="22"/>
          <w:szCs w:val="22"/>
          <w:lang w:val="el-GR"/>
        </w:rPr>
        <w:t xml:space="preserve"> σε βάρος του </w:t>
      </w:r>
      <w:proofErr w:type="spellStart"/>
      <w:r w:rsidRPr="004F1A0A">
        <w:rPr>
          <w:rFonts w:ascii="Cambria" w:hAnsi="Cambria" w:cs="Calibri"/>
          <w:sz w:val="22"/>
          <w:szCs w:val="22"/>
          <w:lang w:val="el-GR"/>
        </w:rPr>
        <w:t>ενάριθμου</w:t>
      </w:r>
      <w:proofErr w:type="spellEnd"/>
      <w:r w:rsidRPr="004F1A0A">
        <w:rPr>
          <w:rFonts w:ascii="Cambria" w:hAnsi="Cambria" w:cs="Calibri"/>
          <w:sz w:val="22"/>
          <w:szCs w:val="22"/>
          <w:lang w:val="el-GR"/>
        </w:rPr>
        <w:t xml:space="preserve"> πράξης </w:t>
      </w:r>
      <w:r w:rsidRPr="004F1A0A">
        <w:rPr>
          <w:rStyle w:val="Bodytext2"/>
          <w:rFonts w:ascii="Times New Roman" w:hAnsi="Times New Roman"/>
          <w:color w:val="000000"/>
          <w:lang w:val="el-GR"/>
        </w:rPr>
        <w:t xml:space="preserve">2026ΕΠ00170023 </w:t>
      </w:r>
      <w:r w:rsidRPr="004F1A0A">
        <w:rPr>
          <w:rFonts w:ascii="Cambria" w:hAnsi="Cambria" w:cs="Calibri"/>
          <w:b/>
          <w:sz w:val="22"/>
          <w:szCs w:val="22"/>
          <w:lang w:val="el-GR"/>
        </w:rPr>
        <w:t xml:space="preserve"> με </w:t>
      </w:r>
      <w:proofErr w:type="spellStart"/>
      <w:r w:rsidRPr="004F1A0A">
        <w:rPr>
          <w:rFonts w:ascii="Cambria" w:hAnsi="Cambria" w:cs="Calibri"/>
          <w:b/>
          <w:sz w:val="22"/>
          <w:szCs w:val="22"/>
          <w:lang w:val="el-GR"/>
        </w:rPr>
        <w:t>Κωδ</w:t>
      </w:r>
      <w:proofErr w:type="spellEnd"/>
      <w:r w:rsidRPr="004F1A0A">
        <w:rPr>
          <w:rFonts w:ascii="Cambria" w:hAnsi="Cambria" w:cs="Calibri"/>
          <w:b/>
          <w:sz w:val="22"/>
          <w:szCs w:val="22"/>
          <w:lang w:val="el-GR"/>
        </w:rPr>
        <w:t xml:space="preserve">. ΣΑ. ΕΠ0017, του </w:t>
      </w:r>
      <w:r w:rsidRPr="004F1A0A">
        <w:rPr>
          <w:rFonts w:ascii="Cambria" w:hAnsi="Cambria" w:cs="Calibri"/>
          <w:b/>
          <w:sz w:val="22"/>
          <w:szCs w:val="22"/>
        </w:rPr>
        <w:t>Επ</w:t>
      </w:r>
      <w:proofErr w:type="spellStart"/>
      <w:r w:rsidRPr="004F1A0A">
        <w:rPr>
          <w:rFonts w:ascii="Cambria" w:hAnsi="Cambria" w:cs="Calibri"/>
          <w:b/>
          <w:sz w:val="22"/>
          <w:szCs w:val="22"/>
        </w:rPr>
        <w:t>ιχειρησι</w:t>
      </w:r>
      <w:proofErr w:type="spellEnd"/>
      <w:r w:rsidRPr="004F1A0A">
        <w:rPr>
          <w:rFonts w:ascii="Cambria" w:hAnsi="Cambria" w:cs="Calibri"/>
          <w:b/>
          <w:sz w:val="22"/>
          <w:szCs w:val="22"/>
        </w:rPr>
        <w:t>ακό</w:t>
      </w:r>
      <w:r w:rsidRPr="004F1A0A">
        <w:rPr>
          <w:rFonts w:ascii="Cambria" w:hAnsi="Cambria" w:cs="Calibri"/>
          <w:b/>
          <w:sz w:val="22"/>
          <w:szCs w:val="22"/>
          <w:lang w:val="el-GR"/>
        </w:rPr>
        <w:t>υ</w:t>
      </w:r>
      <w:r w:rsidRPr="004F1A0A">
        <w:rPr>
          <w:rFonts w:ascii="Cambria" w:hAnsi="Cambria" w:cs="Calibri"/>
          <w:b/>
          <w:sz w:val="22"/>
          <w:szCs w:val="22"/>
        </w:rPr>
        <w:t xml:space="preserve"> </w:t>
      </w:r>
      <w:proofErr w:type="spellStart"/>
      <w:r w:rsidRPr="004F1A0A">
        <w:rPr>
          <w:rFonts w:ascii="Cambria" w:hAnsi="Cambria" w:cs="Calibri"/>
          <w:b/>
          <w:sz w:val="22"/>
          <w:szCs w:val="22"/>
        </w:rPr>
        <w:t>Πρ</w:t>
      </w:r>
      <w:proofErr w:type="spellEnd"/>
      <w:r w:rsidRPr="004F1A0A">
        <w:rPr>
          <w:rFonts w:ascii="Cambria" w:hAnsi="Cambria" w:cs="Calibri"/>
          <w:b/>
          <w:sz w:val="22"/>
          <w:szCs w:val="22"/>
          <w:lang w:val="el-GR"/>
        </w:rPr>
        <w:t>ο</w:t>
      </w:r>
      <w:proofErr w:type="spellStart"/>
      <w:r w:rsidRPr="004F1A0A">
        <w:rPr>
          <w:rFonts w:ascii="Cambria" w:hAnsi="Cambria" w:cs="Calibri"/>
          <w:b/>
          <w:sz w:val="22"/>
          <w:szCs w:val="22"/>
        </w:rPr>
        <w:t>γρ</w:t>
      </w:r>
      <w:proofErr w:type="spellEnd"/>
      <w:r w:rsidRPr="004F1A0A">
        <w:rPr>
          <w:rFonts w:ascii="Cambria" w:hAnsi="Cambria" w:cs="Calibri"/>
          <w:b/>
          <w:sz w:val="22"/>
          <w:szCs w:val="22"/>
          <w:lang w:val="el-GR"/>
        </w:rPr>
        <w:t>ά</w:t>
      </w:r>
      <w:proofErr w:type="spellStart"/>
      <w:r w:rsidRPr="004F1A0A">
        <w:rPr>
          <w:rFonts w:ascii="Cambria" w:hAnsi="Cambria" w:cs="Calibri"/>
          <w:b/>
          <w:sz w:val="22"/>
          <w:szCs w:val="22"/>
        </w:rPr>
        <w:t>μμ</w:t>
      </w:r>
      <w:proofErr w:type="spellEnd"/>
      <w:r w:rsidRPr="004F1A0A">
        <w:rPr>
          <w:rFonts w:ascii="Cambria" w:hAnsi="Cambria" w:cs="Calibri"/>
          <w:b/>
          <w:sz w:val="22"/>
          <w:szCs w:val="22"/>
        </w:rPr>
        <w:t>α</w:t>
      </w:r>
      <w:r w:rsidRPr="004F1A0A">
        <w:rPr>
          <w:rFonts w:ascii="Cambria" w:hAnsi="Cambria" w:cs="Calibri"/>
          <w:b/>
          <w:sz w:val="22"/>
          <w:szCs w:val="22"/>
          <w:lang w:val="el-GR"/>
        </w:rPr>
        <w:t>τος</w:t>
      </w:r>
      <w:r w:rsidRPr="004F1A0A">
        <w:rPr>
          <w:rFonts w:ascii="Cambria" w:hAnsi="Cambria" w:cs="Calibri"/>
          <w:b/>
          <w:sz w:val="22"/>
          <w:szCs w:val="22"/>
        </w:rPr>
        <w:t xml:space="preserve"> «</w:t>
      </w:r>
      <w:proofErr w:type="spellStart"/>
      <w:r w:rsidRPr="004F1A0A">
        <w:rPr>
          <w:rFonts w:ascii="Cambria" w:hAnsi="Cambria" w:cs="Calibri"/>
          <w:b/>
          <w:sz w:val="22"/>
          <w:szCs w:val="22"/>
        </w:rPr>
        <w:t>Δυτική</w:t>
      </w:r>
      <w:proofErr w:type="spellEnd"/>
      <w:r w:rsidRPr="004F1A0A">
        <w:rPr>
          <w:rFonts w:ascii="Cambria" w:hAnsi="Cambria" w:cs="Calibri"/>
          <w:b/>
          <w:sz w:val="22"/>
          <w:szCs w:val="22"/>
        </w:rPr>
        <w:t xml:space="preserve"> </w:t>
      </w:r>
      <w:proofErr w:type="spellStart"/>
      <w:r w:rsidRPr="004F1A0A">
        <w:rPr>
          <w:rFonts w:ascii="Cambria" w:hAnsi="Cambria" w:cs="Calibri"/>
          <w:b/>
          <w:sz w:val="22"/>
          <w:szCs w:val="22"/>
        </w:rPr>
        <w:t>Ελλάδ</w:t>
      </w:r>
      <w:proofErr w:type="spellEnd"/>
      <w:r w:rsidRPr="004F1A0A">
        <w:rPr>
          <w:rFonts w:ascii="Cambria" w:hAnsi="Cambria" w:cs="Calibri"/>
          <w:b/>
          <w:sz w:val="22"/>
          <w:szCs w:val="22"/>
        </w:rPr>
        <w:t>α 2021-2027»</w:t>
      </w:r>
      <w:r w:rsidRPr="004F1A0A">
        <w:rPr>
          <w:rFonts w:ascii="Cambria" w:hAnsi="Cambria" w:cs="Calibri"/>
          <w:b/>
          <w:sz w:val="22"/>
          <w:szCs w:val="22"/>
          <w:lang w:val="el-GR"/>
        </w:rPr>
        <w:t>.</w:t>
      </w:r>
    </w:p>
    <w:p w14:paraId="454EBEEE" w14:textId="77777777" w:rsidR="00CE1109" w:rsidRPr="009B469C" w:rsidRDefault="00CE1109" w:rsidP="009B469C">
      <w:pPr>
        <w:rPr>
          <w:rFonts w:ascii="Cambria" w:hAnsi="Cambria"/>
          <w:sz w:val="22"/>
          <w:lang w:val="el-GR"/>
        </w:rPr>
      </w:pPr>
    </w:p>
    <w:p w14:paraId="78FF8401" w14:textId="77777777" w:rsidR="00CE1109" w:rsidRDefault="00CE1109" w:rsidP="009B469C">
      <w:pPr>
        <w:pStyle w:val="para-1"/>
        <w:tabs>
          <w:tab w:val="left" w:pos="1134"/>
          <w:tab w:val="left" w:pos="2155"/>
          <w:tab w:val="left" w:pos="2722"/>
          <w:tab w:val="left" w:pos="3289"/>
        </w:tabs>
        <w:ind w:left="0" w:firstLine="0"/>
        <w:rPr>
          <w:rFonts w:ascii="Cambria" w:hAnsi="Cambria"/>
          <w:b/>
          <w:lang w:val="el-GR"/>
        </w:rPr>
      </w:pPr>
    </w:p>
    <w:p w14:paraId="7D780881"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00EB3DAB"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5BA985E3"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11823B39"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4C26ABE9"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029DD7F3"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7C7231A2"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43E70213"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104764CD"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1DF2D468"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07CB5BA6"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1F8795D2"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2F8B5AB4"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102374D3"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3B45766E"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p w14:paraId="72DD2124" w14:textId="77777777" w:rsidR="00632076" w:rsidRDefault="00632076" w:rsidP="009B469C">
      <w:pPr>
        <w:pStyle w:val="para-1"/>
        <w:tabs>
          <w:tab w:val="left" w:pos="1134"/>
          <w:tab w:val="left" w:pos="2155"/>
          <w:tab w:val="left" w:pos="2722"/>
          <w:tab w:val="left" w:pos="3289"/>
        </w:tabs>
        <w:ind w:left="0" w:firstLine="0"/>
        <w:rPr>
          <w:rFonts w:ascii="Cambria" w:hAnsi="Cambria"/>
          <w:b/>
          <w:lang w:val="el-GR"/>
        </w:rPr>
      </w:pPr>
    </w:p>
    <w:tbl>
      <w:tblPr>
        <w:tblW w:w="10005" w:type="dxa"/>
        <w:tblInd w:w="-51" w:type="dxa"/>
        <w:tblLayout w:type="fixed"/>
        <w:tblLook w:val="0000" w:firstRow="0" w:lastRow="0" w:firstColumn="0" w:lastColumn="0" w:noHBand="0" w:noVBand="0"/>
      </w:tblPr>
      <w:tblGrid>
        <w:gridCol w:w="10005"/>
      </w:tblGrid>
      <w:tr w:rsidR="00CE1109" w:rsidRPr="005D2B63" w14:paraId="39369322" w14:textId="77777777" w:rsidTr="001D2A80">
        <w:trPr>
          <w:trHeight w:val="317"/>
        </w:trPr>
        <w:tc>
          <w:tcPr>
            <w:tcW w:w="10005" w:type="dxa"/>
            <w:tcBorders>
              <w:top w:val="single" w:sz="8" w:space="0" w:color="000000"/>
              <w:left w:val="single" w:sz="8" w:space="0" w:color="000000"/>
              <w:bottom w:val="single" w:sz="8" w:space="0" w:color="000000"/>
              <w:right w:val="single" w:sz="8" w:space="0" w:color="000000"/>
            </w:tcBorders>
          </w:tcPr>
          <w:p w14:paraId="284D5159" w14:textId="77777777" w:rsidR="00CE1109" w:rsidRPr="009B469C" w:rsidRDefault="00CE1109" w:rsidP="009B469C">
            <w:pPr>
              <w:pStyle w:val="1"/>
              <w:keepLines w:val="0"/>
              <w:numPr>
                <w:ilvl w:val="0"/>
                <w:numId w:val="3"/>
              </w:numPr>
              <w:spacing w:before="0" w:after="0"/>
              <w:rPr>
                <w:b w:val="0"/>
                <w:sz w:val="22"/>
                <w:lang w:val="el-GR"/>
              </w:rPr>
            </w:pPr>
            <w:bookmarkStart w:id="40" w:name="_Toc220052559"/>
            <w:bookmarkStart w:id="41" w:name="_Toc224219295"/>
            <w:r w:rsidRPr="009B469C">
              <w:rPr>
                <w:b w:val="0"/>
                <w:sz w:val="22"/>
                <w:lang w:val="el-GR"/>
              </w:rPr>
              <w:lastRenderedPageBreak/>
              <w:t>ΚΕΦΑΛΑΙΟ Β΄</w:t>
            </w:r>
            <w:bookmarkEnd w:id="40"/>
            <w:bookmarkEnd w:id="41"/>
          </w:p>
        </w:tc>
      </w:tr>
    </w:tbl>
    <w:p w14:paraId="7DB743FC" w14:textId="77777777" w:rsidR="00CE1109" w:rsidRPr="009B469C" w:rsidRDefault="00CE1109" w:rsidP="009B469C">
      <w:pPr>
        <w:pStyle w:val="Standard"/>
        <w:jc w:val="both"/>
        <w:rPr>
          <w:rFonts w:ascii="Cambria" w:hAnsi="Cambria"/>
          <w:sz w:val="22"/>
          <w:lang w:val="el-GR"/>
        </w:rPr>
      </w:pPr>
    </w:p>
    <w:p w14:paraId="7AB80312" w14:textId="77777777" w:rsidR="00CE1109" w:rsidRPr="005D2B63" w:rsidRDefault="00CE1109" w:rsidP="00CE1109">
      <w:pPr>
        <w:pStyle w:val="1"/>
        <w:keepLines w:val="0"/>
        <w:numPr>
          <w:ilvl w:val="0"/>
          <w:numId w:val="3"/>
        </w:numPr>
        <w:tabs>
          <w:tab w:val="left" w:pos="1134"/>
        </w:tabs>
        <w:spacing w:before="0" w:after="0"/>
        <w:rPr>
          <w:rFonts w:cs="Calibri"/>
          <w:sz w:val="22"/>
          <w:szCs w:val="22"/>
          <w:lang w:val="el-GR"/>
        </w:rPr>
      </w:pPr>
    </w:p>
    <w:p w14:paraId="005AB25E" w14:textId="77777777" w:rsidR="00CE1109" w:rsidRPr="00B93840" w:rsidRDefault="00CE1109" w:rsidP="00F57498">
      <w:pPr>
        <w:pStyle w:val="2"/>
        <w:rPr>
          <w:u w:val="single"/>
        </w:rPr>
      </w:pPr>
      <w:bookmarkStart w:id="42" w:name="_Toc220052560"/>
      <w:bookmarkStart w:id="43" w:name="_Toc224219296"/>
      <w:r w:rsidRPr="00B93840">
        <w:t>Άρθρο 11: Τίτλος, προϋπολογισμός, τόπος, περιγραφή και ουσιώδη χαρακτηριστικά του έργου</w:t>
      </w:r>
      <w:bookmarkEnd w:id="42"/>
      <w:bookmarkEnd w:id="43"/>
    </w:p>
    <w:p w14:paraId="3279781F" w14:textId="77777777" w:rsidR="00CE1109" w:rsidRPr="009B469C" w:rsidRDefault="00CE1109" w:rsidP="009B469C">
      <w:pPr>
        <w:pStyle w:val="para-2"/>
        <w:tabs>
          <w:tab w:val="left" w:pos="2268"/>
          <w:tab w:val="left" w:pos="2722"/>
          <w:tab w:val="left" w:pos="3289"/>
          <w:tab w:val="left" w:pos="3856"/>
          <w:tab w:val="left" w:pos="4423"/>
        </w:tabs>
        <w:ind w:left="1134" w:hanging="1134"/>
        <w:rPr>
          <w:rFonts w:ascii="Cambria" w:hAnsi="Cambria"/>
          <w:b/>
          <w:u w:val="single"/>
          <w:lang w:val="el-GR"/>
        </w:rPr>
      </w:pPr>
    </w:p>
    <w:p w14:paraId="79020B09" w14:textId="77777777" w:rsidR="00CE1109" w:rsidRPr="009B469C" w:rsidRDefault="00CE1109" w:rsidP="009B469C">
      <w:pPr>
        <w:pStyle w:val="Standard"/>
        <w:tabs>
          <w:tab w:val="left" w:pos="-1666"/>
        </w:tabs>
        <w:ind w:left="1134" w:hanging="1134"/>
        <w:jc w:val="both"/>
        <w:rPr>
          <w:rFonts w:ascii="Cambria" w:hAnsi="Cambria"/>
          <w:b/>
          <w:sz w:val="22"/>
          <w:lang w:val="el-GR"/>
        </w:rPr>
      </w:pPr>
      <w:r w:rsidRPr="009B469C">
        <w:rPr>
          <w:rFonts w:ascii="Cambria" w:hAnsi="Cambria"/>
          <w:b/>
          <w:sz w:val="22"/>
          <w:lang w:val="el-GR"/>
        </w:rPr>
        <w:t>Τίτλος του έργου</w:t>
      </w:r>
    </w:p>
    <w:p w14:paraId="5E6E5553" w14:textId="77777777" w:rsidR="00CE1109" w:rsidRPr="009B469C" w:rsidRDefault="00CE1109" w:rsidP="009B469C">
      <w:pPr>
        <w:pStyle w:val="Standard"/>
        <w:tabs>
          <w:tab w:val="left" w:pos="2200"/>
          <w:tab w:val="left" w:pos="2234"/>
        </w:tabs>
        <w:ind w:left="1100" w:hanging="1100"/>
        <w:jc w:val="both"/>
        <w:rPr>
          <w:rFonts w:ascii="Cambria" w:hAnsi="Cambria"/>
          <w:b/>
          <w:sz w:val="22"/>
          <w:lang w:val="el-GR"/>
        </w:rPr>
      </w:pPr>
    </w:p>
    <w:p w14:paraId="49CC3123" w14:textId="77777777" w:rsidR="00CE1109" w:rsidRPr="009B469C" w:rsidRDefault="00CE1109" w:rsidP="009B469C">
      <w:pPr>
        <w:pStyle w:val="Standard"/>
        <w:tabs>
          <w:tab w:val="left" w:pos="2200"/>
        </w:tabs>
        <w:ind w:left="1100" w:hanging="1100"/>
        <w:jc w:val="both"/>
        <w:rPr>
          <w:rFonts w:ascii="Cambria" w:hAnsi="Cambria"/>
          <w:b/>
          <w:sz w:val="22"/>
          <w:lang w:val="el-GR"/>
        </w:rPr>
      </w:pPr>
      <w:r w:rsidRPr="009B469C">
        <w:rPr>
          <w:rFonts w:ascii="Cambria" w:hAnsi="Cambria"/>
          <w:sz w:val="22"/>
          <w:lang w:val="el-GR"/>
        </w:rPr>
        <w:tab/>
        <w:t>Ο τίτλος του έργου είναι:</w:t>
      </w:r>
    </w:p>
    <w:p w14:paraId="3985D957" w14:textId="77777777" w:rsidR="00632076" w:rsidRPr="00632076" w:rsidRDefault="00CE1109" w:rsidP="00632076">
      <w:pPr>
        <w:tabs>
          <w:tab w:val="left" w:pos="1100"/>
        </w:tabs>
        <w:ind w:left="1100" w:hanging="1100"/>
        <w:jc w:val="both"/>
        <w:rPr>
          <w:rFonts w:ascii="Cambria" w:hAnsi="Cambria" w:cs="Calibri"/>
          <w:b/>
          <w:sz w:val="22"/>
          <w:szCs w:val="22"/>
          <w:lang w:val="el-GR"/>
        </w:rPr>
      </w:pPr>
      <w:r w:rsidRPr="009B469C">
        <w:rPr>
          <w:rFonts w:ascii="Cambria" w:hAnsi="Cambria"/>
          <w:b/>
          <w:sz w:val="22"/>
          <w:lang w:val="el-GR"/>
        </w:rPr>
        <w:tab/>
      </w:r>
      <w:r w:rsidR="00632076" w:rsidRPr="00632076">
        <w:rPr>
          <w:rFonts w:ascii="Cambria" w:hAnsi="Cambria" w:cs="Calibri"/>
          <w:b/>
          <w:sz w:val="22"/>
          <w:szCs w:val="22"/>
          <w:lang w:val="el-GR"/>
        </w:rPr>
        <w:t xml:space="preserve">«ΑΝΑΠΛΆΣΕΙΣ ΤΟΠΙΚΏΝ ΚΟΙΝΟΤΉΤΩΝ (Α’ ΦΑΣΗ)» -ΑΝΆΠΛΑΣΗ,  </w:t>
      </w:r>
      <w:bookmarkStart w:id="44" w:name="_Hlk164076029"/>
      <w:r w:rsidR="00632076" w:rsidRPr="000830E7">
        <w:rPr>
          <w:b/>
          <w:bCs/>
          <w:sz w:val="22"/>
          <w:szCs w:val="22"/>
          <w:lang w:val="el-GR"/>
        </w:rPr>
        <w:t>ΑΝΑΠΛΆΣΕΙΣ ΤΟΠΙΚΏΝ ΚΟΙΝΟΤΉΤΩΝ (Α’ ΦΑΣΗ)» -ΑΝΆΠΛΑΣΗ,  ΠΟΔΗΛΑΤΌΔΡΟΜΟΙ ΑΝΑΒΆΘΜΙΣΗ ΠΡΟΣΒΑΣΙΜΌΤΗΤΑΣ ΣΕ ΔΙΑΔΡΟΜΈΣ ΚΑΙ ΣΗΜΕΊΑ ΜΕ ΑΥΞΗΜΈΝΗ ΕΠΙΣΚΕΨΙΜΌΤΗΤΑ ΤΟΥ ΔΉΜΟΥ ΑΝΔΡΑΒΊΔΑΣ-ΚΥΛΛΉΝΗΣ</w:t>
      </w:r>
      <w:bookmarkEnd w:id="44"/>
      <w:r w:rsidR="00632076" w:rsidRPr="00632076">
        <w:rPr>
          <w:rFonts w:ascii="Cambria" w:hAnsi="Cambria" w:cs="Calibri"/>
          <w:b/>
          <w:sz w:val="22"/>
          <w:szCs w:val="22"/>
          <w:lang w:val="el-GR"/>
        </w:rPr>
        <w:t xml:space="preserve"> ».</w:t>
      </w:r>
    </w:p>
    <w:p w14:paraId="5EEFBF56" w14:textId="77777777" w:rsidR="00632076" w:rsidRPr="00632076" w:rsidRDefault="00632076" w:rsidP="00632076">
      <w:pPr>
        <w:tabs>
          <w:tab w:val="left" w:pos="1100"/>
        </w:tabs>
        <w:ind w:left="1100" w:hanging="1100"/>
        <w:jc w:val="both"/>
        <w:rPr>
          <w:rFonts w:ascii="Cambria" w:hAnsi="Cambria" w:cs="Calibri"/>
          <w:b/>
          <w:sz w:val="22"/>
          <w:szCs w:val="22"/>
          <w:lang w:val="el-GR"/>
        </w:rPr>
      </w:pPr>
    </w:p>
    <w:p w14:paraId="2E8C3330" w14:textId="77777777" w:rsidR="00632076" w:rsidRPr="00632076" w:rsidRDefault="00632076" w:rsidP="00632076">
      <w:pPr>
        <w:tabs>
          <w:tab w:val="left" w:pos="1100"/>
        </w:tabs>
        <w:ind w:left="1100" w:hanging="1100"/>
        <w:jc w:val="both"/>
        <w:rPr>
          <w:rFonts w:ascii="Cambria" w:hAnsi="Cambria" w:cs="Calibri"/>
          <w:sz w:val="22"/>
          <w:szCs w:val="22"/>
          <w:lang w:val="el-GR"/>
        </w:rPr>
      </w:pPr>
      <w:r w:rsidRPr="00AC019D">
        <w:rPr>
          <w:rFonts w:ascii="Cambria" w:hAnsi="Cambria" w:cs="Calibri"/>
          <w:b/>
          <w:sz w:val="22"/>
          <w:szCs w:val="22"/>
        </w:rPr>
        <w:t>CPV</w:t>
      </w:r>
      <w:r w:rsidRPr="00632076">
        <w:rPr>
          <w:rFonts w:ascii="Cambria" w:hAnsi="Cambria" w:cs="Calibri"/>
          <w:b/>
          <w:sz w:val="22"/>
          <w:szCs w:val="22"/>
          <w:lang w:val="el-GR"/>
        </w:rPr>
        <w:t>:</w:t>
      </w:r>
      <w:r w:rsidRPr="00632076">
        <w:rPr>
          <w:rFonts w:ascii="Arial" w:hAnsi="Arial" w:cs="Arial"/>
          <w:b/>
          <w:sz w:val="22"/>
          <w:szCs w:val="22"/>
          <w:u w:val="single"/>
          <w:lang w:val="el-GR"/>
        </w:rPr>
        <w:t xml:space="preserve"> </w:t>
      </w:r>
      <w:r w:rsidRPr="00632076">
        <w:rPr>
          <w:rFonts w:ascii="Cambria" w:hAnsi="Cambria" w:cs="Calibri"/>
          <w:sz w:val="22"/>
          <w:szCs w:val="22"/>
          <w:lang w:val="el-GR"/>
        </w:rPr>
        <w:t xml:space="preserve">45454000-4 - Εργασίες </w:t>
      </w:r>
      <w:proofErr w:type="gramStart"/>
      <w:r w:rsidRPr="00632076">
        <w:rPr>
          <w:rFonts w:ascii="Cambria" w:hAnsi="Cambria" w:cs="Calibri"/>
          <w:sz w:val="22"/>
          <w:szCs w:val="22"/>
          <w:lang w:val="el-GR"/>
        </w:rPr>
        <w:t>αναδόμησης ,</w:t>
      </w:r>
      <w:proofErr w:type="gramEnd"/>
      <w:r w:rsidRPr="00632076">
        <w:rPr>
          <w:rFonts w:ascii="Cambria" w:hAnsi="Cambria" w:cs="Calibri"/>
          <w:sz w:val="22"/>
          <w:szCs w:val="22"/>
          <w:lang w:val="el-GR"/>
        </w:rPr>
        <w:t xml:space="preserve"> 45431000-7 - Εργασίες </w:t>
      </w:r>
      <w:proofErr w:type="gramStart"/>
      <w:r w:rsidRPr="00632076">
        <w:rPr>
          <w:rFonts w:ascii="Cambria" w:hAnsi="Cambria" w:cs="Calibri"/>
          <w:sz w:val="22"/>
          <w:szCs w:val="22"/>
          <w:lang w:val="el-GR"/>
        </w:rPr>
        <w:t>πλακόστρωσης ,</w:t>
      </w:r>
      <w:proofErr w:type="gramEnd"/>
      <w:r w:rsidRPr="00632076">
        <w:rPr>
          <w:rFonts w:ascii="Cambria" w:hAnsi="Cambria" w:cs="Calibri"/>
          <w:sz w:val="22"/>
          <w:szCs w:val="22"/>
          <w:lang w:val="el-GR"/>
        </w:rPr>
        <w:t xml:space="preserve"> 45233162-2 - Κατασκευαστικές εργασίες για οδούς για ποδήλατα</w:t>
      </w:r>
    </w:p>
    <w:p w14:paraId="53949652" w14:textId="77777777" w:rsidR="00CE1109" w:rsidRPr="00632076" w:rsidRDefault="00CE1109" w:rsidP="009B469C">
      <w:pPr>
        <w:pStyle w:val="Standard"/>
        <w:tabs>
          <w:tab w:val="left" w:pos="2200"/>
        </w:tabs>
        <w:ind w:left="1100" w:hanging="1100"/>
        <w:jc w:val="both"/>
        <w:rPr>
          <w:rFonts w:ascii="Cambria" w:hAnsi="Cambria" w:cs="Calibri"/>
          <w:b/>
          <w:sz w:val="22"/>
          <w:szCs w:val="22"/>
          <w:lang w:val="el-GR"/>
        </w:rPr>
      </w:pPr>
    </w:p>
    <w:p w14:paraId="0657B87C" w14:textId="77777777" w:rsidR="00CE1109" w:rsidRPr="00632076" w:rsidRDefault="00CE1109" w:rsidP="009B469C">
      <w:pPr>
        <w:pStyle w:val="Standard"/>
        <w:tabs>
          <w:tab w:val="left" w:pos="2200"/>
          <w:tab w:val="left" w:pos="2234"/>
        </w:tabs>
        <w:ind w:left="1100" w:hanging="1100"/>
        <w:jc w:val="both"/>
        <w:rPr>
          <w:rFonts w:ascii="Cambria" w:hAnsi="Cambria" w:cs="Calibri"/>
          <w:b/>
          <w:sz w:val="22"/>
          <w:szCs w:val="22"/>
          <w:lang w:val="el-GR"/>
        </w:rPr>
      </w:pPr>
      <w:r w:rsidRPr="00632076">
        <w:rPr>
          <w:rFonts w:ascii="Cambria" w:hAnsi="Cambria" w:cs="Calibri"/>
          <w:b/>
          <w:sz w:val="22"/>
          <w:szCs w:val="22"/>
          <w:lang w:val="el-GR"/>
        </w:rPr>
        <w:tab/>
      </w:r>
    </w:p>
    <w:p w14:paraId="6E4D27B7" w14:textId="77777777" w:rsidR="00CE1109" w:rsidRPr="009B469C" w:rsidRDefault="00CE1109" w:rsidP="009B469C">
      <w:pPr>
        <w:pStyle w:val="Standard"/>
        <w:numPr>
          <w:ilvl w:val="1"/>
          <w:numId w:val="6"/>
        </w:numPr>
        <w:tabs>
          <w:tab w:val="left" w:pos="-2800"/>
          <w:tab w:val="left" w:pos="645"/>
        </w:tabs>
        <w:jc w:val="both"/>
        <w:rPr>
          <w:rFonts w:ascii="Cambria" w:hAnsi="Cambria"/>
          <w:b/>
          <w:sz w:val="22"/>
          <w:lang w:val="el-GR"/>
        </w:rPr>
      </w:pPr>
      <w:r w:rsidRPr="009B469C">
        <w:rPr>
          <w:rFonts w:ascii="Cambria" w:hAnsi="Cambria"/>
          <w:b/>
          <w:sz w:val="22"/>
          <w:lang w:val="el-GR"/>
        </w:rPr>
        <w:t>Προϋπολογισμός Δημοπράτησης του έργου</w:t>
      </w:r>
      <w:r w:rsidRPr="00FF6D1B">
        <w:rPr>
          <w:rFonts w:ascii="Cambria" w:hAnsi="Cambria" w:cs="Calibri"/>
          <w:b/>
          <w:sz w:val="22"/>
          <w:szCs w:val="22"/>
          <w:lang w:val="el-GR"/>
        </w:rPr>
        <w:t xml:space="preserve"> (εκτιμώμενη αξία της σύμβασης)</w:t>
      </w:r>
    </w:p>
    <w:p w14:paraId="20F979F0" w14:textId="77777777" w:rsidR="00CE1109" w:rsidRPr="009B469C" w:rsidRDefault="00CE1109" w:rsidP="009B469C">
      <w:pPr>
        <w:pStyle w:val="Standard"/>
        <w:tabs>
          <w:tab w:val="left" w:pos="2200"/>
          <w:tab w:val="left" w:pos="2234"/>
        </w:tabs>
        <w:ind w:left="1100" w:hanging="1100"/>
        <w:jc w:val="both"/>
        <w:rPr>
          <w:rFonts w:ascii="Cambria" w:hAnsi="Cambria"/>
          <w:b/>
          <w:sz w:val="22"/>
          <w:lang w:val="el-GR"/>
        </w:rPr>
      </w:pPr>
    </w:p>
    <w:p w14:paraId="1DC7B9BE" w14:textId="77777777"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Ο προϋπολογισμός δημοπράτησης του έργου ανέρχεται σε</w:t>
      </w:r>
      <w:r w:rsidRPr="009B469C">
        <w:rPr>
          <w:rStyle w:val="WW-EndnoteReference4"/>
        </w:rPr>
        <w:endnoteReference w:id="84"/>
      </w:r>
      <w:r w:rsidRPr="0031379B">
        <w:rPr>
          <w:rFonts w:ascii="Cambria" w:hAnsi="Cambria" w:cs="Calibri"/>
          <w:sz w:val="22"/>
          <w:szCs w:val="22"/>
          <w:lang w:val="el-GR"/>
        </w:rPr>
        <w:t xml:space="preserve"> </w:t>
      </w:r>
      <w:r w:rsidRPr="009B469C">
        <w:rPr>
          <w:rFonts w:ascii="Cambria" w:hAnsi="Cambria"/>
          <w:sz w:val="22"/>
          <w:lang w:val="el-GR"/>
        </w:rPr>
        <w:t>…</w:t>
      </w:r>
      <w:r w:rsidR="00632076" w:rsidRPr="00632076">
        <w:rPr>
          <w:rFonts w:ascii="Cambria" w:hAnsi="Cambria" w:cs="Calibri"/>
          <w:b/>
          <w:sz w:val="22"/>
          <w:szCs w:val="22"/>
          <w:lang w:val="el-GR"/>
        </w:rPr>
        <w:t>5.</w:t>
      </w:r>
      <w:r w:rsidR="00632076" w:rsidRPr="000F62B8">
        <w:rPr>
          <w:rFonts w:ascii="Cambria" w:hAnsi="Cambria" w:cs="Calibri"/>
          <w:b/>
          <w:sz w:val="22"/>
          <w:szCs w:val="22"/>
          <w:lang w:val="el-GR"/>
        </w:rPr>
        <w:t>000</w:t>
      </w:r>
      <w:r w:rsidR="00632076" w:rsidRPr="00632076">
        <w:rPr>
          <w:rFonts w:ascii="Cambria" w:hAnsi="Cambria" w:cs="Calibri"/>
          <w:b/>
          <w:sz w:val="22"/>
          <w:szCs w:val="22"/>
          <w:lang w:val="el-GR"/>
        </w:rPr>
        <w:t>.000,00</w:t>
      </w:r>
      <w:r w:rsidR="00632076" w:rsidRPr="00632076">
        <w:rPr>
          <w:rFonts w:ascii="Cambria" w:hAnsi="Cambria" w:cs="Calibri"/>
          <w:sz w:val="22"/>
          <w:szCs w:val="22"/>
          <w:lang w:val="el-GR"/>
        </w:rPr>
        <w:t xml:space="preserve"> </w:t>
      </w:r>
      <w:r w:rsidRPr="009B469C">
        <w:rPr>
          <w:rFonts w:ascii="Cambria" w:hAnsi="Cambria"/>
          <w:sz w:val="22"/>
          <w:lang w:val="el-GR"/>
        </w:rPr>
        <w:t xml:space="preserve"> Ευρώ και αναλύεται σε:</w:t>
      </w:r>
    </w:p>
    <w:p w14:paraId="122D616D" w14:textId="77777777"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Δαπάνη Εργασιών</w:t>
      </w:r>
      <w:r w:rsidR="00632076">
        <w:rPr>
          <w:rFonts w:ascii="Cambria" w:hAnsi="Cambria"/>
          <w:sz w:val="22"/>
          <w:lang w:val="el-GR"/>
        </w:rPr>
        <w:t xml:space="preserve"> </w:t>
      </w:r>
      <w:r w:rsidR="00632076" w:rsidRPr="00334440">
        <w:rPr>
          <w:b/>
          <w:sz w:val="22"/>
          <w:szCs w:val="22"/>
          <w:lang w:val="el-GR"/>
        </w:rPr>
        <w:t>2</w:t>
      </w:r>
      <w:r w:rsidR="00632076" w:rsidRPr="000F62B8">
        <w:rPr>
          <w:b/>
          <w:sz w:val="22"/>
          <w:szCs w:val="22"/>
          <w:lang w:val="el-GR"/>
        </w:rPr>
        <w:t>.</w:t>
      </w:r>
      <w:r w:rsidR="00632076" w:rsidRPr="00334440">
        <w:rPr>
          <w:b/>
          <w:sz w:val="22"/>
          <w:szCs w:val="22"/>
          <w:lang w:val="el-GR"/>
        </w:rPr>
        <w:t>853</w:t>
      </w:r>
      <w:r w:rsidR="00632076" w:rsidRPr="000F62B8">
        <w:rPr>
          <w:b/>
          <w:sz w:val="22"/>
          <w:szCs w:val="22"/>
          <w:lang w:val="el-GR"/>
        </w:rPr>
        <w:t>.</w:t>
      </w:r>
      <w:r w:rsidR="00632076" w:rsidRPr="00334440">
        <w:rPr>
          <w:b/>
          <w:sz w:val="22"/>
          <w:szCs w:val="22"/>
          <w:lang w:val="el-GR"/>
        </w:rPr>
        <w:t>840</w:t>
      </w:r>
      <w:r w:rsidR="00632076" w:rsidRPr="000F62B8">
        <w:rPr>
          <w:b/>
          <w:sz w:val="22"/>
          <w:szCs w:val="22"/>
          <w:lang w:val="el-GR"/>
        </w:rPr>
        <w:t>,</w:t>
      </w:r>
      <w:r w:rsidR="00632076" w:rsidRPr="00334440">
        <w:rPr>
          <w:b/>
          <w:sz w:val="22"/>
          <w:szCs w:val="22"/>
          <w:lang w:val="el-GR"/>
        </w:rPr>
        <w:t>84</w:t>
      </w:r>
      <w:r w:rsidR="00632076" w:rsidRPr="000F62B8">
        <w:rPr>
          <w:b/>
          <w:sz w:val="22"/>
          <w:szCs w:val="22"/>
          <w:lang w:val="el-GR"/>
        </w:rPr>
        <w:t xml:space="preserve"> </w:t>
      </w:r>
      <w:r w:rsidR="00334440" w:rsidRPr="000F62B8">
        <w:rPr>
          <w:b/>
          <w:sz w:val="22"/>
          <w:szCs w:val="22"/>
          <w:lang w:val="el-GR"/>
        </w:rPr>
        <w:t>€</w:t>
      </w:r>
    </w:p>
    <w:p w14:paraId="71FF5D4C" w14:textId="77777777"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 xml:space="preserve">Γενικά έξοδα και Όφελος εργολάβου (Γ.Ε.+Ο.Ε.) </w:t>
      </w:r>
      <w:r w:rsidR="00334440" w:rsidRPr="000F62B8">
        <w:rPr>
          <w:b/>
          <w:sz w:val="22"/>
          <w:szCs w:val="22"/>
          <w:lang w:val="el-GR"/>
        </w:rPr>
        <w:t>513.691,35€</w:t>
      </w:r>
      <w:r w:rsidRPr="009B469C">
        <w:rPr>
          <w:rFonts w:ascii="Cambria" w:hAnsi="Cambria"/>
          <w:sz w:val="22"/>
          <w:lang w:val="el-GR"/>
        </w:rPr>
        <w:t>.</w:t>
      </w:r>
    </w:p>
    <w:p w14:paraId="6CAB307B" w14:textId="77777777" w:rsidR="00CE1109" w:rsidRPr="009B469C" w:rsidRDefault="00CE1109" w:rsidP="009B469C">
      <w:pPr>
        <w:pStyle w:val="Standard"/>
        <w:tabs>
          <w:tab w:val="left" w:pos="2200"/>
        </w:tabs>
        <w:ind w:left="1100"/>
        <w:jc w:val="both"/>
        <w:rPr>
          <w:rFonts w:ascii="Cambria" w:hAnsi="Cambria"/>
          <w:sz w:val="22"/>
          <w:lang w:val="el-GR"/>
        </w:rPr>
      </w:pPr>
      <w:r w:rsidRPr="009B469C">
        <w:rPr>
          <w:rFonts w:ascii="Cambria" w:hAnsi="Cambria"/>
          <w:sz w:val="22"/>
          <w:lang w:val="el-GR"/>
        </w:rPr>
        <w:t>Απρόβλεπτα</w:t>
      </w:r>
      <w:r w:rsidRPr="009B469C">
        <w:rPr>
          <w:rStyle w:val="ab"/>
        </w:rPr>
        <w:endnoteReference w:id="85"/>
      </w:r>
      <w:r w:rsidRPr="009B469C">
        <w:rPr>
          <w:rFonts w:ascii="Cambria" w:hAnsi="Cambria"/>
          <w:sz w:val="22"/>
          <w:lang w:val="el-GR"/>
        </w:rPr>
        <w:t xml:space="preserve"> (ποσοστού </w:t>
      </w:r>
      <w:r w:rsidR="00353598">
        <w:rPr>
          <w:rFonts w:ascii="Cambria" w:hAnsi="Cambria"/>
          <w:sz w:val="22"/>
          <w:lang w:val="el-GR"/>
        </w:rPr>
        <w:t>15%</w:t>
      </w:r>
      <w:r w:rsidRPr="009B469C">
        <w:rPr>
          <w:rFonts w:ascii="Cambria" w:hAnsi="Cambria"/>
          <w:sz w:val="22"/>
          <w:lang w:val="el-GR"/>
        </w:rPr>
        <w:t xml:space="preserve"> επί της δαπάνης εργασιών και του κονδυλίου Γ.Ε.+Ο.Ε.) </w:t>
      </w:r>
      <w:r w:rsidR="00353598" w:rsidRPr="000F62B8">
        <w:rPr>
          <w:b/>
          <w:sz w:val="22"/>
          <w:szCs w:val="22"/>
          <w:lang w:val="el-GR"/>
        </w:rPr>
        <w:t>505.129,83 €,</w:t>
      </w:r>
      <w:r w:rsidR="00353598">
        <w:rPr>
          <w:b/>
          <w:sz w:val="22"/>
          <w:szCs w:val="22"/>
          <w:lang w:val="el-GR"/>
        </w:rPr>
        <w:t xml:space="preserve"> </w:t>
      </w:r>
      <w:r w:rsidRPr="009B469C">
        <w:rPr>
          <w:rFonts w:ascii="Cambria" w:hAnsi="Cambria"/>
          <w:sz w:val="22"/>
          <w:lang w:val="el-GR"/>
        </w:rPr>
        <w:t xml:space="preserve"> που αναλώνονται σύμφωνα με τους όρους του άρθρου 156 παρ. 3</w:t>
      </w:r>
      <w:r w:rsidRPr="0031379B">
        <w:rPr>
          <w:rFonts w:ascii="Cambria" w:hAnsi="Cambria" w:cs="Calibri"/>
          <w:sz w:val="22"/>
          <w:szCs w:val="22"/>
          <w:lang w:val="el-GR"/>
        </w:rPr>
        <w:t>. (β</w:t>
      </w:r>
      <w:r w:rsidRPr="009B469C">
        <w:rPr>
          <w:rFonts w:ascii="Cambria" w:hAnsi="Cambria"/>
          <w:sz w:val="22"/>
          <w:lang w:val="el-GR"/>
        </w:rPr>
        <w:t xml:space="preserve">) </w:t>
      </w:r>
      <w:r w:rsidRPr="0031379B">
        <w:rPr>
          <w:rFonts w:ascii="Cambria" w:hAnsi="Cambria" w:cs="Calibri"/>
          <w:sz w:val="22"/>
          <w:szCs w:val="22"/>
          <w:lang w:val="el-GR"/>
        </w:rPr>
        <w:t xml:space="preserve"> του</w:t>
      </w:r>
      <w:r w:rsidRPr="009B469C">
        <w:rPr>
          <w:rFonts w:ascii="Cambria" w:hAnsi="Cambria"/>
          <w:sz w:val="22"/>
          <w:lang w:val="el-GR"/>
        </w:rPr>
        <w:t xml:space="preserve"> ν. 4412/2016.</w:t>
      </w:r>
    </w:p>
    <w:p w14:paraId="7E6FD2E5" w14:textId="77777777" w:rsidR="00CE1109" w:rsidRPr="0031379B" w:rsidRDefault="00353598" w:rsidP="00CE1109">
      <w:pPr>
        <w:pStyle w:val="Standard"/>
        <w:tabs>
          <w:tab w:val="left" w:pos="2200"/>
        </w:tabs>
        <w:ind w:left="1100"/>
        <w:jc w:val="both"/>
        <w:rPr>
          <w:rFonts w:ascii="Cambria" w:eastAsia="Cambria" w:hAnsi="Cambria" w:cs="Calibri"/>
          <w:sz w:val="22"/>
          <w:szCs w:val="22"/>
          <w:lang w:val="el-GR"/>
        </w:rPr>
      </w:pPr>
      <w:r w:rsidRPr="00F231BE">
        <w:rPr>
          <w:rFonts w:ascii="Cambria" w:hAnsi="Cambria" w:cs="Calibri"/>
          <w:sz w:val="22"/>
          <w:szCs w:val="22"/>
          <w:lang w:val="el-GR"/>
        </w:rPr>
        <w:t xml:space="preserve">Φ.Π.Α. </w:t>
      </w:r>
      <w:r w:rsidRPr="000F62B8">
        <w:rPr>
          <w:b/>
          <w:sz w:val="22"/>
          <w:szCs w:val="22"/>
          <w:lang w:val="el-GR"/>
        </w:rPr>
        <w:t>967.741,94</w:t>
      </w:r>
      <w:r w:rsidRPr="00F231BE">
        <w:rPr>
          <w:rFonts w:ascii="Cambria" w:hAnsi="Cambria" w:cs="Calibri"/>
          <w:b/>
          <w:sz w:val="22"/>
          <w:szCs w:val="22"/>
          <w:lang w:val="el-GR"/>
        </w:rPr>
        <w:t>€</w:t>
      </w:r>
      <w:r w:rsidR="00CE1109" w:rsidRPr="0031379B">
        <w:rPr>
          <w:rFonts w:ascii="Cambria" w:hAnsi="Cambria" w:cs="Calibri"/>
          <w:sz w:val="22"/>
          <w:szCs w:val="22"/>
          <w:lang w:val="el-GR"/>
        </w:rPr>
        <w:t>..</w:t>
      </w:r>
      <w:r w:rsidR="00CE1109" w:rsidRPr="0031379B">
        <w:rPr>
          <w:rStyle w:val="ab"/>
          <w:rFonts w:ascii="Cambria" w:hAnsi="Cambria" w:cs="Calibri"/>
          <w:sz w:val="22"/>
          <w:szCs w:val="22"/>
        </w:rPr>
        <w:endnoteReference w:id="86"/>
      </w:r>
    </w:p>
    <w:p w14:paraId="22FA90E8" w14:textId="77777777" w:rsidR="00CE1109" w:rsidRPr="0031379B" w:rsidRDefault="00CE1109" w:rsidP="00CE1109">
      <w:pPr>
        <w:pStyle w:val="Standard"/>
        <w:tabs>
          <w:tab w:val="left" w:pos="2200"/>
        </w:tabs>
        <w:ind w:left="1100"/>
        <w:jc w:val="both"/>
        <w:rPr>
          <w:rFonts w:ascii="Cambria" w:eastAsia="Cambria" w:hAnsi="Cambria" w:cs="Calibri"/>
          <w:sz w:val="22"/>
          <w:szCs w:val="22"/>
          <w:lang w:val="el-GR"/>
        </w:rPr>
      </w:pPr>
    </w:p>
    <w:p w14:paraId="0195D58C" w14:textId="77777777" w:rsidR="00CE1109" w:rsidRPr="00504B2B" w:rsidRDefault="00CE1109" w:rsidP="009B469C">
      <w:pPr>
        <w:pStyle w:val="Standard"/>
        <w:tabs>
          <w:tab w:val="left" w:pos="2200"/>
        </w:tabs>
        <w:ind w:left="1100"/>
        <w:jc w:val="both"/>
        <w:rPr>
          <w:rFonts w:ascii="Cambria" w:eastAsia="Cambria" w:hAnsi="Cambria" w:cs="Calibri"/>
          <w:sz w:val="22"/>
          <w:szCs w:val="22"/>
          <w:lang w:val="el-GR"/>
        </w:rPr>
      </w:pPr>
      <w:r w:rsidRPr="00504B2B">
        <w:rPr>
          <w:rFonts w:ascii="Cambria" w:eastAsia="Cambria" w:hAnsi="Cambria" w:cs="Calibri"/>
          <w:sz w:val="22"/>
          <w:szCs w:val="22"/>
          <w:lang w:val="el-GR"/>
        </w:rPr>
        <w:t>Στο ανωτέρω ποσό προβλέπεται αναθεώρηση στις τιμές ποσού .</w:t>
      </w:r>
      <w:r w:rsidR="00F231BE" w:rsidRPr="00F231BE">
        <w:rPr>
          <w:b/>
          <w:sz w:val="22"/>
          <w:szCs w:val="22"/>
          <w:lang w:val="el-GR"/>
        </w:rPr>
        <w:t xml:space="preserve"> </w:t>
      </w:r>
      <w:r w:rsidR="00F231BE" w:rsidRPr="000F62B8">
        <w:rPr>
          <w:b/>
          <w:sz w:val="22"/>
          <w:szCs w:val="22"/>
          <w:lang w:val="el-GR"/>
        </w:rPr>
        <w:t>129.596,05</w:t>
      </w:r>
      <w:r w:rsidR="00F231BE" w:rsidRPr="000F62B8">
        <w:rPr>
          <w:rFonts w:ascii="Cambria" w:hAnsi="Cambria" w:cs="Calibri"/>
          <w:b/>
          <w:sz w:val="22"/>
          <w:szCs w:val="22"/>
          <w:lang w:val="el-GR"/>
        </w:rPr>
        <w:t>€</w:t>
      </w:r>
      <w:r w:rsidRPr="00504B2B">
        <w:rPr>
          <w:rFonts w:ascii="Cambria" w:eastAsia="Cambria" w:hAnsi="Cambria" w:cs="Calibri"/>
          <w:sz w:val="22"/>
          <w:szCs w:val="22"/>
          <w:lang w:val="el-GR"/>
        </w:rPr>
        <w:t>., σύμφωνα με το άρθρο 153 του ν. 4412/2016.</w:t>
      </w:r>
    </w:p>
    <w:p w14:paraId="6C2E175A" w14:textId="77777777" w:rsidR="00CE1109" w:rsidRPr="00504B2B" w:rsidRDefault="00CE1109" w:rsidP="009B469C">
      <w:pPr>
        <w:pStyle w:val="Standard"/>
        <w:tabs>
          <w:tab w:val="left" w:pos="2200"/>
        </w:tabs>
        <w:ind w:left="1100"/>
        <w:jc w:val="both"/>
        <w:rPr>
          <w:rFonts w:ascii="Cambria" w:eastAsia="Cambria" w:hAnsi="Cambria" w:cs="Calibri"/>
          <w:sz w:val="22"/>
          <w:szCs w:val="22"/>
          <w:lang w:val="el-GR"/>
        </w:rPr>
      </w:pPr>
    </w:p>
    <w:p w14:paraId="3F42BA14" w14:textId="77777777" w:rsidR="00CE1109" w:rsidRPr="0004432D" w:rsidRDefault="00CE1109" w:rsidP="009B469C">
      <w:pPr>
        <w:pStyle w:val="Standard"/>
        <w:tabs>
          <w:tab w:val="left" w:pos="2200"/>
        </w:tabs>
        <w:ind w:left="1100"/>
        <w:jc w:val="both"/>
        <w:rPr>
          <w:rFonts w:ascii="Cambria" w:eastAsia="Cambria" w:hAnsi="Cambria" w:cs="Calibri"/>
          <w:sz w:val="22"/>
          <w:szCs w:val="22"/>
          <w:lang w:val="el-GR"/>
        </w:rPr>
      </w:pPr>
      <w:r w:rsidRPr="00D84FC0">
        <w:rPr>
          <w:rFonts w:ascii="Cambria" w:eastAsia="Cambria" w:hAnsi="Cambria" w:cs="Calibri"/>
          <w:sz w:val="22"/>
          <w:szCs w:val="22"/>
          <w:lang w:val="el-GR"/>
        </w:rPr>
        <w:t>Ρήτρα πρόσθετης καταβολής</w:t>
      </w:r>
      <w:r w:rsidR="00C04AAE" w:rsidRPr="005035F5">
        <w:rPr>
          <w:rFonts w:ascii="Cambria" w:eastAsia="Cambria" w:hAnsi="Cambria" w:cs="Calibri"/>
          <w:sz w:val="22"/>
          <w:szCs w:val="22"/>
          <w:lang w:val="el-GR"/>
        </w:rPr>
        <w:t xml:space="preserve"> (πριμ),</w:t>
      </w:r>
      <w:r w:rsidR="00C66B3F" w:rsidRPr="005035F5">
        <w:rPr>
          <w:rFonts w:ascii="Cambria" w:eastAsia="Cambria" w:hAnsi="Cambria" w:cs="Calibri"/>
          <w:sz w:val="22"/>
          <w:szCs w:val="22"/>
          <w:lang w:val="el-GR"/>
        </w:rPr>
        <w:t xml:space="preserve"> (εφόσον προβλέπεται), </w:t>
      </w:r>
      <w:r w:rsidRPr="00D84FC0">
        <w:rPr>
          <w:rFonts w:ascii="Cambria" w:eastAsia="Cambria" w:hAnsi="Cambria" w:cs="Calibri"/>
          <w:sz w:val="22"/>
          <w:szCs w:val="22"/>
          <w:lang w:val="el-GR"/>
        </w:rPr>
        <w:t>, σύμφωνα με το άρθ</w:t>
      </w:r>
      <w:r w:rsidRPr="0004432D">
        <w:rPr>
          <w:rFonts w:ascii="Cambria" w:eastAsia="Cambria" w:hAnsi="Cambria" w:cs="Calibri"/>
          <w:sz w:val="22"/>
          <w:szCs w:val="22"/>
          <w:lang w:val="el-GR"/>
        </w:rPr>
        <w:t>ρο 149 του ν. 4412/2016 ....... και το άρθρο 16 της παρούσας.</w:t>
      </w:r>
    </w:p>
    <w:p w14:paraId="7DE9634F" w14:textId="77777777" w:rsidR="00CE1109" w:rsidRPr="0004432D" w:rsidRDefault="00CE1109" w:rsidP="009B469C">
      <w:pPr>
        <w:pStyle w:val="Standard"/>
        <w:tabs>
          <w:tab w:val="left" w:pos="2200"/>
        </w:tabs>
        <w:ind w:left="1100"/>
        <w:jc w:val="both"/>
        <w:rPr>
          <w:rFonts w:ascii="Cambria" w:eastAsia="Cambria" w:hAnsi="Cambria" w:cs="Calibri"/>
          <w:sz w:val="22"/>
          <w:szCs w:val="22"/>
          <w:lang w:val="el-GR"/>
        </w:rPr>
      </w:pPr>
    </w:p>
    <w:p w14:paraId="7D93C9ED" w14:textId="77777777" w:rsidR="00CE1109" w:rsidRPr="0004432D" w:rsidRDefault="00CE1109" w:rsidP="00F231BE">
      <w:pPr>
        <w:tabs>
          <w:tab w:val="left" w:pos="1100"/>
        </w:tabs>
        <w:ind w:left="1100"/>
        <w:jc w:val="both"/>
        <w:textAlignment w:val="auto"/>
        <w:rPr>
          <w:rFonts w:ascii="Cambria" w:eastAsia="Cambria" w:hAnsi="Cambria" w:cs="Calibri"/>
          <w:i/>
          <w:sz w:val="22"/>
          <w:szCs w:val="22"/>
          <w:lang w:val="el-GR" w:bidi="ar-SA"/>
        </w:rPr>
      </w:pPr>
      <w:r w:rsidRPr="0037123B">
        <w:rPr>
          <w:rFonts w:ascii="Cambria" w:eastAsia="Cambria" w:hAnsi="Cambria" w:cs="Calibri"/>
          <w:sz w:val="22"/>
          <w:szCs w:val="22"/>
          <w:lang w:val="el-GR" w:bidi="ar-SA"/>
        </w:rPr>
        <w:t xml:space="preserve">Η παρούσα σύμβαση δεν υποδιαιρείται σε </w:t>
      </w:r>
      <w:r w:rsidRPr="00754118">
        <w:rPr>
          <w:rFonts w:ascii="Cambria" w:eastAsia="Cambria" w:hAnsi="Cambria" w:cs="Calibri"/>
          <w:sz w:val="22"/>
          <w:szCs w:val="22"/>
          <w:lang w:val="el-GR" w:bidi="ar-SA"/>
        </w:rPr>
        <w:t>τμήματα και ανατίθεται ως ενιαίο σύνολο για τους ακόλουθους λόγους …</w:t>
      </w:r>
      <w:r w:rsidR="00F231BE" w:rsidRPr="00F231BE">
        <w:rPr>
          <w:rFonts w:ascii="Cambria" w:eastAsia="Cambria" w:hAnsi="Cambria" w:cs="Calibri"/>
          <w:sz w:val="22"/>
          <w:szCs w:val="22"/>
          <w:lang w:val="el-GR"/>
        </w:rPr>
        <w:t xml:space="preserve"> </w:t>
      </w:r>
      <w:r w:rsidR="00F231BE" w:rsidRPr="00DC2337">
        <w:rPr>
          <w:rFonts w:ascii="Cambria" w:eastAsia="Cambria" w:hAnsi="Cambria" w:cs="Calibri"/>
          <w:sz w:val="22"/>
          <w:szCs w:val="22"/>
          <w:lang w:val="el-GR"/>
        </w:rPr>
        <w:t>αφορά ενιαίο έργο ανάπλασης</w:t>
      </w:r>
      <w:r w:rsidR="00F231BE" w:rsidRPr="00754118">
        <w:rPr>
          <w:rFonts w:ascii="Cambria" w:eastAsia="Cambria" w:hAnsi="Cambria" w:cs="Calibri"/>
          <w:sz w:val="22"/>
          <w:szCs w:val="22"/>
          <w:lang w:val="el-GR" w:bidi="ar-SA"/>
        </w:rPr>
        <w:t xml:space="preserve"> </w:t>
      </w:r>
    </w:p>
    <w:p w14:paraId="29B68F98" w14:textId="77777777" w:rsidR="00CE1109" w:rsidRPr="0037123B" w:rsidRDefault="00CE1109" w:rsidP="009B469C">
      <w:pPr>
        <w:pStyle w:val="Standard"/>
        <w:tabs>
          <w:tab w:val="left" w:pos="2200"/>
        </w:tabs>
        <w:ind w:left="1100"/>
        <w:jc w:val="both"/>
        <w:rPr>
          <w:rFonts w:ascii="Cambria" w:eastAsia="Cambria" w:hAnsi="Cambria" w:cs="Calibri"/>
          <w:sz w:val="22"/>
          <w:szCs w:val="22"/>
          <w:lang w:val="el-GR"/>
        </w:rPr>
      </w:pPr>
    </w:p>
    <w:p w14:paraId="5BAF95DB" w14:textId="77777777" w:rsidR="00CE1109" w:rsidRPr="009B469C" w:rsidRDefault="00CE1109" w:rsidP="009B469C">
      <w:pPr>
        <w:pStyle w:val="Standard"/>
        <w:tabs>
          <w:tab w:val="left" w:pos="2200"/>
        </w:tabs>
        <w:ind w:left="1100"/>
        <w:jc w:val="both"/>
        <w:rPr>
          <w:rFonts w:ascii="Cambria" w:hAnsi="Cambria"/>
          <w:sz w:val="22"/>
          <w:lang w:val="el-GR"/>
        </w:rPr>
      </w:pPr>
    </w:p>
    <w:p w14:paraId="7A14D204" w14:textId="77777777" w:rsidR="00CE1109" w:rsidRPr="00C46F97" w:rsidRDefault="00CE1109" w:rsidP="009B469C">
      <w:pPr>
        <w:pStyle w:val="Standard"/>
        <w:numPr>
          <w:ilvl w:val="1"/>
          <w:numId w:val="6"/>
        </w:numPr>
        <w:tabs>
          <w:tab w:val="left" w:pos="-2900"/>
        </w:tabs>
        <w:jc w:val="both"/>
        <w:rPr>
          <w:rFonts w:ascii="Cambria" w:hAnsi="Cambria" w:cs="Calibri"/>
          <w:sz w:val="22"/>
          <w:szCs w:val="22"/>
        </w:rPr>
      </w:pPr>
      <w:r w:rsidRPr="00BF786D">
        <w:rPr>
          <w:rFonts w:ascii="Cambria" w:eastAsia="Calibri" w:hAnsi="Cambria" w:cs="Calibri"/>
          <w:b/>
          <w:sz w:val="22"/>
          <w:szCs w:val="22"/>
          <w:lang w:val="el-GR"/>
        </w:rPr>
        <w:t xml:space="preserve">       </w:t>
      </w:r>
      <w:proofErr w:type="spellStart"/>
      <w:r w:rsidRPr="00BF786D">
        <w:rPr>
          <w:rFonts w:ascii="Cambria" w:hAnsi="Cambria" w:cs="Calibri"/>
          <w:b/>
          <w:sz w:val="22"/>
          <w:szCs w:val="22"/>
        </w:rPr>
        <w:t>Τό</w:t>
      </w:r>
      <w:proofErr w:type="spellEnd"/>
      <w:r w:rsidRPr="00BF786D">
        <w:rPr>
          <w:rFonts w:ascii="Cambria" w:hAnsi="Cambria" w:cs="Calibri"/>
          <w:b/>
          <w:sz w:val="22"/>
          <w:szCs w:val="22"/>
        </w:rPr>
        <w:t xml:space="preserve">πος </w:t>
      </w:r>
      <w:proofErr w:type="spellStart"/>
      <w:r w:rsidRPr="00BF786D">
        <w:rPr>
          <w:rFonts w:ascii="Cambria" w:hAnsi="Cambria" w:cs="Calibri"/>
          <w:b/>
          <w:sz w:val="22"/>
          <w:szCs w:val="22"/>
        </w:rPr>
        <w:t>εκ</w:t>
      </w:r>
      <w:r w:rsidRPr="00C46F97">
        <w:rPr>
          <w:rFonts w:ascii="Cambria" w:hAnsi="Cambria" w:cs="Calibri"/>
          <w:b/>
          <w:sz w:val="22"/>
          <w:szCs w:val="22"/>
        </w:rPr>
        <w:t>τέλεσης</w:t>
      </w:r>
      <w:proofErr w:type="spellEnd"/>
      <w:r w:rsidRPr="00C46F97">
        <w:rPr>
          <w:rFonts w:ascii="Cambria" w:hAnsi="Cambria" w:cs="Calibri"/>
          <w:b/>
          <w:sz w:val="22"/>
          <w:szCs w:val="22"/>
        </w:rPr>
        <w:t xml:space="preserve"> </w:t>
      </w:r>
      <w:proofErr w:type="spellStart"/>
      <w:r w:rsidRPr="00C46F97">
        <w:rPr>
          <w:rFonts w:ascii="Cambria" w:hAnsi="Cambria" w:cs="Calibri"/>
          <w:b/>
          <w:sz w:val="22"/>
          <w:szCs w:val="22"/>
        </w:rPr>
        <w:t>του</w:t>
      </w:r>
      <w:proofErr w:type="spellEnd"/>
      <w:r w:rsidRPr="00C46F97">
        <w:rPr>
          <w:rFonts w:ascii="Cambria" w:hAnsi="Cambria" w:cs="Calibri"/>
          <w:b/>
          <w:sz w:val="22"/>
          <w:szCs w:val="22"/>
        </w:rPr>
        <w:t xml:space="preserve"> </w:t>
      </w:r>
      <w:proofErr w:type="spellStart"/>
      <w:r w:rsidRPr="00C46F97">
        <w:rPr>
          <w:rFonts w:ascii="Cambria" w:hAnsi="Cambria" w:cs="Calibri"/>
          <w:b/>
          <w:sz w:val="22"/>
          <w:szCs w:val="22"/>
        </w:rPr>
        <w:t>έργου</w:t>
      </w:r>
      <w:proofErr w:type="spellEnd"/>
    </w:p>
    <w:p w14:paraId="0BC9CD08" w14:textId="77777777" w:rsidR="00CE1109" w:rsidRPr="00F0250C" w:rsidRDefault="00CE1109" w:rsidP="009B469C">
      <w:pPr>
        <w:pStyle w:val="Standard"/>
        <w:tabs>
          <w:tab w:val="left" w:pos="2200"/>
          <w:tab w:val="left" w:pos="2234"/>
        </w:tabs>
        <w:ind w:left="1100" w:hanging="1100"/>
        <w:jc w:val="both"/>
        <w:rPr>
          <w:rFonts w:ascii="Cambria" w:hAnsi="Cambria" w:cs="Calibri"/>
          <w:sz w:val="22"/>
          <w:szCs w:val="22"/>
        </w:rPr>
      </w:pPr>
    </w:p>
    <w:p w14:paraId="57CB5CD5" w14:textId="77777777" w:rsidR="00CE1109" w:rsidRDefault="00CE1109" w:rsidP="009B469C">
      <w:pPr>
        <w:pStyle w:val="Textbodyindent"/>
        <w:ind w:left="1100" w:hanging="1100"/>
        <w:rPr>
          <w:rFonts w:ascii="Cambria" w:hAnsi="Cambria" w:cs="Calibri"/>
          <w:b/>
          <w:szCs w:val="22"/>
        </w:rPr>
      </w:pPr>
      <w:r w:rsidRPr="004B6EEC">
        <w:rPr>
          <w:rFonts w:ascii="Cambria" w:hAnsi="Cambria" w:cs="Calibri"/>
          <w:szCs w:val="22"/>
          <w:lang w:val="el-GR"/>
        </w:rPr>
        <w:tab/>
      </w:r>
      <w:r w:rsidR="00F231BE" w:rsidRPr="00F231BE">
        <w:rPr>
          <w:rFonts w:ascii="Cambria" w:hAnsi="Cambria" w:cs="Calibri"/>
          <w:b/>
          <w:szCs w:val="22"/>
          <w:lang w:val="el-GR"/>
        </w:rPr>
        <w:t xml:space="preserve">Δήμος Ανδραβίδας - Κυλλήνης, </w:t>
      </w:r>
      <w:proofErr w:type="spellStart"/>
      <w:r w:rsidR="00F231BE" w:rsidRPr="00F231BE">
        <w:rPr>
          <w:rFonts w:ascii="Cambria" w:hAnsi="Cambria" w:cs="Calibri"/>
          <w:b/>
          <w:szCs w:val="22"/>
          <w:lang w:val="el-GR"/>
        </w:rPr>
        <w:t>Δημ</w:t>
      </w:r>
      <w:proofErr w:type="spellEnd"/>
      <w:r w:rsidR="00F231BE" w:rsidRPr="00F231BE">
        <w:rPr>
          <w:rFonts w:ascii="Cambria" w:hAnsi="Cambria" w:cs="Calibri"/>
          <w:b/>
          <w:szCs w:val="22"/>
          <w:lang w:val="el-GR"/>
        </w:rPr>
        <w:t xml:space="preserve">. </w:t>
      </w:r>
      <w:proofErr w:type="spellStart"/>
      <w:r w:rsidR="00F231BE" w:rsidRPr="00F231BE">
        <w:rPr>
          <w:rFonts w:ascii="Cambria" w:hAnsi="Cambria" w:cs="Calibri"/>
          <w:b/>
          <w:szCs w:val="22"/>
          <w:lang w:val="el-GR"/>
        </w:rPr>
        <w:t>Ενοτ</w:t>
      </w:r>
      <w:proofErr w:type="spellEnd"/>
      <w:r w:rsidR="00F231BE" w:rsidRPr="00F231BE">
        <w:rPr>
          <w:rFonts w:ascii="Cambria" w:hAnsi="Cambria" w:cs="Calibri"/>
          <w:b/>
          <w:szCs w:val="22"/>
          <w:lang w:val="el-GR"/>
        </w:rPr>
        <w:t xml:space="preserve">. </w:t>
      </w:r>
      <w:r w:rsidR="00F231BE" w:rsidRPr="0017163A">
        <w:rPr>
          <w:rFonts w:ascii="Cambria" w:hAnsi="Cambria" w:cs="Calibri"/>
          <w:b/>
          <w:szCs w:val="22"/>
          <w:lang w:val="el-GR"/>
        </w:rPr>
        <w:t>Ανδραβίδας</w:t>
      </w:r>
    </w:p>
    <w:p w14:paraId="2FB548AC" w14:textId="77777777" w:rsidR="00F231BE" w:rsidRPr="00F231BE" w:rsidRDefault="00F231BE" w:rsidP="009B469C">
      <w:pPr>
        <w:pStyle w:val="Textbodyindent"/>
        <w:ind w:left="1100" w:hanging="1100"/>
        <w:rPr>
          <w:rFonts w:ascii="Cambria" w:hAnsi="Cambria" w:cs="Calibri"/>
          <w:szCs w:val="22"/>
        </w:rPr>
      </w:pPr>
    </w:p>
    <w:p w14:paraId="58B1BA89" w14:textId="77777777" w:rsidR="00CE1109" w:rsidRPr="009B469C" w:rsidRDefault="00CE1109" w:rsidP="009B469C">
      <w:pPr>
        <w:pStyle w:val="Textbodyindent"/>
        <w:numPr>
          <w:ilvl w:val="1"/>
          <w:numId w:val="6"/>
        </w:numPr>
        <w:rPr>
          <w:rFonts w:ascii="Cambria" w:hAnsi="Cambria"/>
          <w:b/>
          <w:lang w:val="el-GR"/>
        </w:rPr>
      </w:pPr>
      <w:r w:rsidRPr="00FC1E54">
        <w:rPr>
          <w:rFonts w:ascii="Cambria" w:hAnsi="Cambria" w:cs="Calibri"/>
          <w:b/>
          <w:szCs w:val="22"/>
          <w:lang w:val="el-GR"/>
        </w:rPr>
        <w:t xml:space="preserve">      </w:t>
      </w:r>
      <w:r w:rsidRPr="009B469C">
        <w:rPr>
          <w:rFonts w:ascii="Cambria" w:hAnsi="Cambria"/>
          <w:b/>
          <w:lang w:val="el-GR"/>
        </w:rPr>
        <w:t>Περιγραφή και ουσιώδη χαρακτηριστικά του έργου</w:t>
      </w:r>
    </w:p>
    <w:p w14:paraId="354E019F" w14:textId="77777777" w:rsidR="00F231BE" w:rsidRPr="00F231BE" w:rsidRDefault="00CE1109" w:rsidP="00F231BE">
      <w:pPr>
        <w:overflowPunct w:val="0"/>
        <w:adjustRightInd w:val="0"/>
        <w:spacing w:before="120" w:after="120" w:line="276" w:lineRule="auto"/>
        <w:ind w:right="17"/>
        <w:rPr>
          <w:rFonts w:eastAsia="Times New Roman"/>
          <w:sz w:val="22"/>
          <w:szCs w:val="22"/>
          <w:lang w:val="el-GR"/>
        </w:rPr>
      </w:pPr>
      <w:r w:rsidRPr="009B469C">
        <w:rPr>
          <w:rFonts w:ascii="Cambria" w:hAnsi="Cambria"/>
          <w:b/>
          <w:lang w:val="el-GR"/>
        </w:rPr>
        <w:tab/>
      </w:r>
      <w:r w:rsidR="00F231BE" w:rsidRPr="00F231BE">
        <w:rPr>
          <w:rFonts w:ascii="Cambria" w:hAnsi="Cambria" w:cs="Calibri"/>
          <w:b/>
          <w:sz w:val="22"/>
          <w:szCs w:val="22"/>
          <w:lang w:val="el-GR"/>
        </w:rPr>
        <w:t xml:space="preserve">Το έργο </w:t>
      </w:r>
      <w:bookmarkStart w:id="45" w:name="_Hlk164076236"/>
      <w:r w:rsidR="00F231BE" w:rsidRPr="00F231BE">
        <w:rPr>
          <w:rFonts w:ascii="Cambria" w:hAnsi="Cambria" w:cs="Calibri"/>
          <w:b/>
          <w:sz w:val="22"/>
          <w:szCs w:val="22"/>
          <w:lang w:val="el-GR"/>
        </w:rPr>
        <w:t xml:space="preserve">αφορά την ανάπλαση </w:t>
      </w:r>
      <w:bookmarkEnd w:id="45"/>
      <w:r w:rsidR="00F231BE" w:rsidRPr="00F231BE">
        <w:rPr>
          <w:sz w:val="22"/>
          <w:szCs w:val="22"/>
          <w:lang w:val="el-GR"/>
        </w:rPr>
        <w:t>οδών και πεζοδρομίων σε διάφορες θέσεις του Δήμου Ανδραβίδας – Κυλλήνης</w:t>
      </w:r>
      <w:r w:rsidR="00F231BE" w:rsidRPr="00F231BE">
        <w:rPr>
          <w:rFonts w:eastAsia="Times New Roman"/>
          <w:sz w:val="22"/>
          <w:szCs w:val="22"/>
          <w:lang w:val="el-GR"/>
        </w:rPr>
        <w:t xml:space="preserve"> καθώς και τις αναπλάσεις 7 πλατειών του Δήμου. </w:t>
      </w:r>
    </w:p>
    <w:p w14:paraId="0CA1012A"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Η πρόταση της ανάπλασης έχει στόχο την λειτουργική και αισθητική αναβάθμιση της περιοχής.</w:t>
      </w:r>
    </w:p>
    <w:p w14:paraId="17B657EA"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Πιο συγκεκριμένα θα μελετηθούν τα κάτωθι τμήματα:</w:t>
      </w:r>
    </w:p>
    <w:p w14:paraId="49577390"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1. Ανδραβίδα - Λεχαινά, ανάπλαση πεζοδρομίων -ηλεκτροφωτισμός</w:t>
      </w:r>
    </w:p>
    <w:p w14:paraId="3AF9470F"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 xml:space="preserve">2. </w:t>
      </w:r>
      <w:proofErr w:type="spellStart"/>
      <w:r w:rsidRPr="00F231BE">
        <w:rPr>
          <w:sz w:val="22"/>
          <w:szCs w:val="22"/>
          <w:lang w:val="el-GR"/>
        </w:rPr>
        <w:t>Κουρτέσι</w:t>
      </w:r>
      <w:proofErr w:type="spellEnd"/>
      <w:r w:rsidRPr="00F231BE">
        <w:rPr>
          <w:sz w:val="22"/>
          <w:szCs w:val="22"/>
          <w:lang w:val="el-GR"/>
        </w:rPr>
        <w:t xml:space="preserve">, ανάπλαση πεζοδρομίων - ηλεκτροφωτισμός </w:t>
      </w:r>
    </w:p>
    <w:p w14:paraId="0827EBEF"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 xml:space="preserve">3. Βάρδα προς Παλαιά </w:t>
      </w:r>
      <w:proofErr w:type="spellStart"/>
      <w:r w:rsidRPr="00F231BE">
        <w:rPr>
          <w:sz w:val="22"/>
          <w:szCs w:val="22"/>
          <w:lang w:val="el-GR"/>
        </w:rPr>
        <w:t>Μανωλάδα</w:t>
      </w:r>
      <w:proofErr w:type="spellEnd"/>
      <w:r w:rsidRPr="00F231BE">
        <w:rPr>
          <w:sz w:val="22"/>
          <w:szCs w:val="22"/>
          <w:lang w:val="el-GR"/>
        </w:rPr>
        <w:t xml:space="preserve">, </w:t>
      </w:r>
      <w:proofErr w:type="spellStart"/>
      <w:r w:rsidRPr="00F231BE">
        <w:rPr>
          <w:sz w:val="22"/>
          <w:szCs w:val="22"/>
          <w:lang w:val="el-GR"/>
        </w:rPr>
        <w:t>ποδηλατόδρομος</w:t>
      </w:r>
      <w:proofErr w:type="spellEnd"/>
      <w:r w:rsidRPr="00F231BE">
        <w:rPr>
          <w:sz w:val="22"/>
          <w:szCs w:val="22"/>
          <w:lang w:val="el-GR"/>
        </w:rPr>
        <w:t>- ηλεκτροφωτισμός</w:t>
      </w:r>
    </w:p>
    <w:p w14:paraId="7E92EF5C" w14:textId="77777777" w:rsidR="00F231BE" w:rsidRPr="00F231BE" w:rsidRDefault="00F231BE" w:rsidP="00F231BE">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left="851" w:hanging="851"/>
        <w:rPr>
          <w:sz w:val="22"/>
          <w:szCs w:val="22"/>
          <w:lang w:val="el-GR"/>
        </w:rPr>
      </w:pPr>
      <w:r w:rsidRPr="00F231BE">
        <w:rPr>
          <w:sz w:val="22"/>
          <w:szCs w:val="22"/>
          <w:lang w:val="el-GR"/>
        </w:rPr>
        <w:lastRenderedPageBreak/>
        <w:t>4. Είσοδος Βάρδας από Π.Ε.Ο , βελτίωση οδού και ανάπλαση πεζοδρομίων –ηλεκτροφωτισμός</w:t>
      </w:r>
    </w:p>
    <w:p w14:paraId="65F59DD2"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 xml:space="preserve">5. ΤΚ Κάστρου, Πλακόστρωση του δρόμου προς Κάστρο  </w:t>
      </w:r>
    </w:p>
    <w:p w14:paraId="1AB475CE"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6. Ψάρι Ανάπλαση πλατείας στο Ψάρι και πλακόστρωση δρόμου</w:t>
      </w:r>
    </w:p>
    <w:p w14:paraId="1818249F"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 xml:space="preserve">7. </w:t>
      </w:r>
      <w:r w:rsidRPr="000830E7">
        <w:rPr>
          <w:sz w:val="22"/>
          <w:szCs w:val="22"/>
        </w:rPr>
        <w:t>A</w:t>
      </w:r>
      <w:proofErr w:type="spellStart"/>
      <w:r w:rsidRPr="00F231BE">
        <w:rPr>
          <w:sz w:val="22"/>
          <w:szCs w:val="22"/>
          <w:lang w:val="el-GR"/>
        </w:rPr>
        <w:t>νάπλαση</w:t>
      </w:r>
      <w:proofErr w:type="spellEnd"/>
      <w:r w:rsidRPr="00F231BE">
        <w:rPr>
          <w:sz w:val="22"/>
          <w:szCs w:val="22"/>
          <w:lang w:val="el-GR"/>
        </w:rPr>
        <w:t xml:space="preserve"> πλατείας Ν. </w:t>
      </w:r>
      <w:proofErr w:type="spellStart"/>
      <w:r w:rsidRPr="00F231BE">
        <w:rPr>
          <w:sz w:val="22"/>
          <w:szCs w:val="22"/>
          <w:lang w:val="el-GR"/>
        </w:rPr>
        <w:t>Μανωλάδας</w:t>
      </w:r>
      <w:proofErr w:type="spellEnd"/>
      <w:r w:rsidRPr="00F231BE">
        <w:rPr>
          <w:sz w:val="22"/>
          <w:szCs w:val="22"/>
          <w:lang w:val="el-GR"/>
        </w:rPr>
        <w:t>,</w:t>
      </w:r>
    </w:p>
    <w:p w14:paraId="7141B7DB"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8. Ανάπλαση πλατείας Βάρδας</w:t>
      </w:r>
    </w:p>
    <w:p w14:paraId="0137536F"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9.Ανάπλαση πλατείας Κυλλήνης</w:t>
      </w:r>
    </w:p>
    <w:p w14:paraId="42887B00"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10.Ανάπλαση πλατείας Κάτω Παναγιάς</w:t>
      </w:r>
    </w:p>
    <w:p w14:paraId="08E39941"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 xml:space="preserve">11.Ανάπλαση πλατείας </w:t>
      </w:r>
      <w:proofErr w:type="spellStart"/>
      <w:r w:rsidRPr="00F231BE">
        <w:rPr>
          <w:sz w:val="22"/>
          <w:szCs w:val="22"/>
          <w:lang w:val="el-GR"/>
        </w:rPr>
        <w:t>Στρουσίου</w:t>
      </w:r>
      <w:proofErr w:type="spellEnd"/>
    </w:p>
    <w:p w14:paraId="1E7B00EC" w14:textId="77777777" w:rsidR="00F231BE" w:rsidRPr="00F231BE" w:rsidRDefault="00F231BE" w:rsidP="00F231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sz w:val="22"/>
          <w:szCs w:val="22"/>
          <w:lang w:val="el-GR"/>
        </w:rPr>
      </w:pPr>
      <w:r w:rsidRPr="00F231BE">
        <w:rPr>
          <w:sz w:val="22"/>
          <w:szCs w:val="22"/>
          <w:lang w:val="el-GR"/>
        </w:rPr>
        <w:t xml:space="preserve">12. Ανάπλαση πλατείας στον </w:t>
      </w:r>
      <w:proofErr w:type="spellStart"/>
      <w:r w:rsidRPr="00F231BE">
        <w:rPr>
          <w:sz w:val="22"/>
          <w:szCs w:val="22"/>
          <w:lang w:val="el-GR"/>
        </w:rPr>
        <w:t>Σταφιδόκαμπο</w:t>
      </w:r>
      <w:proofErr w:type="spellEnd"/>
    </w:p>
    <w:p w14:paraId="6FDF1AF3" w14:textId="77777777" w:rsidR="00CE1109" w:rsidRPr="009B469C" w:rsidRDefault="00CE1109" w:rsidP="00F231BE">
      <w:pPr>
        <w:pStyle w:val="Textbodyindent"/>
        <w:ind w:left="1100" w:hanging="380"/>
        <w:rPr>
          <w:rFonts w:ascii="Cambria" w:hAnsi="Cambria"/>
          <w:lang w:val="el-GR"/>
        </w:rPr>
      </w:pPr>
      <w:r w:rsidRPr="009B469C">
        <w:rPr>
          <w:rFonts w:ascii="Cambria" w:hAnsi="Cambria"/>
          <w:lang w:val="el-GR"/>
        </w:rPr>
        <w:tab/>
      </w:r>
    </w:p>
    <w:p w14:paraId="5D19C57A" w14:textId="77777777" w:rsidR="00CE1109" w:rsidRPr="009B469C" w:rsidRDefault="00CE1109" w:rsidP="009B469C">
      <w:pPr>
        <w:pStyle w:val="Standard"/>
        <w:spacing w:after="120"/>
        <w:jc w:val="both"/>
        <w:rPr>
          <w:sz w:val="22"/>
          <w:lang w:val="el-GR"/>
        </w:rPr>
      </w:pPr>
    </w:p>
    <w:p w14:paraId="40B9B40F" w14:textId="77777777" w:rsidR="00F231BE" w:rsidRPr="00F231BE" w:rsidRDefault="00CE1109" w:rsidP="00F231BE">
      <w:pPr>
        <w:tabs>
          <w:tab w:val="left" w:pos="1100"/>
        </w:tabs>
        <w:ind w:left="1100" w:hanging="1100"/>
        <w:jc w:val="both"/>
        <w:rPr>
          <w:rFonts w:ascii="Cambria" w:hAnsi="Cambria" w:cs="Calibri"/>
          <w:sz w:val="22"/>
          <w:szCs w:val="22"/>
          <w:lang w:val="el-GR"/>
        </w:rPr>
      </w:pPr>
      <w:r w:rsidRPr="009B469C">
        <w:rPr>
          <w:rFonts w:ascii="Cambria" w:hAnsi="Cambria"/>
          <w:b/>
          <w:sz w:val="22"/>
          <w:lang w:val="el-GR"/>
        </w:rPr>
        <w:t xml:space="preserve">Κωδικός CPV:   </w:t>
      </w:r>
      <w:r w:rsidR="00F231BE" w:rsidRPr="00F231BE">
        <w:rPr>
          <w:rFonts w:ascii="Cambria" w:hAnsi="Cambria" w:cs="Calibri"/>
          <w:sz w:val="22"/>
          <w:szCs w:val="22"/>
          <w:lang w:val="el-GR"/>
        </w:rPr>
        <w:t>45454000-4 - Εργασίες αναδόμησης , 45431000-7 - Εργασίες πλακόστρωσης , 45233162-2 - Κατασκευαστικές εργασίες για οδούς για ποδήλατα</w:t>
      </w:r>
    </w:p>
    <w:p w14:paraId="2F3D7C04" w14:textId="77777777" w:rsidR="00CE1109" w:rsidRPr="009B469C" w:rsidRDefault="00CE1109" w:rsidP="009B469C">
      <w:pPr>
        <w:pStyle w:val="Standard"/>
        <w:spacing w:after="120"/>
        <w:jc w:val="both"/>
        <w:rPr>
          <w:rFonts w:ascii="Cambria" w:hAnsi="Cambria"/>
          <w:b/>
          <w:sz w:val="22"/>
          <w:lang w:val="el-GR"/>
        </w:rPr>
      </w:pPr>
      <w:r w:rsidRPr="009B469C">
        <w:rPr>
          <w:rFonts w:ascii="Cambria" w:hAnsi="Cambria"/>
          <w:b/>
          <w:sz w:val="22"/>
          <w:lang w:val="el-GR"/>
        </w:rPr>
        <w:t>……..</w:t>
      </w:r>
      <w:r w:rsidRPr="00FF6D1B">
        <w:rPr>
          <w:rFonts w:ascii="Cambria" w:hAnsi="Cambria" w:cs="Calibri"/>
          <w:b/>
          <w:sz w:val="22"/>
          <w:szCs w:val="22"/>
          <w:lang w:val="el-GR"/>
        </w:rPr>
        <w:t xml:space="preserve"> </w:t>
      </w:r>
    </w:p>
    <w:p w14:paraId="64CB73C0" w14:textId="77777777" w:rsidR="00CE1109" w:rsidRPr="009B469C" w:rsidRDefault="00CE1109" w:rsidP="009B469C">
      <w:pPr>
        <w:pStyle w:val="Standard"/>
        <w:spacing w:after="120"/>
        <w:jc w:val="both"/>
        <w:rPr>
          <w:rFonts w:ascii="Cambria" w:hAnsi="Cambria"/>
          <w:sz w:val="22"/>
          <w:lang w:val="el-GR"/>
        </w:rPr>
      </w:pPr>
      <w:r w:rsidRPr="009B469C">
        <w:rPr>
          <w:rFonts w:ascii="Cambria" w:hAnsi="Cambria"/>
          <w:sz w:val="22"/>
          <w:lang w:val="el-GR"/>
        </w:rPr>
        <w:t>Επισημαίνεται</w:t>
      </w:r>
      <w:r w:rsidR="00B8173D" w:rsidRPr="00B9372F">
        <w:rPr>
          <w:rFonts w:ascii="Cambria" w:hAnsi="Cambria" w:cs="Calibri"/>
          <w:sz w:val="22"/>
          <w:szCs w:val="22"/>
          <w:lang w:val="el-GR"/>
        </w:rPr>
        <w:t>,</w:t>
      </w:r>
      <w:r w:rsidRPr="009B469C">
        <w:rPr>
          <w:rFonts w:ascii="Cambria" w:hAnsi="Cambria"/>
          <w:sz w:val="22"/>
          <w:lang w:val="el-GR"/>
        </w:rPr>
        <w:t xml:space="preserve"> ότι το φυσικό και οικονομικό αντικείμενο των δημοπρατούμενων έργων  δεν πρέπει να μεταβάλλεται ουσιωδώς κατά τη διάρκεια εκτέλεσης της σύμβασης, κατά τα οριζόμενα στην παρ. 4 του άρθρου 132</w:t>
      </w:r>
      <w:r w:rsidR="00B8173D" w:rsidRPr="009B469C">
        <w:rPr>
          <w:rFonts w:ascii="Cambria" w:hAnsi="Cambria"/>
          <w:sz w:val="22"/>
          <w:lang w:val="el-GR"/>
        </w:rPr>
        <w:t xml:space="preserve"> </w:t>
      </w:r>
      <w:r w:rsidR="00B8173D" w:rsidRPr="00B9372F">
        <w:rPr>
          <w:rFonts w:ascii="Cambria" w:hAnsi="Cambria" w:cs="Calibri"/>
          <w:sz w:val="22"/>
          <w:szCs w:val="22"/>
          <w:lang w:val="el-GR"/>
        </w:rPr>
        <w:t>του</w:t>
      </w:r>
      <w:r w:rsidRPr="00D25012">
        <w:rPr>
          <w:rFonts w:ascii="Cambria" w:hAnsi="Cambria" w:cs="Calibri"/>
          <w:sz w:val="22"/>
          <w:szCs w:val="22"/>
          <w:lang w:val="el-GR"/>
        </w:rPr>
        <w:t xml:space="preserve"> </w:t>
      </w:r>
      <w:r w:rsidRPr="009B469C">
        <w:rPr>
          <w:rFonts w:ascii="Cambria" w:hAnsi="Cambria"/>
          <w:sz w:val="22"/>
          <w:lang w:val="el-GR"/>
        </w:rPr>
        <w:t>ν. 4412/2016. Δυνατότητα μεταβολής υφίσταται</w:t>
      </w:r>
      <w:r w:rsidR="00B8173D" w:rsidRPr="00B9372F">
        <w:rPr>
          <w:rFonts w:ascii="Cambria" w:hAnsi="Cambria" w:cs="Calibri"/>
          <w:sz w:val="22"/>
          <w:szCs w:val="22"/>
          <w:lang w:val="el-GR"/>
        </w:rPr>
        <w:t xml:space="preserve"> </w:t>
      </w:r>
      <w:r w:rsidRPr="009B469C">
        <w:rPr>
          <w:rFonts w:ascii="Cambria" w:hAnsi="Cambria"/>
          <w:sz w:val="22"/>
          <w:lang w:val="el-GR"/>
        </w:rPr>
        <w:t xml:space="preserve"> μόνο υπό τις προϋποθέσεις των άρθρων 132 και 156 </w:t>
      </w:r>
      <w:r w:rsidRPr="00D25012">
        <w:rPr>
          <w:rFonts w:ascii="Cambria" w:hAnsi="Cambria" w:cs="Calibri"/>
          <w:sz w:val="22"/>
          <w:szCs w:val="22"/>
          <w:lang w:val="el-GR"/>
        </w:rPr>
        <w:t xml:space="preserve">του  </w:t>
      </w:r>
      <w:r w:rsidRPr="009B469C">
        <w:rPr>
          <w:rFonts w:ascii="Cambria" w:hAnsi="Cambria"/>
          <w:sz w:val="22"/>
          <w:lang w:val="el-GR"/>
        </w:rPr>
        <w:t>ν. 4412/2016.</w:t>
      </w:r>
    </w:p>
    <w:p w14:paraId="6C2485D5" w14:textId="77777777" w:rsidR="00CE1109" w:rsidRPr="009B469C" w:rsidRDefault="00CE1109" w:rsidP="009B469C">
      <w:pPr>
        <w:pStyle w:val="Standard"/>
        <w:spacing w:after="120"/>
        <w:jc w:val="both"/>
        <w:rPr>
          <w:rFonts w:ascii="Cambria" w:hAnsi="Cambria"/>
          <w:sz w:val="22"/>
          <w:lang w:val="el-GR"/>
        </w:rPr>
      </w:pPr>
      <w:r w:rsidRPr="009B469C">
        <w:rPr>
          <w:rFonts w:ascii="Cambria" w:hAnsi="Cambria"/>
          <w:sz w:val="22"/>
          <w:lang w:val="el-GR"/>
        </w:rPr>
        <w:t xml:space="preserve">Επιτρέπεται η χρήση των «επί έλασσον» δαπανών </w:t>
      </w:r>
      <w:r w:rsidRPr="009B469C">
        <w:rPr>
          <w:rFonts w:ascii="Cambria" w:hAnsi="Cambria"/>
          <w:sz w:val="22"/>
          <w:u w:val="single"/>
          <w:lang w:val="el-GR"/>
        </w:rPr>
        <w:t>με τους ακόλουθους όρους και περιορισμούς</w:t>
      </w:r>
      <w:r w:rsidRPr="009B469C">
        <w:rPr>
          <w:rFonts w:ascii="Cambria" w:hAnsi="Cambria"/>
          <w:sz w:val="22"/>
          <w:lang w:val="el-GR"/>
        </w:rPr>
        <w:t>:</w:t>
      </w:r>
    </w:p>
    <w:p w14:paraId="502F2A99" w14:textId="77777777" w:rsidR="00CE1109" w:rsidRPr="009B469C" w:rsidRDefault="00CE1109" w:rsidP="009B469C">
      <w:pPr>
        <w:pStyle w:val="Standard"/>
        <w:numPr>
          <w:ilvl w:val="0"/>
          <w:numId w:val="13"/>
        </w:numPr>
        <w:spacing w:after="120"/>
        <w:ind w:left="426" w:hanging="360"/>
        <w:jc w:val="both"/>
        <w:rPr>
          <w:rFonts w:ascii="Cambria" w:hAnsi="Cambria"/>
          <w:sz w:val="22"/>
          <w:lang w:val="el-GR"/>
        </w:rPr>
      </w:pPr>
      <w:r w:rsidRPr="009B469C">
        <w:rPr>
          <w:rFonts w:ascii="Cambria" w:hAnsi="Cambria"/>
          <w:sz w:val="22"/>
          <w:lang w:val="el-GR"/>
        </w:rPr>
        <w:t>Δεν τροποποιείται το «βασικό σχέδιο» της προκήρυξης, ούτε οι προδιαγραφές του έργου, όπως περιγράφονται στα συμβατικά τεύχη, ούτε καταργείται ομάδα εργασιών της αρχικής σύμβασης.</w:t>
      </w:r>
      <w:r w:rsidRPr="005D2B63">
        <w:rPr>
          <w:rFonts w:ascii="Cambria" w:hAnsi="Cambria" w:cs="Calibri"/>
          <w:sz w:val="22"/>
          <w:szCs w:val="22"/>
        </w:rPr>
        <w:t> </w:t>
      </w:r>
    </w:p>
    <w:p w14:paraId="3C8210EA" w14:textId="77777777" w:rsidR="00CE1109" w:rsidRPr="009B469C" w:rsidRDefault="00CE1109" w:rsidP="009B469C">
      <w:pPr>
        <w:pStyle w:val="Standard"/>
        <w:numPr>
          <w:ilvl w:val="0"/>
          <w:numId w:val="13"/>
        </w:numPr>
        <w:spacing w:after="120"/>
        <w:ind w:left="426" w:hanging="360"/>
        <w:jc w:val="both"/>
        <w:rPr>
          <w:rFonts w:ascii="Cambria" w:hAnsi="Cambria"/>
          <w:sz w:val="22"/>
          <w:lang w:val="el-GR"/>
        </w:rPr>
      </w:pPr>
      <w:r w:rsidRPr="009B469C">
        <w:rPr>
          <w:rFonts w:ascii="Cambria" w:hAnsi="Cambria"/>
          <w:sz w:val="22"/>
          <w:lang w:val="el-GR"/>
        </w:rPr>
        <w:t>Δεν θίγεται η πληρότητα, ποιότητα και λειτουργικότητα του έργου.</w:t>
      </w:r>
      <w:r w:rsidRPr="005D2B63">
        <w:rPr>
          <w:rFonts w:ascii="Cambria" w:hAnsi="Cambria" w:cs="Calibri"/>
          <w:sz w:val="22"/>
          <w:szCs w:val="22"/>
        </w:rPr>
        <w:t> </w:t>
      </w:r>
    </w:p>
    <w:p w14:paraId="64CFB8F9" w14:textId="77777777" w:rsidR="00CE1109" w:rsidRPr="009B469C" w:rsidRDefault="00CE1109" w:rsidP="009B469C">
      <w:pPr>
        <w:pStyle w:val="Standard"/>
        <w:numPr>
          <w:ilvl w:val="0"/>
          <w:numId w:val="13"/>
        </w:numPr>
        <w:spacing w:after="120"/>
        <w:ind w:left="426" w:hanging="360"/>
        <w:jc w:val="both"/>
        <w:rPr>
          <w:rFonts w:ascii="Cambria" w:hAnsi="Cambria"/>
          <w:sz w:val="22"/>
          <w:lang w:val="el-GR"/>
        </w:rPr>
      </w:pPr>
      <w:r w:rsidRPr="009B469C">
        <w:rPr>
          <w:rFonts w:ascii="Cambria" w:hAnsi="Cambria"/>
          <w:sz w:val="22"/>
          <w:lang w:val="el-GR"/>
        </w:rPr>
        <w:t>Δεν χρησιμοποιείται για την πληρωμή νέων εργασιών που δεν υπήρχαν στην αρχική σύμβαση.</w:t>
      </w:r>
      <w:r w:rsidRPr="005D2B63">
        <w:rPr>
          <w:rFonts w:ascii="Cambria" w:hAnsi="Cambria" w:cs="Calibri"/>
          <w:sz w:val="22"/>
          <w:szCs w:val="22"/>
        </w:rPr>
        <w:t> </w:t>
      </w:r>
    </w:p>
    <w:p w14:paraId="0FF80BBE" w14:textId="77777777" w:rsidR="00CE1109" w:rsidRPr="005D2B63" w:rsidRDefault="00CE1109" w:rsidP="009B469C">
      <w:pPr>
        <w:pStyle w:val="Standard"/>
        <w:numPr>
          <w:ilvl w:val="0"/>
          <w:numId w:val="13"/>
        </w:numPr>
        <w:spacing w:after="120"/>
        <w:ind w:left="426" w:hanging="360"/>
        <w:jc w:val="both"/>
        <w:rPr>
          <w:rFonts w:ascii="Cambria" w:hAnsi="Cambria" w:cs="Calibri"/>
          <w:sz w:val="22"/>
          <w:szCs w:val="22"/>
          <w:lang w:val="el-GR"/>
        </w:rPr>
      </w:pPr>
      <w:r w:rsidRPr="005D2B63">
        <w:rPr>
          <w:rFonts w:ascii="Cambria" w:hAnsi="Cambria" w:cs="Calibri"/>
          <w:sz w:val="22"/>
          <w:szCs w:val="22"/>
          <w:lang w:val="el-GR"/>
        </w:rPr>
        <w:t>Δεν υπερβαίνει η δαπάνη αυτή, κατά τον τελικό εγκεκριμένο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αξίας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r w:rsidRPr="005D2B63">
        <w:rPr>
          <w:rFonts w:ascii="Cambria" w:hAnsi="Cambria" w:cs="Calibri"/>
          <w:sz w:val="22"/>
          <w:szCs w:val="22"/>
          <w:lang w:val="el-GR"/>
        </w:rPr>
        <w:br/>
        <w:t xml:space="preserve">Τα ποσά που εξοικονομούνται, εφόσον υπερβαίνουν τα ανωτέρω όρια (20% ή και 10%), μειώνουν ισόποσα τη δαπάνη της αξίας σύμβασης χωρίς Φ.Π.Α., αναθεωρήσεις και απρόβλεπτες δαπάνες. Για τη χρήση των «επί έλασσον δαπανών» απαιτείται σε κάθε περίπτωση η σύμφωνη γνώμη του Τεχνικού Συμβουλίου, ύστερα από εισήγηση του φορέα υλοποίησης. Ο προϋπολογισμός των έργων στα οποία εφαρμόζεται η παράγραφος αυτή αναλύεται σε ομάδες εργασιών, οι οποίες συντίθενται από εργασίες που υπάγονται σε ενιαία υποσύνολα του τεχνικού αντικειμένου των έργων, έχουν παρόμοιο τρόπο κατασκευής και επιδέχονται το ίδιο ποσοστό έκπτωσης στις τιμές μονάδας τους. Με την </w:t>
      </w:r>
      <w:proofErr w:type="spellStart"/>
      <w:r w:rsidR="00B8173D" w:rsidRPr="00B9372F">
        <w:rPr>
          <w:rFonts w:ascii="Cambria" w:hAnsi="Cambria" w:cs="Calibri"/>
          <w:iCs/>
          <w:sz w:val="22"/>
          <w:szCs w:val="22"/>
          <w:lang w:val="el-GR"/>
        </w:rPr>
        <w:t>υπ</w:t>
      </w:r>
      <w:proofErr w:type="spellEnd"/>
      <w:r w:rsidR="00B8173D" w:rsidRPr="00B9372F">
        <w:rPr>
          <w:rFonts w:ascii="Cambria" w:hAnsi="Cambria" w:cs="Calibri"/>
          <w:iCs/>
          <w:sz w:val="22"/>
          <w:szCs w:val="22"/>
          <w:lang w:val="el-GR"/>
        </w:rPr>
        <w:t>΄</w:t>
      </w:r>
      <w:r w:rsidRPr="005D2B63">
        <w:rPr>
          <w:rFonts w:ascii="Cambria" w:hAnsi="Cambria" w:cs="Calibri"/>
          <w:iCs/>
          <w:sz w:val="22"/>
          <w:szCs w:val="22"/>
          <w:lang w:val="el-GR"/>
        </w:rPr>
        <w:t xml:space="preserve"> </w:t>
      </w:r>
      <w:proofErr w:type="spellStart"/>
      <w:r w:rsidRPr="005D2B63">
        <w:rPr>
          <w:rFonts w:ascii="Cambria" w:hAnsi="Cambria" w:cs="Calibri"/>
          <w:iCs/>
          <w:sz w:val="22"/>
          <w:szCs w:val="22"/>
          <w:lang w:val="el-GR"/>
        </w:rPr>
        <w:t>αριθμ</w:t>
      </w:r>
      <w:proofErr w:type="spellEnd"/>
      <w:r w:rsidRPr="005D2B63">
        <w:rPr>
          <w:rFonts w:ascii="Cambria" w:hAnsi="Cambria" w:cs="Calibri"/>
          <w:iCs/>
          <w:sz w:val="22"/>
          <w:szCs w:val="22"/>
          <w:lang w:val="el-GR"/>
        </w:rPr>
        <w:t>.</w:t>
      </w:r>
      <w:r w:rsidRPr="005D2B63">
        <w:rPr>
          <w:rFonts w:ascii="Cambria" w:hAnsi="Cambria" w:cs="Calibri"/>
          <w:sz w:val="22"/>
          <w:szCs w:val="22"/>
          <w:lang w:val="el-GR"/>
        </w:rPr>
        <w:t xml:space="preserve"> </w:t>
      </w:r>
      <w:proofErr w:type="spellStart"/>
      <w:r w:rsidRPr="005D2B63">
        <w:rPr>
          <w:rFonts w:ascii="Cambria" w:hAnsi="Cambria" w:cs="Calibri"/>
          <w:iCs/>
          <w:sz w:val="22"/>
          <w:szCs w:val="22"/>
          <w:lang w:val="el-GR"/>
        </w:rPr>
        <w:t>ΔΝΣγ</w:t>
      </w:r>
      <w:proofErr w:type="spellEnd"/>
      <w:r w:rsidRPr="005D2B63">
        <w:rPr>
          <w:rFonts w:ascii="Cambria" w:hAnsi="Cambria" w:cs="Calibri"/>
          <w:iCs/>
          <w:sz w:val="22"/>
          <w:szCs w:val="22"/>
          <w:lang w:val="el-GR"/>
        </w:rPr>
        <w:t>/οικ.38107/ΦΝ 466/2017 Απόφαση του Υπουργού Υποδομών και Μεταφορών (</w:t>
      </w:r>
      <w:r w:rsidRPr="005D2B63">
        <w:rPr>
          <w:rFonts w:ascii="Cambria" w:hAnsi="Cambria" w:cs="Calibri"/>
          <w:iCs/>
          <w:sz w:val="22"/>
          <w:szCs w:val="22"/>
        </w:rPr>
        <w:t>B</w:t>
      </w:r>
      <w:r w:rsidRPr="005D2B63">
        <w:rPr>
          <w:rFonts w:ascii="Cambria" w:hAnsi="Cambria" w:cs="Calibri"/>
          <w:iCs/>
          <w:sz w:val="22"/>
          <w:szCs w:val="22"/>
          <w:lang w:val="el-GR"/>
        </w:rPr>
        <w:t xml:space="preserve">΄ 1956) </w:t>
      </w:r>
      <w:r w:rsidRPr="005D2B63">
        <w:rPr>
          <w:rFonts w:ascii="Cambria" w:hAnsi="Cambria" w:cs="Calibri"/>
          <w:i/>
          <w:iCs/>
          <w:sz w:val="22"/>
          <w:szCs w:val="22"/>
          <w:lang w:val="el-GR"/>
        </w:rPr>
        <w:t>«Καθορισμός «Ομάδων εργασιών» ανά κατηγορία έργων για τις δημόσιες συμβάσεις έργων του ν. 4412/2016»</w:t>
      </w:r>
      <w:r w:rsidRPr="005D2B63">
        <w:rPr>
          <w:rFonts w:ascii="Cambria" w:hAnsi="Cambria" w:cs="Calibri"/>
          <w:sz w:val="22"/>
          <w:szCs w:val="22"/>
          <w:lang w:val="el-GR"/>
        </w:rPr>
        <w:t>, η οποία έχει εφαρμογή σε όλα τα ως άνω έργα, προσδιορίζονται οι ομάδες εργασιών ανά κατηγορία έργων.</w:t>
      </w:r>
    </w:p>
    <w:p w14:paraId="39E71EFD" w14:textId="77777777" w:rsidR="00CE1109" w:rsidRPr="009B469C" w:rsidRDefault="00CE1109" w:rsidP="009B469C">
      <w:pPr>
        <w:pStyle w:val="Standard"/>
        <w:jc w:val="both"/>
        <w:rPr>
          <w:rFonts w:ascii="Cambria" w:hAnsi="Cambria"/>
          <w:sz w:val="22"/>
          <w:lang w:val="el-GR"/>
        </w:rPr>
      </w:pPr>
    </w:p>
    <w:p w14:paraId="729C94C4" w14:textId="77777777" w:rsidR="00CE1109" w:rsidRPr="00B93840" w:rsidRDefault="00CE1109" w:rsidP="00F57498">
      <w:pPr>
        <w:pStyle w:val="2"/>
      </w:pPr>
      <w:bookmarkStart w:id="46" w:name="_Toc220052561"/>
      <w:bookmarkStart w:id="47" w:name="_Toc224219297"/>
      <w:r w:rsidRPr="00B93840">
        <w:t>Άρθρο 12: Προθεσμία εκτέλεσης του έργου</w:t>
      </w:r>
      <w:bookmarkEnd w:id="46"/>
      <w:bookmarkEnd w:id="47"/>
    </w:p>
    <w:p w14:paraId="7C0420A1" w14:textId="77777777" w:rsidR="00CE1109" w:rsidRPr="009B469C" w:rsidRDefault="00CE1109" w:rsidP="009B469C">
      <w:pPr>
        <w:pStyle w:val="Standard"/>
        <w:jc w:val="both"/>
        <w:rPr>
          <w:rFonts w:ascii="Cambria" w:hAnsi="Cambria"/>
          <w:sz w:val="22"/>
          <w:lang w:val="el-GR"/>
        </w:rPr>
      </w:pPr>
    </w:p>
    <w:p w14:paraId="4564C363" w14:textId="77777777" w:rsidR="00CE1109" w:rsidRPr="00B8173D" w:rsidRDefault="00CE1109" w:rsidP="00CE1109">
      <w:pPr>
        <w:pStyle w:val="para-1"/>
        <w:ind w:left="0" w:firstLine="0"/>
        <w:rPr>
          <w:rFonts w:ascii="Cambria" w:hAnsi="Cambria" w:cs="Calibri"/>
          <w:szCs w:val="22"/>
          <w:lang w:val="el-GR"/>
        </w:rPr>
      </w:pPr>
      <w:r w:rsidRPr="005D2B63">
        <w:rPr>
          <w:rFonts w:ascii="Cambria" w:hAnsi="Cambria" w:cs="Calibri"/>
          <w:szCs w:val="22"/>
          <w:lang w:val="el-GR"/>
        </w:rPr>
        <w:t xml:space="preserve">Η συνολική προθεσμία εκτέλεσης του έργου, ορίζεται σε </w:t>
      </w:r>
      <w:r w:rsidR="00F231BE" w:rsidRPr="00803C87">
        <w:rPr>
          <w:rFonts w:ascii="Cambria" w:hAnsi="Cambria" w:cs="Calibri"/>
          <w:b/>
          <w:szCs w:val="22"/>
          <w:lang w:val="el-GR"/>
        </w:rPr>
        <w:t>ΕΙΚΟΣΙ (</w:t>
      </w:r>
      <w:r w:rsidR="00F231BE">
        <w:rPr>
          <w:rFonts w:ascii="Cambria" w:hAnsi="Cambria" w:cs="Calibri"/>
          <w:b/>
          <w:szCs w:val="22"/>
          <w:lang w:val="el-GR"/>
        </w:rPr>
        <w:t>2</w:t>
      </w:r>
      <w:r w:rsidR="00F231BE" w:rsidRPr="00B31E31">
        <w:rPr>
          <w:rFonts w:ascii="Cambria" w:hAnsi="Cambria" w:cs="Calibri"/>
          <w:b/>
          <w:szCs w:val="22"/>
          <w:lang w:val="el-GR"/>
        </w:rPr>
        <w:t>0</w:t>
      </w:r>
      <w:r w:rsidR="00F231BE" w:rsidRPr="00803C87">
        <w:rPr>
          <w:rFonts w:ascii="Cambria" w:hAnsi="Cambria" w:cs="Calibri"/>
          <w:b/>
          <w:szCs w:val="22"/>
          <w:lang w:val="el-GR"/>
        </w:rPr>
        <w:t>) ΜΗΝΕΣ</w:t>
      </w:r>
      <w:r w:rsidR="00F231BE" w:rsidRPr="00803C87">
        <w:rPr>
          <w:rFonts w:ascii="Cambria" w:hAnsi="Cambria" w:cs="Calibri"/>
          <w:szCs w:val="22"/>
          <w:lang w:val="el-GR"/>
        </w:rPr>
        <w:t xml:space="preserve"> </w:t>
      </w:r>
      <w:r w:rsidRPr="005D2B63">
        <w:rPr>
          <w:rFonts w:ascii="Cambria" w:hAnsi="Cambria" w:cs="Calibri"/>
          <w:szCs w:val="22"/>
          <w:lang w:val="el-GR"/>
        </w:rPr>
        <w:t>από την ημέρα υπογραφής της σύμβασης</w:t>
      </w:r>
      <w:r w:rsidRPr="009B469C">
        <w:rPr>
          <w:rStyle w:val="ac"/>
        </w:rPr>
        <w:endnoteReference w:id="87"/>
      </w:r>
      <w:r w:rsidR="00B8173D" w:rsidRPr="00B9372F">
        <w:rPr>
          <w:rFonts w:ascii="Cambria" w:hAnsi="Cambria" w:cs="Calibri"/>
          <w:szCs w:val="22"/>
          <w:lang w:val="el-GR"/>
        </w:rPr>
        <w:t>.</w:t>
      </w:r>
    </w:p>
    <w:p w14:paraId="45A89364" w14:textId="77777777" w:rsidR="00CE1109" w:rsidRPr="00B93840" w:rsidRDefault="00CE1109" w:rsidP="009B469C">
      <w:pPr>
        <w:pStyle w:val="para-1"/>
        <w:ind w:left="0" w:firstLine="0"/>
        <w:rPr>
          <w:rFonts w:ascii="Cambria" w:hAnsi="Cambria"/>
          <w:lang w:val="el-GR"/>
        </w:rPr>
      </w:pPr>
      <w:r w:rsidRPr="00B93840">
        <w:rPr>
          <w:rFonts w:ascii="Cambria" w:hAnsi="Cambria"/>
          <w:lang w:val="el-GR"/>
        </w:rPr>
        <w:t>Αναλυτικότερα στοιχεία για τις προθεσμίες  του έργου αναφέρονται στην Ε.Σ.Υ.</w:t>
      </w:r>
    </w:p>
    <w:p w14:paraId="6F2B48C7" w14:textId="77777777" w:rsidR="00CE1109" w:rsidRPr="00B93840" w:rsidRDefault="00CE1109" w:rsidP="00F57498">
      <w:pPr>
        <w:pStyle w:val="2"/>
      </w:pPr>
      <w:bookmarkStart w:id="48" w:name="_Toc220052562"/>
      <w:bookmarkStart w:id="49" w:name="_Toc224219298"/>
      <w:r w:rsidRPr="00B93840">
        <w:lastRenderedPageBreak/>
        <w:t>Άρθρο 13: Διαδικασία σύναψης σύμβασης - Όροι υποβολής προσφορών</w:t>
      </w:r>
      <w:bookmarkEnd w:id="48"/>
      <w:bookmarkEnd w:id="49"/>
    </w:p>
    <w:p w14:paraId="6A93F83F" w14:textId="77777777" w:rsidR="00CE1109" w:rsidRPr="009B469C" w:rsidRDefault="00CE1109" w:rsidP="00CE1109">
      <w:pPr>
        <w:pStyle w:val="16"/>
        <w:jc w:val="both"/>
        <w:rPr>
          <w:rFonts w:ascii="Cambria" w:hAnsi="Cambria"/>
          <w:sz w:val="22"/>
          <w:lang w:val="el-GR"/>
        </w:rPr>
      </w:pPr>
    </w:p>
    <w:p w14:paraId="49A76FC3" w14:textId="77777777" w:rsidR="00CE1109" w:rsidRPr="009B469C" w:rsidRDefault="00CE1109" w:rsidP="00CE1109">
      <w:pPr>
        <w:pStyle w:val="para-1"/>
        <w:ind w:left="1134" w:hanging="1134"/>
        <w:rPr>
          <w:rFonts w:ascii="Cambria" w:hAnsi="Cambria"/>
          <w:lang w:val="el-GR"/>
        </w:rPr>
      </w:pPr>
      <w:r w:rsidRPr="009B469C">
        <w:rPr>
          <w:rFonts w:ascii="Cambria" w:hAnsi="Cambria"/>
          <w:b/>
          <w:lang w:val="el-GR"/>
        </w:rPr>
        <w:t>13.1</w:t>
      </w:r>
      <w:r w:rsidRPr="009B469C">
        <w:rPr>
          <w:rFonts w:ascii="Cambria" w:hAnsi="Cambria"/>
          <w:lang w:val="el-GR"/>
        </w:rPr>
        <w:tab/>
        <w:t xml:space="preserve">Η επιλογή του </w:t>
      </w:r>
      <w:r w:rsidR="00885DD7" w:rsidRPr="00B9372F">
        <w:rPr>
          <w:rFonts w:ascii="Cambria" w:hAnsi="Cambria" w:cs="Calibri"/>
          <w:szCs w:val="22"/>
          <w:lang w:val="el-GR"/>
        </w:rPr>
        <w:t>α</w:t>
      </w:r>
      <w:r w:rsidRPr="005D2B63">
        <w:rPr>
          <w:rFonts w:ascii="Cambria" w:hAnsi="Cambria" w:cs="Calibri"/>
          <w:szCs w:val="22"/>
          <w:lang w:val="el-GR"/>
        </w:rPr>
        <w:t>ναδόχου</w:t>
      </w:r>
      <w:r w:rsidRPr="009B469C">
        <w:rPr>
          <w:rFonts w:ascii="Cambria" w:hAnsi="Cambria"/>
          <w:lang w:val="el-GR"/>
        </w:rPr>
        <w:t xml:space="preserve"> θα γίνει σύμφωνα με την «ανοικτή διαδικασία» του άρθρου 27 του ν. 4412/2016 και υπό τις προϋποθέσεις του νόμου αυτού.</w:t>
      </w:r>
    </w:p>
    <w:p w14:paraId="377774BE" w14:textId="77777777" w:rsidR="00CE1109" w:rsidRPr="009B469C" w:rsidRDefault="00CE1109" w:rsidP="009B469C">
      <w:pPr>
        <w:pStyle w:val="para-1"/>
        <w:tabs>
          <w:tab w:val="left" w:pos="2410"/>
          <w:tab w:val="left" w:pos="2722"/>
          <w:tab w:val="left" w:pos="3289"/>
          <w:tab w:val="left" w:pos="3856"/>
          <w:tab w:val="left" w:pos="4423"/>
        </w:tabs>
        <w:ind w:left="1134" w:hanging="1134"/>
        <w:rPr>
          <w:rFonts w:ascii="Cambria" w:hAnsi="Cambria"/>
          <w:b/>
          <w:lang w:val="el-GR"/>
        </w:rPr>
      </w:pPr>
      <w:r w:rsidRPr="009B469C">
        <w:rPr>
          <w:rFonts w:ascii="Cambria" w:hAnsi="Cambria"/>
          <w:lang w:val="el-GR"/>
        </w:rPr>
        <w:t xml:space="preserve"> </w:t>
      </w:r>
    </w:p>
    <w:p w14:paraId="7CC65BE3" w14:textId="77777777" w:rsidR="00CE1109" w:rsidRPr="005D2B63" w:rsidRDefault="00CE1109" w:rsidP="009B469C">
      <w:pPr>
        <w:pStyle w:val="para-1"/>
        <w:tabs>
          <w:tab w:val="left" w:pos="2410"/>
          <w:tab w:val="left" w:pos="2722"/>
          <w:tab w:val="left" w:pos="3289"/>
          <w:tab w:val="left" w:pos="3856"/>
          <w:tab w:val="left" w:pos="4423"/>
        </w:tabs>
        <w:ind w:left="1134" w:hanging="1134"/>
        <w:rPr>
          <w:rFonts w:ascii="Cambria" w:hAnsi="Cambria" w:cs="Cambria"/>
          <w:b/>
          <w:kern w:val="2"/>
          <w:szCs w:val="22"/>
          <w:lang w:val="el-GR"/>
        </w:rPr>
      </w:pPr>
      <w:r w:rsidRPr="009B469C">
        <w:rPr>
          <w:rFonts w:ascii="Cambria" w:hAnsi="Cambria"/>
          <w:b/>
          <w:lang w:val="el-GR"/>
        </w:rPr>
        <w:t>13.2</w:t>
      </w:r>
      <w:r w:rsidRPr="009B469C">
        <w:rPr>
          <w:rFonts w:ascii="Cambria" w:hAnsi="Cambria"/>
          <w:lang w:val="el-GR"/>
        </w:rPr>
        <w:tab/>
        <w:t xml:space="preserve">Η οικονομική προσφορά των διαγωνιζομένων θα συνταχθεί και υποβληθεί σύμφωνα με τα οριζόμενα στο άρθρο 95 παρ. 2.(α) του ν. 4412/2016 </w:t>
      </w:r>
      <w:r w:rsidRPr="0090330A">
        <w:rPr>
          <w:rFonts w:ascii="Cambria" w:hAnsi="Cambria" w:cs="Cambria"/>
          <w:kern w:val="2"/>
          <w:szCs w:val="22"/>
          <w:lang w:val="el-GR"/>
        </w:rPr>
        <w:t xml:space="preserve">καθώς και στην παρ. 3.5 περ. γ έως </w:t>
      </w:r>
      <w:proofErr w:type="spellStart"/>
      <w:r w:rsidRPr="0090330A">
        <w:rPr>
          <w:rFonts w:ascii="Cambria" w:hAnsi="Cambria" w:cs="Cambria"/>
          <w:kern w:val="2"/>
          <w:szCs w:val="22"/>
          <w:lang w:val="el-GR"/>
        </w:rPr>
        <w:t>στ</w:t>
      </w:r>
      <w:proofErr w:type="spellEnd"/>
      <w:r w:rsidRPr="0090330A">
        <w:rPr>
          <w:rFonts w:ascii="Cambria" w:hAnsi="Cambria" w:cs="Cambria"/>
          <w:kern w:val="2"/>
          <w:szCs w:val="22"/>
          <w:lang w:val="el-GR"/>
        </w:rPr>
        <w:t xml:space="preserve"> της παρούσας.</w:t>
      </w:r>
      <w:r w:rsidRPr="005D2B63">
        <w:rPr>
          <w:rFonts w:ascii="Cambria" w:hAnsi="Cambria" w:cs="Cambria"/>
          <w:kern w:val="2"/>
          <w:szCs w:val="22"/>
          <w:lang w:val="el-GR"/>
        </w:rPr>
        <w:t xml:space="preserve"> </w:t>
      </w:r>
    </w:p>
    <w:p w14:paraId="60BFFC83"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b/>
          <w:lang w:val="el-GR"/>
        </w:rPr>
      </w:pPr>
    </w:p>
    <w:p w14:paraId="404720E8"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r w:rsidRPr="009B469C">
        <w:rPr>
          <w:rFonts w:ascii="Cambria" w:hAnsi="Cambria"/>
          <w:b/>
          <w:lang w:val="el-GR"/>
        </w:rPr>
        <w:t xml:space="preserve">13.3 </w:t>
      </w:r>
      <w:r w:rsidRPr="009B469C">
        <w:rPr>
          <w:rFonts w:ascii="Cambria" w:hAnsi="Cambria"/>
          <w:b/>
          <w:lang w:val="el-GR"/>
        </w:rPr>
        <w:tab/>
      </w:r>
      <w:r w:rsidRPr="009B469C">
        <w:rPr>
          <w:rFonts w:ascii="Cambria" w:hAnsi="Cambria"/>
          <w:lang w:val="el-GR"/>
        </w:rPr>
        <w:t xml:space="preserve">Κάθε προσφέρων μπορεί να υποβάλει μόνο μία προσφορά </w:t>
      </w:r>
      <w:r w:rsidRPr="009B469C">
        <w:rPr>
          <w:rStyle w:val="ab"/>
        </w:rPr>
        <w:endnoteReference w:id="88"/>
      </w:r>
      <w:r w:rsidR="00B8173D" w:rsidRPr="00B9372F">
        <w:rPr>
          <w:rFonts w:ascii="Cambria" w:hAnsi="Cambria" w:cs="Calibri"/>
          <w:szCs w:val="22"/>
          <w:lang w:val="el-GR"/>
        </w:rPr>
        <w:t>.</w:t>
      </w:r>
    </w:p>
    <w:p w14:paraId="03C62CAA"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b/>
          <w:lang w:val="el-GR"/>
        </w:rPr>
      </w:pPr>
      <w:r w:rsidRPr="009B469C">
        <w:rPr>
          <w:rFonts w:ascii="Cambria" w:hAnsi="Cambria"/>
          <w:lang w:val="el-GR"/>
        </w:rPr>
        <w:tab/>
      </w:r>
    </w:p>
    <w:p w14:paraId="64AC3B11"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r w:rsidRPr="009B469C">
        <w:rPr>
          <w:rFonts w:ascii="Cambria" w:hAnsi="Cambria"/>
          <w:b/>
          <w:lang w:val="el-GR"/>
        </w:rPr>
        <w:t xml:space="preserve">13.4 </w:t>
      </w:r>
      <w:r w:rsidRPr="009B469C">
        <w:rPr>
          <w:rFonts w:ascii="Cambria" w:hAnsi="Cambria"/>
          <w:b/>
          <w:lang w:val="el-GR"/>
        </w:rPr>
        <w:tab/>
      </w:r>
      <w:r w:rsidRPr="005D2B63">
        <w:rPr>
          <w:rFonts w:ascii="Cambria" w:hAnsi="Cambria" w:cs="Calibri"/>
          <w:szCs w:val="22"/>
          <w:lang w:val="el-GR"/>
        </w:rPr>
        <w:t>Δεν επιτρέπεται η υποβολή ε</w:t>
      </w:r>
      <w:r w:rsidRPr="009B469C">
        <w:rPr>
          <w:rFonts w:ascii="Cambria" w:hAnsi="Cambria"/>
          <w:lang w:val="el-GR"/>
        </w:rPr>
        <w:t>ναλλακτι</w:t>
      </w:r>
      <w:r w:rsidRPr="005D2B63">
        <w:rPr>
          <w:rFonts w:ascii="Cambria" w:hAnsi="Cambria" w:cs="Calibri"/>
          <w:szCs w:val="22"/>
          <w:lang w:val="el-GR"/>
        </w:rPr>
        <w:t>κών</w:t>
      </w:r>
      <w:r w:rsidRPr="009B469C">
        <w:rPr>
          <w:rFonts w:ascii="Cambria" w:hAnsi="Cambria"/>
          <w:lang w:val="el-GR"/>
        </w:rPr>
        <w:t xml:space="preserve"> προσφορ</w:t>
      </w:r>
      <w:r w:rsidRPr="005D2B63">
        <w:rPr>
          <w:rFonts w:ascii="Cambria" w:hAnsi="Cambria" w:cs="Calibri"/>
          <w:szCs w:val="22"/>
          <w:lang w:val="el-GR"/>
        </w:rPr>
        <w:t xml:space="preserve">ών </w:t>
      </w:r>
      <w:r w:rsidRPr="009B469C">
        <w:rPr>
          <w:rStyle w:val="WW-FootnoteReference"/>
        </w:rPr>
        <w:endnoteReference w:id="89"/>
      </w:r>
      <w:r w:rsidR="00B8173D" w:rsidRPr="00B9372F">
        <w:rPr>
          <w:rFonts w:ascii="Cambria" w:hAnsi="Cambria" w:cs="Calibri"/>
          <w:szCs w:val="22"/>
          <w:lang w:val="el-GR"/>
        </w:rPr>
        <w:t>.</w:t>
      </w:r>
    </w:p>
    <w:p w14:paraId="3E62D5B1"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p>
    <w:p w14:paraId="70ACAAF5"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r w:rsidRPr="009B469C">
        <w:rPr>
          <w:rFonts w:ascii="Cambria" w:hAnsi="Cambria"/>
          <w:b/>
          <w:lang w:val="el-GR"/>
        </w:rPr>
        <w:t>13.5</w:t>
      </w:r>
      <w:r w:rsidRPr="009B469C">
        <w:rPr>
          <w:rFonts w:ascii="Cambria" w:hAnsi="Cambria"/>
          <w:lang w:val="el-GR"/>
        </w:rPr>
        <w:tab/>
        <w:t>Δε γίνονται δεκτές προσφορές για μέρος του αντικειμένου της σύμβασης.</w:t>
      </w:r>
    </w:p>
    <w:p w14:paraId="2B277A08"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p>
    <w:p w14:paraId="248156A8" w14:textId="77777777" w:rsidR="00CE1109" w:rsidRPr="009B469C" w:rsidRDefault="00CE1109" w:rsidP="009B469C">
      <w:pPr>
        <w:pStyle w:val="para-1"/>
        <w:tabs>
          <w:tab w:val="left" w:pos="1100"/>
          <w:tab w:val="left" w:pos="1588"/>
          <w:tab w:val="left" w:pos="2155"/>
          <w:tab w:val="left" w:pos="2722"/>
          <w:tab w:val="left" w:pos="3289"/>
        </w:tabs>
        <w:ind w:left="0" w:firstLine="0"/>
        <w:rPr>
          <w:rFonts w:ascii="Cambria" w:hAnsi="Cambria"/>
          <w:lang w:val="el-GR"/>
        </w:rPr>
      </w:pPr>
    </w:p>
    <w:p w14:paraId="10E62507" w14:textId="77777777" w:rsidR="00CE1109" w:rsidRPr="005D2B63" w:rsidRDefault="00CE1109" w:rsidP="00CE1109">
      <w:pPr>
        <w:pStyle w:val="para-1"/>
        <w:tabs>
          <w:tab w:val="left" w:pos="1100"/>
          <w:tab w:val="left" w:pos="1588"/>
          <w:tab w:val="left" w:pos="2155"/>
          <w:tab w:val="left" w:pos="2722"/>
          <w:tab w:val="left" w:pos="3289"/>
        </w:tabs>
        <w:ind w:left="0" w:firstLine="0"/>
        <w:rPr>
          <w:rFonts w:ascii="Cambria" w:hAnsi="Cambria" w:cs="Calibri"/>
          <w:i/>
          <w:iCs/>
          <w:szCs w:val="22"/>
          <w:lang w:val="el-GR"/>
        </w:rPr>
      </w:pPr>
    </w:p>
    <w:p w14:paraId="682747A5" w14:textId="77777777" w:rsidR="00CE1109" w:rsidRPr="00B93840" w:rsidRDefault="00CE1109" w:rsidP="00F57498">
      <w:pPr>
        <w:pStyle w:val="2"/>
      </w:pPr>
      <w:bookmarkStart w:id="50" w:name="_Toc220052563"/>
      <w:bookmarkStart w:id="51" w:name="_Toc224219299"/>
      <w:r w:rsidRPr="00B93840">
        <w:t>Άρθρο 14: Κριτήριο Ανάθεσης</w:t>
      </w:r>
      <w:bookmarkEnd w:id="50"/>
      <w:bookmarkEnd w:id="51"/>
    </w:p>
    <w:p w14:paraId="45F4776F" w14:textId="77777777" w:rsidR="00CE1109" w:rsidRPr="005D2B63" w:rsidRDefault="00CE1109" w:rsidP="009B469C">
      <w:pPr>
        <w:pStyle w:val="Standard"/>
        <w:jc w:val="both"/>
        <w:rPr>
          <w:rFonts w:ascii="Cambria" w:hAnsi="Cambria" w:cs="Calibri"/>
          <w:sz w:val="22"/>
          <w:szCs w:val="22"/>
        </w:rPr>
      </w:pPr>
    </w:p>
    <w:p w14:paraId="4E96A5C8" w14:textId="77777777" w:rsidR="00CE1109" w:rsidRPr="005D2B63" w:rsidRDefault="00CE1109" w:rsidP="009B469C">
      <w:pPr>
        <w:pStyle w:val="para-1"/>
        <w:tabs>
          <w:tab w:val="left" w:pos="1600"/>
          <w:tab w:val="left" w:pos="2155"/>
          <w:tab w:val="left" w:pos="2722"/>
          <w:tab w:val="left" w:pos="3289"/>
        </w:tabs>
        <w:ind w:left="0" w:firstLine="0"/>
        <w:rPr>
          <w:rFonts w:ascii="Cambria" w:hAnsi="Cambria" w:cs="Calibri"/>
          <w:szCs w:val="22"/>
          <w:lang w:val="el-GR"/>
        </w:rPr>
      </w:pPr>
      <w:r w:rsidRPr="009B469C">
        <w:rPr>
          <w:rFonts w:ascii="Cambria" w:hAnsi="Cambria"/>
          <w:lang w:val="el-GR"/>
        </w:rPr>
        <w:t>Κριτήριο για την ανάθεση της σύμβασης είναι η πλέον συμφέρουσα από οικονομική άποψη προσφορά μόνο βάσει τιμής (χαμηλότερη τιμή).</w:t>
      </w:r>
    </w:p>
    <w:p w14:paraId="0462B5F0" w14:textId="77777777" w:rsidR="00CE1109" w:rsidRPr="005D2B63" w:rsidRDefault="00CE1109" w:rsidP="009B469C">
      <w:pPr>
        <w:pStyle w:val="para-1"/>
        <w:tabs>
          <w:tab w:val="left" w:pos="1600"/>
          <w:tab w:val="left" w:pos="2155"/>
          <w:tab w:val="left" w:pos="2722"/>
          <w:tab w:val="left" w:pos="3289"/>
        </w:tabs>
        <w:ind w:left="0" w:firstLine="0"/>
        <w:rPr>
          <w:rFonts w:ascii="Cambria" w:hAnsi="Cambria" w:cs="Calibri"/>
          <w:szCs w:val="22"/>
          <w:lang w:val="el-GR"/>
        </w:rPr>
      </w:pPr>
    </w:p>
    <w:p w14:paraId="59EA6837" w14:textId="77777777" w:rsidR="00CE1109" w:rsidRPr="009B469C" w:rsidRDefault="00CE1109" w:rsidP="009B469C">
      <w:pPr>
        <w:pStyle w:val="para-1"/>
        <w:tabs>
          <w:tab w:val="left" w:pos="2621"/>
        </w:tabs>
        <w:rPr>
          <w:rFonts w:ascii="Cambria" w:hAnsi="Cambria"/>
          <w:lang w:val="el-GR"/>
        </w:rPr>
      </w:pPr>
    </w:p>
    <w:p w14:paraId="10ACF062" w14:textId="77777777" w:rsidR="00CE1109" w:rsidRPr="00B93840" w:rsidRDefault="00CE1109" w:rsidP="00F57498">
      <w:pPr>
        <w:pStyle w:val="2"/>
        <w:rPr>
          <w:u w:val="single"/>
        </w:rPr>
      </w:pPr>
      <w:bookmarkStart w:id="52" w:name="_Toc220052564"/>
      <w:bookmarkStart w:id="53" w:name="_Toc224219300"/>
      <w:r w:rsidRPr="00B93840">
        <w:t>Άρθρο 15: Εγγύηση συμμετοχής</w:t>
      </w:r>
      <w:bookmarkEnd w:id="52"/>
      <w:bookmarkEnd w:id="53"/>
    </w:p>
    <w:p w14:paraId="558E9061" w14:textId="77777777" w:rsidR="00CE1109" w:rsidRPr="005D2B63" w:rsidRDefault="00CE1109" w:rsidP="009B469C">
      <w:pPr>
        <w:pStyle w:val="para-2"/>
        <w:tabs>
          <w:tab w:val="left" w:pos="2268"/>
          <w:tab w:val="left" w:pos="3289"/>
          <w:tab w:val="left" w:pos="3856"/>
          <w:tab w:val="left" w:pos="4423"/>
        </w:tabs>
        <w:ind w:left="1134" w:hanging="1134"/>
        <w:rPr>
          <w:rFonts w:ascii="Cambria" w:hAnsi="Cambria" w:cs="Calibri"/>
          <w:szCs w:val="22"/>
          <w:u w:val="single"/>
        </w:rPr>
      </w:pPr>
    </w:p>
    <w:p w14:paraId="5945BC98" w14:textId="77777777" w:rsidR="00F231BE" w:rsidRPr="00F231BE" w:rsidRDefault="00CE1109" w:rsidP="00F231BE">
      <w:pPr>
        <w:pStyle w:val="para-1"/>
        <w:ind w:left="1134" w:hanging="1134"/>
        <w:rPr>
          <w:rFonts w:ascii="Cambria" w:hAnsi="Cambria" w:cs="Calibri"/>
          <w:b/>
          <w:bCs/>
          <w:szCs w:val="22"/>
          <w:lang w:val="el-GR"/>
        </w:rPr>
      </w:pPr>
      <w:r w:rsidRPr="009B469C">
        <w:rPr>
          <w:rFonts w:ascii="Cambria" w:hAnsi="Cambria"/>
          <w:b/>
          <w:lang w:val="el-GR"/>
        </w:rPr>
        <w:t>15.1</w:t>
      </w:r>
      <w:r w:rsidRPr="009B469C">
        <w:rPr>
          <w:rFonts w:ascii="Cambria" w:hAnsi="Cambria"/>
          <w:lang w:val="el-GR"/>
        </w:rPr>
        <w:tab/>
      </w:r>
      <w:r w:rsidRPr="005D2B63">
        <w:rPr>
          <w:rFonts w:ascii="Cambria" w:hAnsi="Cambria" w:cs="Calibri"/>
          <w:szCs w:val="22"/>
          <w:lang w:val="el-GR"/>
        </w:rPr>
        <w:t>Για τη συμμετοχή στον διαγωνισμό απαιτείται η κατάθεση από τους συμμετέχοντες οικονομικούς φορείς, κατά τους όρους της παρ. 1 του άρθρου 72</w:t>
      </w:r>
      <w:r w:rsidRPr="009B469C">
        <w:rPr>
          <w:rStyle w:val="ab"/>
          <w:lang w:val="el-GR"/>
        </w:rPr>
        <w:t xml:space="preserve"> </w:t>
      </w:r>
      <w:r w:rsidRPr="005D2B63">
        <w:rPr>
          <w:rFonts w:ascii="Cambria" w:hAnsi="Cambria" w:cs="Calibri"/>
          <w:szCs w:val="22"/>
          <w:lang w:val="el-GR"/>
        </w:rPr>
        <w:t xml:space="preserve">του ν. 4412/2016, εγγυητικής επιστολής συμμετοχής, που ανέρχεται στο ποσό των </w:t>
      </w:r>
      <w:r w:rsidR="00F231BE">
        <w:rPr>
          <w:rFonts w:ascii="Times New Roman" w:hAnsi="Times New Roman"/>
          <w:b/>
          <w:bCs/>
          <w:sz w:val="24"/>
          <w:highlight w:val="yellow"/>
          <w:lang w:val="el-GR"/>
        </w:rPr>
        <w:t>78</w:t>
      </w:r>
      <w:r w:rsidR="00F231BE" w:rsidRPr="000830E7">
        <w:rPr>
          <w:rFonts w:ascii="Times New Roman" w:hAnsi="Times New Roman"/>
          <w:b/>
          <w:bCs/>
          <w:sz w:val="24"/>
          <w:highlight w:val="yellow"/>
          <w:lang w:val="el-GR"/>
        </w:rPr>
        <w:t>.</w:t>
      </w:r>
      <w:r w:rsidR="00F231BE">
        <w:rPr>
          <w:rFonts w:ascii="Times New Roman" w:hAnsi="Times New Roman"/>
          <w:b/>
          <w:bCs/>
          <w:sz w:val="24"/>
          <w:highlight w:val="yellow"/>
          <w:lang w:val="el-GR"/>
        </w:rPr>
        <w:t>000</w:t>
      </w:r>
      <w:r w:rsidR="00F231BE" w:rsidRPr="000830E7">
        <w:rPr>
          <w:rFonts w:ascii="Times New Roman" w:hAnsi="Times New Roman"/>
          <w:b/>
          <w:bCs/>
          <w:sz w:val="24"/>
          <w:highlight w:val="yellow"/>
          <w:lang w:val="el-GR"/>
        </w:rPr>
        <w:t>,</w:t>
      </w:r>
      <w:r w:rsidR="00F231BE">
        <w:rPr>
          <w:rFonts w:ascii="Times New Roman" w:hAnsi="Times New Roman"/>
          <w:b/>
          <w:bCs/>
          <w:sz w:val="24"/>
          <w:highlight w:val="yellow"/>
          <w:lang w:val="el-GR"/>
        </w:rPr>
        <w:t>00</w:t>
      </w:r>
      <w:r w:rsidR="00F231BE" w:rsidRPr="000830E7">
        <w:rPr>
          <w:rFonts w:ascii="Times New Roman" w:hAnsi="Times New Roman"/>
          <w:b/>
          <w:bCs/>
          <w:sz w:val="24"/>
          <w:highlight w:val="yellow"/>
          <w:lang w:val="el-GR"/>
        </w:rPr>
        <w:t xml:space="preserve"> </w:t>
      </w:r>
      <w:r w:rsidR="00F231BE" w:rsidRPr="00160DA2">
        <w:rPr>
          <w:rFonts w:ascii="Cambria" w:hAnsi="Cambria" w:cs="Calibri"/>
          <w:szCs w:val="22"/>
          <w:highlight w:val="yellow"/>
          <w:lang w:val="el-GR"/>
        </w:rPr>
        <w:t>ευρώ</w:t>
      </w:r>
      <w:r w:rsidR="00F231BE" w:rsidRPr="00160DA2">
        <w:rPr>
          <w:rFonts w:ascii="Cambria" w:hAnsi="Cambria" w:cs="Calibri"/>
          <w:szCs w:val="22"/>
          <w:highlight w:val="yellow"/>
          <w:vertAlign w:val="superscript"/>
          <w:lang w:val="el-GR"/>
        </w:rPr>
        <w:endnoteReference w:id="90"/>
      </w:r>
      <w:r w:rsidR="00F231BE" w:rsidRPr="00160DA2">
        <w:rPr>
          <w:rFonts w:ascii="Cambria" w:hAnsi="Cambria" w:cs="Calibri"/>
          <w:szCs w:val="22"/>
          <w:highlight w:val="yellow"/>
          <w:lang w:val="el-GR"/>
        </w:rPr>
        <w:t>.</w:t>
      </w:r>
      <w:r w:rsidR="00F231BE" w:rsidRPr="00160DA2">
        <w:rPr>
          <w:rFonts w:ascii="Cambria" w:hAnsi="Cambria" w:cs="Calibri"/>
          <w:b/>
          <w:bCs/>
          <w:szCs w:val="22"/>
          <w:highlight w:val="yellow"/>
          <w:lang w:val="el-GR"/>
        </w:rPr>
        <w:t>(</w:t>
      </w:r>
      <w:r w:rsidR="00F231BE">
        <w:rPr>
          <w:rFonts w:ascii="Cambria" w:hAnsi="Cambria" w:cs="Calibri"/>
          <w:b/>
          <w:bCs/>
          <w:szCs w:val="22"/>
          <w:highlight w:val="yellow"/>
          <w:lang w:val="el-GR"/>
        </w:rPr>
        <w:t xml:space="preserve">εβδομήντα οκτώ </w:t>
      </w:r>
      <w:r w:rsidR="00F231BE" w:rsidRPr="00160DA2">
        <w:rPr>
          <w:rFonts w:ascii="Cambria" w:hAnsi="Cambria" w:cs="Calibri"/>
          <w:b/>
          <w:bCs/>
          <w:szCs w:val="22"/>
          <w:highlight w:val="yellow"/>
          <w:lang w:val="el-GR"/>
        </w:rPr>
        <w:t>χιλιάδες ευρώ</w:t>
      </w:r>
      <w:r w:rsidR="00F231BE" w:rsidRPr="005D2B63">
        <w:rPr>
          <w:rFonts w:ascii="Cambria" w:hAnsi="Cambria" w:cs="Calibri"/>
          <w:szCs w:val="22"/>
          <w:lang w:val="el-GR"/>
        </w:rPr>
        <w:t xml:space="preserve"> </w:t>
      </w:r>
      <w:proofErr w:type="spellStart"/>
      <w:r w:rsidRPr="005D2B63">
        <w:rPr>
          <w:rFonts w:ascii="Cambria" w:hAnsi="Cambria" w:cs="Calibri"/>
          <w:szCs w:val="22"/>
          <w:lang w:val="el-GR"/>
        </w:rPr>
        <w:t>ευρώ</w:t>
      </w:r>
      <w:proofErr w:type="spellEnd"/>
      <w:r w:rsidRPr="009B469C">
        <w:rPr>
          <w:rStyle w:val="WW-FootnoteReference"/>
        </w:rPr>
        <w:endnoteReference w:id="91"/>
      </w:r>
      <w:r w:rsidRPr="005D2B63">
        <w:rPr>
          <w:rFonts w:ascii="Cambria" w:hAnsi="Cambria" w:cs="Calibri"/>
          <w:szCs w:val="22"/>
          <w:lang w:val="el-GR"/>
        </w:rPr>
        <w:t>.</w:t>
      </w:r>
    </w:p>
    <w:p w14:paraId="6360E783" w14:textId="77777777" w:rsidR="00CE1109" w:rsidRPr="004B6EEC" w:rsidRDefault="00CE1109" w:rsidP="009B469C">
      <w:pPr>
        <w:pStyle w:val="para-1"/>
        <w:ind w:left="1134" w:hanging="1134"/>
        <w:rPr>
          <w:rFonts w:ascii="Cambria" w:hAnsi="Cambria"/>
          <w:lang w:val="el-GR"/>
        </w:rPr>
      </w:pPr>
    </w:p>
    <w:p w14:paraId="179E73B2" w14:textId="77777777" w:rsidR="00CE1109" w:rsidRPr="00B93840" w:rsidRDefault="00CE1109" w:rsidP="009B469C">
      <w:pPr>
        <w:pStyle w:val="para-1"/>
        <w:ind w:left="1134" w:hanging="1134"/>
        <w:rPr>
          <w:rFonts w:ascii="Cambria" w:hAnsi="Cambria"/>
          <w:b/>
          <w:lang w:val="el-GR"/>
        </w:rPr>
      </w:pPr>
      <w:r w:rsidRPr="00B93840">
        <w:rPr>
          <w:rFonts w:ascii="Cambria" w:hAnsi="Cambria"/>
          <w:lang w:val="el-GR"/>
        </w:rPr>
        <w:tab/>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9B469C">
        <w:rPr>
          <w:rFonts w:ascii="Cambria" w:hAnsi="Cambria"/>
          <w:b/>
          <w:spacing w:val="0"/>
          <w:lang w:val="el-GR"/>
        </w:rPr>
        <w:t>.</w:t>
      </w:r>
    </w:p>
    <w:p w14:paraId="34C924BE" w14:textId="77777777" w:rsidR="00CE1109" w:rsidRPr="005D2B63" w:rsidRDefault="00CE1109" w:rsidP="009B469C">
      <w:pPr>
        <w:pStyle w:val="Standard"/>
        <w:ind w:left="1134" w:hanging="1134"/>
        <w:jc w:val="both"/>
        <w:rPr>
          <w:rFonts w:ascii="Cambria" w:hAnsi="Cambria" w:cs="Calibri"/>
          <w:b/>
          <w:sz w:val="22"/>
          <w:szCs w:val="22"/>
          <w:lang w:val="el-GR"/>
        </w:rPr>
      </w:pPr>
      <w:r w:rsidRPr="005D2B63">
        <w:rPr>
          <w:rFonts w:ascii="Cambria" w:hAnsi="Cambria" w:cs="Calibri"/>
          <w:b/>
          <w:sz w:val="22"/>
          <w:szCs w:val="22"/>
          <w:lang w:val="el-GR"/>
        </w:rPr>
        <w:tab/>
      </w:r>
    </w:p>
    <w:p w14:paraId="239365E4" w14:textId="77777777" w:rsidR="00CE1109" w:rsidRPr="00B93840" w:rsidRDefault="00CE1109" w:rsidP="009B469C">
      <w:pPr>
        <w:pStyle w:val="para-1"/>
        <w:ind w:left="1134" w:hanging="1134"/>
        <w:rPr>
          <w:rFonts w:ascii="Cambria" w:hAnsi="Cambria"/>
          <w:lang w:val="el-GR"/>
        </w:rPr>
      </w:pPr>
      <w:r w:rsidRPr="00B93840">
        <w:rPr>
          <w:rFonts w:ascii="Cambria" w:hAnsi="Cambria"/>
          <w:b/>
          <w:lang w:val="el-GR"/>
        </w:rPr>
        <w:t>15.2</w:t>
      </w:r>
      <w:r w:rsidRPr="00B93840">
        <w:rPr>
          <w:rFonts w:ascii="Cambria" w:hAnsi="Cambria"/>
          <w:lang w:val="el-GR"/>
        </w:rPr>
        <w:tab/>
        <w:t>Οι εγγυητικές επιστολές συμμετοχής περιλαμβάνουν, σύμφωνα με το άρθρο 72 παρ. 12 του ν. 4412/2016, κατ’ ελάχιστον</w:t>
      </w:r>
      <w:r w:rsidR="00B8173D" w:rsidRPr="00B9372F">
        <w:rPr>
          <w:rFonts w:ascii="Cambria" w:hAnsi="Cambria" w:cs="Calibri"/>
          <w:szCs w:val="22"/>
          <w:lang w:val="el-GR"/>
        </w:rPr>
        <w:t>,</w:t>
      </w:r>
      <w:r w:rsidRPr="00B93840">
        <w:rPr>
          <w:rFonts w:ascii="Cambria" w:hAnsi="Cambria"/>
          <w:lang w:val="el-GR"/>
        </w:rPr>
        <w:t xml:space="preserve"> τα ακόλουθα στοιχεία:</w:t>
      </w:r>
    </w:p>
    <w:p w14:paraId="68B89FA3"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α) την ημερομηνία έκδοσης,</w:t>
      </w:r>
    </w:p>
    <w:p w14:paraId="0DD118D1"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β) τον εκδότη,</w:t>
      </w:r>
    </w:p>
    <w:p w14:paraId="29B1D348"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 xml:space="preserve">γ) την αναθέτουσα αρχή ή τον κύριο του έργου ή </w:t>
      </w:r>
      <w:r w:rsidRPr="005D2B63">
        <w:rPr>
          <w:rFonts w:ascii="Cambria" w:hAnsi="Cambria" w:cs="Calibri"/>
          <w:szCs w:val="22"/>
          <w:lang w:val="el-GR"/>
        </w:rPr>
        <w:t>το</w:t>
      </w:r>
      <w:r w:rsidR="00B8173D" w:rsidRPr="00B9372F">
        <w:rPr>
          <w:rFonts w:ascii="Cambria" w:hAnsi="Cambria" w:cs="Calibri"/>
          <w:szCs w:val="22"/>
          <w:lang w:val="el-GR"/>
        </w:rPr>
        <w:t>ν</w:t>
      </w:r>
      <w:r w:rsidRPr="00B93840">
        <w:rPr>
          <w:rFonts w:ascii="Cambria" w:hAnsi="Cambria"/>
          <w:lang w:val="el-GR"/>
        </w:rPr>
        <w:t xml:space="preserve"> φορέα κατασκευής του έργου</w:t>
      </w:r>
      <w:r w:rsidR="00F231BE" w:rsidRPr="00F231BE">
        <w:rPr>
          <w:rFonts w:ascii="Cambria" w:hAnsi="Cambria"/>
          <w:lang w:val="el-GR"/>
        </w:rPr>
        <w:t xml:space="preserve"> </w:t>
      </w:r>
      <w:r w:rsidR="00F231BE" w:rsidRPr="00F231BE">
        <w:rPr>
          <w:rFonts w:ascii="Cambria" w:hAnsi="Cambria" w:cs="Calibri"/>
          <w:b/>
          <w:bCs/>
          <w:szCs w:val="22"/>
          <w:lang w:val="el-GR"/>
        </w:rPr>
        <w:t>ΔΗΜΟ ΑΝΔΡΑΒΙΔΑΣ-ΚΥΛΛΗΝΗΣ,</w:t>
      </w:r>
      <w:r w:rsidRPr="00B93840">
        <w:rPr>
          <w:rFonts w:ascii="Cambria" w:hAnsi="Cambria"/>
          <w:lang w:val="el-GR"/>
        </w:rPr>
        <w:t>,  προς τον οποίο απευθύνονται,</w:t>
      </w:r>
    </w:p>
    <w:p w14:paraId="26034454"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δ) τον αριθμό της εγγύησης,</w:t>
      </w:r>
    </w:p>
    <w:p w14:paraId="666115D1"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ε) το ποσό που καλύπτει η εγγύηση,</w:t>
      </w:r>
    </w:p>
    <w:p w14:paraId="358EE1D2"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r>
      <w:proofErr w:type="spellStart"/>
      <w:r w:rsidRPr="00B93840">
        <w:rPr>
          <w:rFonts w:ascii="Cambria" w:hAnsi="Cambria"/>
          <w:lang w:val="el-GR"/>
        </w:rPr>
        <w:t>στ</w:t>
      </w:r>
      <w:proofErr w:type="spellEnd"/>
      <w:r w:rsidRPr="00B93840">
        <w:rPr>
          <w:rFonts w:ascii="Cambria" w:hAnsi="Cambria"/>
          <w:lang w:val="el-GR"/>
        </w:rPr>
        <w:t>)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w:t>
      </w:r>
    </w:p>
    <w:p w14:paraId="457A0889" w14:textId="77777777" w:rsidR="00CE1109" w:rsidRPr="00B93840" w:rsidRDefault="00CE1109" w:rsidP="009B469C">
      <w:pPr>
        <w:pStyle w:val="para-1"/>
        <w:ind w:left="1134" w:firstLine="0"/>
        <w:rPr>
          <w:rFonts w:ascii="Cambria" w:hAnsi="Cambria"/>
          <w:lang w:val="el-GR"/>
        </w:rPr>
      </w:pPr>
      <w:r w:rsidRPr="00B93840">
        <w:rPr>
          <w:rFonts w:ascii="Cambria" w:hAnsi="Cambria"/>
          <w:lang w:val="el-GR"/>
        </w:rPr>
        <w:t xml:space="preserve">ζ) τον όρο ότι η εγγύηση παρέχεται ανέκκλητα και ανεπιφύλακτα, ο δε εκδότης παραιτείται του δικαιώματος της διαιρέσεως και της </w:t>
      </w:r>
      <w:proofErr w:type="spellStart"/>
      <w:r w:rsidRPr="00B93840">
        <w:rPr>
          <w:rFonts w:ascii="Cambria" w:hAnsi="Cambria"/>
          <w:lang w:val="el-GR"/>
        </w:rPr>
        <w:t>διζήσεως</w:t>
      </w:r>
      <w:proofErr w:type="spellEnd"/>
      <w:r w:rsidRPr="00B93840">
        <w:rPr>
          <w:rFonts w:ascii="Cambria" w:hAnsi="Cambria"/>
          <w:lang w:val="el-GR"/>
        </w:rPr>
        <w:t xml:space="preserve"> (δεν εφαρμόζεται για τις εγγυήσεις που παρέχονται με γραμμάτιο του Ταμείου Παρακαταθηκών και Δανείων)</w:t>
      </w:r>
      <w:bookmarkStart w:id="54" w:name="_Hlk219973417"/>
      <w:r>
        <w:rPr>
          <w:rStyle w:val="af"/>
          <w:rFonts w:ascii="Cambria" w:hAnsi="Cambria" w:cs="Calibri"/>
          <w:szCs w:val="22"/>
          <w:lang w:val="el-GR"/>
        </w:rPr>
        <w:endnoteReference w:id="92"/>
      </w:r>
      <w:r w:rsidRPr="005D2B63">
        <w:rPr>
          <w:rFonts w:ascii="Cambria" w:hAnsi="Cambria" w:cs="Calibri"/>
          <w:szCs w:val="22"/>
          <w:lang w:val="el-GR"/>
        </w:rPr>
        <w:t>.</w:t>
      </w:r>
      <w:bookmarkEnd w:id="54"/>
    </w:p>
    <w:p w14:paraId="75A6420A"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η) τα στοιχεία της διακήρυξης (αριθμός, έτος, τίτλος έργου) και την  καταληκτική ημερομηνία υποβολής προσφορών,</w:t>
      </w:r>
    </w:p>
    <w:p w14:paraId="06406469"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θ) την ημερομηνία λήξης ή τον χρόνο ισχύος της εγγύησης,</w:t>
      </w:r>
    </w:p>
    <w:p w14:paraId="6F58BD79" w14:textId="77777777" w:rsidR="00CE1109" w:rsidRPr="00B93840" w:rsidRDefault="00CE1109" w:rsidP="009B469C">
      <w:pPr>
        <w:pStyle w:val="para-1"/>
        <w:ind w:left="1134" w:hanging="1134"/>
        <w:rPr>
          <w:rFonts w:ascii="Cambria" w:hAnsi="Cambria"/>
          <w:lang w:val="el-GR"/>
        </w:rPr>
      </w:pPr>
      <w:r w:rsidRPr="00B93840">
        <w:rPr>
          <w:rFonts w:ascii="Cambria" w:hAnsi="Cambria"/>
          <w:lang w:val="el-GR"/>
        </w:rPr>
        <w:tab/>
        <w:t xml:space="preserve">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w:t>
      </w:r>
      <w:r w:rsidRPr="00B93840">
        <w:rPr>
          <w:rFonts w:ascii="Cambria" w:hAnsi="Cambria"/>
          <w:lang w:val="el-GR"/>
        </w:rPr>
        <w:lastRenderedPageBreak/>
        <w:t>εκείνου προς τον οποίο απευθύνεται.</w:t>
      </w:r>
    </w:p>
    <w:p w14:paraId="3A69C70A" w14:textId="77777777" w:rsidR="00CE1109" w:rsidRPr="00B93840" w:rsidRDefault="00CE1109" w:rsidP="009B469C">
      <w:pPr>
        <w:pStyle w:val="para-1"/>
        <w:ind w:left="1134" w:hanging="1134"/>
        <w:rPr>
          <w:rFonts w:ascii="Cambria" w:hAnsi="Cambria"/>
          <w:i/>
          <w:color w:val="0070C0"/>
          <w:lang w:val="el-GR"/>
        </w:rPr>
      </w:pPr>
      <w:r w:rsidRPr="007B4F6A">
        <w:rPr>
          <w:rFonts w:ascii="Cambria" w:eastAsia="Calibri" w:hAnsi="Cambria" w:cs="Calibri"/>
          <w:i/>
          <w:color w:val="0070C0"/>
          <w:szCs w:val="22"/>
          <w:lang w:val="el-GR"/>
        </w:rPr>
        <w:t xml:space="preserve">  </w:t>
      </w:r>
      <w:r w:rsidRPr="00B93840">
        <w:rPr>
          <w:rFonts w:ascii="Cambria" w:hAnsi="Cambria"/>
          <w:i/>
          <w:color w:val="0070C0"/>
          <w:lang w:val="el-GR"/>
        </w:rPr>
        <w:t xml:space="preserve">                   (Στο σημείο αυτό γίνεται παραπομπή στα σχετικά υποδείγματα, εφόσον υπάρχουν).</w:t>
      </w:r>
    </w:p>
    <w:p w14:paraId="07059CAF" w14:textId="77777777" w:rsidR="00CE1109" w:rsidRPr="00B93840" w:rsidRDefault="00CE1109" w:rsidP="009B469C">
      <w:pPr>
        <w:pStyle w:val="para-1"/>
        <w:ind w:left="1134" w:hanging="1134"/>
        <w:rPr>
          <w:rFonts w:ascii="Cambria" w:hAnsi="Cambria"/>
          <w:lang w:val="el-GR"/>
        </w:rPr>
      </w:pPr>
    </w:p>
    <w:p w14:paraId="7D589513" w14:textId="77777777" w:rsidR="00CE1109" w:rsidRPr="00B93840" w:rsidRDefault="00CE1109" w:rsidP="009B469C">
      <w:pPr>
        <w:pStyle w:val="para-1"/>
        <w:tabs>
          <w:tab w:val="left" w:pos="2268"/>
          <w:tab w:val="left" w:pos="2552"/>
          <w:tab w:val="left" w:pos="2722"/>
          <w:tab w:val="left" w:pos="3289"/>
          <w:tab w:val="left" w:pos="3856"/>
          <w:tab w:val="left" w:pos="4423"/>
        </w:tabs>
        <w:ind w:left="1134" w:hanging="1134"/>
        <w:rPr>
          <w:rFonts w:ascii="Cambria" w:hAnsi="Cambria"/>
          <w:lang w:val="el-GR"/>
        </w:rPr>
      </w:pPr>
      <w:r w:rsidRPr="00B93840">
        <w:rPr>
          <w:rFonts w:ascii="Cambria" w:hAnsi="Cambria"/>
          <w:b/>
          <w:lang w:val="el-GR"/>
        </w:rPr>
        <w:t>15.3</w:t>
      </w:r>
      <w:r w:rsidRPr="00B93840">
        <w:rPr>
          <w:rFonts w:ascii="Cambria" w:hAnsi="Cambria"/>
          <w:b/>
          <w:lang w:val="el-GR"/>
        </w:rPr>
        <w:tab/>
      </w:r>
      <w:r w:rsidRPr="00B93840">
        <w:rPr>
          <w:rFonts w:ascii="Cambria" w:hAnsi="Cambria"/>
          <w:lang w:val="el-GR"/>
        </w:rPr>
        <w:t xml:space="preserve">Η εγγύηση συμμετοχής πρέπει να ισχύει τουλάχιστον για τριάντα (30) ημέρες μετά τη λήξη του χρόνου ισχύος της προσφοράς του άρθρου 19 της παρούσας, ήτοι μέχρι </w:t>
      </w:r>
      <w:r w:rsidR="00F231BE" w:rsidRPr="00160DA2">
        <w:rPr>
          <w:rFonts w:ascii="Cambria" w:hAnsi="Cambria" w:cs="Calibri"/>
          <w:b/>
          <w:bCs/>
          <w:szCs w:val="22"/>
          <w:highlight w:val="yellow"/>
          <w:lang w:val="el-GR"/>
        </w:rPr>
        <w:t>/202</w:t>
      </w:r>
      <w:r w:rsidR="00F231BE">
        <w:rPr>
          <w:rFonts w:ascii="Cambria" w:hAnsi="Cambria" w:cs="Calibri"/>
          <w:b/>
          <w:bCs/>
          <w:szCs w:val="22"/>
          <w:highlight w:val="yellow"/>
          <w:lang w:val="el-GR"/>
        </w:rPr>
        <w:t>7</w:t>
      </w:r>
      <w:r w:rsidR="00F231BE" w:rsidRPr="00160DA2">
        <w:rPr>
          <w:rFonts w:ascii="Cambria" w:hAnsi="Cambria" w:cs="Calibri"/>
          <w:b/>
          <w:bCs/>
          <w:szCs w:val="22"/>
          <w:highlight w:val="yellow"/>
          <w:lang w:val="el-GR"/>
        </w:rPr>
        <w:t xml:space="preserve"> </w:t>
      </w:r>
      <w:r w:rsidR="00F231BE" w:rsidRPr="00F231BE">
        <w:rPr>
          <w:rFonts w:ascii="Cambria" w:hAnsi="Cambria" w:cs="Calibri"/>
          <w:b/>
          <w:bCs/>
          <w:szCs w:val="22"/>
          <w:highlight w:val="yellow"/>
          <w:lang w:val="el-GR"/>
        </w:rPr>
        <w:t>(ήτοι 11 μήνες)</w:t>
      </w:r>
      <w:r w:rsidR="00F231BE" w:rsidRPr="00160DA2">
        <w:rPr>
          <w:rFonts w:ascii="Cambria" w:hAnsi="Cambria" w:cs="Calibri"/>
          <w:szCs w:val="22"/>
          <w:highlight w:val="yellow"/>
          <w:lang w:val="el-GR"/>
        </w:rPr>
        <w:t>,</w:t>
      </w:r>
      <w:r w:rsidRPr="00B93840">
        <w:rPr>
          <w:rFonts w:ascii="Cambria" w:hAnsi="Cambria"/>
          <w:lang w:val="el-GR"/>
        </w:rPr>
        <w:t xml:space="preserve">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14:paraId="4A5C0040"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p>
    <w:p w14:paraId="468264F3" w14:textId="77777777" w:rsidR="00CE1109" w:rsidRPr="00B93840" w:rsidRDefault="00CE1109" w:rsidP="009B469C">
      <w:pPr>
        <w:pStyle w:val="para-1"/>
        <w:tabs>
          <w:tab w:val="left" w:pos="1021"/>
        </w:tabs>
        <w:rPr>
          <w:rFonts w:ascii="Cambria" w:hAnsi="Cambria"/>
          <w:lang w:val="el-GR"/>
        </w:rPr>
      </w:pPr>
      <w:r w:rsidRPr="009B469C">
        <w:rPr>
          <w:rStyle w:val="11"/>
          <w:lang w:val="el-GR"/>
        </w:rPr>
        <w:t>15.4</w:t>
      </w:r>
      <w:r w:rsidRPr="009B469C">
        <w:rPr>
          <w:rStyle w:val="11"/>
          <w:lang w:val="el-GR"/>
        </w:rPr>
        <w:tab/>
      </w:r>
      <w:r w:rsidRPr="00B93840">
        <w:rPr>
          <w:rFonts w:ascii="Cambria" w:hAnsi="Cambria"/>
          <w:lang w:val="el-GR"/>
        </w:rPr>
        <w:t>Η εγγύηση συμμετοχής καταπίπτει, αν ο προσφέρων:</w:t>
      </w:r>
    </w:p>
    <w:p w14:paraId="1367A5FB"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 xml:space="preserve">αποσύρει την προσφορά του κατά τη διάρκεια ισχύος αυτής, </w:t>
      </w:r>
    </w:p>
    <w:p w14:paraId="0A5750A6"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παρέχει, εν γνώσει του, ψευδή στοιχεία ή πληροφορίες που αναφέρονται στο άρθρο 22</w:t>
      </w:r>
      <w:r w:rsidR="00885DD7" w:rsidRPr="00B9372F">
        <w:rPr>
          <w:rFonts w:ascii="Cambria" w:hAnsi="Cambria" w:cs="Calibri"/>
          <w:szCs w:val="22"/>
          <w:lang w:val="el-GR"/>
        </w:rPr>
        <w:t>,</w:t>
      </w:r>
      <w:r w:rsidRPr="00B93840">
        <w:rPr>
          <w:rFonts w:ascii="Cambria" w:hAnsi="Cambria"/>
          <w:lang w:val="el-GR"/>
        </w:rPr>
        <w:t xml:space="preserve"> </w:t>
      </w:r>
    </w:p>
    <w:p w14:paraId="52BDA833"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δεν προσκομίσει εγκαίρως τα προβλεπόμενα στο άρθρο 23 της παρούσας δικαιολογητικά</w:t>
      </w:r>
      <w:r w:rsidR="00885DD7" w:rsidRPr="00B9372F">
        <w:rPr>
          <w:rFonts w:ascii="Cambria" w:hAnsi="Cambria" w:cs="Calibri"/>
          <w:szCs w:val="22"/>
          <w:lang w:val="el-GR"/>
        </w:rPr>
        <w:t>,</w:t>
      </w:r>
    </w:p>
    <w:p w14:paraId="50EA99B2" w14:textId="77777777" w:rsidR="00CE1109" w:rsidRPr="00504B2B" w:rsidRDefault="00CE1109">
      <w:pPr>
        <w:numPr>
          <w:ilvl w:val="0"/>
          <w:numId w:val="25"/>
        </w:numPr>
        <w:jc w:val="both"/>
        <w:rPr>
          <w:rFonts w:ascii="Cambria" w:hAnsi="Cambria" w:cs="Calibri"/>
          <w:sz w:val="22"/>
          <w:szCs w:val="22"/>
          <w:lang w:val="el-GR"/>
        </w:rPr>
      </w:pPr>
      <w:r w:rsidRPr="00504B2B">
        <w:rPr>
          <w:rFonts w:ascii="Cambria" w:hAnsi="Cambria" w:cs="Calibri"/>
          <w:spacing w:val="5"/>
          <w:sz w:val="22"/>
          <w:szCs w:val="22"/>
          <w:lang w:val="el-GR"/>
        </w:rPr>
        <w:t>στις περιπτώσεις των παρ. 3, 4 και 5 του άρθρου 103 του ν. 4412/2016, περί πρόσκλησης για υποβολή δικαιολογητικών από τον προσωρινό ανάδοχο, αν κατά τον έλεγχο των παραπάνω δικαιολογητικών, σύμφωνα με τ</w:t>
      </w:r>
      <w:r w:rsidR="00885DD7" w:rsidRPr="00B9372F">
        <w:rPr>
          <w:rFonts w:ascii="Cambria" w:hAnsi="Cambria" w:cs="Calibri"/>
          <w:spacing w:val="5"/>
          <w:sz w:val="22"/>
          <w:szCs w:val="22"/>
          <w:lang w:val="el-GR"/>
        </w:rPr>
        <w:t>ο</w:t>
      </w:r>
      <w:r w:rsidRPr="00504B2B">
        <w:rPr>
          <w:rFonts w:ascii="Cambria" w:hAnsi="Cambria" w:cs="Calibri"/>
          <w:spacing w:val="5"/>
          <w:sz w:val="22"/>
          <w:szCs w:val="22"/>
          <w:lang w:val="el-GR"/>
        </w:rPr>
        <w:t xml:space="preserve"> άρθρο 4.2 της παρούσα</w:t>
      </w:r>
      <w:r w:rsidRPr="00D84FC0">
        <w:rPr>
          <w:rFonts w:ascii="Cambria" w:hAnsi="Cambria" w:cs="Calibri"/>
          <w:spacing w:val="5"/>
          <w:sz w:val="22"/>
          <w:szCs w:val="22"/>
          <w:lang w:val="el-GR"/>
        </w:rPr>
        <w:t>ς, διαπιστωθεί ότι τα στοιχεία που δηλώθηκαν στο ΕΕΕΣ είναι εκ προθέσεως απατηλά</w:t>
      </w:r>
      <w:r w:rsidR="00885DD7" w:rsidRPr="00B9372F">
        <w:rPr>
          <w:rFonts w:ascii="Cambria" w:hAnsi="Cambria" w:cs="Calibri"/>
          <w:spacing w:val="5"/>
          <w:sz w:val="22"/>
          <w:szCs w:val="22"/>
          <w:lang w:val="el-GR"/>
        </w:rPr>
        <w:t xml:space="preserve"> </w:t>
      </w:r>
      <w:r w:rsidRPr="00D84FC0">
        <w:rPr>
          <w:rFonts w:ascii="Cambria" w:hAnsi="Cambria" w:cs="Calibri"/>
          <w:spacing w:val="5"/>
          <w:sz w:val="22"/>
          <w:szCs w:val="22"/>
          <w:lang w:val="el-GR"/>
        </w:rPr>
        <w:t xml:space="preserve"> ή ότι έχουν υποβληθεί πλαστά αποδεικτικά στοιχεία</w:t>
      </w:r>
      <w:r w:rsidR="00885DD7" w:rsidRPr="00B9372F">
        <w:rPr>
          <w:rFonts w:ascii="Cambria" w:hAnsi="Cambria" w:cs="Calibri"/>
          <w:spacing w:val="5"/>
          <w:sz w:val="22"/>
          <w:szCs w:val="22"/>
          <w:lang w:val="el-GR"/>
        </w:rPr>
        <w:t xml:space="preserve"> </w:t>
      </w:r>
      <w:r w:rsidRPr="00D84FC0">
        <w:rPr>
          <w:rFonts w:ascii="Cambria" w:hAnsi="Cambria" w:cs="Calibri"/>
          <w:spacing w:val="5"/>
          <w:sz w:val="22"/>
          <w:szCs w:val="22"/>
          <w:lang w:val="el-GR"/>
        </w:rPr>
        <w:t>ή αν από τα παραπάνω δικαιολογητικά που προσκομίσ</w:t>
      </w:r>
      <w:r w:rsidR="00885DD7" w:rsidRPr="00B9372F">
        <w:rPr>
          <w:rFonts w:ascii="Cambria" w:hAnsi="Cambria" w:cs="Calibri"/>
          <w:spacing w:val="5"/>
          <w:sz w:val="22"/>
          <w:szCs w:val="22"/>
          <w:lang w:val="el-GR"/>
        </w:rPr>
        <w:t>τ</w:t>
      </w:r>
      <w:r w:rsidRPr="00D84FC0">
        <w:rPr>
          <w:rFonts w:ascii="Cambria" w:hAnsi="Cambria" w:cs="Calibri"/>
          <w:spacing w:val="5"/>
          <w:sz w:val="22"/>
          <w:szCs w:val="22"/>
          <w:lang w:val="el-GR"/>
        </w:rPr>
        <w:t xml:space="preserve">ηκαν νομίμως και εμπροθέσμως, δεν αποδεικνύεται η μη συνδρομή των λόγων </w:t>
      </w:r>
      <w:r w:rsidRPr="0004432D">
        <w:rPr>
          <w:rFonts w:ascii="Cambria" w:hAnsi="Cambria" w:cs="Calibri"/>
          <w:spacing w:val="5"/>
          <w:sz w:val="22"/>
          <w:szCs w:val="22"/>
          <w:lang w:val="el-GR"/>
        </w:rPr>
        <w:t xml:space="preserve">αποκλεισμού του άρθρου </w:t>
      </w:r>
      <w:r w:rsidR="00DB7276">
        <w:rPr>
          <w:rFonts w:ascii="Cambria" w:hAnsi="Cambria" w:cs="Calibri"/>
          <w:spacing w:val="5"/>
          <w:sz w:val="22"/>
          <w:szCs w:val="22"/>
          <w:lang w:val="el-GR"/>
        </w:rPr>
        <w:t>22.Α</w:t>
      </w:r>
      <w:r w:rsidRPr="0004432D">
        <w:rPr>
          <w:rFonts w:ascii="Cambria" w:hAnsi="Cambria" w:cs="Calibri"/>
          <w:spacing w:val="5"/>
          <w:sz w:val="22"/>
          <w:szCs w:val="22"/>
          <w:lang w:val="el-GR"/>
        </w:rPr>
        <w:t xml:space="preserve"> ή η πλήρωση μιας ή περισσότερων από τις απαιτήσεις των κριτηρίων ποιοτικής επιλογής</w:t>
      </w:r>
      <w:r w:rsidRPr="00504B2B">
        <w:rPr>
          <w:rFonts w:ascii="Cambria" w:hAnsi="Cambria" w:cs="Calibri"/>
          <w:spacing w:val="5"/>
          <w:sz w:val="22"/>
          <w:szCs w:val="22"/>
          <w:lang w:val="el-GR"/>
        </w:rPr>
        <w:t>,</w:t>
      </w:r>
    </w:p>
    <w:p w14:paraId="53173474"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δεν προσέλθει εγκαίρως για υπογραφή του συμφωνητικού</w:t>
      </w:r>
      <w:r w:rsidR="00885DD7" w:rsidRPr="00B9372F">
        <w:rPr>
          <w:rFonts w:ascii="Cambria" w:hAnsi="Cambria" w:cs="Calibri"/>
          <w:szCs w:val="22"/>
          <w:lang w:val="el-GR"/>
        </w:rPr>
        <w:t>,</w:t>
      </w:r>
    </w:p>
    <w:p w14:paraId="3C442A78"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υποβάλει μη κατάλληλη προσφορά με την έννοια της περ. 46 της παρ. 1 του άρθρου</w:t>
      </w:r>
      <w:r w:rsidR="00566591">
        <w:rPr>
          <w:rFonts w:ascii="Cambria" w:hAnsi="Cambria"/>
          <w:lang w:val="el-GR"/>
        </w:rPr>
        <w:t xml:space="preserve"> </w:t>
      </w:r>
      <w:r w:rsidRPr="00B93840">
        <w:rPr>
          <w:rFonts w:ascii="Cambria" w:hAnsi="Cambria"/>
          <w:lang w:val="el-GR"/>
        </w:rPr>
        <w:t>2 του ν. 4412/2016</w:t>
      </w:r>
      <w:r w:rsidR="00885DD7" w:rsidRPr="00B9372F">
        <w:rPr>
          <w:rFonts w:ascii="Cambria" w:hAnsi="Cambria" w:cs="Calibri"/>
          <w:szCs w:val="22"/>
          <w:lang w:val="el-GR"/>
        </w:rPr>
        <w:t>,</w:t>
      </w:r>
    </w:p>
    <w:p w14:paraId="1E1E1FC1" w14:textId="77777777" w:rsidR="00CE1109" w:rsidRPr="00B93840" w:rsidRDefault="00CE1109" w:rsidP="009B469C">
      <w:pPr>
        <w:pStyle w:val="para-1"/>
        <w:numPr>
          <w:ilvl w:val="0"/>
          <w:numId w:val="25"/>
        </w:numPr>
        <w:tabs>
          <w:tab w:val="left" w:pos="1021"/>
        </w:tabs>
        <w:rPr>
          <w:rFonts w:ascii="Cambria" w:hAnsi="Cambria"/>
          <w:lang w:val="el-GR"/>
        </w:rPr>
      </w:pPr>
      <w:r w:rsidRPr="00B93840">
        <w:rPr>
          <w:rFonts w:ascii="Cambria" w:hAnsi="Cambria"/>
          <w:lang w:val="el-GR"/>
        </w:rPr>
        <w:t>δεν ανταποκριθεί στη σχετική πρόσκληση της αναθέτουσας αρχής εντός της προβλεπόμενης</w:t>
      </w:r>
      <w:r w:rsidR="00885DD7" w:rsidRPr="00B93840">
        <w:rPr>
          <w:rFonts w:ascii="Cambria" w:hAnsi="Cambria"/>
          <w:lang w:val="el-GR"/>
        </w:rPr>
        <w:t xml:space="preserve"> </w:t>
      </w:r>
      <w:r w:rsidRPr="00B93840">
        <w:rPr>
          <w:rFonts w:ascii="Cambria" w:hAnsi="Cambria"/>
          <w:lang w:val="el-GR"/>
        </w:rPr>
        <w:t xml:space="preserve">στο άρθρο 4.1 (η) προθεσμίας και δεν </w:t>
      </w:r>
      <w:r w:rsidRPr="0004432D">
        <w:rPr>
          <w:rFonts w:ascii="Cambria" w:hAnsi="Cambria" w:cs="Calibri"/>
          <w:szCs w:val="22"/>
          <w:lang w:val="el-GR"/>
        </w:rPr>
        <w:t>υποβάλει</w:t>
      </w:r>
      <w:r w:rsidRPr="00B93840">
        <w:rPr>
          <w:rFonts w:ascii="Cambria" w:hAnsi="Cambria"/>
          <w:lang w:val="el-GR"/>
        </w:rPr>
        <w:t xml:space="preserve"> εξηγήσεις, σε περίπτωση ασυνήθιστα χαμηλής προσφοράς</w:t>
      </w:r>
      <w:r w:rsidRPr="00B93840">
        <w:rPr>
          <w:rFonts w:ascii="Cambria" w:hAnsi="Cambria"/>
          <w:vertAlign w:val="superscript"/>
          <w:lang w:val="el-GR"/>
        </w:rPr>
        <w:endnoteReference w:id="93"/>
      </w:r>
      <w:r w:rsidR="00566591">
        <w:rPr>
          <w:rFonts w:ascii="Cambria" w:hAnsi="Cambria" w:cs="Calibri"/>
          <w:szCs w:val="22"/>
          <w:lang w:val="el-GR"/>
        </w:rPr>
        <w:t>.</w:t>
      </w:r>
      <w:r w:rsidRPr="00B93840">
        <w:rPr>
          <w:rFonts w:ascii="Cambria" w:hAnsi="Cambria"/>
          <w:lang w:val="el-GR"/>
        </w:rPr>
        <w:br/>
      </w:r>
    </w:p>
    <w:p w14:paraId="04B4E0A5" w14:textId="77777777" w:rsidR="00CE1109" w:rsidRPr="00B93840" w:rsidRDefault="00CE1109" w:rsidP="009B469C">
      <w:pPr>
        <w:pStyle w:val="para-1"/>
        <w:tabs>
          <w:tab w:val="left" w:pos="1021"/>
          <w:tab w:val="left" w:pos="1418"/>
          <w:tab w:val="left" w:pos="1588"/>
          <w:tab w:val="left" w:pos="2155"/>
          <w:tab w:val="left" w:pos="2722"/>
          <w:tab w:val="left" w:pos="3289"/>
        </w:tabs>
        <w:ind w:left="0" w:firstLine="0"/>
        <w:rPr>
          <w:rFonts w:ascii="Cambria" w:hAnsi="Cambria"/>
          <w:b/>
          <w:lang w:val="el-GR"/>
        </w:rPr>
      </w:pPr>
      <w:r w:rsidRPr="00B93840">
        <w:rPr>
          <w:rFonts w:ascii="Cambria" w:hAnsi="Cambria"/>
          <w:lang w:val="el-GR"/>
        </w:rPr>
        <w:tab/>
      </w:r>
    </w:p>
    <w:p w14:paraId="2A1ACFE4"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b/>
          <w:lang w:val="el-GR"/>
        </w:rPr>
      </w:pPr>
      <w:r w:rsidRPr="00B93840">
        <w:rPr>
          <w:rFonts w:ascii="Cambria" w:hAnsi="Cambria"/>
          <w:b/>
          <w:lang w:val="el-GR"/>
        </w:rPr>
        <w:t>15.5</w:t>
      </w:r>
      <w:r w:rsidRPr="00B93840">
        <w:rPr>
          <w:rFonts w:ascii="Cambria" w:hAnsi="Cambria"/>
          <w:lang w:val="el-GR"/>
        </w:rPr>
        <w:t xml:space="preserve"> </w:t>
      </w:r>
      <w:r w:rsidRPr="00B93840">
        <w:rPr>
          <w:rFonts w:ascii="Cambria" w:hAnsi="Cambria"/>
          <w:lang w:val="el-GR"/>
        </w:rPr>
        <w:tab/>
        <w:t>Η εγγύηση συμμετοχής επιστρέφεται στον ανάδοχο με την προσκόμιση της εγγύησης</w:t>
      </w:r>
    </w:p>
    <w:p w14:paraId="61A62F46"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r w:rsidRPr="00B93840">
        <w:rPr>
          <w:rFonts w:ascii="Cambria" w:hAnsi="Cambria"/>
          <w:b/>
          <w:lang w:val="el-GR"/>
        </w:rPr>
        <w:tab/>
      </w:r>
      <w:r w:rsidRPr="00B93840">
        <w:rPr>
          <w:rFonts w:ascii="Cambria" w:hAnsi="Cambria"/>
          <w:lang w:val="el-GR"/>
        </w:rPr>
        <w:t>καλής εκτέλεσης.</w:t>
      </w:r>
    </w:p>
    <w:p w14:paraId="3F707B47"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r w:rsidRPr="00B93840">
        <w:rPr>
          <w:rFonts w:ascii="Cambria" w:hAnsi="Cambria"/>
          <w:lang w:val="el-GR"/>
        </w:rPr>
        <w:tab/>
        <w:t>Η εγγύηση συμμετοχής επιστρέφεται στους λοιπούς προσφέροντες, σύμφωνα με τα ειδικότερα οριζόμενα στο άρθρο 72 του ν. 4412/2016</w:t>
      </w:r>
      <w:r w:rsidRPr="009B469C">
        <w:rPr>
          <w:rStyle w:val="WW-EndnoteReference2"/>
        </w:rPr>
        <w:endnoteReference w:id="94"/>
      </w:r>
      <w:r w:rsidRPr="00B93840">
        <w:rPr>
          <w:rFonts w:ascii="Cambria" w:hAnsi="Cambria"/>
          <w:lang w:val="el-GR"/>
        </w:rPr>
        <w:t>.</w:t>
      </w:r>
    </w:p>
    <w:p w14:paraId="59362D61"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p>
    <w:p w14:paraId="0E77D33C" w14:textId="77777777" w:rsidR="00CE1109" w:rsidRPr="00B93840" w:rsidRDefault="00CE1109" w:rsidP="009B469C">
      <w:pPr>
        <w:pStyle w:val="para-1"/>
        <w:tabs>
          <w:tab w:val="left" w:pos="2155"/>
          <w:tab w:val="left" w:pos="2552"/>
          <w:tab w:val="left" w:pos="2722"/>
          <w:tab w:val="left" w:pos="3289"/>
          <w:tab w:val="left" w:pos="3856"/>
          <w:tab w:val="left" w:pos="4423"/>
        </w:tabs>
        <w:ind w:left="1134" w:hanging="1134"/>
        <w:rPr>
          <w:rFonts w:ascii="Cambria" w:hAnsi="Cambria"/>
          <w:lang w:val="el-GR"/>
        </w:rPr>
      </w:pPr>
    </w:p>
    <w:p w14:paraId="25EF54FA" w14:textId="77777777" w:rsidR="00CE1109" w:rsidRPr="00B93840" w:rsidRDefault="00CE1109" w:rsidP="009B469C">
      <w:pPr>
        <w:pStyle w:val="2"/>
      </w:pPr>
      <w:bookmarkStart w:id="55" w:name="_Toc73039657"/>
      <w:bookmarkStart w:id="56" w:name="_Toc224219301"/>
      <w:r w:rsidRPr="00B93840">
        <w:t>Άρθρο 16: Χορήγηση Προκαταβολής – Εγγύηση Προκαταβολής - Ρήτρα πρόσθετης καταβολής (Πριμ)</w:t>
      </w:r>
      <w:bookmarkEnd w:id="55"/>
      <w:bookmarkEnd w:id="56"/>
    </w:p>
    <w:p w14:paraId="699BCCCA" w14:textId="77777777" w:rsidR="00CE1109" w:rsidRPr="005D2B63" w:rsidRDefault="00CE1109" w:rsidP="009B469C">
      <w:pPr>
        <w:pStyle w:val="16"/>
        <w:jc w:val="both"/>
        <w:rPr>
          <w:rFonts w:ascii="Cambria" w:hAnsi="Cambria" w:cs="Calibri"/>
          <w:sz w:val="22"/>
          <w:szCs w:val="22"/>
          <w:lang w:val="el-GR"/>
        </w:rPr>
      </w:pPr>
    </w:p>
    <w:p w14:paraId="190C56A6" w14:textId="77777777" w:rsidR="00CE1109" w:rsidRPr="00A3772A"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b/>
          <w:lang w:val="el-GR"/>
        </w:rPr>
        <w:t xml:space="preserve">16.1 </w:t>
      </w:r>
      <w:r w:rsidRPr="00B93840">
        <w:rPr>
          <w:rFonts w:ascii="Cambria" w:hAnsi="Cambria"/>
          <w:lang w:val="el-GR"/>
        </w:rPr>
        <w:t xml:space="preserve"> </w:t>
      </w:r>
      <w:r w:rsidRPr="00F231BE">
        <w:rPr>
          <w:rFonts w:ascii="Cambria" w:hAnsi="Cambria"/>
          <w:spacing w:val="0"/>
          <w:highlight w:val="yellow"/>
          <w:lang w:val="el-GR"/>
        </w:rPr>
        <w:t xml:space="preserve">Προβλέπεται η χορήγηση προκαταβολής στον </w:t>
      </w:r>
      <w:r w:rsidR="00885DD7" w:rsidRPr="00F231BE">
        <w:rPr>
          <w:rFonts w:ascii="Cambria" w:eastAsia="Calibri" w:hAnsi="Cambria" w:cs="Calibri"/>
          <w:spacing w:val="0"/>
          <w:szCs w:val="22"/>
          <w:highlight w:val="yellow"/>
          <w:lang w:val="el-GR"/>
        </w:rPr>
        <w:t>α</w:t>
      </w:r>
      <w:r w:rsidRPr="00F231BE">
        <w:rPr>
          <w:rFonts w:ascii="Cambria" w:eastAsia="Calibri" w:hAnsi="Cambria" w:cs="Calibri"/>
          <w:spacing w:val="0"/>
          <w:szCs w:val="22"/>
          <w:highlight w:val="yellow"/>
          <w:lang w:val="el-GR"/>
        </w:rPr>
        <w:t>νάδοχο</w:t>
      </w:r>
      <w:r w:rsidRPr="00F231BE">
        <w:rPr>
          <w:rStyle w:val="ab"/>
        </w:rPr>
        <w:endnoteReference w:id="95"/>
      </w:r>
      <w:r w:rsidRPr="00F231BE">
        <w:rPr>
          <w:rFonts w:ascii="Cambria" w:hAnsi="Cambria"/>
          <w:highlight w:val="yellow"/>
          <w:lang w:val="el-GR"/>
        </w:rPr>
        <w:t xml:space="preserve"> </w:t>
      </w:r>
      <w:r w:rsidRPr="00F231BE">
        <w:rPr>
          <w:rFonts w:ascii="Cambria" w:hAnsi="Cambria"/>
          <w:spacing w:val="0"/>
          <w:highlight w:val="yellow"/>
          <w:lang w:val="el-GR"/>
        </w:rPr>
        <w:t xml:space="preserve"> ποσού </w:t>
      </w:r>
      <w:r w:rsidRPr="00F231BE">
        <w:rPr>
          <w:rFonts w:ascii="Cambria" w:eastAsia="Calibri" w:hAnsi="Cambria" w:cs="Calibri"/>
          <w:spacing w:val="0"/>
          <w:szCs w:val="22"/>
          <w:highlight w:val="yellow"/>
          <w:lang w:val="el-GR"/>
        </w:rPr>
        <w:t>ίσο</w:t>
      </w:r>
      <w:r w:rsidR="00885DD7" w:rsidRPr="00F231BE">
        <w:rPr>
          <w:rFonts w:ascii="Cambria" w:eastAsia="Calibri" w:hAnsi="Cambria" w:cs="Calibri"/>
          <w:spacing w:val="0"/>
          <w:szCs w:val="22"/>
          <w:highlight w:val="yellow"/>
          <w:lang w:val="el-GR"/>
        </w:rPr>
        <w:t>υ</w:t>
      </w:r>
      <w:r w:rsidRPr="00F231BE">
        <w:rPr>
          <w:rFonts w:ascii="Cambria" w:hAnsi="Cambria"/>
          <w:spacing w:val="0"/>
          <w:highlight w:val="yellow"/>
          <w:lang w:val="el-GR"/>
        </w:rPr>
        <w:t xml:space="preserve"> με </w:t>
      </w:r>
      <w:r w:rsidR="00F231BE" w:rsidRPr="00F231BE">
        <w:rPr>
          <w:rFonts w:ascii="Cambria" w:hAnsi="Cambria"/>
          <w:spacing w:val="0"/>
          <w:highlight w:val="yellow"/>
          <w:lang w:val="el-GR"/>
        </w:rPr>
        <w:t>15%</w:t>
      </w:r>
      <w:r w:rsidRPr="00F231BE">
        <w:rPr>
          <w:rFonts w:ascii="Cambria" w:hAnsi="Cambria"/>
          <w:spacing w:val="0"/>
          <w:highlight w:val="yellow"/>
          <w:lang w:val="el-GR"/>
        </w:rPr>
        <w:t xml:space="preserve"> (συμπληρώνεται αριθμητικώς και ολογράφως), υπό την προϋπόθεση της καταβολής από τον ανάδοχο ισόποσης εγγύησης προκαταβολής</w:t>
      </w:r>
      <w:r w:rsidRPr="009B469C">
        <w:rPr>
          <w:rFonts w:ascii="Cambria" w:hAnsi="Cambria"/>
          <w:spacing w:val="0"/>
          <w:lang w:val="el-GR"/>
        </w:rPr>
        <w:t xml:space="preserve">. </w:t>
      </w:r>
    </w:p>
    <w:p w14:paraId="0964DC0D"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7D5A859B"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r w:rsidRPr="009B469C">
        <w:rPr>
          <w:rFonts w:ascii="Cambria" w:hAnsi="Cambria"/>
          <w:spacing w:val="0"/>
          <w:lang w:val="el-GR"/>
        </w:rPr>
        <w:t xml:space="preserve">Η χορηγούμενη προκαταβολή είναι έντοκη από την ημερομηνία καταβολής της στον ανάδοχο. Για το ποσό αυτό </w:t>
      </w:r>
      <w:proofErr w:type="spellStart"/>
      <w:r w:rsidRPr="009B469C">
        <w:rPr>
          <w:rFonts w:ascii="Cambria" w:hAnsi="Cambria"/>
          <w:spacing w:val="0"/>
          <w:lang w:val="el-GR"/>
        </w:rPr>
        <w:t>βαρύνεται</w:t>
      </w:r>
      <w:proofErr w:type="spellEnd"/>
      <w:r w:rsidRPr="009B469C">
        <w:rPr>
          <w:rFonts w:ascii="Cambria" w:hAnsi="Cambria"/>
          <w:spacing w:val="0"/>
          <w:lang w:val="el-GR"/>
        </w:rPr>
        <w:t xml:space="preserve"> ο ανάδοχος με τόκο, ο οποίος υπολογίζεται με ποσοστό επιτοκίου που ανέρχεται σε ποσοστό ίσο με το μικρότερο επιτόκιο των εντόκων γραμματίων του Δημοσίου δωδεκάμηνης ή, αν δεν εκδίδονται τέτοια, εξάμηνης διάρκειας προσαυξημένο κατά 0,25 ποσοστιαίες μονάδες. Το επιτόκιο μπορεί να αναπροσαρμόζεται με κοινή απόφαση των Υπουργών Οικονομικών και Υποδομών και Μεταφορών.</w:t>
      </w:r>
      <w:r w:rsidRPr="00B93840">
        <w:rPr>
          <w:rFonts w:ascii="Cambria" w:hAnsi="Cambria"/>
          <w:lang w:val="el-GR"/>
        </w:rPr>
        <w:t xml:space="preserve"> .</w:t>
      </w:r>
      <w:r w:rsidRPr="009B469C">
        <w:rPr>
          <w:rStyle w:val="ab"/>
        </w:rPr>
        <w:endnoteReference w:id="96"/>
      </w:r>
      <w:r w:rsidR="00885DD7" w:rsidRPr="00B9372F">
        <w:rPr>
          <w:rFonts w:ascii="Cambria" w:hAnsi="Cambria" w:cs="Calibri"/>
          <w:szCs w:val="22"/>
          <w:lang w:val="el-GR"/>
        </w:rPr>
        <w:t>.</w:t>
      </w:r>
    </w:p>
    <w:p w14:paraId="14C495EE"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54B8806F"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lastRenderedPageBreak/>
        <w:t>Η προκαταβολή και η εγγύηση προκαταβολής μπορούν να χορηγούνται τμηματικά. Η προκαταβολή απαγορεύεται να χρησιμοποιηθεί για δαπάνες που δεν σχετίζονται, άμεσα ή έμμεσα, με το αντικείμενο της σύμβασης.</w:t>
      </w:r>
    </w:p>
    <w:p w14:paraId="45240C46"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12F7AD21"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t>Η απόσβεση τ</w:t>
      </w:r>
      <w:r w:rsidR="0013438F">
        <w:rPr>
          <w:rFonts w:ascii="Cambria" w:hAnsi="Cambria"/>
          <w:lang w:val="el-GR"/>
        </w:rPr>
        <w:t xml:space="preserve">ης προκαταβολής και η επιστροφή </w:t>
      </w:r>
      <w:r w:rsidRPr="00B93840">
        <w:rPr>
          <w:rFonts w:ascii="Cambria" w:hAnsi="Cambria"/>
          <w:lang w:val="el-GR"/>
        </w:rPr>
        <w:t>της εγγύησης προκαταβολής πραγματοποιούνται, σύμφωνα με τις διατάξεις των άρθρων 72 και 150 του ν. 4412/2016.</w:t>
      </w:r>
      <w:r w:rsidRPr="009B469C">
        <w:rPr>
          <w:rFonts w:ascii="Cambria" w:hAnsi="Cambria"/>
          <w:color w:val="2E74B5"/>
          <w:vertAlign w:val="superscript"/>
          <w:lang w:val="el-GR"/>
        </w:rPr>
        <w:endnoteReference w:id="97"/>
      </w:r>
      <w:r w:rsidRPr="009B469C">
        <w:rPr>
          <w:rFonts w:ascii="Cambria" w:hAnsi="Cambria"/>
          <w:color w:val="2E74B5"/>
          <w:lang w:val="el-GR"/>
        </w:rPr>
        <w:t>.</w:t>
      </w:r>
    </w:p>
    <w:p w14:paraId="42B97A58"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60975403"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r w:rsidRPr="00B93840">
        <w:rPr>
          <w:rFonts w:ascii="Cambria" w:hAnsi="Cambria"/>
          <w:lang w:val="el-GR"/>
        </w:rPr>
        <w:t>Η εγγυητική επιστολή προκαταβολής καταπίπτει με αιτιολογημένη απόφαση της αναθέτουσας αρχής, η οποία εκδίδεται μετά από προηγούμενη εισήγηση της Διευθύνουσας Υπηρεσίας</w:t>
      </w:r>
      <w:r w:rsidRPr="009B469C">
        <w:rPr>
          <w:rStyle w:val="af"/>
        </w:rPr>
        <w:endnoteReference w:id="98"/>
      </w:r>
      <w:r w:rsidRPr="00B93840">
        <w:rPr>
          <w:rFonts w:ascii="Cambria" w:hAnsi="Cambria"/>
          <w:lang w:val="el-GR"/>
        </w:rPr>
        <w:t>.</w:t>
      </w:r>
    </w:p>
    <w:p w14:paraId="287EF353" w14:textId="77777777" w:rsidR="00CE1109" w:rsidRPr="00B93840" w:rsidRDefault="00CE1109" w:rsidP="009B469C">
      <w:pPr>
        <w:pStyle w:val="para-1"/>
        <w:tabs>
          <w:tab w:val="left" w:pos="3255"/>
          <w:tab w:val="left" w:pos="3822"/>
          <w:tab w:val="left" w:pos="4389"/>
        </w:tabs>
        <w:ind w:left="0" w:firstLine="0"/>
        <w:rPr>
          <w:rFonts w:ascii="Cambria" w:hAnsi="Cambria"/>
          <w:lang w:val="el-GR"/>
        </w:rPr>
      </w:pPr>
    </w:p>
    <w:p w14:paraId="294970C6" w14:textId="77777777" w:rsidR="00F40054" w:rsidRPr="005035F5" w:rsidRDefault="00F40054" w:rsidP="0020212C">
      <w:pPr>
        <w:pStyle w:val="Standard"/>
        <w:numPr>
          <w:ilvl w:val="1"/>
          <w:numId w:val="4"/>
        </w:numPr>
        <w:jc w:val="both"/>
        <w:rPr>
          <w:rFonts w:ascii="Cambria" w:hAnsi="Cambria" w:cs="Calibri"/>
          <w:sz w:val="22"/>
          <w:szCs w:val="22"/>
          <w:lang w:val="el-GR"/>
        </w:rPr>
      </w:pPr>
    </w:p>
    <w:p w14:paraId="0178298F" w14:textId="77777777" w:rsidR="00CE1109" w:rsidRPr="005D2B63" w:rsidRDefault="00CE1109" w:rsidP="009B469C">
      <w:pPr>
        <w:pStyle w:val="Standard"/>
        <w:jc w:val="both"/>
        <w:rPr>
          <w:rFonts w:ascii="Cambria" w:hAnsi="Cambria" w:cs="Calibri"/>
          <w:sz w:val="22"/>
          <w:szCs w:val="22"/>
          <w:lang w:val="el-GR"/>
        </w:rPr>
      </w:pPr>
      <w:r w:rsidRPr="005D2B63">
        <w:rPr>
          <w:rFonts w:ascii="Cambria" w:eastAsia="Calibri" w:hAnsi="Cambria" w:cs="Calibri"/>
          <w:sz w:val="22"/>
          <w:szCs w:val="22"/>
          <w:lang w:val="el-GR"/>
        </w:rPr>
        <w:t>Για την ταχύτερη, σε σχέση με τη συμβατική προθεσμί</w:t>
      </w:r>
      <w:r w:rsidR="00F231BE">
        <w:rPr>
          <w:rFonts w:ascii="Cambria" w:eastAsia="Calibri" w:hAnsi="Cambria" w:cs="Calibri"/>
          <w:sz w:val="22"/>
          <w:szCs w:val="22"/>
          <w:lang w:val="el-GR"/>
        </w:rPr>
        <w:t>α, εκτέλεσης του παρόντος έργου</w:t>
      </w:r>
      <w:r w:rsidRPr="005D2B63">
        <w:rPr>
          <w:rFonts w:ascii="Cambria" w:hAnsi="Cambria" w:cs="Calibri"/>
          <w:sz w:val="22"/>
          <w:szCs w:val="22"/>
          <w:lang w:val="el-GR"/>
        </w:rPr>
        <w:t xml:space="preserve"> προβλέπεται  η χορήγηση πρόσθετης καταβολής (πριμ)</w:t>
      </w:r>
      <w:r w:rsidRPr="009B469C">
        <w:rPr>
          <w:rStyle w:val="ab"/>
          <w:lang w:val="el-GR"/>
        </w:rPr>
        <w:t xml:space="preserve"> </w:t>
      </w:r>
      <w:r w:rsidRPr="005D2B63">
        <w:rPr>
          <w:rFonts w:ascii="Cambria" w:eastAsia="Calibri" w:hAnsi="Cambria" w:cs="Calibri"/>
          <w:sz w:val="22"/>
          <w:szCs w:val="22"/>
          <w:lang w:val="el-GR"/>
        </w:rPr>
        <w:t xml:space="preserve">στον </w:t>
      </w:r>
      <w:r w:rsidR="00885DD7" w:rsidRPr="00B9372F">
        <w:rPr>
          <w:rFonts w:ascii="Cambria" w:eastAsia="Calibri" w:hAnsi="Cambria" w:cs="Calibri"/>
          <w:sz w:val="22"/>
          <w:szCs w:val="22"/>
          <w:lang w:val="el-GR"/>
        </w:rPr>
        <w:t>α</w:t>
      </w:r>
      <w:r w:rsidRPr="005D2B63">
        <w:rPr>
          <w:rFonts w:ascii="Cambria" w:eastAsia="Calibri" w:hAnsi="Cambria" w:cs="Calibri"/>
          <w:sz w:val="22"/>
          <w:szCs w:val="22"/>
          <w:lang w:val="el-GR"/>
        </w:rPr>
        <w:t xml:space="preserve">νάδοχο </w:t>
      </w:r>
      <w:r w:rsidRPr="005D2B63">
        <w:rPr>
          <w:rFonts w:ascii="Cambria" w:hAnsi="Cambria" w:cs="Calibri"/>
          <w:sz w:val="22"/>
          <w:szCs w:val="22"/>
          <w:lang w:val="el-GR"/>
        </w:rPr>
        <w:t xml:space="preserve">ποσοστού </w:t>
      </w:r>
      <w:r w:rsidR="00F231BE" w:rsidRPr="00F231BE">
        <w:rPr>
          <w:rFonts w:ascii="Cambria" w:hAnsi="Cambria" w:cs="Calibri"/>
          <w:sz w:val="22"/>
          <w:szCs w:val="22"/>
          <w:lang w:val="el-GR"/>
        </w:rPr>
        <w:t>5</w:t>
      </w:r>
      <w:r w:rsidRPr="005D2B63">
        <w:rPr>
          <w:rFonts w:ascii="Cambria" w:hAnsi="Cambria" w:cs="Calibri"/>
          <w:sz w:val="22"/>
          <w:szCs w:val="22"/>
          <w:lang w:val="el-GR"/>
        </w:rPr>
        <w:t xml:space="preserve">% </w:t>
      </w:r>
      <w:r w:rsidRPr="009B469C">
        <w:rPr>
          <w:rStyle w:val="ab"/>
        </w:rPr>
        <w:endnoteReference w:id="99"/>
      </w:r>
      <w:r w:rsidRPr="005D2B63">
        <w:rPr>
          <w:rFonts w:ascii="Cambria" w:hAnsi="Cambria" w:cs="Calibri"/>
          <w:sz w:val="22"/>
          <w:szCs w:val="22"/>
          <w:lang w:val="el-GR"/>
        </w:rPr>
        <w:t xml:space="preserve">  επί της αρχικής συμβατικής αξίας, μη συμπεριλαμβανομένου του ΦΠΑ, </w:t>
      </w:r>
      <w:r w:rsidRPr="005D2B63">
        <w:rPr>
          <w:rFonts w:ascii="Cambria" w:eastAsia="Calibri" w:hAnsi="Cambria" w:cs="Calibri"/>
          <w:sz w:val="22"/>
          <w:szCs w:val="22"/>
          <w:lang w:val="el-GR"/>
        </w:rPr>
        <w:t xml:space="preserve">εφόσον ο χρόνος παράδοσης του έργου είναι μικρότερος κατά δέκα τοις εκατό (10%) του προβλεπόμενου στη σύμβαση.  </w:t>
      </w:r>
    </w:p>
    <w:p w14:paraId="79DF0D51" w14:textId="77777777" w:rsidR="00CE1109" w:rsidRPr="005D2B63" w:rsidRDefault="00CE1109" w:rsidP="009B469C">
      <w:pPr>
        <w:pStyle w:val="Standard"/>
        <w:jc w:val="both"/>
        <w:rPr>
          <w:rFonts w:ascii="Cambria" w:hAnsi="Cambria" w:cs="Calibri"/>
          <w:sz w:val="22"/>
          <w:szCs w:val="22"/>
          <w:lang w:val="el-GR"/>
        </w:rPr>
      </w:pPr>
    </w:p>
    <w:p w14:paraId="7D0EC95F" w14:textId="77777777" w:rsidR="00CE1109" w:rsidRPr="005D2B63" w:rsidRDefault="00CE1109" w:rsidP="009B469C">
      <w:pPr>
        <w:pStyle w:val="Standard"/>
        <w:numPr>
          <w:ilvl w:val="1"/>
          <w:numId w:val="4"/>
        </w:numPr>
        <w:jc w:val="both"/>
        <w:rPr>
          <w:rFonts w:ascii="Cambria" w:hAnsi="Cambria" w:cs="Calibri"/>
          <w:sz w:val="22"/>
          <w:szCs w:val="22"/>
          <w:lang w:val="el-GR"/>
        </w:rPr>
      </w:pPr>
      <w:r w:rsidRPr="005D2B63">
        <w:rPr>
          <w:rFonts w:ascii="Cambria" w:hAnsi="Cambria" w:cs="Calibri"/>
          <w:sz w:val="22"/>
          <w:szCs w:val="22"/>
          <w:lang w:val="el-GR"/>
        </w:rPr>
        <w:t xml:space="preserve"> Στην περίπτωση αυτή, για την πληρωμή της πρόσθετης καταβολής απαιτείται η προηγούμενη έκδοση απόφασης του αρμόδιου αποφαιν</w:t>
      </w:r>
      <w:r w:rsidR="00885DD7" w:rsidRPr="00B9372F">
        <w:rPr>
          <w:rFonts w:ascii="Cambria" w:hAnsi="Cambria" w:cs="Calibri"/>
          <w:sz w:val="22"/>
          <w:szCs w:val="22"/>
          <w:lang w:val="el-GR"/>
        </w:rPr>
        <w:t>όμε</w:t>
      </w:r>
      <w:r w:rsidRPr="005D2B63">
        <w:rPr>
          <w:rFonts w:ascii="Cambria" w:hAnsi="Cambria" w:cs="Calibri"/>
          <w:sz w:val="22"/>
          <w:szCs w:val="22"/>
          <w:lang w:val="el-GR"/>
        </w:rPr>
        <w:t xml:space="preserve">νου οργάνου, μετά από γνώμη του αρμόδιου τεχνικού συμβουλίου, ήτοι της αναθέτουσας αρχής και, σε περίπτωση που δεν υπάρχει, του τεχνικού συμβουλίου της Γενικής Γραμματείας Υποδομών. </w:t>
      </w:r>
    </w:p>
    <w:p w14:paraId="3B502AF0" w14:textId="77777777" w:rsidR="00CE1109" w:rsidRPr="005D2B63" w:rsidRDefault="00CE1109" w:rsidP="009B469C">
      <w:pPr>
        <w:pStyle w:val="a7"/>
        <w:rPr>
          <w:rFonts w:ascii="Cambria" w:hAnsi="Cambria" w:cs="Calibri"/>
          <w:sz w:val="22"/>
          <w:szCs w:val="22"/>
          <w:lang w:val="el-GR"/>
        </w:rPr>
      </w:pPr>
    </w:p>
    <w:p w14:paraId="0D8C028C" w14:textId="77777777" w:rsidR="00CE1109" w:rsidRPr="005D2B63" w:rsidRDefault="00CE1109" w:rsidP="009B469C">
      <w:pPr>
        <w:pStyle w:val="Standard"/>
        <w:numPr>
          <w:ilvl w:val="1"/>
          <w:numId w:val="4"/>
        </w:numPr>
        <w:jc w:val="both"/>
        <w:rPr>
          <w:rFonts w:ascii="Cambria" w:hAnsi="Cambria" w:cs="Calibri"/>
          <w:sz w:val="22"/>
          <w:szCs w:val="22"/>
          <w:lang w:val="el-GR"/>
        </w:rPr>
      </w:pPr>
      <w:r w:rsidRPr="005D2B63">
        <w:rPr>
          <w:rFonts w:ascii="Cambria" w:hAnsi="Cambria" w:cs="Calibri"/>
          <w:sz w:val="22"/>
          <w:szCs w:val="22"/>
          <w:lang w:val="el-GR"/>
        </w:rPr>
        <w:t>Η πρόσθετη καταβολή καταβάλλεται με την εμπρόθεσμη ολοκλήρωση του συμβατικού αντικειμένου. Η πρόσθετη καταβολή θεωρείται συμπληρωματικό εργολαβικό αντάλλαγμα, εγκρίνεται αναλόγως, ως τροποποίηση της σύμβασης, βάσει της περ. α’ της παρ. 1 του άρθρου 132 του ν. 4412/2016 και περιλαμβάνεται σε ειδικό λογαριασμό, που υποβάλλει ο ανάδοχος μετά την έκδοση βεβαίωσης περάτωσης εργασιών και την αναγραφή σε αυτή της ταχύτερης εκτέλεσης του έργου σύμφωνα με τους ειδικότερους όρους των εγγράφων της σύμβασης.</w:t>
      </w:r>
    </w:p>
    <w:p w14:paraId="4F4A61AA" w14:textId="77777777" w:rsidR="00CE1109" w:rsidRPr="005D2B63" w:rsidRDefault="00CE1109" w:rsidP="009B469C">
      <w:pPr>
        <w:pStyle w:val="a7"/>
        <w:rPr>
          <w:rFonts w:ascii="Cambria" w:hAnsi="Cambria" w:cs="Calibri"/>
          <w:sz w:val="22"/>
          <w:szCs w:val="22"/>
          <w:lang w:val="el-GR"/>
        </w:rPr>
      </w:pPr>
    </w:p>
    <w:p w14:paraId="7391A86C" w14:textId="77777777" w:rsidR="00CE1109" w:rsidRPr="005D2B63" w:rsidRDefault="00CE1109" w:rsidP="009B469C">
      <w:pPr>
        <w:pStyle w:val="Standard"/>
        <w:numPr>
          <w:ilvl w:val="1"/>
          <w:numId w:val="4"/>
        </w:numPr>
        <w:jc w:val="both"/>
        <w:rPr>
          <w:rFonts w:ascii="Cambria" w:hAnsi="Cambria" w:cs="Calibri"/>
          <w:sz w:val="22"/>
          <w:szCs w:val="22"/>
          <w:lang w:val="el-GR"/>
        </w:rPr>
      </w:pPr>
      <w:r w:rsidRPr="005D2B63">
        <w:rPr>
          <w:rFonts w:ascii="Cambria" w:hAnsi="Cambria" w:cs="Calibri"/>
          <w:sz w:val="22"/>
          <w:szCs w:val="22"/>
          <w:lang w:val="el-GR"/>
        </w:rPr>
        <w:t>Οι αποφάσεις για παρατάσεις προθεσμιών ρυθμίζουν κάθε θέμα που σχετίζεται με την πρόσθετη αυτή καταβολή και ιδιαίτερα, αν μετατίθεται, μερικά ή ολικά, ο κρίσιμος για την πρόσθετη καταβολή</w:t>
      </w:r>
      <w:r w:rsidR="00885DD7" w:rsidRPr="00B9372F">
        <w:rPr>
          <w:rFonts w:ascii="Cambria" w:hAnsi="Cambria" w:cs="Calibri"/>
          <w:sz w:val="22"/>
          <w:szCs w:val="22"/>
          <w:lang w:val="el-GR"/>
        </w:rPr>
        <w:t xml:space="preserve"> </w:t>
      </w:r>
      <w:r w:rsidRPr="005D2B63">
        <w:rPr>
          <w:rFonts w:ascii="Cambria" w:hAnsi="Cambria" w:cs="Calibri"/>
          <w:sz w:val="22"/>
          <w:szCs w:val="22"/>
          <w:lang w:val="el-GR"/>
        </w:rPr>
        <w:t xml:space="preserve"> χρόνος, με σαφή και εμπεριστατωμένη αιτιολογία, προκειμένου να δικαιούται ο ανάδοχος πρόσθετη αμοιβή, κατά τα οριζόμενα ανωτέρω, υπό τον όρο </w:t>
      </w:r>
      <w:r w:rsidR="00885DD7" w:rsidRPr="00B9372F">
        <w:rPr>
          <w:rFonts w:ascii="Cambria" w:hAnsi="Cambria" w:cs="Calibri"/>
          <w:sz w:val="22"/>
          <w:szCs w:val="22"/>
          <w:lang w:val="el-GR"/>
        </w:rPr>
        <w:t xml:space="preserve"> ότι </w:t>
      </w:r>
      <w:r w:rsidRPr="005D2B63">
        <w:rPr>
          <w:rFonts w:ascii="Cambria" w:hAnsi="Cambria" w:cs="Calibri"/>
          <w:sz w:val="22"/>
          <w:szCs w:val="22"/>
          <w:lang w:val="el-GR"/>
        </w:rPr>
        <w:t xml:space="preserve">ο </w:t>
      </w:r>
      <w:r w:rsidR="00885DD7" w:rsidRPr="00B9372F">
        <w:rPr>
          <w:rFonts w:ascii="Cambria" w:hAnsi="Cambria" w:cs="Calibri"/>
          <w:sz w:val="22"/>
          <w:szCs w:val="22"/>
          <w:lang w:val="el-GR"/>
        </w:rPr>
        <w:t xml:space="preserve">τελευταίος </w:t>
      </w:r>
      <w:r w:rsidRPr="005D2B63">
        <w:rPr>
          <w:rFonts w:ascii="Cambria" w:hAnsi="Cambria" w:cs="Calibri"/>
          <w:sz w:val="22"/>
          <w:szCs w:val="22"/>
          <w:lang w:val="el-GR"/>
        </w:rPr>
        <w:t xml:space="preserve"> </w:t>
      </w:r>
      <w:r w:rsidR="00885DD7" w:rsidRPr="00B9372F">
        <w:rPr>
          <w:rFonts w:ascii="Cambria" w:hAnsi="Cambria" w:cs="Calibri"/>
          <w:sz w:val="22"/>
          <w:szCs w:val="22"/>
          <w:lang w:val="el-GR"/>
        </w:rPr>
        <w:t xml:space="preserve">δεν </w:t>
      </w:r>
      <w:proofErr w:type="spellStart"/>
      <w:r w:rsidR="00885DD7" w:rsidRPr="00B9372F">
        <w:rPr>
          <w:rFonts w:ascii="Cambria" w:hAnsi="Cambria" w:cs="Calibri"/>
          <w:sz w:val="22"/>
          <w:szCs w:val="22"/>
          <w:lang w:val="el-GR"/>
        </w:rPr>
        <w:t>βαρύνεται</w:t>
      </w:r>
      <w:proofErr w:type="spellEnd"/>
      <w:r w:rsidR="00885DD7" w:rsidRPr="00B9372F">
        <w:rPr>
          <w:rFonts w:ascii="Cambria" w:hAnsi="Cambria" w:cs="Calibri"/>
          <w:sz w:val="22"/>
          <w:szCs w:val="22"/>
          <w:lang w:val="el-GR"/>
        </w:rPr>
        <w:t xml:space="preserve"> με οποιασδήποτε μορφής υπαιτιότητα  </w:t>
      </w:r>
      <w:r w:rsidRPr="005D2B63">
        <w:rPr>
          <w:rFonts w:ascii="Cambria" w:hAnsi="Cambria" w:cs="Calibri"/>
          <w:sz w:val="22"/>
          <w:szCs w:val="22"/>
          <w:lang w:val="el-GR"/>
        </w:rPr>
        <w:t xml:space="preserve"> για τις </w:t>
      </w:r>
      <w:proofErr w:type="spellStart"/>
      <w:r w:rsidRPr="005D2B63">
        <w:rPr>
          <w:rFonts w:ascii="Cambria" w:hAnsi="Cambria" w:cs="Calibri"/>
          <w:sz w:val="22"/>
          <w:szCs w:val="22"/>
          <w:lang w:val="el-GR"/>
        </w:rPr>
        <w:t>χορηγηθείσες</w:t>
      </w:r>
      <w:proofErr w:type="spellEnd"/>
      <w:r w:rsidRPr="005D2B63">
        <w:rPr>
          <w:rFonts w:ascii="Cambria" w:hAnsi="Cambria" w:cs="Calibri"/>
          <w:sz w:val="22"/>
          <w:szCs w:val="22"/>
          <w:lang w:val="el-GR"/>
        </w:rPr>
        <w:t xml:space="preserve"> παρατάσεις</w:t>
      </w:r>
      <w:r w:rsidR="00885DD7" w:rsidRPr="00B9372F">
        <w:rPr>
          <w:rFonts w:ascii="Cambria" w:hAnsi="Cambria" w:cs="Calibri"/>
          <w:sz w:val="22"/>
          <w:szCs w:val="22"/>
          <w:lang w:val="el-GR"/>
        </w:rPr>
        <w:t>.</w:t>
      </w:r>
    </w:p>
    <w:p w14:paraId="35F72621" w14:textId="77777777" w:rsidR="00CE1109" w:rsidRPr="005D2B63" w:rsidRDefault="00CE1109" w:rsidP="009B469C">
      <w:pPr>
        <w:pStyle w:val="Standard"/>
        <w:jc w:val="both"/>
        <w:rPr>
          <w:rFonts w:ascii="Cambria" w:hAnsi="Cambria" w:cs="Calibri"/>
          <w:sz w:val="22"/>
          <w:szCs w:val="22"/>
          <w:lang w:val="el-GR"/>
        </w:rPr>
      </w:pPr>
    </w:p>
    <w:p w14:paraId="657E933B" w14:textId="77777777" w:rsidR="005B6F41" w:rsidRPr="00B93840" w:rsidRDefault="005B6F41" w:rsidP="009B469C">
      <w:pPr>
        <w:pStyle w:val="2"/>
      </w:pPr>
    </w:p>
    <w:p w14:paraId="43E33711" w14:textId="77777777" w:rsidR="00CE1109" w:rsidRPr="00B93840" w:rsidRDefault="00CE1109" w:rsidP="009B469C">
      <w:pPr>
        <w:pStyle w:val="2"/>
      </w:pPr>
      <w:bookmarkStart w:id="57" w:name="_Toc73039658"/>
      <w:bookmarkStart w:id="58" w:name="_Toc224219302"/>
      <w:r w:rsidRPr="00B93840">
        <w:t>Άρθρο 17: Εγγυήσεις καλής εκτέλεσης και λειτουργίας του έργου</w:t>
      </w:r>
      <w:bookmarkEnd w:id="57"/>
      <w:bookmarkEnd w:id="58"/>
    </w:p>
    <w:p w14:paraId="7EC471F2" w14:textId="77777777" w:rsidR="00CE1109" w:rsidRPr="005D2B63" w:rsidRDefault="00CE1109" w:rsidP="009B469C">
      <w:pPr>
        <w:pStyle w:val="Standard"/>
        <w:jc w:val="both"/>
        <w:rPr>
          <w:rFonts w:ascii="Cambria" w:hAnsi="Cambria" w:cs="Calibri"/>
          <w:sz w:val="22"/>
          <w:szCs w:val="22"/>
          <w:lang w:val="el-GR"/>
        </w:rPr>
      </w:pPr>
    </w:p>
    <w:p w14:paraId="51544AE6" w14:textId="77777777" w:rsidR="00CE1109" w:rsidRPr="009B469C" w:rsidRDefault="00CE1109" w:rsidP="009B469C">
      <w:pPr>
        <w:pStyle w:val="Standard"/>
        <w:spacing w:after="120"/>
        <w:jc w:val="both"/>
        <w:rPr>
          <w:rStyle w:val="11"/>
          <w:lang w:val="el-GR"/>
        </w:rPr>
      </w:pPr>
      <w:r w:rsidRPr="007244FC">
        <w:rPr>
          <w:rFonts w:ascii="Cambria" w:hAnsi="Cambria" w:cs="Calibri"/>
          <w:b/>
          <w:iCs/>
          <w:spacing w:val="5"/>
          <w:sz w:val="22"/>
          <w:szCs w:val="22"/>
          <w:lang w:val="el-GR"/>
        </w:rPr>
        <w:t>17.1</w:t>
      </w:r>
      <w:r w:rsidRPr="007244FC">
        <w:rPr>
          <w:rFonts w:ascii="Cambria" w:hAnsi="Cambria" w:cs="Calibri"/>
          <w:iCs/>
          <w:spacing w:val="5"/>
          <w:sz w:val="22"/>
          <w:szCs w:val="22"/>
          <w:lang w:val="el-GR"/>
        </w:rPr>
        <w:t xml:space="preserve"> Για την υπογραφή της σύμβασης απαιτείται η παροχή εγγύησης καλής εκτέλεσης, σύμφωνα με το άρθρο 72 παρ. 4 του ν. 4412/2016, το ύψος της οποίας καθορίζεται σε ποσοστό  5%  επί της</w:t>
      </w:r>
      <w:r w:rsidRPr="009B469C">
        <w:rPr>
          <w:rStyle w:val="11"/>
          <w:lang w:val="el-GR"/>
        </w:rPr>
        <w:t xml:space="preserve"> </w:t>
      </w:r>
      <w:r w:rsidRPr="0090330A">
        <w:rPr>
          <w:rFonts w:ascii="Cambria" w:hAnsi="Cambria" w:cs="Calibri"/>
          <w:iCs/>
          <w:spacing w:val="5"/>
          <w:sz w:val="22"/>
          <w:szCs w:val="22"/>
          <w:lang w:val="el-GR"/>
        </w:rPr>
        <w:t>εκτιμώμενης αξίας της σύμβασης (ή του τμήματος της σύμβασης, σε περίπτωση υποδιαίρεσης σε τμήματα),</w:t>
      </w:r>
      <w:r w:rsidR="00727852" w:rsidRPr="00B9372F">
        <w:rPr>
          <w:rFonts w:ascii="Cambria" w:hAnsi="Cambria" w:cs="Calibri"/>
          <w:iCs/>
          <w:spacing w:val="5"/>
          <w:sz w:val="22"/>
          <w:szCs w:val="22"/>
          <w:lang w:val="el-GR"/>
        </w:rPr>
        <w:t xml:space="preserve"> χωρίς Φ.Π.Α. και</w:t>
      </w:r>
      <w:r w:rsidRPr="0090330A">
        <w:rPr>
          <w:rFonts w:ascii="Cambria" w:hAnsi="Cambria" w:cs="Calibri"/>
          <w:iCs/>
          <w:spacing w:val="5"/>
          <w:sz w:val="22"/>
          <w:szCs w:val="22"/>
          <w:lang w:val="el-GR"/>
        </w:rPr>
        <w:t xml:space="preserve"> χωρίς να συμπεριλαμβάνονται τα δικαιώματα προαίρεσης</w:t>
      </w:r>
      <w:r w:rsidR="00BC6F18" w:rsidRPr="00B9372F">
        <w:rPr>
          <w:rStyle w:val="11"/>
          <w:rFonts w:ascii="Cambria" w:hAnsi="Cambria" w:cs="Calibri"/>
          <w:iCs/>
          <w:spacing w:val="5"/>
          <w:sz w:val="22"/>
          <w:szCs w:val="22"/>
          <w:lang w:val="el-GR"/>
        </w:rPr>
        <w:t xml:space="preserve">. Η εγγύηση καλής εκτέλεσης </w:t>
      </w:r>
      <w:r w:rsidRPr="0090330A">
        <w:rPr>
          <w:rStyle w:val="11"/>
          <w:rFonts w:ascii="Cambria" w:hAnsi="Cambria" w:cs="Calibri"/>
          <w:iCs/>
          <w:spacing w:val="5"/>
          <w:sz w:val="22"/>
          <w:szCs w:val="22"/>
          <w:lang w:val="el-GR"/>
        </w:rPr>
        <w:t xml:space="preserve"> </w:t>
      </w:r>
      <w:r w:rsidRPr="009B469C">
        <w:rPr>
          <w:rStyle w:val="11"/>
          <w:lang w:val="el-GR"/>
        </w:rPr>
        <w:t xml:space="preserve">κατατίθεται </w:t>
      </w:r>
      <w:r w:rsidRPr="0090330A">
        <w:rPr>
          <w:rFonts w:ascii="Cambria" w:hAnsi="Cambria" w:cs="Calibri"/>
          <w:iCs/>
          <w:spacing w:val="5"/>
          <w:sz w:val="22"/>
          <w:szCs w:val="22"/>
          <w:lang w:val="el-GR"/>
        </w:rPr>
        <w:t>μέχρι και την υπογραφή του συμφωνητικού</w:t>
      </w:r>
      <w:r w:rsidRPr="009B469C">
        <w:rPr>
          <w:rStyle w:val="af"/>
        </w:rPr>
        <w:endnoteReference w:id="100"/>
      </w:r>
      <w:r w:rsidRPr="009B469C">
        <w:rPr>
          <w:rStyle w:val="11"/>
          <w:lang w:val="el-GR"/>
        </w:rPr>
        <w:t>.</w:t>
      </w:r>
    </w:p>
    <w:p w14:paraId="29CA284E" w14:textId="77777777" w:rsidR="00CE1109" w:rsidRPr="00261184" w:rsidRDefault="00CE1109" w:rsidP="009B469C">
      <w:pPr>
        <w:pStyle w:val="Standard"/>
        <w:spacing w:after="120"/>
        <w:jc w:val="both"/>
        <w:rPr>
          <w:rFonts w:ascii="Cambria" w:hAnsi="Cambria" w:cs="Calibri"/>
          <w:iCs/>
          <w:spacing w:val="5"/>
          <w:sz w:val="22"/>
          <w:szCs w:val="22"/>
          <w:lang w:val="el-GR"/>
        </w:rPr>
      </w:pPr>
      <w:r w:rsidRPr="00261184">
        <w:rPr>
          <w:rFonts w:ascii="Cambria" w:hAnsi="Cambria" w:cs="Calibri"/>
          <w:iCs/>
          <w:spacing w:val="5"/>
          <w:sz w:val="22"/>
          <w:szCs w:val="22"/>
          <w:lang w:val="el-GR"/>
        </w:rPr>
        <w:t xml:space="preserve">Σε περίπτωση τροποποίησης της σύμβασης κατά το άρθρο 132 </w:t>
      </w:r>
      <w:r w:rsidR="00BC6F18" w:rsidRPr="00261184">
        <w:rPr>
          <w:lang w:val="el-GR"/>
        </w:rPr>
        <w:t xml:space="preserve">του </w:t>
      </w:r>
      <w:r w:rsidRPr="00261184">
        <w:rPr>
          <w:rFonts w:ascii="Cambria" w:hAnsi="Cambria" w:cs="Calibri"/>
          <w:iCs/>
          <w:spacing w:val="5"/>
          <w:sz w:val="22"/>
          <w:szCs w:val="22"/>
          <w:lang w:val="el-GR"/>
        </w:rPr>
        <w:t>ν.</w:t>
      </w:r>
      <w:r w:rsidR="00BC6F18" w:rsidRPr="00261184">
        <w:rPr>
          <w:rFonts w:ascii="Cambria" w:hAnsi="Cambria" w:cs="Calibri"/>
          <w:iCs/>
          <w:spacing w:val="5"/>
          <w:sz w:val="22"/>
          <w:szCs w:val="22"/>
          <w:lang w:val="el-GR"/>
        </w:rPr>
        <w:t xml:space="preserve"> </w:t>
      </w:r>
      <w:r w:rsidRPr="00261184">
        <w:rPr>
          <w:rFonts w:ascii="Cambria" w:hAnsi="Cambria" w:cs="Calibri"/>
          <w:iCs/>
          <w:spacing w:val="5"/>
          <w:sz w:val="22"/>
          <w:szCs w:val="22"/>
          <w:lang w:val="el-GR"/>
        </w:rPr>
        <w:t xml:space="preserve">4412/2016, η οποία συνεπάγεται αύξηση της συμβατικής αξίας, η αναθέτουσα αρχή οφείλει να </w:t>
      </w:r>
      <w:r w:rsidR="00BC6F18" w:rsidRPr="00261184">
        <w:rPr>
          <w:rFonts w:ascii="Cambria" w:hAnsi="Cambria" w:cs="Calibri"/>
          <w:iCs/>
          <w:spacing w:val="5"/>
          <w:sz w:val="22"/>
          <w:szCs w:val="22"/>
          <w:lang w:val="el-GR"/>
        </w:rPr>
        <w:t xml:space="preserve">ζητά </w:t>
      </w:r>
      <w:r w:rsidRPr="00261184">
        <w:rPr>
          <w:rFonts w:ascii="Cambria" w:hAnsi="Cambria" w:cs="Calibri"/>
          <w:iCs/>
          <w:spacing w:val="5"/>
          <w:sz w:val="22"/>
          <w:szCs w:val="22"/>
          <w:lang w:val="el-GR"/>
        </w:rPr>
        <w:t xml:space="preserve"> από τον ανάδοχο </w:t>
      </w:r>
      <w:r w:rsidR="00261184" w:rsidRPr="00261184">
        <w:rPr>
          <w:rFonts w:ascii="Cambria" w:hAnsi="Cambria" w:cs="Calibri"/>
          <w:iCs/>
          <w:spacing w:val="5"/>
          <w:sz w:val="22"/>
          <w:szCs w:val="22"/>
          <w:lang w:val="el-GR"/>
        </w:rPr>
        <w:t>την</w:t>
      </w:r>
      <w:r w:rsidRPr="00261184">
        <w:rPr>
          <w:rFonts w:ascii="Cambria" w:hAnsi="Cambria" w:cs="Calibri"/>
          <w:iCs/>
          <w:spacing w:val="5"/>
          <w:sz w:val="22"/>
          <w:szCs w:val="22"/>
          <w:lang w:val="el-GR"/>
        </w:rPr>
        <w:t xml:space="preserve"> κατ</w:t>
      </w:r>
      <w:r w:rsidR="00BC6F18" w:rsidRPr="00261184">
        <w:rPr>
          <w:rFonts w:ascii="Cambria" w:hAnsi="Cambria" w:cs="Calibri"/>
          <w:iCs/>
          <w:spacing w:val="5"/>
          <w:sz w:val="22"/>
          <w:szCs w:val="22"/>
          <w:lang w:val="el-GR"/>
        </w:rPr>
        <w:t>άθεση</w:t>
      </w:r>
      <w:r w:rsidRPr="00261184">
        <w:rPr>
          <w:rFonts w:ascii="Cambria" w:hAnsi="Cambria" w:cs="Calibri"/>
          <w:iCs/>
          <w:spacing w:val="5"/>
          <w:sz w:val="22"/>
          <w:szCs w:val="22"/>
          <w:lang w:val="el-GR"/>
        </w:rPr>
        <w:t>, μέχρι και την υπογραφή της τροποποιημένης σύμβασης, συμπληρωματική εγγύηση</w:t>
      </w:r>
      <w:r w:rsidR="00BC6F18" w:rsidRPr="00261184">
        <w:rPr>
          <w:lang w:val="el-GR"/>
        </w:rPr>
        <w:t>,</w:t>
      </w:r>
      <w:r w:rsidRPr="00261184">
        <w:rPr>
          <w:rFonts w:ascii="Cambria" w:hAnsi="Cambria" w:cs="Calibri"/>
          <w:iCs/>
          <w:spacing w:val="5"/>
          <w:sz w:val="22"/>
          <w:szCs w:val="22"/>
          <w:lang w:val="el-GR"/>
        </w:rPr>
        <w:t xml:space="preserve"> το ύψος της οποίας ανέρχεται σε ποσοστό 5% επί του ποσού της αύξησης της αξίας της σύμβασης, χωρίς ΦΠΑ.</w:t>
      </w:r>
    </w:p>
    <w:p w14:paraId="4B790E81" w14:textId="77777777" w:rsidR="00CE1109" w:rsidRPr="005D2B63" w:rsidRDefault="00CE1109" w:rsidP="009B469C">
      <w:pPr>
        <w:pStyle w:val="Standard"/>
        <w:jc w:val="both"/>
        <w:rPr>
          <w:rFonts w:ascii="Cambria" w:hAnsi="Cambria" w:cs="Calibri"/>
          <w:iCs/>
          <w:spacing w:val="5"/>
          <w:sz w:val="22"/>
          <w:szCs w:val="22"/>
          <w:lang w:val="el-GR"/>
        </w:rPr>
      </w:pPr>
      <w:r w:rsidRPr="005D2B63">
        <w:rPr>
          <w:rFonts w:ascii="Cambria" w:hAnsi="Cambria" w:cs="Calibri"/>
          <w:iCs/>
          <w:spacing w:val="5"/>
          <w:sz w:val="22"/>
          <w:szCs w:val="22"/>
          <w:lang w:val="el-GR"/>
        </w:rPr>
        <w:t>Οι εγγυητικές επιστολές καλής εκτέλεσης περιλαμβάνουν κατ’ ελάχιστον τα αναφερόμενα στην παράγραφο 15.2 της παρούσας</w:t>
      </w:r>
      <w:r w:rsidRPr="00F14C51">
        <w:rPr>
          <w:rFonts w:ascii="Cambria" w:hAnsi="Cambria" w:cs="Calibri"/>
          <w:iCs/>
          <w:spacing w:val="5"/>
          <w:sz w:val="22"/>
          <w:szCs w:val="22"/>
          <w:lang w:val="el-GR"/>
        </w:rPr>
        <w:t>, πλην της περ. (η),</w:t>
      </w:r>
      <w:r w:rsidRPr="005D2B63">
        <w:rPr>
          <w:rFonts w:ascii="Cambria" w:hAnsi="Cambria" w:cs="Calibri"/>
          <w:iCs/>
          <w:spacing w:val="5"/>
          <w:sz w:val="22"/>
          <w:szCs w:val="22"/>
          <w:lang w:val="el-GR"/>
        </w:rPr>
        <w:t xml:space="preserve"> και επιπρ</w:t>
      </w:r>
      <w:r w:rsidR="000602D5" w:rsidRPr="00B9372F">
        <w:rPr>
          <w:rFonts w:ascii="Cambria" w:hAnsi="Cambria" w:cs="Calibri"/>
          <w:iCs/>
          <w:spacing w:val="5"/>
          <w:sz w:val="22"/>
          <w:szCs w:val="22"/>
          <w:lang w:val="el-GR"/>
        </w:rPr>
        <w:t xml:space="preserve">οσθέτως </w:t>
      </w:r>
      <w:r w:rsidRPr="005D2B63">
        <w:rPr>
          <w:rFonts w:ascii="Cambria" w:hAnsi="Cambria" w:cs="Calibri"/>
          <w:iCs/>
          <w:spacing w:val="5"/>
          <w:sz w:val="22"/>
          <w:szCs w:val="22"/>
          <w:lang w:val="el-GR"/>
        </w:rPr>
        <w:t xml:space="preserve"> τον αριθμό και τον τίτλο της σχετικής σύμβασης.</w:t>
      </w:r>
    </w:p>
    <w:p w14:paraId="7E2E405A" w14:textId="77777777" w:rsidR="00CE1109" w:rsidRPr="00B93840" w:rsidRDefault="00CE1109" w:rsidP="009B469C">
      <w:pPr>
        <w:pStyle w:val="HTMLPreformatted1"/>
        <w:rPr>
          <w:rFonts w:ascii="Cambria" w:hAnsi="Cambria"/>
        </w:rPr>
      </w:pPr>
    </w:p>
    <w:p w14:paraId="4F67C690" w14:textId="77777777" w:rsidR="00CE1109" w:rsidRPr="007244FC" w:rsidRDefault="00CE1109" w:rsidP="009B469C">
      <w:pPr>
        <w:pStyle w:val="Standard"/>
        <w:spacing w:after="120"/>
        <w:jc w:val="both"/>
        <w:rPr>
          <w:rFonts w:ascii="Cambria" w:hAnsi="Cambria" w:cs="Calibri"/>
          <w:iCs/>
          <w:spacing w:val="5"/>
          <w:sz w:val="22"/>
          <w:szCs w:val="22"/>
          <w:lang w:val="el-GR"/>
        </w:rPr>
      </w:pPr>
      <w:r w:rsidRPr="007244FC">
        <w:rPr>
          <w:rFonts w:ascii="Cambria" w:hAnsi="Cambria" w:cs="Calibri"/>
          <w:iCs/>
          <w:spacing w:val="5"/>
          <w:sz w:val="22"/>
          <w:szCs w:val="22"/>
          <w:lang w:val="el-GR"/>
        </w:rPr>
        <w:t xml:space="preserve">Η εγγύηση καλής εκτέλεσης της σύμβασης καλύπτει συνολικά και χωρίς διακρίσεις την </w:t>
      </w:r>
      <w:r w:rsidRPr="007244FC">
        <w:rPr>
          <w:rFonts w:ascii="Cambria" w:hAnsi="Cambria" w:cs="Calibri"/>
          <w:iCs/>
          <w:spacing w:val="5"/>
          <w:sz w:val="22"/>
          <w:szCs w:val="22"/>
          <w:lang w:val="el-GR"/>
        </w:rPr>
        <w:lastRenderedPageBreak/>
        <w:t>εφαρμογή όλων των όρων της σύμβασης και κάθε απαίτηση της αναθέτουσας αρχής ή του κυρίου του έργου έναντι του αναδόχου.</w:t>
      </w:r>
    </w:p>
    <w:p w14:paraId="5B39648B" w14:textId="77777777" w:rsidR="00CE1109" w:rsidRPr="005D2B63" w:rsidRDefault="00CE1109" w:rsidP="009B469C">
      <w:pPr>
        <w:pStyle w:val="Standard"/>
        <w:spacing w:after="120"/>
        <w:jc w:val="both"/>
        <w:rPr>
          <w:rFonts w:ascii="Cambria" w:hAnsi="Cambria" w:cs="Calibri"/>
          <w:iCs/>
          <w:spacing w:val="5"/>
          <w:sz w:val="22"/>
          <w:szCs w:val="22"/>
          <w:lang w:val="el-GR"/>
        </w:rPr>
      </w:pPr>
      <w:r w:rsidRPr="005D2B63">
        <w:rPr>
          <w:rFonts w:ascii="Cambria" w:hAnsi="Cambria" w:cs="Calibri"/>
          <w:iCs/>
          <w:spacing w:val="5"/>
          <w:sz w:val="22"/>
          <w:szCs w:val="22"/>
          <w:lang w:val="el-GR"/>
        </w:rPr>
        <w:t>Ο χρόνος ισχύος της εγγύησης καλής εκτέλεσης πρέπει να είναι μεγαλύτερος κατά τρεις (3) τουλάχιστον μήνες από το άθροισμα της συμβατικής προθεσμίας, της οριακής προθεσμίας και του χρόνου υποχρεωτικής συντήρησης του έργου, σύμφωνα με το άρθρο 171 του ν. 4412 και τα έγγραφα της παρούσας σύμβασης.</w:t>
      </w:r>
    </w:p>
    <w:p w14:paraId="43D3075B" w14:textId="77777777" w:rsidR="00CE1109" w:rsidRPr="007244FC" w:rsidRDefault="00CE1109" w:rsidP="009B469C">
      <w:pPr>
        <w:pStyle w:val="Standard"/>
        <w:spacing w:after="120"/>
        <w:jc w:val="both"/>
        <w:rPr>
          <w:rFonts w:ascii="Cambria" w:hAnsi="Cambria" w:cs="Calibri"/>
          <w:iCs/>
          <w:spacing w:val="5"/>
          <w:sz w:val="22"/>
          <w:szCs w:val="22"/>
          <w:lang w:val="el-GR"/>
        </w:rPr>
      </w:pPr>
      <w:r w:rsidRPr="007244FC">
        <w:rPr>
          <w:rFonts w:ascii="Cambria" w:hAnsi="Cambria" w:cs="Calibri"/>
          <w:iCs/>
          <w:spacing w:val="5"/>
          <w:sz w:val="22"/>
          <w:szCs w:val="22"/>
          <w:lang w:val="el-GR"/>
        </w:rPr>
        <w:t xml:space="preserve">Η εγγύηση καλής εκτέλεσης καταπίπτει υπέρ της αναθέτουσας αρχής, στην περίπτωση παράβασης από τον ανάδοχο των όρων της σύμβασης, </w:t>
      </w:r>
      <w:r w:rsidR="004D1750" w:rsidRPr="007244FC">
        <w:rPr>
          <w:rFonts w:ascii="Cambria" w:hAnsi="Cambria" w:cs="Calibri"/>
          <w:iCs/>
          <w:spacing w:val="5"/>
          <w:sz w:val="22"/>
          <w:szCs w:val="22"/>
          <w:lang w:val="el-GR"/>
        </w:rPr>
        <w:t>κατά τα ειδικότερα οριζόμενα σε αυτή.</w:t>
      </w:r>
    </w:p>
    <w:p w14:paraId="11CE0641" w14:textId="77777777" w:rsidR="00CE1109" w:rsidRPr="009B469C" w:rsidRDefault="00CE1109" w:rsidP="009B469C">
      <w:pPr>
        <w:pStyle w:val="Standard"/>
        <w:spacing w:after="120"/>
        <w:jc w:val="both"/>
        <w:rPr>
          <w:rStyle w:val="11"/>
          <w:lang w:val="el-GR"/>
        </w:rPr>
      </w:pPr>
      <w:r w:rsidRPr="005D2B63">
        <w:rPr>
          <w:rFonts w:ascii="Cambria" w:hAnsi="Cambria" w:cs="Calibri"/>
          <w:iCs/>
          <w:spacing w:val="5"/>
          <w:sz w:val="22"/>
          <w:szCs w:val="22"/>
          <w:lang w:val="el-GR"/>
        </w:rPr>
        <w:t xml:space="preserve">Οι εγγυητικές επιστολές καλής εκτέλεσης καταπίπτουν με αιτιολογημένη απόφαση της αναθέτουσας αρχής, η οποία εκδίδεται μετά από προηγούμενη εισήγηση της </w:t>
      </w:r>
      <w:r w:rsidR="004D1750" w:rsidRPr="00B9372F">
        <w:rPr>
          <w:rFonts w:ascii="Cambria" w:hAnsi="Cambria" w:cs="Calibri"/>
          <w:iCs/>
          <w:spacing w:val="5"/>
          <w:sz w:val="22"/>
          <w:szCs w:val="22"/>
          <w:lang w:val="el-GR"/>
        </w:rPr>
        <w:t>δ</w:t>
      </w:r>
      <w:r w:rsidRPr="005D2B63">
        <w:rPr>
          <w:rFonts w:ascii="Cambria" w:hAnsi="Cambria" w:cs="Calibri"/>
          <w:iCs/>
          <w:spacing w:val="5"/>
          <w:sz w:val="22"/>
          <w:szCs w:val="22"/>
          <w:lang w:val="el-GR"/>
        </w:rPr>
        <w:t xml:space="preserve">ιευθύνουσας </w:t>
      </w:r>
      <w:r w:rsidR="004D1750" w:rsidRPr="00B9372F">
        <w:rPr>
          <w:rFonts w:ascii="Cambria" w:hAnsi="Cambria" w:cs="Calibri"/>
          <w:iCs/>
          <w:spacing w:val="5"/>
          <w:sz w:val="22"/>
          <w:szCs w:val="22"/>
          <w:lang w:val="el-GR"/>
        </w:rPr>
        <w:t>υ</w:t>
      </w:r>
      <w:r w:rsidRPr="005D2B63">
        <w:rPr>
          <w:rFonts w:ascii="Cambria" w:hAnsi="Cambria" w:cs="Calibri"/>
          <w:iCs/>
          <w:spacing w:val="5"/>
          <w:sz w:val="22"/>
          <w:szCs w:val="22"/>
          <w:lang w:val="el-GR"/>
        </w:rPr>
        <w:t>πηρεσίας</w:t>
      </w:r>
      <w:r w:rsidRPr="005D2B63">
        <w:rPr>
          <w:rStyle w:val="af"/>
          <w:rFonts w:ascii="Cambria" w:hAnsi="Cambria" w:cs="Calibri"/>
          <w:iCs/>
          <w:spacing w:val="5"/>
          <w:sz w:val="22"/>
          <w:szCs w:val="22"/>
          <w:lang w:val="el-GR"/>
        </w:rPr>
        <w:endnoteReference w:id="101"/>
      </w:r>
      <w:r w:rsidR="004D1750" w:rsidRPr="00B9372F">
        <w:rPr>
          <w:rFonts w:ascii="Cambria" w:hAnsi="Cambria" w:cs="Calibri"/>
          <w:iCs/>
          <w:spacing w:val="5"/>
          <w:sz w:val="22"/>
          <w:szCs w:val="22"/>
          <w:lang w:val="el-GR"/>
        </w:rPr>
        <w:t>.</w:t>
      </w:r>
    </w:p>
    <w:p w14:paraId="27D29713" w14:textId="77777777" w:rsidR="00CE1109" w:rsidRPr="009B469C" w:rsidRDefault="00CE1109" w:rsidP="009B469C">
      <w:pPr>
        <w:pStyle w:val="Standard"/>
        <w:spacing w:after="120"/>
        <w:jc w:val="both"/>
        <w:rPr>
          <w:rStyle w:val="11"/>
          <w:lang w:val="el-GR"/>
        </w:rPr>
      </w:pPr>
      <w:r w:rsidRPr="005E1BF4">
        <w:rPr>
          <w:rFonts w:ascii="Cambria" w:hAnsi="Cambria" w:cs="Calibri"/>
          <w:iCs/>
          <w:spacing w:val="5"/>
          <w:sz w:val="22"/>
          <w:szCs w:val="22"/>
          <w:lang w:val="el-GR"/>
        </w:rPr>
        <w:t xml:space="preserve">Ειδικά, σε περίπτωση οριστικοποίησης της απόφασης έκπτωσης του αναδόχου, το σύνολο των εγγυήσεων για την καλή εκτέλεση του έργου, </w:t>
      </w:r>
      <w:r w:rsidRPr="009B469C">
        <w:rPr>
          <w:rStyle w:val="11"/>
          <w:lang w:val="el-GR"/>
        </w:rPr>
        <w:t>καταπίπτει υπέρ</w:t>
      </w:r>
      <w:r w:rsidRPr="005E1BF4">
        <w:rPr>
          <w:rFonts w:ascii="Cambria" w:hAnsi="Cambria" w:cs="Calibri"/>
          <w:iCs/>
          <w:spacing w:val="5"/>
          <w:sz w:val="22"/>
          <w:szCs w:val="22"/>
          <w:lang w:val="el-GR"/>
        </w:rPr>
        <w:t xml:space="preserve"> του κυρίου του έργου, ως ειδική ποινική ρήτρα,  κατά μέγιστο μέχρι το υπολειπόμενο προς κατασκευή ποσό της σύμβασης και εφόσον ληφθεί υπόψη προς επιστροφή αρνητικός λογαριασμός</w:t>
      </w:r>
      <w:r w:rsidRPr="009B469C">
        <w:rPr>
          <w:rStyle w:val="af"/>
        </w:rPr>
        <w:endnoteReference w:id="102"/>
      </w:r>
      <w:r w:rsidR="004D1750" w:rsidRPr="00B9372F">
        <w:rPr>
          <w:rFonts w:ascii="Cambria" w:hAnsi="Cambria" w:cs="Calibri"/>
          <w:iCs/>
          <w:spacing w:val="5"/>
          <w:sz w:val="22"/>
          <w:szCs w:val="22"/>
          <w:lang w:val="el-GR"/>
        </w:rPr>
        <w:t>.</w:t>
      </w:r>
      <w:r w:rsidRPr="005D2B63">
        <w:rPr>
          <w:rStyle w:val="11"/>
          <w:rFonts w:ascii="Cambria" w:hAnsi="Cambria" w:cs="Calibri"/>
          <w:iCs/>
          <w:spacing w:val="5"/>
          <w:sz w:val="22"/>
          <w:szCs w:val="22"/>
          <w:lang w:val="el-GR"/>
        </w:rPr>
        <w:t xml:space="preserve"> </w:t>
      </w:r>
    </w:p>
    <w:p w14:paraId="54FA74DD" w14:textId="77777777" w:rsidR="00CE1109" w:rsidRPr="005D2B63" w:rsidRDefault="00CE1109" w:rsidP="009B469C">
      <w:pPr>
        <w:pStyle w:val="Standard"/>
        <w:spacing w:after="120"/>
        <w:jc w:val="both"/>
        <w:rPr>
          <w:rFonts w:ascii="Cambria" w:hAnsi="Cambria" w:cs="Calibri"/>
          <w:iCs/>
          <w:spacing w:val="5"/>
          <w:sz w:val="22"/>
          <w:szCs w:val="22"/>
          <w:lang w:val="el-GR"/>
        </w:rPr>
      </w:pPr>
      <w:r w:rsidRPr="005D2B63">
        <w:rPr>
          <w:rFonts w:ascii="Cambria" w:hAnsi="Cambria" w:cs="Calibri"/>
          <w:iCs/>
          <w:spacing w:val="5"/>
          <w:sz w:val="22"/>
          <w:szCs w:val="22"/>
          <w:lang w:val="el-GR"/>
        </w:rPr>
        <w:t>Η εγγύηση καλής εκτέλεσης, όπως αυτή διαμορφώθηκε κατόπιν τροποποιήσεων της σύμβασης, κατά το άρθρο 132 του ν. 4412/2016, μειώνεται αμέσως μετά την έγκριση της τελικής επιμέτρησης από τη διευθύνουσα υπηρεσία, κατά ποσοστό εβδομήντα τοις εκατό (70%) της συνολικής αξίας</w:t>
      </w:r>
      <w:r w:rsidRPr="009B469C">
        <w:rPr>
          <w:rStyle w:val="af"/>
        </w:rPr>
        <w:endnoteReference w:id="103"/>
      </w:r>
      <w:r w:rsidR="004D1750" w:rsidRPr="00B9372F">
        <w:rPr>
          <w:rFonts w:ascii="Cambria" w:hAnsi="Cambria" w:cs="Calibri"/>
          <w:iCs/>
          <w:spacing w:val="5"/>
          <w:sz w:val="22"/>
          <w:szCs w:val="22"/>
          <w:lang w:val="el-GR"/>
        </w:rPr>
        <w:t>.</w:t>
      </w:r>
      <w:r w:rsidRPr="005D2B63">
        <w:rPr>
          <w:rFonts w:ascii="Cambria" w:hAnsi="Cambria" w:cs="Calibri"/>
          <w:iCs/>
          <w:spacing w:val="5"/>
          <w:sz w:val="22"/>
          <w:szCs w:val="22"/>
          <w:lang w:val="el-GR"/>
        </w:rPr>
        <w:t xml:space="preserve"> </w:t>
      </w:r>
    </w:p>
    <w:p w14:paraId="27622EA2" w14:textId="77777777" w:rsidR="00CE1109" w:rsidRPr="005D2B63" w:rsidRDefault="00CE1109" w:rsidP="009B469C">
      <w:pPr>
        <w:pStyle w:val="Standard"/>
        <w:spacing w:after="120"/>
        <w:jc w:val="both"/>
        <w:rPr>
          <w:rFonts w:ascii="Cambria" w:hAnsi="Cambria" w:cs="Calibri"/>
          <w:iCs/>
          <w:spacing w:val="5"/>
          <w:sz w:val="22"/>
          <w:szCs w:val="22"/>
          <w:lang w:val="el-GR"/>
        </w:rPr>
      </w:pPr>
      <w:r w:rsidRPr="005D2B63">
        <w:rPr>
          <w:rFonts w:ascii="Cambria" w:hAnsi="Cambria" w:cs="Calibri"/>
          <w:iCs/>
          <w:spacing w:val="5"/>
          <w:sz w:val="22"/>
          <w:szCs w:val="22"/>
          <w:lang w:val="el-GR"/>
        </w:rPr>
        <w:t>Το σύνολο των εγγυήσεων καλής εκτέλεσης επιστρέφεται χωρίς καθυστέρηση, αμέσως μετά  την έγκριση του πρωτοκόλλου παραλαβής και την έγκριση του τελικού λογαριασμού του έργου.</w:t>
      </w:r>
    </w:p>
    <w:p w14:paraId="7CA3C95A" w14:textId="77777777" w:rsidR="00CE1109" w:rsidRPr="005D2B63" w:rsidRDefault="00CE1109" w:rsidP="009B469C">
      <w:pPr>
        <w:pStyle w:val="Standard"/>
        <w:spacing w:after="120"/>
        <w:jc w:val="both"/>
        <w:rPr>
          <w:rFonts w:ascii="Cambria" w:hAnsi="Cambria" w:cs="Calibri"/>
          <w:b/>
          <w:iCs/>
          <w:spacing w:val="5"/>
          <w:sz w:val="22"/>
          <w:szCs w:val="22"/>
          <w:lang w:val="el-GR"/>
        </w:rPr>
      </w:pPr>
    </w:p>
    <w:p w14:paraId="32706CFE"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iCs/>
          <w:spacing w:val="5"/>
          <w:sz w:val="22"/>
          <w:szCs w:val="22"/>
          <w:lang w:val="el-GR"/>
        </w:rPr>
        <w:t>17.2</w:t>
      </w:r>
      <w:r w:rsidRPr="005D2B63">
        <w:rPr>
          <w:rFonts w:ascii="Cambria" w:hAnsi="Cambria" w:cs="Calibri"/>
          <w:iCs/>
          <w:spacing w:val="5"/>
          <w:sz w:val="22"/>
          <w:szCs w:val="22"/>
          <w:lang w:val="el-GR"/>
        </w:rPr>
        <w:t xml:space="preserve"> Εγγύηση καλής λειτουργίας</w:t>
      </w:r>
    </w:p>
    <w:p w14:paraId="1E122A50" w14:textId="77777777" w:rsidR="00CE1109" w:rsidRPr="005D2B63" w:rsidRDefault="0020212C" w:rsidP="009B469C">
      <w:pPr>
        <w:pStyle w:val="Standard"/>
        <w:spacing w:after="120"/>
        <w:jc w:val="both"/>
        <w:rPr>
          <w:rFonts w:ascii="Cambria" w:hAnsi="Cambria" w:cs="Calibri"/>
          <w:sz w:val="22"/>
          <w:szCs w:val="22"/>
          <w:lang w:val="el-GR"/>
        </w:rPr>
      </w:pPr>
      <w:r w:rsidRPr="00343612">
        <w:rPr>
          <w:rFonts w:ascii="Cambria" w:hAnsi="Cambria" w:cs="Calibri"/>
          <w:b/>
          <w:sz w:val="22"/>
          <w:szCs w:val="22"/>
          <w:lang w:val="el-GR"/>
        </w:rPr>
        <w:t>Δεν προβλέπεται στην παρούσα σύμβαση</w:t>
      </w:r>
      <w:r w:rsidR="00CE1109" w:rsidRPr="005D2B63">
        <w:rPr>
          <w:rFonts w:ascii="Cambria" w:hAnsi="Cambria" w:cs="Calibri"/>
          <w:sz w:val="22"/>
          <w:szCs w:val="22"/>
          <w:lang w:val="el-GR"/>
        </w:rPr>
        <w:t>.</w:t>
      </w:r>
      <w:r w:rsidR="00CE1109" w:rsidRPr="009B469C">
        <w:rPr>
          <w:rStyle w:val="ad"/>
        </w:rPr>
        <w:endnoteReference w:id="104"/>
      </w:r>
    </w:p>
    <w:p w14:paraId="39EDF0F7" w14:textId="77777777" w:rsidR="00CE1109" w:rsidRPr="005D2B63" w:rsidRDefault="00CE1109" w:rsidP="009B469C">
      <w:pPr>
        <w:pStyle w:val="Standard"/>
        <w:spacing w:after="120"/>
        <w:jc w:val="both"/>
        <w:rPr>
          <w:rFonts w:ascii="Cambria" w:hAnsi="Cambria" w:cs="Calibri"/>
          <w:sz w:val="22"/>
          <w:szCs w:val="22"/>
          <w:lang w:val="el-GR"/>
        </w:rPr>
      </w:pPr>
    </w:p>
    <w:p w14:paraId="78420C84" w14:textId="77777777" w:rsidR="00CE1109" w:rsidRPr="009B469C" w:rsidRDefault="00CE1109" w:rsidP="009B469C">
      <w:pPr>
        <w:pStyle w:val="Standard"/>
        <w:spacing w:after="120"/>
        <w:jc w:val="both"/>
        <w:rPr>
          <w:rStyle w:val="11"/>
          <w:lang w:val="el-GR"/>
        </w:rPr>
      </w:pPr>
      <w:r w:rsidRPr="005D2B63">
        <w:rPr>
          <w:rFonts w:ascii="Cambria" w:hAnsi="Cambria" w:cs="Calibri"/>
          <w:b/>
          <w:sz w:val="22"/>
          <w:szCs w:val="22"/>
          <w:lang w:val="el-GR"/>
        </w:rPr>
        <w:t>17. 3</w:t>
      </w:r>
      <w:r w:rsidRPr="005D2B63">
        <w:rPr>
          <w:rFonts w:ascii="Cambria" w:hAnsi="Cambria" w:cs="Calibri"/>
          <w:sz w:val="22"/>
          <w:szCs w:val="22"/>
          <w:lang w:val="el-GR"/>
        </w:rPr>
        <w:t xml:space="preserve"> </w:t>
      </w:r>
      <w:r w:rsidRPr="005D2B63">
        <w:rPr>
          <w:rFonts w:ascii="Cambria" w:hAnsi="Cambria" w:cs="Calibri"/>
          <w:iCs/>
          <w:spacing w:val="5"/>
          <w:sz w:val="22"/>
          <w:szCs w:val="22"/>
          <w:lang w:val="el-GR"/>
        </w:rPr>
        <w:t>Οι κρατήσεις της παρ. 12 του άρθρου 152 του ν. 4412/2016, περί λογαριασμών και πιστοποιήσεων, μπορεί να αντικατασταθούν οποτεδήποτε από τον ανάδοχο, μερικά ή ολικά, με ισόποση εγγυητική επιστολή. Οι εγγυήσεις αυτές περιορίζονται κατά ποσοστό πέντε τοις εκατό (5%) επί της αξίας των εργασιών που περιλαμβάνονται στις υποβεβλημένες στην υπηρεσία επιμετρήσεις. Η μείωση αποφασίζεται από τη διευθύνουσα υπηρεσία, ύστερα από αίτηση του αναδόχου, η οποία συνοδεύεται από ειδικό απολογισμό των εργασιών των οποίων έχουν υποβληθεί οι επιμετρήσεις</w:t>
      </w:r>
      <w:r w:rsidRPr="009B469C">
        <w:rPr>
          <w:rStyle w:val="af"/>
        </w:rPr>
        <w:endnoteReference w:id="105"/>
      </w:r>
      <w:r w:rsidR="001913BE" w:rsidRPr="00B9372F">
        <w:rPr>
          <w:rFonts w:ascii="Cambria" w:hAnsi="Cambria" w:cs="Calibri"/>
          <w:iCs/>
          <w:spacing w:val="5"/>
          <w:sz w:val="22"/>
          <w:szCs w:val="22"/>
          <w:lang w:val="el-GR"/>
        </w:rPr>
        <w:t>.</w:t>
      </w:r>
    </w:p>
    <w:p w14:paraId="18E72D86" w14:textId="77777777" w:rsidR="00CE1109" w:rsidRPr="005D2B63" w:rsidRDefault="00CE1109" w:rsidP="009B469C">
      <w:pPr>
        <w:pStyle w:val="Standard"/>
        <w:spacing w:after="120"/>
        <w:jc w:val="both"/>
        <w:rPr>
          <w:rFonts w:ascii="Cambria" w:hAnsi="Cambria" w:cs="Calibri"/>
          <w:sz w:val="22"/>
          <w:szCs w:val="22"/>
          <w:lang w:val="el-GR"/>
        </w:rPr>
      </w:pPr>
    </w:p>
    <w:p w14:paraId="77CA3409" w14:textId="77777777" w:rsidR="00CE1109" w:rsidRPr="009B469C" w:rsidRDefault="00CE1109" w:rsidP="009B469C">
      <w:pPr>
        <w:pStyle w:val="2"/>
        <w:rPr>
          <w:b w:val="0"/>
        </w:rPr>
      </w:pPr>
      <w:bookmarkStart w:id="59" w:name="_Toc73039659"/>
      <w:bookmarkStart w:id="60" w:name="_Toc224219303"/>
      <w:r w:rsidRPr="009B469C">
        <w:rPr>
          <w:rStyle w:val="11"/>
        </w:rPr>
        <w:t>Άρθρο 17Α: Έκδοση εγγυητικών</w:t>
      </w:r>
      <w:bookmarkEnd w:id="59"/>
      <w:bookmarkEnd w:id="60"/>
    </w:p>
    <w:p w14:paraId="233B2C9D" w14:textId="77777777" w:rsidR="00CE1109" w:rsidRPr="00B93840" w:rsidRDefault="00CE1109" w:rsidP="009B469C">
      <w:pPr>
        <w:pStyle w:val="Standard"/>
        <w:rPr>
          <w:rFonts w:ascii="Cambria" w:hAnsi="Cambria"/>
          <w:sz w:val="22"/>
        </w:rPr>
      </w:pPr>
    </w:p>
    <w:p w14:paraId="302B59E1" w14:textId="77777777" w:rsidR="00CE1109" w:rsidRPr="00261184" w:rsidRDefault="00CE1109" w:rsidP="009B469C">
      <w:pPr>
        <w:pStyle w:val="para-2"/>
        <w:tabs>
          <w:tab w:val="left" w:pos="426"/>
          <w:tab w:val="left" w:pos="2722"/>
          <w:tab w:val="left" w:pos="3289"/>
        </w:tabs>
        <w:ind w:left="0" w:firstLine="0"/>
        <w:rPr>
          <w:rFonts w:ascii="Cambria" w:hAnsi="Cambria" w:cs="Calibri"/>
          <w:iCs/>
          <w:szCs w:val="22"/>
          <w:lang w:val="el-GR"/>
        </w:rPr>
      </w:pPr>
      <w:r w:rsidRPr="00261184">
        <w:rPr>
          <w:rFonts w:ascii="Cambria" w:hAnsi="Cambria" w:cs="Calibri"/>
          <w:b/>
          <w:iCs/>
          <w:szCs w:val="22"/>
          <w:lang w:val="el-GR"/>
        </w:rPr>
        <w:t>17.Α.1</w:t>
      </w:r>
      <w:r w:rsidRPr="007244FC">
        <w:rPr>
          <w:rFonts w:ascii="Cambria" w:hAnsi="Cambria" w:cs="Calibri"/>
          <w:b/>
          <w:iCs/>
          <w:szCs w:val="22"/>
          <w:lang w:val="el-GR"/>
        </w:rPr>
        <w:t>.</w:t>
      </w:r>
      <w:r w:rsidRPr="007244FC">
        <w:rPr>
          <w:rFonts w:ascii="Cambria" w:hAnsi="Cambria" w:cs="Calibri"/>
          <w:iCs/>
          <w:szCs w:val="22"/>
          <w:lang w:val="el-GR"/>
        </w:rPr>
        <w:t xml:space="preserve"> Οι εγγυητικές επιστολές των άρθρων 15, 16 και 17 εκδίδονται από πιστωτικά ή χρηματοδοτικά ιδρύματα ή ασφαλιστικές επιχειρήσεις κατά την έννοια των περιπτώσεων β΄ και γ΄ της παρ. 1 του άρθρου 14 του ν. 4364/ 2016 (Α΄13) που λειτουργούν νόμιμα στα κράτη-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Pr="00261184">
        <w:rPr>
          <w:rFonts w:ascii="Cambria" w:hAnsi="Cambria" w:cs="Calibri"/>
          <w:iCs/>
          <w:szCs w:val="22"/>
          <w:vertAlign w:val="superscript"/>
          <w:lang w:val="el-GR"/>
        </w:rPr>
        <w:endnoteReference w:id="106"/>
      </w:r>
      <w:r w:rsidR="00F73F0E" w:rsidRPr="007244FC">
        <w:rPr>
          <w:vertAlign w:val="superscript"/>
          <w:lang w:val="el-GR"/>
        </w:rPr>
        <w:t xml:space="preserve">. </w:t>
      </w:r>
      <w:r w:rsidRPr="00261184">
        <w:rPr>
          <w:rFonts w:ascii="Cambria" w:hAnsi="Cambria" w:cs="Calibri"/>
          <w:iCs/>
          <w:szCs w:val="22"/>
          <w:lang w:val="el-GR"/>
        </w:rPr>
        <w:t xml:space="preserve"> </w:t>
      </w:r>
      <w:r w:rsidRPr="007244FC">
        <w:rPr>
          <w:rFonts w:ascii="Cambria" w:hAnsi="Cambria" w:cs="Calibri"/>
          <w:iCs/>
          <w:szCs w:val="22"/>
          <w:lang w:val="el-GR"/>
        </w:rPr>
        <w:t>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0A23D439" w14:textId="77777777" w:rsidR="00CE1109" w:rsidRPr="00261184" w:rsidRDefault="00CE1109" w:rsidP="009B469C">
      <w:pPr>
        <w:pStyle w:val="para-2"/>
        <w:tabs>
          <w:tab w:val="left" w:pos="0"/>
          <w:tab w:val="left" w:pos="426"/>
          <w:tab w:val="left" w:pos="2722"/>
          <w:tab w:val="left" w:pos="3289"/>
        </w:tabs>
        <w:ind w:left="0" w:firstLine="0"/>
        <w:rPr>
          <w:rFonts w:ascii="Cambria" w:hAnsi="Cambria" w:cs="Calibri"/>
          <w:iCs/>
          <w:szCs w:val="22"/>
          <w:lang w:val="el-GR"/>
        </w:rPr>
      </w:pPr>
    </w:p>
    <w:p w14:paraId="1B914D20" w14:textId="77777777" w:rsidR="00CE1109" w:rsidRPr="00261184" w:rsidRDefault="00CE1109" w:rsidP="009B469C">
      <w:pPr>
        <w:pStyle w:val="para-2"/>
        <w:tabs>
          <w:tab w:val="left" w:pos="426"/>
          <w:tab w:val="left" w:pos="2722"/>
          <w:tab w:val="left" w:pos="3289"/>
        </w:tabs>
        <w:ind w:left="0" w:firstLine="0"/>
        <w:rPr>
          <w:rFonts w:ascii="Cambria" w:hAnsi="Cambria" w:cs="Calibri"/>
          <w:iCs/>
          <w:szCs w:val="22"/>
          <w:lang w:val="el-GR"/>
        </w:rPr>
      </w:pPr>
      <w:r w:rsidRPr="00261184">
        <w:rPr>
          <w:rFonts w:ascii="Cambria" w:hAnsi="Cambria" w:cs="Calibri"/>
          <w:b/>
          <w:iCs/>
          <w:szCs w:val="22"/>
          <w:lang w:val="el-GR"/>
        </w:rPr>
        <w:t>17.Α.2</w:t>
      </w:r>
      <w:r w:rsidRPr="00261184">
        <w:rPr>
          <w:rFonts w:ascii="Cambria" w:hAnsi="Cambria" w:cs="Calibri"/>
          <w:iCs/>
          <w:szCs w:val="22"/>
          <w:lang w:val="el-GR"/>
        </w:rPr>
        <w:t xml:space="preserve"> Οι εγγυητικές</w:t>
      </w:r>
      <w:r w:rsidR="00261184">
        <w:rPr>
          <w:rFonts w:ascii="Cambria" w:hAnsi="Cambria" w:cs="Calibri"/>
          <w:iCs/>
          <w:szCs w:val="22"/>
          <w:lang w:val="el-GR"/>
        </w:rPr>
        <w:t xml:space="preserve"> </w:t>
      </w:r>
      <w:r w:rsidRPr="00261184">
        <w:rPr>
          <w:rFonts w:ascii="Cambria" w:hAnsi="Cambria" w:cs="Calibri"/>
          <w:iCs/>
          <w:szCs w:val="22"/>
          <w:lang w:val="el-GR"/>
        </w:rPr>
        <w:t>επιστολές εκδίδονται</w:t>
      </w:r>
      <w:r w:rsidR="00F73F0E" w:rsidRPr="00261184">
        <w:rPr>
          <w:lang w:val="el-GR"/>
        </w:rPr>
        <w:t>,</w:t>
      </w:r>
      <w:r w:rsidRPr="00261184">
        <w:rPr>
          <w:rFonts w:ascii="Cambria" w:hAnsi="Cambria" w:cs="Calibri"/>
          <w:iCs/>
          <w:szCs w:val="22"/>
          <w:lang w:val="el-GR"/>
        </w:rPr>
        <w:t xml:space="preserve"> κατ’ επιλογή του οικονομικού φορέα/αναδόχου</w:t>
      </w:r>
      <w:r w:rsidR="00F73F0E" w:rsidRPr="00261184">
        <w:rPr>
          <w:lang w:val="el-GR"/>
        </w:rPr>
        <w:t>,</w:t>
      </w:r>
      <w:r w:rsidRPr="00261184">
        <w:rPr>
          <w:rFonts w:ascii="Cambria" w:hAnsi="Cambria" w:cs="Calibri"/>
          <w:iCs/>
          <w:szCs w:val="22"/>
          <w:lang w:val="el-GR"/>
        </w:rPr>
        <w:t xml:space="preserve"> από </w:t>
      </w:r>
      <w:r w:rsidRPr="00261184">
        <w:rPr>
          <w:lang w:val="el-GR"/>
        </w:rPr>
        <w:lastRenderedPageBreak/>
        <w:t>ένα</w:t>
      </w:r>
      <w:r w:rsidR="00F73F0E" w:rsidRPr="00261184">
        <w:rPr>
          <w:lang w:val="el-GR"/>
        </w:rPr>
        <w:t>ν</w:t>
      </w:r>
      <w:r w:rsidRPr="00261184">
        <w:rPr>
          <w:rFonts w:ascii="Cambria" w:hAnsi="Cambria" w:cs="Calibri"/>
          <w:iCs/>
          <w:szCs w:val="22"/>
          <w:lang w:val="el-GR"/>
        </w:rPr>
        <w:t xml:space="preserve"> ή περισσότερους εκδότες της παραπάνω παραγράφου, ανεξαρτήτως του ύψους </w:t>
      </w:r>
      <w:r w:rsidR="00F73F0E" w:rsidRPr="00261184">
        <w:rPr>
          <w:rFonts w:ascii="Cambria" w:hAnsi="Cambria" w:cs="Calibri"/>
          <w:iCs/>
          <w:szCs w:val="22"/>
          <w:lang w:val="el-GR"/>
        </w:rPr>
        <w:t>τους</w:t>
      </w:r>
      <w:r w:rsidRPr="00261184">
        <w:rPr>
          <w:rFonts w:ascii="Cambria" w:hAnsi="Cambria" w:cs="Calibri"/>
          <w:iCs/>
          <w:szCs w:val="22"/>
          <w:lang w:val="el-GR"/>
        </w:rPr>
        <w:t xml:space="preserve">.  </w:t>
      </w:r>
    </w:p>
    <w:p w14:paraId="304883DE" w14:textId="77777777" w:rsidR="00CE1109" w:rsidRPr="00261184" w:rsidRDefault="00CE1109">
      <w:pPr>
        <w:tabs>
          <w:tab w:val="left" w:pos="-851"/>
        </w:tabs>
        <w:rPr>
          <w:rFonts w:ascii="Cambria" w:hAnsi="Cambria" w:cs="Calibri"/>
          <w:iCs/>
          <w:spacing w:val="5"/>
          <w:sz w:val="22"/>
          <w:szCs w:val="22"/>
          <w:lang w:val="el-GR"/>
        </w:rPr>
      </w:pPr>
    </w:p>
    <w:p w14:paraId="68F79AD0" w14:textId="77777777" w:rsidR="00CE1109" w:rsidRPr="0023211B" w:rsidRDefault="00CE1109" w:rsidP="009B469C">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s>
        <w:jc w:val="both"/>
        <w:rPr>
          <w:rFonts w:ascii="Cambria" w:eastAsia="Andale Sans UI" w:hAnsi="Cambria" w:cs="Calibri"/>
          <w:b/>
          <w:iCs/>
          <w:color w:val="auto"/>
          <w:spacing w:val="5"/>
          <w:sz w:val="22"/>
          <w:szCs w:val="22"/>
        </w:rPr>
      </w:pPr>
      <w:r w:rsidRPr="0023211B">
        <w:rPr>
          <w:rFonts w:ascii="Cambria" w:eastAsia="Andale Sans UI" w:hAnsi="Cambria" w:cs="Calibri"/>
          <w:b/>
          <w:iCs/>
          <w:color w:val="auto"/>
          <w:spacing w:val="5"/>
          <w:sz w:val="22"/>
          <w:szCs w:val="22"/>
        </w:rPr>
        <w:t>Η αναθέτουσα αρχή επικοινωνεί με τους φορείς που φέρονται να έχουν εκδώσει τις εγγυητικές επιστολές, προκειμένου να διαπιστώσει την εγκυρότητά τους</w:t>
      </w:r>
      <w:r w:rsidRPr="0023211B">
        <w:rPr>
          <w:rFonts w:ascii="Cambria" w:eastAsia="Andale Sans UI" w:hAnsi="Cambria" w:cs="Calibri"/>
          <w:b/>
          <w:iCs/>
          <w:color w:val="auto"/>
          <w:spacing w:val="5"/>
          <w:sz w:val="22"/>
          <w:szCs w:val="22"/>
          <w:vertAlign w:val="superscript"/>
        </w:rPr>
        <w:endnoteReference w:id="107"/>
      </w:r>
      <w:r w:rsidRPr="0023211B">
        <w:rPr>
          <w:rFonts w:ascii="Cambria" w:eastAsia="Andale Sans UI" w:hAnsi="Cambria" w:cs="Calibri"/>
          <w:b/>
          <w:iCs/>
          <w:color w:val="auto"/>
          <w:spacing w:val="5"/>
          <w:sz w:val="22"/>
          <w:szCs w:val="22"/>
        </w:rPr>
        <w:t xml:space="preserve">. </w:t>
      </w:r>
    </w:p>
    <w:p w14:paraId="7DFAFC1E" w14:textId="77777777" w:rsidR="00CE1109" w:rsidRPr="009B469C" w:rsidRDefault="00CE1109" w:rsidP="009B469C">
      <w:pPr>
        <w:pStyle w:val="para-2"/>
        <w:tabs>
          <w:tab w:val="left" w:pos="426"/>
          <w:tab w:val="left" w:pos="2722"/>
          <w:tab w:val="left" w:pos="3289"/>
        </w:tabs>
        <w:ind w:left="0" w:firstLine="0"/>
        <w:rPr>
          <w:rFonts w:ascii="Cambria" w:hAnsi="Cambria"/>
          <w:b/>
          <w:lang w:val="el-GR"/>
        </w:rPr>
      </w:pPr>
    </w:p>
    <w:p w14:paraId="20A713F2" w14:textId="77777777" w:rsidR="00CE1109" w:rsidRPr="005D2B63" w:rsidRDefault="00CE1109" w:rsidP="00CE1109">
      <w:pPr>
        <w:pStyle w:val="Standard"/>
        <w:jc w:val="both"/>
        <w:rPr>
          <w:rFonts w:ascii="Cambria" w:hAnsi="Cambria" w:cs="Calibri"/>
          <w:sz w:val="22"/>
          <w:szCs w:val="22"/>
          <w:lang w:val="el-GR"/>
        </w:rPr>
      </w:pPr>
    </w:p>
    <w:p w14:paraId="44B4E6EF" w14:textId="77777777" w:rsidR="00CE1109" w:rsidRPr="00B93840" w:rsidRDefault="00CE1109" w:rsidP="009B469C">
      <w:pPr>
        <w:pStyle w:val="2"/>
      </w:pPr>
      <w:bookmarkStart w:id="61" w:name="_Toc224219304"/>
      <w:r w:rsidRPr="00B93840">
        <w:t>Άρθρο 18: Ημερομηνία και ώρα λήξης της προθεσμίας υποβολής των προσφορών</w:t>
      </w:r>
      <w:r w:rsidRPr="005D2B63">
        <w:t xml:space="preserve"> - </w:t>
      </w:r>
      <w:r w:rsidRPr="00B93840">
        <w:t>αποσφράγισης</w:t>
      </w:r>
      <w:bookmarkEnd w:id="61"/>
    </w:p>
    <w:p w14:paraId="6B0C2541" w14:textId="77777777" w:rsidR="00CE1109" w:rsidRPr="004B6EEC" w:rsidRDefault="00CE1109" w:rsidP="009B469C">
      <w:pPr>
        <w:pStyle w:val="Standard"/>
        <w:jc w:val="both"/>
        <w:rPr>
          <w:rFonts w:ascii="Cambria" w:hAnsi="Cambria"/>
          <w:lang w:val="el-GR"/>
        </w:rPr>
      </w:pPr>
    </w:p>
    <w:p w14:paraId="4BFE24ED" w14:textId="77777777" w:rsidR="0020212C" w:rsidRPr="00160DA2" w:rsidRDefault="0020212C" w:rsidP="0020212C">
      <w:pPr>
        <w:pStyle w:val="para-1"/>
        <w:spacing w:after="120"/>
        <w:ind w:left="0" w:firstLine="0"/>
        <w:rPr>
          <w:rFonts w:ascii="Cambria" w:hAnsi="Cambria" w:cs="Calibri"/>
          <w:b/>
          <w:bCs/>
          <w:szCs w:val="22"/>
          <w:highlight w:val="yellow"/>
          <w:lang w:val="el-GR"/>
        </w:rPr>
      </w:pPr>
      <w:r w:rsidRPr="00160DA2">
        <w:rPr>
          <w:rFonts w:ascii="Cambria" w:hAnsi="Cambria" w:cs="Calibri"/>
          <w:b/>
          <w:bCs/>
          <w:szCs w:val="22"/>
          <w:highlight w:val="yellow"/>
          <w:lang w:val="el-GR"/>
        </w:rPr>
        <w:t>Ως ημερομηνία</w:t>
      </w:r>
      <w:r w:rsidRPr="00160DA2">
        <w:rPr>
          <w:rFonts w:ascii="Cambria" w:hAnsi="Cambria" w:cs="Calibri"/>
          <w:b/>
          <w:bCs/>
          <w:spacing w:val="0"/>
          <w:szCs w:val="22"/>
          <w:highlight w:val="yellow"/>
          <w:lang w:val="el-GR"/>
        </w:rPr>
        <w:t xml:space="preserve"> και ώρα λήξης της προθεσμίας υποβολής </w:t>
      </w:r>
      <w:r w:rsidRPr="00160DA2">
        <w:rPr>
          <w:rFonts w:ascii="Cambria" w:hAnsi="Cambria" w:cs="Calibri"/>
          <w:spacing w:val="0"/>
          <w:szCs w:val="22"/>
          <w:highlight w:val="yellow"/>
          <w:lang w:val="el-GR"/>
        </w:rPr>
        <w:t>των προσφορών</w:t>
      </w:r>
      <w:r w:rsidRPr="00160DA2">
        <w:rPr>
          <w:rFonts w:ascii="Cambria" w:hAnsi="Cambria" w:cs="Calibri"/>
          <w:spacing w:val="0"/>
          <w:szCs w:val="22"/>
          <w:highlight w:val="yellow"/>
          <w:vertAlign w:val="superscript"/>
        </w:rPr>
        <w:endnoteReference w:id="108"/>
      </w:r>
      <w:r w:rsidRPr="00160DA2">
        <w:rPr>
          <w:rFonts w:ascii="Cambria" w:hAnsi="Cambria" w:cs="Calibri"/>
          <w:spacing w:val="0"/>
          <w:szCs w:val="22"/>
          <w:highlight w:val="yellow"/>
          <w:lang w:val="el-GR"/>
        </w:rPr>
        <w:t xml:space="preserve"> ορίζεται η</w:t>
      </w:r>
      <w:r w:rsidRPr="00160DA2">
        <w:rPr>
          <w:rFonts w:ascii="Cambria" w:hAnsi="Cambria" w:cs="Calibri"/>
          <w:b/>
          <w:bCs/>
          <w:spacing w:val="0"/>
          <w:szCs w:val="22"/>
          <w:highlight w:val="yellow"/>
          <w:lang w:val="el-GR"/>
        </w:rPr>
        <w:t xml:space="preserve"> </w:t>
      </w:r>
      <w:r>
        <w:rPr>
          <w:rFonts w:ascii="Cambria" w:hAnsi="Cambria" w:cs="Calibri"/>
          <w:b/>
          <w:bCs/>
          <w:spacing w:val="0"/>
          <w:szCs w:val="22"/>
          <w:highlight w:val="yellow"/>
          <w:lang w:val="el-GR"/>
        </w:rPr>
        <w:t xml:space="preserve">      /08</w:t>
      </w:r>
      <w:r w:rsidRPr="00160DA2">
        <w:rPr>
          <w:rFonts w:ascii="Cambria" w:hAnsi="Cambria" w:cs="Calibri"/>
          <w:b/>
          <w:bCs/>
          <w:spacing w:val="0"/>
          <w:szCs w:val="22"/>
          <w:highlight w:val="yellow"/>
          <w:lang w:val="el-GR"/>
        </w:rPr>
        <w:t>/</w:t>
      </w:r>
      <w:r>
        <w:rPr>
          <w:rFonts w:ascii="Cambria" w:hAnsi="Cambria" w:cs="Calibri"/>
          <w:b/>
          <w:bCs/>
          <w:spacing w:val="0"/>
          <w:szCs w:val="22"/>
          <w:highlight w:val="yellow"/>
          <w:lang w:val="el-GR"/>
        </w:rPr>
        <w:t xml:space="preserve">2026         </w:t>
      </w:r>
      <w:r w:rsidRPr="00160DA2">
        <w:rPr>
          <w:rFonts w:ascii="Cambria" w:hAnsi="Cambria" w:cs="Calibri"/>
          <w:b/>
          <w:spacing w:val="0"/>
          <w:szCs w:val="22"/>
          <w:highlight w:val="yellow"/>
          <w:lang w:val="el-GR"/>
        </w:rPr>
        <w:t>,</w:t>
      </w:r>
      <w:r w:rsidRPr="00160DA2">
        <w:rPr>
          <w:rFonts w:ascii="Cambria" w:hAnsi="Cambria" w:cs="Calibri"/>
          <w:spacing w:val="0"/>
          <w:szCs w:val="22"/>
          <w:highlight w:val="yellow"/>
          <w:lang w:val="el-GR"/>
        </w:rPr>
        <w:t xml:space="preserve"> ημέρα Πέμπτη </w:t>
      </w:r>
      <w:r w:rsidRPr="00160DA2">
        <w:rPr>
          <w:rFonts w:ascii="Cambria" w:hAnsi="Cambria" w:cs="Calibri"/>
          <w:b/>
          <w:bCs/>
          <w:spacing w:val="0"/>
          <w:szCs w:val="22"/>
          <w:highlight w:val="yellow"/>
          <w:lang w:val="el-GR"/>
        </w:rPr>
        <w:t xml:space="preserve">και ώρα 10:00 </w:t>
      </w:r>
      <w:proofErr w:type="spellStart"/>
      <w:r w:rsidRPr="00160DA2">
        <w:rPr>
          <w:rFonts w:ascii="Cambria" w:hAnsi="Cambria" w:cs="Calibri"/>
          <w:b/>
          <w:bCs/>
          <w:spacing w:val="0"/>
          <w:szCs w:val="22"/>
          <w:highlight w:val="yellow"/>
          <w:lang w:val="el-GR"/>
        </w:rPr>
        <w:t>πμ</w:t>
      </w:r>
      <w:proofErr w:type="spellEnd"/>
      <w:r w:rsidRPr="00160DA2">
        <w:rPr>
          <w:rFonts w:ascii="Cambria" w:hAnsi="Cambria" w:cs="Calibri"/>
          <w:b/>
          <w:bCs/>
          <w:spacing w:val="0"/>
          <w:szCs w:val="22"/>
          <w:highlight w:val="yellow"/>
          <w:lang w:val="el-GR"/>
        </w:rPr>
        <w:t>.</w:t>
      </w:r>
      <w:r w:rsidRPr="00160DA2">
        <w:rPr>
          <w:rFonts w:ascii="Cambria" w:hAnsi="Cambria" w:cs="Calibri"/>
          <w:b/>
          <w:bCs/>
          <w:szCs w:val="22"/>
          <w:highlight w:val="yellow"/>
          <w:lang w:val="el-GR"/>
        </w:rPr>
        <w:t xml:space="preserve"> </w:t>
      </w:r>
    </w:p>
    <w:p w14:paraId="6FDB6ABE" w14:textId="77777777" w:rsidR="0020212C" w:rsidRPr="00160DA2" w:rsidRDefault="0020212C" w:rsidP="0020212C">
      <w:pPr>
        <w:pStyle w:val="para-1"/>
        <w:spacing w:after="120"/>
        <w:ind w:left="0" w:firstLine="0"/>
        <w:rPr>
          <w:rFonts w:ascii="Cambria" w:hAnsi="Cambria" w:cs="Calibri"/>
          <w:szCs w:val="22"/>
          <w:highlight w:val="yellow"/>
          <w:lang w:val="el-GR"/>
        </w:rPr>
      </w:pPr>
    </w:p>
    <w:p w14:paraId="4F9AE246" w14:textId="77777777" w:rsidR="0020212C" w:rsidRPr="005035F5" w:rsidRDefault="0020212C" w:rsidP="0020212C">
      <w:pPr>
        <w:pStyle w:val="para-1"/>
        <w:spacing w:after="120"/>
        <w:ind w:left="0" w:firstLine="0"/>
        <w:rPr>
          <w:rFonts w:ascii="Cambria" w:hAnsi="Cambria" w:cs="Calibri"/>
          <w:b/>
          <w:spacing w:val="0"/>
          <w:szCs w:val="22"/>
          <w:lang w:val="el-GR"/>
        </w:rPr>
      </w:pPr>
      <w:r w:rsidRPr="00160DA2">
        <w:rPr>
          <w:rFonts w:ascii="Cambria" w:hAnsi="Cambria" w:cs="Calibri"/>
          <w:b/>
          <w:szCs w:val="22"/>
          <w:highlight w:val="yellow"/>
          <w:lang w:val="el-GR"/>
        </w:rPr>
        <w:t xml:space="preserve">Ως ημερομηνία και ώρα ηλεκτρονικής αποσφράγισης  </w:t>
      </w:r>
      <w:r w:rsidRPr="00160DA2">
        <w:rPr>
          <w:rFonts w:ascii="Cambria" w:hAnsi="Cambria" w:cs="Calibri"/>
          <w:bCs/>
          <w:szCs w:val="22"/>
          <w:highlight w:val="yellow"/>
          <w:lang w:val="el-GR"/>
        </w:rPr>
        <w:t>των προσφορών ορίζεται</w:t>
      </w:r>
      <w:r w:rsidRPr="00160DA2">
        <w:rPr>
          <w:rFonts w:ascii="Cambria" w:hAnsi="Cambria" w:cs="Calibri"/>
          <w:b/>
          <w:szCs w:val="22"/>
          <w:highlight w:val="yellow"/>
          <w:lang w:val="el-GR"/>
        </w:rPr>
        <w:t xml:space="preserve"> </w:t>
      </w:r>
      <w:r w:rsidRPr="00160DA2">
        <w:rPr>
          <w:rFonts w:ascii="Cambria" w:hAnsi="Cambria" w:cs="Calibri"/>
          <w:bCs/>
          <w:szCs w:val="22"/>
          <w:highlight w:val="yellow"/>
          <w:lang w:val="el-GR"/>
        </w:rPr>
        <w:t xml:space="preserve">η    </w:t>
      </w:r>
      <w:r>
        <w:rPr>
          <w:rFonts w:ascii="Cambria" w:hAnsi="Cambria" w:cs="Calibri"/>
          <w:b/>
          <w:bCs/>
          <w:spacing w:val="0"/>
          <w:szCs w:val="22"/>
          <w:highlight w:val="yellow"/>
          <w:lang w:val="el-GR"/>
        </w:rPr>
        <w:t xml:space="preserve">    </w:t>
      </w:r>
      <w:r w:rsidRPr="00160DA2">
        <w:rPr>
          <w:rFonts w:ascii="Cambria" w:hAnsi="Cambria" w:cs="Calibri"/>
          <w:b/>
          <w:bCs/>
          <w:spacing w:val="0"/>
          <w:szCs w:val="22"/>
          <w:highlight w:val="yellow"/>
          <w:lang w:val="el-GR"/>
        </w:rPr>
        <w:t>/0</w:t>
      </w:r>
      <w:r>
        <w:rPr>
          <w:rFonts w:ascii="Cambria" w:hAnsi="Cambria" w:cs="Calibri"/>
          <w:b/>
          <w:bCs/>
          <w:spacing w:val="0"/>
          <w:szCs w:val="22"/>
          <w:highlight w:val="yellow"/>
          <w:lang w:val="el-GR"/>
        </w:rPr>
        <w:t>8</w:t>
      </w:r>
      <w:r w:rsidRPr="00160DA2">
        <w:rPr>
          <w:rFonts w:ascii="Cambria" w:hAnsi="Cambria" w:cs="Calibri"/>
          <w:b/>
          <w:bCs/>
          <w:spacing w:val="0"/>
          <w:szCs w:val="22"/>
          <w:highlight w:val="yellow"/>
          <w:lang w:val="el-GR"/>
        </w:rPr>
        <w:t>/2</w:t>
      </w:r>
      <w:r>
        <w:rPr>
          <w:rFonts w:ascii="Cambria" w:hAnsi="Cambria" w:cs="Calibri"/>
          <w:b/>
          <w:bCs/>
          <w:spacing w:val="0"/>
          <w:szCs w:val="22"/>
          <w:highlight w:val="yellow"/>
          <w:lang w:val="el-GR"/>
        </w:rPr>
        <w:t>6</w:t>
      </w:r>
      <w:r w:rsidRPr="00160DA2">
        <w:rPr>
          <w:rFonts w:ascii="Cambria" w:hAnsi="Cambria" w:cs="Calibri"/>
          <w:spacing w:val="0"/>
          <w:szCs w:val="22"/>
          <w:highlight w:val="yellow"/>
          <w:lang w:val="el-GR"/>
        </w:rPr>
        <w:t>,</w:t>
      </w:r>
      <w:r w:rsidRPr="00160DA2">
        <w:rPr>
          <w:rFonts w:ascii="Cambria" w:hAnsi="Cambria" w:cs="Calibri"/>
          <w:b/>
          <w:spacing w:val="0"/>
          <w:szCs w:val="22"/>
          <w:highlight w:val="yellow"/>
          <w:lang w:val="el-GR"/>
        </w:rPr>
        <w:t xml:space="preserve"> </w:t>
      </w:r>
      <w:r w:rsidRPr="00160DA2">
        <w:rPr>
          <w:rFonts w:ascii="Cambria" w:hAnsi="Cambria" w:cs="Calibri"/>
          <w:b/>
          <w:bCs/>
          <w:spacing w:val="0"/>
          <w:szCs w:val="22"/>
          <w:highlight w:val="yellow"/>
          <w:lang w:val="el-GR"/>
        </w:rPr>
        <w:t>ημέρα. Τρίτη</w:t>
      </w:r>
      <w:r w:rsidRPr="00160DA2">
        <w:rPr>
          <w:rFonts w:ascii="Cambria" w:hAnsi="Cambria" w:cs="Calibri"/>
          <w:b/>
          <w:spacing w:val="0"/>
          <w:szCs w:val="22"/>
          <w:highlight w:val="yellow"/>
          <w:lang w:val="el-GR"/>
        </w:rPr>
        <w:t xml:space="preserve"> και ώρα 10:00 </w:t>
      </w:r>
      <w:proofErr w:type="spellStart"/>
      <w:r w:rsidRPr="00160DA2">
        <w:rPr>
          <w:rFonts w:ascii="Cambria" w:hAnsi="Cambria" w:cs="Calibri"/>
          <w:b/>
          <w:spacing w:val="0"/>
          <w:szCs w:val="22"/>
          <w:highlight w:val="yellow"/>
          <w:lang w:val="el-GR"/>
        </w:rPr>
        <w:t>πμ</w:t>
      </w:r>
      <w:proofErr w:type="spellEnd"/>
      <w:r w:rsidRPr="00160DA2">
        <w:rPr>
          <w:rFonts w:ascii="Cambria" w:hAnsi="Cambria" w:cs="Calibri"/>
          <w:b/>
          <w:spacing w:val="0"/>
          <w:szCs w:val="22"/>
          <w:highlight w:val="yellow"/>
          <w:lang w:val="el-GR"/>
        </w:rPr>
        <w:t>.</w:t>
      </w:r>
    </w:p>
    <w:p w14:paraId="03E77CF6" w14:textId="77777777" w:rsidR="0020212C" w:rsidRPr="0020212C" w:rsidRDefault="0020212C" w:rsidP="009B469C">
      <w:pPr>
        <w:pStyle w:val="Standard"/>
        <w:jc w:val="both"/>
        <w:rPr>
          <w:rFonts w:ascii="Cambria" w:hAnsi="Cambria"/>
          <w:lang w:val="el-GR"/>
        </w:rPr>
      </w:pPr>
    </w:p>
    <w:p w14:paraId="62B1A190" w14:textId="77777777" w:rsidR="00CE1109" w:rsidRPr="009B469C" w:rsidRDefault="00CE1109" w:rsidP="009B469C">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spacing w:val="5"/>
          <w:sz w:val="22"/>
          <w:lang w:val="el-GR"/>
        </w:rPr>
      </w:pPr>
      <w:r w:rsidRPr="009B469C">
        <w:rPr>
          <w:rFonts w:ascii="Cambria" w:hAnsi="Cambria"/>
          <w:spacing w:val="5"/>
          <w:sz w:val="22"/>
          <w:lang w:val="el-GR"/>
        </w:rPr>
        <w:t>Αν, για λόγους ανωτέρας βίας ή για τεχνικούς λόγους</w:t>
      </w:r>
      <w:r w:rsidRPr="005D2B63">
        <w:rPr>
          <w:rFonts w:ascii="Cambria" w:hAnsi="Cambria" w:cs="Calibri"/>
          <w:spacing w:val="5"/>
          <w:sz w:val="22"/>
          <w:szCs w:val="22"/>
          <w:lang w:val="el-GR"/>
        </w:rPr>
        <w:t>,</w:t>
      </w:r>
      <w:r w:rsidRPr="009B469C">
        <w:rPr>
          <w:rFonts w:ascii="Cambria" w:hAnsi="Cambria"/>
          <w:spacing w:val="5"/>
          <w:sz w:val="22"/>
          <w:lang w:val="el-GR"/>
        </w:rPr>
        <w:t xml:space="preserve"> δεν διενεργηθεί η αποσφράγιση κατά την ορισθείσα ημέρα ή αν μέχρι </w:t>
      </w:r>
      <w:r w:rsidRPr="005D2B63">
        <w:rPr>
          <w:rFonts w:ascii="Cambria" w:hAnsi="Cambria" w:cs="Calibri"/>
          <w:spacing w:val="5"/>
          <w:sz w:val="22"/>
          <w:szCs w:val="22"/>
          <w:lang w:val="el-GR"/>
        </w:rPr>
        <w:t>τη</w:t>
      </w:r>
      <w:r w:rsidR="004A5D3E" w:rsidRPr="00B9372F">
        <w:rPr>
          <w:rFonts w:ascii="Cambria" w:hAnsi="Cambria" w:cs="Calibri"/>
          <w:spacing w:val="5"/>
          <w:sz w:val="22"/>
          <w:szCs w:val="22"/>
          <w:lang w:val="el-GR"/>
        </w:rPr>
        <w:t>ν η</w:t>
      </w:r>
      <w:r w:rsidRPr="005D2B63">
        <w:rPr>
          <w:rFonts w:ascii="Cambria" w:hAnsi="Cambria" w:cs="Calibri"/>
          <w:spacing w:val="5"/>
          <w:sz w:val="22"/>
          <w:szCs w:val="22"/>
          <w:lang w:val="el-GR"/>
        </w:rPr>
        <w:t>μέρα</w:t>
      </w:r>
      <w:r w:rsidRPr="009B469C">
        <w:rPr>
          <w:rFonts w:ascii="Cambria" w:hAnsi="Cambria"/>
          <w:spacing w:val="5"/>
          <w:sz w:val="22"/>
          <w:lang w:val="el-GR"/>
        </w:rPr>
        <w:t xml:space="preserve"> αυτή δεν έχει υποβληθεί καμία προσφορά, η αποσφράγιση και η καταληκτική ημερομηνία αντίστοιχα μετατίθενται σε οποιαδήποτε άλλη ημέρα, με απόφαση της αναθέτουσας αρχής. Η απόφαση αυτή κοινοποιείται στους προσφέροντες,</w:t>
      </w:r>
      <w:r w:rsidRPr="005D2B63">
        <w:rPr>
          <w:rFonts w:ascii="Cambria" w:hAnsi="Cambria" w:cs="Calibri"/>
          <w:spacing w:val="5"/>
          <w:sz w:val="22"/>
          <w:szCs w:val="22"/>
          <w:lang w:val="el-GR"/>
        </w:rPr>
        <w:t xml:space="preserve"> μέσω της λειτουργικότητας “Επικοινωνία”, </w:t>
      </w:r>
      <w:r w:rsidRPr="009B469C">
        <w:rPr>
          <w:rFonts w:ascii="Cambria" w:hAnsi="Cambria"/>
          <w:spacing w:val="5"/>
          <w:sz w:val="22"/>
          <w:lang w:val="el-GR"/>
        </w:rPr>
        <w:t>πέντε (5) τουλάχιστον εργάσιμες ημέρες πριν τη νέα ημερομηνία και αναρτάται</w:t>
      </w:r>
      <w:r w:rsidRPr="005D2B63">
        <w:rPr>
          <w:rFonts w:ascii="Cambria" w:hAnsi="Cambria" w:cs="Calibri"/>
          <w:spacing w:val="5"/>
          <w:sz w:val="22"/>
          <w:szCs w:val="22"/>
          <w:lang w:val="el-GR"/>
        </w:rPr>
        <w:t xml:space="preserve"> </w:t>
      </w:r>
      <w:r w:rsidRPr="009B469C">
        <w:rPr>
          <w:rFonts w:ascii="Cambria" w:hAnsi="Cambria"/>
          <w:spacing w:val="5"/>
          <w:sz w:val="22"/>
          <w:lang w:val="el-GR"/>
        </w:rPr>
        <w:t>στο ΚΗΜΔΗΣ</w:t>
      </w:r>
      <w:r w:rsidRPr="005D2B63">
        <w:rPr>
          <w:rFonts w:ascii="Cambria" w:hAnsi="Cambria" w:cs="Calibri"/>
          <w:spacing w:val="5"/>
          <w:sz w:val="22"/>
          <w:szCs w:val="22"/>
          <w:lang w:val="el-GR"/>
        </w:rPr>
        <w:t xml:space="preserve"> και</w:t>
      </w:r>
      <w:r w:rsidRPr="009B469C">
        <w:rPr>
          <w:rFonts w:ascii="Cambria" w:hAnsi="Cambria"/>
          <w:spacing w:val="5"/>
          <w:sz w:val="22"/>
          <w:lang w:val="el-GR"/>
        </w:rPr>
        <w:t xml:space="preserve"> στην ιστοσελίδα της αναθέτουσας αρχής, εφόσον διαθέτει, καθώς και στον </w:t>
      </w:r>
      <w:r w:rsidRPr="005D2B63">
        <w:rPr>
          <w:rFonts w:ascii="Cambria" w:hAnsi="Cambria" w:cs="Calibri"/>
          <w:spacing w:val="5"/>
          <w:sz w:val="22"/>
          <w:szCs w:val="22"/>
          <w:lang w:val="el-GR"/>
        </w:rPr>
        <w:t xml:space="preserve"> ειδικό, δημόσια </w:t>
      </w:r>
      <w:proofErr w:type="spellStart"/>
      <w:r w:rsidRPr="005D2B63">
        <w:rPr>
          <w:rFonts w:ascii="Cambria" w:hAnsi="Cambria" w:cs="Calibri"/>
          <w:spacing w:val="5"/>
          <w:sz w:val="22"/>
          <w:szCs w:val="22"/>
          <w:lang w:val="el-GR"/>
        </w:rPr>
        <w:t>προσβάσιμο</w:t>
      </w:r>
      <w:proofErr w:type="spellEnd"/>
      <w:r w:rsidRPr="005D2B63">
        <w:rPr>
          <w:rFonts w:ascii="Cambria" w:hAnsi="Cambria" w:cs="Calibri"/>
          <w:spacing w:val="5"/>
          <w:sz w:val="22"/>
          <w:szCs w:val="22"/>
          <w:lang w:val="el-GR"/>
        </w:rPr>
        <w:t xml:space="preserve">, χώρο “ηλεκτρονικοί διαγωνισμοί” της πύλης </w:t>
      </w:r>
      <w:hyperlink r:id="rId15" w:history="1">
        <w:r w:rsidRPr="005D2B63">
          <w:rPr>
            <w:rStyle w:val="-"/>
            <w:rFonts w:ascii="Cambria" w:hAnsi="Cambria" w:cs="Calibri"/>
            <w:spacing w:val="5"/>
            <w:sz w:val="22"/>
            <w:szCs w:val="22"/>
            <w:lang w:val="el-GR"/>
          </w:rPr>
          <w:t>www.promitheus.gov.gr</w:t>
        </w:r>
      </w:hyperlink>
      <w:r w:rsidRPr="005D2B63">
        <w:rPr>
          <w:rFonts w:ascii="Cambria" w:hAnsi="Cambria" w:cs="Calibri"/>
          <w:spacing w:val="5"/>
          <w:sz w:val="22"/>
          <w:szCs w:val="22"/>
          <w:lang w:val="el-GR"/>
        </w:rPr>
        <w:t xml:space="preserve"> </w:t>
      </w:r>
      <w:r w:rsidRPr="009B469C">
        <w:rPr>
          <w:rFonts w:ascii="Cambria" w:hAnsi="Cambria"/>
          <w:spacing w:val="5"/>
          <w:sz w:val="22"/>
          <w:lang w:val="el-GR"/>
        </w:rPr>
        <w:t xml:space="preserve"> του ΕΣΗΔΗΣ. Αν και στη νέα αυτή ημερομηνία δεν καταστεί δυνατή η αποσφράγιση των προσφορών ή δεν υποβληθούν προσφορές, μπορεί να </w:t>
      </w:r>
      <w:r w:rsidRPr="005D2B63">
        <w:rPr>
          <w:rFonts w:ascii="Cambria" w:hAnsi="Cambria" w:cs="Calibri"/>
          <w:spacing w:val="5"/>
          <w:sz w:val="22"/>
          <w:szCs w:val="22"/>
          <w:lang w:val="el-GR"/>
        </w:rPr>
        <w:t>ορισ</w:t>
      </w:r>
      <w:r w:rsidR="004A5D3E" w:rsidRPr="00B9372F">
        <w:rPr>
          <w:rFonts w:ascii="Cambria" w:hAnsi="Cambria" w:cs="Calibri"/>
          <w:spacing w:val="5"/>
          <w:sz w:val="22"/>
          <w:szCs w:val="22"/>
          <w:lang w:val="el-GR"/>
        </w:rPr>
        <w:t>τ</w:t>
      </w:r>
      <w:r w:rsidRPr="005D2B63">
        <w:rPr>
          <w:rFonts w:ascii="Cambria" w:hAnsi="Cambria" w:cs="Calibri"/>
          <w:spacing w:val="5"/>
          <w:sz w:val="22"/>
          <w:szCs w:val="22"/>
          <w:lang w:val="el-GR"/>
        </w:rPr>
        <w:t>εί</w:t>
      </w:r>
      <w:r w:rsidRPr="009B469C">
        <w:rPr>
          <w:rFonts w:ascii="Cambria" w:hAnsi="Cambria"/>
          <w:spacing w:val="5"/>
          <w:sz w:val="22"/>
          <w:lang w:val="el-GR"/>
        </w:rPr>
        <w:t xml:space="preserve"> και νέα ημερομηνία, </w:t>
      </w:r>
      <w:proofErr w:type="spellStart"/>
      <w:r w:rsidRPr="009B469C">
        <w:rPr>
          <w:rFonts w:ascii="Cambria" w:hAnsi="Cambria"/>
          <w:spacing w:val="5"/>
          <w:sz w:val="22"/>
          <w:lang w:val="el-GR"/>
        </w:rPr>
        <w:t>εφαρμοζομένων</w:t>
      </w:r>
      <w:proofErr w:type="spellEnd"/>
      <w:r w:rsidRPr="009B469C">
        <w:rPr>
          <w:rFonts w:ascii="Cambria" w:hAnsi="Cambria"/>
          <w:spacing w:val="5"/>
          <w:sz w:val="22"/>
          <w:lang w:val="el-GR"/>
        </w:rPr>
        <w:t xml:space="preserve"> κατά τα λοιπά των διατάξεων των δύο προηγούμενων εδαφίων.</w:t>
      </w:r>
      <w:r w:rsidRPr="009B469C">
        <w:rPr>
          <w:rFonts w:ascii="Cambria" w:hAnsi="Cambria"/>
          <w:color w:val="000000"/>
          <w:sz w:val="22"/>
          <w:lang w:val="el-GR"/>
        </w:rPr>
        <w:t xml:space="preserve"> </w:t>
      </w:r>
      <w:r w:rsidRPr="005D2B63">
        <w:rPr>
          <w:rFonts w:ascii="Cambria" w:hAnsi="Cambria" w:cs="Calibri"/>
          <w:spacing w:val="5"/>
          <w:sz w:val="22"/>
          <w:szCs w:val="22"/>
          <w:lang w:val="el-GR"/>
        </w:rPr>
        <w:t>Σε περίπτωση που και στη νέα αυτή ημερομηνία δεν καταστεί δυνατή η αποσφράγιση των προσφορών ή δεν υποβληθούν προσφορές, διεξάγεται νέα διαδικασία σύναψης δημόσιας σύμβασης για το εν λόγω έργο με την εκ νέου τήρηση όλων των διατυπώσεων δημοσιότητας που προβλέπον</w:t>
      </w:r>
      <w:r>
        <w:rPr>
          <w:rFonts w:ascii="Cambria" w:hAnsi="Cambria" w:cs="Calibri"/>
          <w:spacing w:val="5"/>
          <w:sz w:val="22"/>
          <w:szCs w:val="22"/>
          <w:lang w:val="el-GR"/>
        </w:rPr>
        <w:t xml:space="preserve">ται στις διατάξεις του παρόντος </w:t>
      </w:r>
      <w:r w:rsidRPr="005D2B63">
        <w:rPr>
          <w:rFonts w:ascii="Cambria" w:hAnsi="Cambria" w:cs="Calibri"/>
          <w:spacing w:val="5"/>
          <w:sz w:val="22"/>
          <w:szCs w:val="22"/>
          <w:lang w:val="el-GR"/>
        </w:rPr>
        <w:t xml:space="preserve">(επαναληπτικός διαγωνισμός, </w:t>
      </w:r>
      <w:r w:rsidRPr="00AB4D47">
        <w:rPr>
          <w:rFonts w:ascii="Cambria" w:hAnsi="Cambria" w:cs="Calibri"/>
          <w:spacing w:val="5"/>
          <w:sz w:val="22"/>
          <w:szCs w:val="22"/>
          <w:lang w:val="el-GR"/>
        </w:rPr>
        <w:t>σύμφωνα με τις διατάξεις του άρθρου 98 παρ. 1 περ. α του ν. 4412/2016.</w:t>
      </w:r>
    </w:p>
    <w:p w14:paraId="538FF3FE" w14:textId="77777777" w:rsidR="00CE1109" w:rsidRPr="005D2B63" w:rsidRDefault="00CE1109" w:rsidP="00CE1109">
      <w:pPr>
        <w:pStyle w:val="1"/>
        <w:keepLines w:val="0"/>
        <w:numPr>
          <w:ilvl w:val="0"/>
          <w:numId w:val="3"/>
        </w:numPr>
        <w:tabs>
          <w:tab w:val="left" w:pos="1134"/>
        </w:tabs>
        <w:spacing w:before="0" w:after="0"/>
        <w:jc w:val="both"/>
        <w:rPr>
          <w:rFonts w:cs="Calibri"/>
          <w:spacing w:val="5"/>
          <w:sz w:val="22"/>
          <w:szCs w:val="22"/>
          <w:lang w:val="el-GR"/>
        </w:rPr>
      </w:pPr>
    </w:p>
    <w:p w14:paraId="54903994" w14:textId="77777777" w:rsidR="00CE1109" w:rsidRPr="009B469C" w:rsidRDefault="00CE1109" w:rsidP="009B469C">
      <w:pPr>
        <w:pStyle w:val="1"/>
        <w:keepLines w:val="0"/>
        <w:numPr>
          <w:ilvl w:val="0"/>
          <w:numId w:val="3"/>
        </w:numPr>
        <w:tabs>
          <w:tab w:val="left" w:pos="1134"/>
        </w:tabs>
        <w:spacing w:before="0" w:after="0"/>
        <w:jc w:val="both"/>
        <w:rPr>
          <w:spacing w:val="5"/>
          <w:sz w:val="22"/>
          <w:lang w:val="el-GR"/>
        </w:rPr>
      </w:pPr>
    </w:p>
    <w:p w14:paraId="3BFDC898" w14:textId="77777777" w:rsidR="00CE1109" w:rsidRPr="00B93840" w:rsidRDefault="00CE1109" w:rsidP="00F57498">
      <w:pPr>
        <w:pStyle w:val="2"/>
      </w:pPr>
      <w:bookmarkStart w:id="62" w:name="_Toc220052565"/>
      <w:bookmarkStart w:id="63" w:name="_Toc224219305"/>
      <w:r w:rsidRPr="00B93840">
        <w:t>Άρθρο 19: Χρόνος ισχύος προσφορών</w:t>
      </w:r>
      <w:bookmarkEnd w:id="62"/>
      <w:bookmarkEnd w:id="63"/>
    </w:p>
    <w:p w14:paraId="1205434B" w14:textId="77777777" w:rsidR="00CE1109" w:rsidRPr="009B469C" w:rsidRDefault="00CE1109" w:rsidP="009B469C">
      <w:pPr>
        <w:pStyle w:val="para-1"/>
        <w:tabs>
          <w:tab w:val="left" w:pos="2552"/>
          <w:tab w:val="left" w:pos="2722"/>
          <w:tab w:val="left" w:pos="3289"/>
          <w:tab w:val="left" w:pos="3856"/>
          <w:tab w:val="left" w:pos="4423"/>
        </w:tabs>
        <w:ind w:left="1134" w:hanging="1134"/>
        <w:rPr>
          <w:rFonts w:ascii="Cambria" w:hAnsi="Cambria"/>
          <w:b/>
        </w:rPr>
      </w:pPr>
    </w:p>
    <w:p w14:paraId="6EF34014" w14:textId="77777777" w:rsidR="00CE1109" w:rsidRPr="009B469C" w:rsidRDefault="00CE1109" w:rsidP="009B469C">
      <w:pPr>
        <w:pStyle w:val="para-1"/>
        <w:tabs>
          <w:tab w:val="left" w:pos="1418"/>
          <w:tab w:val="left" w:pos="1588"/>
          <w:tab w:val="left" w:pos="2155"/>
          <w:tab w:val="left" w:pos="2722"/>
          <w:tab w:val="left" w:pos="3289"/>
        </w:tabs>
        <w:ind w:left="0" w:firstLine="0"/>
        <w:rPr>
          <w:rFonts w:ascii="Cambria" w:hAnsi="Cambria"/>
          <w:kern w:val="0"/>
          <w:lang w:val="el-GR"/>
        </w:rPr>
      </w:pPr>
      <w:r w:rsidRPr="00B93840">
        <w:rPr>
          <w:rFonts w:ascii="Cambria" w:hAnsi="Cambria"/>
          <w:b/>
          <w:lang w:val="el-GR"/>
        </w:rPr>
        <w:t>19.</w:t>
      </w:r>
      <w:r w:rsidRPr="0090330A">
        <w:rPr>
          <w:rFonts w:ascii="Cambria" w:hAnsi="Cambria" w:cs="Calibri"/>
          <w:b/>
          <w:szCs w:val="22"/>
          <w:lang w:val="el-GR"/>
        </w:rPr>
        <w:t xml:space="preserve"> </w:t>
      </w:r>
      <w:r w:rsidRPr="00B93840">
        <w:rPr>
          <w:rFonts w:ascii="Cambria" w:hAnsi="Cambria"/>
          <w:b/>
          <w:lang w:val="el-GR"/>
        </w:rPr>
        <w:t>1</w:t>
      </w:r>
      <w:r w:rsidRPr="00B93840">
        <w:rPr>
          <w:rFonts w:ascii="Cambria" w:hAnsi="Cambria"/>
          <w:lang w:val="el-GR"/>
        </w:rPr>
        <w:t xml:space="preserve"> </w:t>
      </w:r>
      <w:r w:rsidR="004A5D3E" w:rsidRPr="00B9372F">
        <w:rPr>
          <w:rFonts w:ascii="Cambria" w:hAnsi="Cambria" w:cs="Calibri"/>
          <w:szCs w:val="22"/>
          <w:lang w:val="el-GR"/>
        </w:rPr>
        <w:t>Η</w:t>
      </w:r>
      <w:r w:rsidRPr="005D2B63">
        <w:rPr>
          <w:rFonts w:ascii="Cambria" w:hAnsi="Cambria" w:cs="Calibri"/>
          <w:szCs w:val="22"/>
          <w:lang w:val="el-GR"/>
        </w:rPr>
        <w:t xml:space="preserve"> υποβ</w:t>
      </w:r>
      <w:r w:rsidR="004A5D3E" w:rsidRPr="00B9372F">
        <w:rPr>
          <w:rFonts w:ascii="Cambria" w:hAnsi="Cambria" w:cs="Calibri"/>
          <w:szCs w:val="22"/>
          <w:lang w:val="el-GR"/>
        </w:rPr>
        <w:t>ληθείσα</w:t>
      </w:r>
      <w:r w:rsidRPr="009B469C">
        <w:rPr>
          <w:rFonts w:ascii="Cambria" w:hAnsi="Cambria"/>
          <w:lang w:val="el-GR"/>
        </w:rPr>
        <w:t xml:space="preserve"> προσφορά δεσμεύει τον συμμετέχοντα στον διαγωνισμό κατά τη διάταξη του άρθρου 97</w:t>
      </w:r>
      <w:r w:rsidRPr="00B93840">
        <w:rPr>
          <w:rFonts w:ascii="Cambria" w:hAnsi="Cambria"/>
          <w:lang w:val="el-GR"/>
        </w:rPr>
        <w:t xml:space="preserve"> παρ. 3</w:t>
      </w:r>
      <w:r w:rsidRPr="009B469C">
        <w:rPr>
          <w:rFonts w:ascii="Cambria" w:hAnsi="Cambria"/>
          <w:lang w:val="el-GR"/>
        </w:rPr>
        <w:t xml:space="preserve"> του ν. 4412/2016, για διάστημα </w:t>
      </w:r>
      <w:r w:rsidR="0020212C" w:rsidRPr="0020212C">
        <w:rPr>
          <w:rFonts w:ascii="Cambria" w:hAnsi="Cambria" w:cs="Calibri"/>
          <w:b/>
          <w:bCs/>
          <w:szCs w:val="22"/>
          <w:highlight w:val="yellow"/>
          <w:lang w:val="el-GR"/>
        </w:rPr>
        <w:t>Δ</w:t>
      </w:r>
      <w:r w:rsidR="0020212C">
        <w:rPr>
          <w:rFonts w:ascii="Cambria" w:hAnsi="Cambria" w:cs="Calibri"/>
          <w:b/>
          <w:bCs/>
          <w:szCs w:val="22"/>
          <w:highlight w:val="yellow"/>
          <w:lang w:val="el-GR"/>
        </w:rPr>
        <w:t>Ε</w:t>
      </w:r>
      <w:r w:rsidR="0020212C" w:rsidRPr="0020212C">
        <w:rPr>
          <w:rFonts w:ascii="Cambria" w:hAnsi="Cambria" w:cs="Calibri"/>
          <w:b/>
          <w:bCs/>
          <w:szCs w:val="22"/>
          <w:highlight w:val="yellow"/>
          <w:lang w:val="el-GR"/>
        </w:rPr>
        <w:t>ΚΑ (10)</w:t>
      </w:r>
      <w:r w:rsidR="0020212C" w:rsidRPr="0020212C">
        <w:rPr>
          <w:rFonts w:ascii="Cambria" w:hAnsi="Cambria" w:cs="Calibri"/>
          <w:szCs w:val="22"/>
          <w:highlight w:val="yellow"/>
          <w:lang w:val="el-GR"/>
        </w:rPr>
        <w:t xml:space="preserve"> </w:t>
      </w:r>
      <w:r w:rsidR="0020212C" w:rsidRPr="0020212C">
        <w:rPr>
          <w:rFonts w:ascii="Cambria" w:hAnsi="Cambria" w:cs="Calibri"/>
          <w:b/>
          <w:szCs w:val="22"/>
          <w:highlight w:val="yellow"/>
          <w:lang w:val="el-GR"/>
        </w:rPr>
        <w:t>μηνών</w:t>
      </w:r>
      <w:r w:rsidRPr="009B469C">
        <w:rPr>
          <w:rFonts w:ascii="Cambria" w:hAnsi="Cambria"/>
          <w:lang w:val="el-GR"/>
        </w:rPr>
        <w:t xml:space="preserve"> </w:t>
      </w:r>
      <w:proofErr w:type="spellStart"/>
      <w:r w:rsidRPr="009B469C">
        <w:rPr>
          <w:rFonts w:ascii="Cambria" w:hAnsi="Cambria"/>
          <w:lang w:val="el-GR"/>
        </w:rPr>
        <w:t>μηνών</w:t>
      </w:r>
      <w:proofErr w:type="spellEnd"/>
      <w:r w:rsidRPr="005D2B63">
        <w:rPr>
          <w:rFonts w:ascii="Cambria" w:hAnsi="Cambria" w:cs="Calibri"/>
          <w:szCs w:val="22"/>
          <w:lang w:val="el-GR"/>
        </w:rPr>
        <w:t xml:space="preserve"> </w:t>
      </w:r>
      <w:r w:rsidRPr="009B469C">
        <w:rPr>
          <w:rStyle w:val="WW-FootnoteReference"/>
        </w:rPr>
        <w:endnoteReference w:id="109"/>
      </w:r>
      <w:r w:rsidR="004A5D3E" w:rsidRPr="009B469C">
        <w:rPr>
          <w:rFonts w:ascii="Cambria" w:hAnsi="Cambria"/>
          <w:lang w:val="el-GR"/>
        </w:rPr>
        <w:t xml:space="preserve"> </w:t>
      </w:r>
      <w:r w:rsidRPr="009B469C">
        <w:rPr>
          <w:rFonts w:ascii="Cambria" w:hAnsi="Cambria"/>
          <w:lang w:val="el-GR"/>
        </w:rPr>
        <w:t xml:space="preserve">από την ημερομηνία </w:t>
      </w:r>
      <w:r w:rsidRPr="00B93840">
        <w:rPr>
          <w:rFonts w:ascii="Cambria" w:hAnsi="Cambria"/>
          <w:lang w:val="el-GR"/>
        </w:rPr>
        <w:t xml:space="preserve">λήξης της προθεσμίας </w:t>
      </w:r>
      <w:r w:rsidRPr="009B469C">
        <w:rPr>
          <w:rFonts w:ascii="Cambria" w:hAnsi="Cambria"/>
          <w:lang w:val="el-GR"/>
        </w:rPr>
        <w:t>υποβολής των προσφορών.</w:t>
      </w:r>
      <w:r w:rsidRPr="005D2B63">
        <w:rPr>
          <w:rFonts w:ascii="Cambria" w:eastAsia="Times New Roman" w:hAnsi="Cambria" w:cs="Cambria"/>
          <w:spacing w:val="0"/>
          <w:kern w:val="0"/>
          <w:szCs w:val="22"/>
          <w:lang w:val="el-GR" w:bidi="ar-SA"/>
        </w:rPr>
        <w:t xml:space="preserve"> </w:t>
      </w:r>
    </w:p>
    <w:p w14:paraId="04EE2313" w14:textId="77777777" w:rsidR="00CE1109" w:rsidRPr="005D2B63" w:rsidRDefault="00CE1109" w:rsidP="00CE1109">
      <w:pPr>
        <w:pStyle w:val="para-1"/>
        <w:tabs>
          <w:tab w:val="left" w:pos="1418"/>
          <w:tab w:val="left" w:pos="1588"/>
          <w:tab w:val="left" w:pos="2155"/>
          <w:tab w:val="left" w:pos="2722"/>
          <w:tab w:val="left" w:pos="3289"/>
        </w:tabs>
        <w:ind w:left="0" w:firstLine="0"/>
        <w:rPr>
          <w:rFonts w:ascii="Cambria" w:hAnsi="Cambria" w:cs="Calibri"/>
          <w:szCs w:val="22"/>
          <w:lang w:val="el-GR"/>
        </w:rPr>
      </w:pPr>
    </w:p>
    <w:p w14:paraId="3EC44148" w14:textId="77777777" w:rsidR="00CE1109" w:rsidRPr="005D2B63" w:rsidRDefault="00CE1109" w:rsidP="009B469C">
      <w:pPr>
        <w:pStyle w:val="para-1"/>
        <w:tabs>
          <w:tab w:val="left" w:pos="1418"/>
          <w:tab w:val="left" w:pos="1588"/>
          <w:tab w:val="left" w:pos="2155"/>
          <w:tab w:val="left" w:pos="2722"/>
          <w:tab w:val="left" w:pos="3289"/>
        </w:tabs>
        <w:ind w:left="0" w:firstLine="0"/>
        <w:rPr>
          <w:rFonts w:ascii="Cambria" w:hAnsi="Cambria" w:cs="Calibri"/>
          <w:szCs w:val="22"/>
          <w:lang w:val="el-GR"/>
        </w:rPr>
      </w:pPr>
      <w:r w:rsidRPr="0090330A">
        <w:rPr>
          <w:rFonts w:ascii="Cambria" w:hAnsi="Cambria" w:cs="Calibri"/>
          <w:b/>
          <w:szCs w:val="22"/>
          <w:lang w:val="el-GR"/>
        </w:rPr>
        <w:t>19.2</w:t>
      </w:r>
      <w:r w:rsidRPr="005D2B63">
        <w:rPr>
          <w:rFonts w:ascii="Cambria" w:hAnsi="Cambria" w:cs="Calibri"/>
          <w:szCs w:val="22"/>
          <w:lang w:val="el-GR"/>
        </w:rPr>
        <w:t xml:space="preserve"> Προσφορά που ορίζει χρόνο ισχύος μικρότερο από </w:t>
      </w:r>
      <w:r w:rsidR="004A5D3E" w:rsidRPr="00B9372F">
        <w:rPr>
          <w:rFonts w:ascii="Cambria" w:hAnsi="Cambria" w:cs="Calibri"/>
          <w:szCs w:val="22"/>
          <w:lang w:val="el-GR"/>
        </w:rPr>
        <w:t>τον προβλεπόμενο</w:t>
      </w:r>
      <w:r w:rsidRPr="005D2B63">
        <w:rPr>
          <w:rFonts w:ascii="Cambria" w:hAnsi="Cambria" w:cs="Calibri"/>
          <w:szCs w:val="22"/>
          <w:lang w:val="el-GR"/>
        </w:rPr>
        <w:t xml:space="preserve"> στο παρόν </w:t>
      </w:r>
      <w:r w:rsidR="004A5D3E" w:rsidRPr="00B9372F">
        <w:rPr>
          <w:rFonts w:ascii="Cambria" w:hAnsi="Cambria" w:cs="Calibri"/>
          <w:szCs w:val="22"/>
          <w:lang w:val="el-GR"/>
        </w:rPr>
        <w:t xml:space="preserve">άρθρο </w:t>
      </w:r>
      <w:r w:rsidRPr="005D2B63">
        <w:rPr>
          <w:rFonts w:ascii="Cambria" w:hAnsi="Cambria" w:cs="Calibri"/>
          <w:szCs w:val="22"/>
          <w:lang w:val="el-GR"/>
        </w:rPr>
        <w:t>απορρίπτεται ως μη κανονική</w:t>
      </w:r>
      <w:r w:rsidRPr="005D2B63">
        <w:rPr>
          <w:rFonts w:ascii="Cambria" w:hAnsi="Cambria" w:cs="Calibri"/>
          <w:szCs w:val="22"/>
          <w:vertAlign w:val="superscript"/>
          <w:lang w:val="el-GR"/>
        </w:rPr>
        <w:endnoteReference w:id="110"/>
      </w:r>
      <w:r w:rsidRPr="005D2B63">
        <w:rPr>
          <w:rFonts w:ascii="Cambria" w:hAnsi="Cambria" w:cs="Calibri"/>
          <w:szCs w:val="22"/>
          <w:lang w:val="el-GR"/>
        </w:rPr>
        <w:t>.</w:t>
      </w:r>
    </w:p>
    <w:p w14:paraId="0A093589" w14:textId="77777777" w:rsidR="00CE1109" w:rsidRPr="00B93840" w:rsidRDefault="00CE1109" w:rsidP="009B469C">
      <w:pPr>
        <w:pStyle w:val="para-1"/>
        <w:tabs>
          <w:tab w:val="left" w:pos="1418"/>
          <w:tab w:val="left" w:pos="1588"/>
          <w:tab w:val="left" w:pos="2155"/>
          <w:tab w:val="left" w:pos="2722"/>
          <w:tab w:val="left" w:pos="3289"/>
        </w:tabs>
        <w:ind w:left="0" w:firstLine="0"/>
        <w:rPr>
          <w:rFonts w:ascii="Cambria" w:hAnsi="Cambria"/>
          <w:lang w:val="el-GR"/>
        </w:rPr>
      </w:pPr>
      <w:r w:rsidRPr="005D2B63">
        <w:rPr>
          <w:rFonts w:ascii="Cambria" w:hAnsi="Cambria" w:cs="Calibri"/>
          <w:szCs w:val="22"/>
          <w:lang w:val="el-GR"/>
        </w:rPr>
        <w:t xml:space="preserve"> </w:t>
      </w:r>
    </w:p>
    <w:p w14:paraId="1E577C19" w14:textId="77777777" w:rsidR="00CE1109" w:rsidRPr="005D2B63" w:rsidRDefault="00CE1109" w:rsidP="009B469C">
      <w:pPr>
        <w:pStyle w:val="para-1"/>
        <w:tabs>
          <w:tab w:val="left" w:pos="1418"/>
          <w:tab w:val="left" w:pos="1588"/>
          <w:tab w:val="left" w:pos="2155"/>
          <w:tab w:val="left" w:pos="2722"/>
          <w:tab w:val="left" w:pos="3289"/>
        </w:tabs>
        <w:ind w:left="0" w:firstLine="0"/>
        <w:rPr>
          <w:rFonts w:ascii="Cambria" w:eastAsia="SimSun" w:hAnsi="Cambria" w:cs="Cambria"/>
          <w:bCs/>
          <w:iCs/>
          <w:color w:val="000000"/>
          <w:szCs w:val="22"/>
          <w:lang w:val="el-GR" w:eastAsia="el-GR"/>
        </w:rPr>
      </w:pPr>
      <w:r w:rsidRPr="0090330A">
        <w:rPr>
          <w:rFonts w:ascii="Cambria" w:hAnsi="Cambria" w:cs="Cambria"/>
          <w:b/>
          <w:szCs w:val="22"/>
          <w:lang w:val="el-GR"/>
        </w:rPr>
        <w:t>19.3</w:t>
      </w:r>
      <w:r w:rsidRPr="005D2B63">
        <w:rPr>
          <w:rFonts w:ascii="Cambria" w:hAnsi="Cambria" w:cs="Cambria"/>
          <w:szCs w:val="22"/>
          <w:lang w:val="el-GR"/>
        </w:rPr>
        <w:t xml:space="preserve"> Η</w:t>
      </w:r>
      <w:r w:rsidRPr="005D2B63">
        <w:rPr>
          <w:rFonts w:ascii="Cambria" w:eastAsia="SimSun" w:hAnsi="Cambria" w:cs="Cambria"/>
          <w:bCs/>
          <w:iCs/>
          <w:color w:val="000000"/>
          <w:szCs w:val="22"/>
          <w:lang w:val="el-GR" w:eastAsia="el-GR" w:bidi="hi-IN"/>
        </w:rPr>
        <w:t xml:space="preserve"> αναθέτουσα αρχή μπορεί, πριν τη λήξη του χρόνου ισχύος της προσφοράς, να ζητά από τους προσφέροντες να παρατείνουν τη διάρκεια ισχύος της προσφοράς </w:t>
      </w:r>
      <w:r w:rsidRPr="003D1C95">
        <w:rPr>
          <w:rFonts w:ascii="Cambria" w:eastAsia="SimSun" w:hAnsi="Cambria" w:cs="Cambria"/>
          <w:bCs/>
          <w:iCs/>
          <w:color w:val="000000"/>
          <w:szCs w:val="22"/>
          <w:lang w:val="el-GR" w:eastAsia="el-GR" w:bidi="hi-IN"/>
        </w:rPr>
        <w:t>τους και της εγγύησης συμμετοχής</w:t>
      </w:r>
      <w:r w:rsidRPr="003D1C95">
        <w:rPr>
          <w:rFonts w:ascii="Cambria" w:hAnsi="Cambria"/>
          <w:color w:val="606060"/>
          <w:spacing w:val="0"/>
          <w:szCs w:val="22"/>
          <w:shd w:val="clear" w:color="auto" w:fill="FFFFFF"/>
          <w:lang w:val="el-GR"/>
        </w:rPr>
        <w:t>,</w:t>
      </w:r>
      <w:r w:rsidRPr="009B469C">
        <w:rPr>
          <w:rFonts w:ascii="Cambria" w:hAnsi="Cambria"/>
          <w:color w:val="606060"/>
          <w:spacing w:val="0"/>
          <w:shd w:val="clear" w:color="auto" w:fill="FFFFFF"/>
          <w:lang w:val="el-GR"/>
        </w:rPr>
        <w:t xml:space="preserve"> </w:t>
      </w:r>
      <w:r w:rsidRPr="003D1C95">
        <w:rPr>
          <w:rFonts w:ascii="Cambria" w:eastAsia="SimSun" w:hAnsi="Cambria" w:cs="Cambria"/>
          <w:bCs/>
          <w:iCs/>
          <w:color w:val="000000"/>
          <w:szCs w:val="22"/>
          <w:lang w:val="el-GR" w:eastAsia="el-GR"/>
        </w:rPr>
        <w:t>κατ’ ανώτατο όριο για χρονικό διάστημα ίσο με το προβλεπόμενο στην παρ. 19.1. Μετά  τη λήξη και του παραπάνω ανώτατου χρονικού ορίου παράτασης ισχύος της προσφοράς, τα αποτελέσματα της παρούσας διαδικασίας</w:t>
      </w:r>
      <w:r w:rsidRPr="005D2B63">
        <w:rPr>
          <w:rFonts w:ascii="Cambria" w:eastAsia="SimSun" w:hAnsi="Cambria" w:cs="Cambria"/>
          <w:bCs/>
          <w:iCs/>
          <w:color w:val="000000"/>
          <w:szCs w:val="22"/>
          <w:lang w:val="el-GR" w:eastAsia="el-GR"/>
        </w:rPr>
        <w:t xml:space="preserve">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να παρατείνουν την προσφορά τους, εφόσον τους ζητηθεί πριν  την πάροδο του </w:t>
      </w:r>
      <w:r w:rsidR="00672F1B" w:rsidRPr="00B9372F">
        <w:rPr>
          <w:rFonts w:ascii="Cambria" w:eastAsia="SimSun" w:hAnsi="Cambria" w:cs="Cambria"/>
          <w:bCs/>
          <w:iCs/>
          <w:color w:val="000000"/>
          <w:szCs w:val="22"/>
          <w:lang w:val="el-GR" w:eastAsia="el-GR"/>
        </w:rPr>
        <w:t>ως άνω</w:t>
      </w:r>
      <w:r w:rsidRPr="005D2B63">
        <w:rPr>
          <w:rFonts w:ascii="Cambria" w:eastAsia="SimSun" w:hAnsi="Cambria" w:cs="Cambria"/>
          <w:bCs/>
          <w:iCs/>
          <w:color w:val="000000"/>
          <w:szCs w:val="22"/>
          <w:lang w:val="el-GR" w:eastAsia="el-GR"/>
        </w:rPr>
        <w:t xml:space="preserve"> ανώτατου ορίου παράτασης της προσφοράς τους. Η διαδικασία ανάθεσης συνεχίζεται με όσους </w:t>
      </w:r>
      <w:proofErr w:type="spellStart"/>
      <w:r w:rsidRPr="005D2B63">
        <w:rPr>
          <w:rFonts w:ascii="Cambria" w:eastAsia="SimSun" w:hAnsi="Cambria" w:cs="Cambria"/>
          <w:bCs/>
          <w:iCs/>
          <w:color w:val="000000"/>
          <w:szCs w:val="22"/>
          <w:lang w:val="el-GR" w:eastAsia="el-GR"/>
        </w:rPr>
        <w:t>παρέτειναν</w:t>
      </w:r>
      <w:proofErr w:type="spellEnd"/>
      <w:r w:rsidRPr="005D2B63">
        <w:rPr>
          <w:rFonts w:ascii="Cambria" w:eastAsia="SimSun" w:hAnsi="Cambria" w:cs="Cambria"/>
          <w:bCs/>
          <w:iCs/>
          <w:color w:val="000000"/>
          <w:szCs w:val="22"/>
          <w:lang w:val="el-GR" w:eastAsia="el-GR"/>
        </w:rPr>
        <w:t xml:space="preserve"> τις προσφορές τους και αποκλείονται οι λοιποί οικονομικοί φορείς.</w:t>
      </w:r>
      <w:r w:rsidRPr="005D2B63">
        <w:rPr>
          <w:rFonts w:ascii="Cambria" w:eastAsia="SimSun" w:hAnsi="Cambria" w:cs="Cambria"/>
          <w:bCs/>
          <w:iCs/>
          <w:color w:val="000000"/>
          <w:szCs w:val="22"/>
          <w:lang w:val="el-GR" w:eastAsia="el-GR"/>
        </w:rPr>
        <w:br/>
      </w:r>
    </w:p>
    <w:p w14:paraId="1D408ED2" w14:textId="77777777" w:rsidR="00CE1109" w:rsidRPr="009B469C" w:rsidRDefault="00CE1109" w:rsidP="009B469C">
      <w:pPr>
        <w:pStyle w:val="para-1"/>
        <w:tabs>
          <w:tab w:val="left" w:pos="1418"/>
          <w:tab w:val="left" w:pos="1588"/>
          <w:tab w:val="left" w:pos="2155"/>
          <w:tab w:val="left" w:pos="2722"/>
          <w:tab w:val="left" w:pos="3289"/>
        </w:tabs>
        <w:ind w:left="0" w:firstLine="0"/>
        <w:rPr>
          <w:rFonts w:ascii="Cambria" w:hAnsi="Cambria"/>
          <w:color w:val="000000"/>
          <w:lang w:val="el-GR"/>
        </w:rPr>
      </w:pPr>
      <w:r w:rsidRPr="0090330A">
        <w:rPr>
          <w:rFonts w:ascii="Cambria" w:eastAsia="SimSun" w:hAnsi="Cambria" w:cs="Cambria"/>
          <w:b/>
          <w:bCs/>
          <w:iCs/>
          <w:color w:val="000000"/>
          <w:szCs w:val="22"/>
          <w:lang w:val="el-GR" w:eastAsia="el-GR"/>
        </w:rPr>
        <w:lastRenderedPageBreak/>
        <w:t>19.4</w:t>
      </w:r>
      <w:r w:rsidRPr="005D2B63">
        <w:rPr>
          <w:rFonts w:ascii="Cambria" w:eastAsia="SimSun" w:hAnsi="Cambria" w:cs="Cambria"/>
          <w:bCs/>
          <w:iCs/>
          <w:color w:val="000000"/>
          <w:szCs w:val="22"/>
          <w:lang w:val="el-GR" w:eastAsia="el-GR"/>
        </w:rPr>
        <w:t xml:space="preserve"> Αν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w:t>
      </w:r>
      <w:r w:rsidRPr="005D3C7E">
        <w:rPr>
          <w:rFonts w:ascii="Cambria" w:eastAsia="SimSun" w:hAnsi="Cambria" w:cs="Cambria"/>
          <w:bCs/>
          <w:iCs/>
          <w:color w:val="000000"/>
          <w:szCs w:val="22"/>
          <w:lang w:val="el-GR" w:eastAsia="el-GR"/>
        </w:rPr>
        <w:t>από τους οικονομικούς φορείς που συμμετέχουν στη διαδικασία, να παρατείνουν τον χρόνο ισχύος της προσφοράς τους, καθώς και της εγγύησης συμμετοχής, οπότε η διαδικασία συνεχίζεται με τους οικονομικούς φορείς, οι οποίοι προέβησαν στις ανωτέρω ενέργειες</w:t>
      </w:r>
      <w:r w:rsidRPr="005D2B63">
        <w:rPr>
          <w:rStyle w:val="af"/>
          <w:rFonts w:ascii="Cambria" w:eastAsia="SimSun" w:hAnsi="Cambria" w:cs="Cambria"/>
          <w:bCs/>
          <w:iCs/>
          <w:color w:val="000000"/>
          <w:szCs w:val="22"/>
          <w:lang w:val="el-GR" w:eastAsia="el-GR"/>
        </w:rPr>
        <w:endnoteReference w:id="111"/>
      </w:r>
      <w:r w:rsidRPr="003D1C95">
        <w:rPr>
          <w:rFonts w:ascii="Cambria" w:eastAsia="SimSun" w:hAnsi="Cambria" w:cs="Cambria"/>
          <w:bCs/>
          <w:iCs/>
          <w:color w:val="000000"/>
          <w:szCs w:val="22"/>
          <w:lang w:val="el-GR" w:eastAsia="el-GR"/>
        </w:rPr>
        <w:t>.</w:t>
      </w:r>
    </w:p>
    <w:p w14:paraId="50B3C98F" w14:textId="77777777" w:rsidR="00CE1109" w:rsidRPr="005D2B63" w:rsidRDefault="00CE1109" w:rsidP="00CE1109">
      <w:pPr>
        <w:pStyle w:val="para-1"/>
        <w:tabs>
          <w:tab w:val="left" w:pos="1418"/>
          <w:tab w:val="left" w:pos="1588"/>
          <w:tab w:val="left" w:pos="2155"/>
          <w:tab w:val="left" w:pos="2722"/>
          <w:tab w:val="left" w:pos="3289"/>
        </w:tabs>
        <w:ind w:left="0" w:firstLine="0"/>
        <w:rPr>
          <w:rFonts w:ascii="Cambria" w:hAnsi="Cambria" w:cs="Calibri"/>
          <w:szCs w:val="22"/>
          <w:lang w:val="el-GR"/>
        </w:rPr>
      </w:pPr>
    </w:p>
    <w:p w14:paraId="1C48406D" w14:textId="77777777" w:rsidR="00CE1109" w:rsidRPr="009B469C" w:rsidRDefault="00CE1109" w:rsidP="009B469C">
      <w:pPr>
        <w:pStyle w:val="1"/>
        <w:keepLines w:val="0"/>
        <w:numPr>
          <w:ilvl w:val="0"/>
          <w:numId w:val="3"/>
        </w:numPr>
        <w:tabs>
          <w:tab w:val="left" w:pos="1134"/>
        </w:tabs>
        <w:spacing w:before="0" w:after="0"/>
        <w:jc w:val="both"/>
        <w:rPr>
          <w:sz w:val="22"/>
          <w:lang w:val="el-GR"/>
        </w:rPr>
      </w:pPr>
    </w:p>
    <w:p w14:paraId="1ADC6865" w14:textId="77777777" w:rsidR="00CE1109" w:rsidRPr="00B93840" w:rsidRDefault="00CE1109" w:rsidP="00F57498">
      <w:pPr>
        <w:pStyle w:val="2"/>
      </w:pPr>
      <w:bookmarkStart w:id="64" w:name="_Toc220052566"/>
      <w:bookmarkStart w:id="65" w:name="_Toc224219306"/>
      <w:r w:rsidRPr="00B93840">
        <w:t>Άρθρο 20: Δημοσιότητα/ Δαπάνες δημοσίευσης</w:t>
      </w:r>
      <w:bookmarkEnd w:id="64"/>
      <w:bookmarkEnd w:id="65"/>
    </w:p>
    <w:p w14:paraId="149DB985" w14:textId="77777777" w:rsidR="00CE1109" w:rsidRPr="00BE3949" w:rsidRDefault="00CE1109" w:rsidP="009B469C">
      <w:pPr>
        <w:pStyle w:val="Standard"/>
        <w:rPr>
          <w:rFonts w:ascii="Cambria" w:hAnsi="Cambria" w:cs="Calibri"/>
          <w:sz w:val="22"/>
          <w:szCs w:val="22"/>
        </w:rPr>
      </w:pPr>
    </w:p>
    <w:p w14:paraId="01E2DA18" w14:textId="77777777" w:rsidR="00CE1109" w:rsidRPr="00BE3949" w:rsidRDefault="00CE1109">
      <w:pPr>
        <w:pStyle w:val="para-1"/>
        <w:tabs>
          <w:tab w:val="left" w:pos="1200"/>
          <w:tab w:val="left" w:pos="1588"/>
          <w:tab w:val="left" w:pos="2155"/>
          <w:tab w:val="left" w:pos="2722"/>
          <w:tab w:val="left" w:pos="3289"/>
        </w:tabs>
        <w:ind w:left="0" w:firstLine="0"/>
        <w:rPr>
          <w:rFonts w:ascii="Cambria" w:hAnsi="Cambria" w:cs="Calibri"/>
          <w:szCs w:val="22"/>
          <w:lang w:val="el-GR"/>
        </w:rPr>
      </w:pPr>
      <w:r w:rsidRPr="00BE3949">
        <w:rPr>
          <w:rFonts w:ascii="Cambria" w:hAnsi="Cambria"/>
          <w:b/>
          <w:szCs w:val="22"/>
          <w:lang w:val="el-GR"/>
        </w:rPr>
        <w:t>1</w:t>
      </w:r>
      <w:r w:rsidR="00C04AAE" w:rsidRPr="00BE3949">
        <w:rPr>
          <w:rFonts w:ascii="Cambria" w:hAnsi="Cambria" w:cs="Calibri"/>
          <w:b/>
          <w:szCs w:val="22"/>
          <w:lang w:val="el-GR"/>
        </w:rPr>
        <w:t xml:space="preserve">. </w:t>
      </w:r>
      <w:r w:rsidR="00982983" w:rsidRPr="00BE3949">
        <w:rPr>
          <w:rFonts w:ascii="Cambria" w:hAnsi="Cambria" w:cs="Calibri"/>
          <w:szCs w:val="22"/>
          <w:lang w:val="el-GR"/>
        </w:rPr>
        <w:t>Τ</w:t>
      </w:r>
      <w:r w:rsidR="00437DCE" w:rsidRPr="00BE3949">
        <w:rPr>
          <w:rFonts w:ascii="Cambria" w:hAnsi="Cambria" w:cs="Calibri"/>
          <w:szCs w:val="22"/>
          <w:lang w:val="el-GR"/>
        </w:rPr>
        <w:t>ο</w:t>
      </w:r>
      <w:r w:rsidRPr="00BE3949">
        <w:rPr>
          <w:rFonts w:ascii="Cambria" w:hAnsi="Cambria"/>
          <w:szCs w:val="22"/>
          <w:lang w:val="el-GR"/>
        </w:rPr>
        <w:t xml:space="preserve"> πλήρες κείμενο της Διακήρυξης </w:t>
      </w:r>
      <w:r w:rsidRPr="00BE3949">
        <w:rPr>
          <w:rFonts w:ascii="Cambria" w:hAnsi="Cambria" w:cs="Calibri"/>
          <w:szCs w:val="22"/>
          <w:lang w:val="el-GR"/>
        </w:rPr>
        <w:t>καταχωρίζονται</w:t>
      </w:r>
      <w:r w:rsidRPr="00BE3949">
        <w:rPr>
          <w:rFonts w:ascii="Cambria" w:hAnsi="Cambria"/>
          <w:szCs w:val="22"/>
          <w:lang w:val="el-GR"/>
        </w:rPr>
        <w:t xml:space="preserve"> στο Κεντρικό Ηλεκτρονικό Μητρώο Δημοσίων Συμβάσεων (ΚΗΜΔΗΣ), σύμφωνα με το άρθρο 66 του </w:t>
      </w:r>
      <w:r w:rsidR="00672F1B" w:rsidRPr="00BE3949">
        <w:rPr>
          <w:rFonts w:ascii="Cambria" w:hAnsi="Cambria" w:cs="Calibri"/>
          <w:szCs w:val="22"/>
          <w:lang w:val="el-GR"/>
        </w:rPr>
        <w:t>ν</w:t>
      </w:r>
      <w:r w:rsidRPr="00BE3949">
        <w:rPr>
          <w:rFonts w:ascii="Cambria" w:hAnsi="Cambria"/>
          <w:szCs w:val="22"/>
          <w:lang w:val="el-GR"/>
        </w:rPr>
        <w:t>.4412/2016 και στο πρόγραμμα “Διαύγεια” diavgeia.gov.gr</w:t>
      </w:r>
      <w:r w:rsidRPr="00BE3949">
        <w:rPr>
          <w:rFonts w:ascii="Cambria" w:hAnsi="Cambria" w:cs="Calibri"/>
          <w:szCs w:val="22"/>
          <w:lang w:val="el-GR"/>
        </w:rPr>
        <w:t>.</w:t>
      </w:r>
    </w:p>
    <w:p w14:paraId="76D575B9" w14:textId="77777777" w:rsidR="007E28CA" w:rsidRPr="00BE3949" w:rsidRDefault="007E28CA" w:rsidP="009B469C">
      <w:pPr>
        <w:pStyle w:val="para-1"/>
        <w:tabs>
          <w:tab w:val="left" w:pos="1200"/>
          <w:tab w:val="left" w:pos="1588"/>
          <w:tab w:val="left" w:pos="2155"/>
          <w:tab w:val="left" w:pos="2722"/>
          <w:tab w:val="left" w:pos="3289"/>
        </w:tabs>
        <w:ind w:left="0" w:firstLine="0"/>
        <w:rPr>
          <w:rFonts w:ascii="Cambria" w:hAnsi="Cambria"/>
          <w:szCs w:val="22"/>
          <w:lang w:val="el-GR"/>
        </w:rPr>
      </w:pPr>
    </w:p>
    <w:p w14:paraId="76124473" w14:textId="77777777" w:rsidR="00CE1109" w:rsidRPr="00BE3949" w:rsidRDefault="00366C95" w:rsidP="00CE1109">
      <w:pPr>
        <w:pStyle w:val="Standarduser"/>
        <w:jc w:val="both"/>
        <w:rPr>
          <w:rFonts w:ascii="Cambria" w:hAnsi="Cambria" w:cs="Calibri"/>
          <w:sz w:val="22"/>
          <w:szCs w:val="22"/>
          <w:lang w:val="el-GR"/>
        </w:rPr>
      </w:pPr>
      <w:r w:rsidRPr="00BE3949">
        <w:rPr>
          <w:rFonts w:ascii="Cambria" w:hAnsi="Cambria" w:cs="Calibri"/>
          <w:b/>
          <w:sz w:val="22"/>
          <w:szCs w:val="22"/>
          <w:lang w:val="el-GR"/>
        </w:rPr>
        <w:t>2.</w:t>
      </w:r>
      <w:r w:rsidR="00CE1109" w:rsidRPr="00BE3949">
        <w:rPr>
          <w:rFonts w:ascii="Cambria" w:hAnsi="Cambria"/>
          <w:sz w:val="22"/>
          <w:szCs w:val="22"/>
          <w:lang w:val="el-GR"/>
        </w:rPr>
        <w:t xml:space="preserve"> </w:t>
      </w:r>
      <w:r w:rsidR="00771D67" w:rsidRPr="00BE3949">
        <w:rPr>
          <w:rFonts w:ascii="Cambria" w:hAnsi="Cambria" w:cs="Cambria"/>
          <w:kern w:val="0"/>
          <w:sz w:val="22"/>
          <w:szCs w:val="22"/>
          <w:lang w:val="el-GR"/>
        </w:rPr>
        <w:t>Τα έγγραφα της σύμβασης της παρούσας διαδικασίας δημόσιας σύμβασης καταχωρήθηκαν στον σχετικό ηλεκτρονικό χώρο του ΕΣΗΔΗΣ- Δημόσια Έργα, στη Διαδικτυακή Πύλη Ηλεκτρονικών Δημοσίων Συμβάσεων «Προμηθεύς» του ΟΠΣ ΕΣΗΔΗΣ (</w:t>
      </w:r>
      <w:hyperlink r:id="rId16" w:history="1">
        <w:r w:rsidR="00771D67" w:rsidRPr="00BE3949">
          <w:rPr>
            <w:rStyle w:val="-"/>
            <w:rFonts w:ascii="Cambria" w:hAnsi="Cambria" w:cs="Cambria"/>
            <w:kern w:val="0"/>
            <w:sz w:val="22"/>
            <w:szCs w:val="22"/>
            <w:lang w:val="el-GR"/>
          </w:rPr>
          <w:t>www.promitheus.gov.gr</w:t>
        </w:r>
      </w:hyperlink>
      <w:r w:rsidR="00771D67" w:rsidRPr="00BE3949">
        <w:rPr>
          <w:rFonts w:ascii="Cambria" w:hAnsi="Cambria" w:cs="Cambria"/>
          <w:kern w:val="0"/>
          <w:sz w:val="22"/>
          <w:szCs w:val="22"/>
          <w:lang w:val="el-GR"/>
        </w:rPr>
        <w:t xml:space="preserve">  ή </w:t>
      </w:r>
      <w:hyperlink r:id="rId17" w:history="1">
        <w:r w:rsidR="00771D67" w:rsidRPr="00BE3949">
          <w:rPr>
            <w:rStyle w:val="-"/>
            <w:rFonts w:ascii="Cambria" w:hAnsi="Cambria" w:cs="Cambria"/>
            <w:kern w:val="0"/>
            <w:sz w:val="22"/>
            <w:szCs w:val="22"/>
            <w:lang w:val="el-GR"/>
          </w:rPr>
          <w:t>www.eprocurement.gov.gr</w:t>
        </w:r>
      </w:hyperlink>
      <w:r w:rsidR="00771D67" w:rsidRPr="00BE3949">
        <w:rPr>
          <w:rFonts w:ascii="Cambria" w:hAnsi="Cambria" w:cs="Cambria"/>
          <w:kern w:val="0"/>
          <w:sz w:val="22"/>
          <w:szCs w:val="22"/>
          <w:lang w:val="el-GR"/>
        </w:rPr>
        <w:t xml:space="preserve"> ) με  Συστημικό Αύξοντα Αριθμό Ηλεκτρονικής Διαγωνιστικής διαδικασίας:  </w:t>
      </w:r>
      <w:r w:rsidR="0020212C" w:rsidRPr="0017163A">
        <w:rPr>
          <w:rStyle w:val="Heading2NotBold"/>
          <w:rFonts w:cs="Times New Roman"/>
          <w:color w:val="000000"/>
          <w:lang w:val="el-GR"/>
        </w:rPr>
        <w:t>221541</w:t>
      </w:r>
      <w:r w:rsidR="00771D67" w:rsidRPr="00BE3949">
        <w:rPr>
          <w:rFonts w:ascii="Cambria" w:hAnsi="Cambria" w:cs="Calibri"/>
          <w:i/>
          <w:color w:val="0070C0"/>
          <w:sz w:val="22"/>
          <w:szCs w:val="22"/>
          <w:lang w:val="el-GR"/>
        </w:rPr>
        <w:t xml:space="preserve"> </w:t>
      </w:r>
      <w:r w:rsidR="00771D67" w:rsidRPr="00BE3949">
        <w:rPr>
          <w:rFonts w:ascii="Cambria" w:hAnsi="Cambria" w:cs="Cambria"/>
          <w:sz w:val="22"/>
          <w:szCs w:val="22"/>
          <w:lang w:val="el-GR"/>
        </w:rPr>
        <w:t xml:space="preserve">και είναι απευθείας </w:t>
      </w:r>
      <w:proofErr w:type="spellStart"/>
      <w:r w:rsidR="00771D67" w:rsidRPr="00BE3949">
        <w:rPr>
          <w:rFonts w:ascii="Cambria" w:hAnsi="Cambria" w:cs="Cambria"/>
          <w:sz w:val="22"/>
          <w:szCs w:val="22"/>
          <w:lang w:val="el-GR"/>
        </w:rPr>
        <w:t>προσβάσιμα</w:t>
      </w:r>
      <w:proofErr w:type="spellEnd"/>
      <w:r w:rsidR="00771D67" w:rsidRPr="00BE3949">
        <w:rPr>
          <w:rFonts w:ascii="Cambria" w:hAnsi="Cambria" w:cs="Cambria"/>
          <w:sz w:val="22"/>
          <w:szCs w:val="22"/>
          <w:lang w:val="el-GR"/>
        </w:rPr>
        <w:t xml:space="preserve"> μέσω του </w:t>
      </w:r>
      <w:r w:rsidR="00771D67" w:rsidRPr="00BE3949">
        <w:rPr>
          <w:rFonts w:ascii="Cambria" w:hAnsi="Cambria" w:cs="Cambria"/>
          <w:sz w:val="22"/>
          <w:szCs w:val="22"/>
          <w:lang w:val="en-GB"/>
        </w:rPr>
        <w:t>URL</w:t>
      </w:r>
      <w:r w:rsidR="00771D67" w:rsidRPr="00BE3949">
        <w:rPr>
          <w:rFonts w:ascii="Cambria" w:hAnsi="Cambria" w:cs="Cambria"/>
          <w:sz w:val="22"/>
          <w:szCs w:val="22"/>
          <w:lang w:val="el-GR"/>
        </w:rPr>
        <w:t>.</w:t>
      </w:r>
      <w:r w:rsidR="00771D67" w:rsidRPr="00BE3949">
        <w:rPr>
          <w:rFonts w:ascii="Cambria" w:hAnsi="Cambria" w:cs="Calibri"/>
          <w:sz w:val="22"/>
          <w:szCs w:val="22"/>
          <w:lang w:val="el-GR"/>
        </w:rPr>
        <w:t xml:space="preserve"> </w:t>
      </w:r>
      <w:r w:rsidR="00CE1109">
        <w:fldChar w:fldCharType="begin"/>
      </w:r>
      <w:r w:rsidR="00CE1109">
        <w:instrText>HYPERLINK</w:instrText>
      </w:r>
      <w:r w:rsidR="00CE1109" w:rsidRPr="00766716">
        <w:rPr>
          <w:lang w:val="el-GR"/>
        </w:rPr>
        <w:instrText xml:space="preserve"> "</w:instrText>
      </w:r>
      <w:r w:rsidR="00CE1109">
        <w:instrText>http</w:instrText>
      </w:r>
      <w:r w:rsidR="00CE1109" w:rsidRPr="00766716">
        <w:rPr>
          <w:lang w:val="el-GR"/>
        </w:rPr>
        <w:instrText>://</w:instrText>
      </w:r>
      <w:r w:rsidR="00CE1109">
        <w:instrText>pwgopendata</w:instrText>
      </w:r>
      <w:r w:rsidR="00CE1109" w:rsidRPr="00766716">
        <w:rPr>
          <w:lang w:val="el-GR"/>
        </w:rPr>
        <w:instrText>.</w:instrText>
      </w:r>
      <w:r w:rsidR="00CE1109">
        <w:instrText>eprocurement</w:instrText>
      </w:r>
      <w:r w:rsidR="00CE1109" w:rsidRPr="00766716">
        <w:rPr>
          <w:lang w:val="el-GR"/>
        </w:rPr>
        <w:instrText>.</w:instrText>
      </w:r>
      <w:r w:rsidR="00CE1109">
        <w:instrText>gov</w:instrText>
      </w:r>
      <w:r w:rsidR="00CE1109" w:rsidRPr="00766716">
        <w:rPr>
          <w:lang w:val="el-GR"/>
        </w:rPr>
        <w:instrText>.</w:instrText>
      </w:r>
      <w:r w:rsidR="00CE1109">
        <w:instrText>gr</w:instrText>
      </w:r>
      <w:r w:rsidR="00CE1109" w:rsidRPr="00766716">
        <w:rPr>
          <w:lang w:val="el-GR"/>
        </w:rPr>
        <w:instrText>/</w:instrText>
      </w:r>
      <w:r w:rsidR="00CE1109">
        <w:instrText>actSearchErgwn</w:instrText>
      </w:r>
      <w:r w:rsidR="00CE1109" w:rsidRPr="00766716">
        <w:rPr>
          <w:lang w:val="el-GR"/>
        </w:rPr>
        <w:instrText>/</w:instrText>
      </w:r>
      <w:r w:rsidR="00CE1109">
        <w:instrText>resources</w:instrText>
      </w:r>
      <w:r w:rsidR="00CE1109" w:rsidRPr="00766716">
        <w:rPr>
          <w:lang w:val="el-GR"/>
        </w:rPr>
        <w:instrText>/</w:instrText>
      </w:r>
      <w:r w:rsidR="00CE1109">
        <w:instrText>search</w:instrText>
      </w:r>
      <w:r w:rsidR="00CE1109" w:rsidRPr="00766716">
        <w:rPr>
          <w:lang w:val="el-GR"/>
        </w:rPr>
        <w:instrText>/</w:instrText>
      </w:r>
      <w:r w:rsidR="00CE1109">
        <w:instrText>XXXXX</w:instrText>
      </w:r>
      <w:r w:rsidR="00CE1109" w:rsidRPr="00766716">
        <w:rPr>
          <w:lang w:val="el-GR"/>
        </w:rPr>
        <w:instrText>"</w:instrText>
      </w:r>
      <w:r w:rsidR="00CE1109">
        <w:fldChar w:fldCharType="separate"/>
      </w:r>
      <w:r w:rsidR="00CE1109" w:rsidRPr="00BE3949">
        <w:rPr>
          <w:rStyle w:val="-"/>
          <w:rFonts w:ascii="Cambria" w:hAnsi="Cambria" w:cs="Calibri"/>
          <w:sz w:val="22"/>
          <w:szCs w:val="22"/>
          <w:lang w:val="el-GR"/>
        </w:rPr>
        <w:t>http://pwgopendata.eprocurement.gov.gr/actSearchErgwn/resources/search/</w:t>
      </w:r>
      <w:r w:rsidR="0020212C" w:rsidRPr="0017163A">
        <w:rPr>
          <w:rStyle w:val="Heading2NotBold"/>
          <w:rFonts w:cs="Times New Roman"/>
          <w:color w:val="000000"/>
          <w:lang w:val="el-GR"/>
        </w:rPr>
        <w:t>221541</w:t>
      </w:r>
      <w:r w:rsidR="00CE1109">
        <w:fldChar w:fldCharType="end"/>
      </w:r>
      <w:r w:rsidR="00CE1109" w:rsidRPr="00BE3949">
        <w:rPr>
          <w:rFonts w:ascii="Cambria" w:hAnsi="Cambria" w:cs="Calibri"/>
          <w:sz w:val="22"/>
          <w:szCs w:val="22"/>
          <w:lang w:val="el-GR"/>
        </w:rPr>
        <w:t xml:space="preserve"> </w:t>
      </w:r>
    </w:p>
    <w:p w14:paraId="35D8E57E" w14:textId="77777777" w:rsidR="00AA5BFB" w:rsidRPr="00BE3949" w:rsidRDefault="00AA5BFB" w:rsidP="00CE1109">
      <w:pPr>
        <w:pStyle w:val="Standarduser"/>
        <w:jc w:val="both"/>
        <w:rPr>
          <w:rFonts w:ascii="Cambria" w:hAnsi="Cambria" w:cs="Calibri"/>
          <w:sz w:val="22"/>
          <w:szCs w:val="22"/>
          <w:lang w:val="el-GR"/>
        </w:rPr>
      </w:pPr>
    </w:p>
    <w:p w14:paraId="5CE8D409" w14:textId="77777777" w:rsidR="00CE1109" w:rsidRPr="00BE3949" w:rsidRDefault="00CE1109" w:rsidP="009B469C">
      <w:pPr>
        <w:pStyle w:val="para-1"/>
        <w:tabs>
          <w:tab w:val="left" w:pos="1200"/>
          <w:tab w:val="left" w:pos="1588"/>
          <w:tab w:val="left" w:pos="2155"/>
          <w:tab w:val="left" w:pos="2722"/>
          <w:tab w:val="left" w:pos="3289"/>
        </w:tabs>
        <w:ind w:left="0" w:hanging="1200"/>
        <w:rPr>
          <w:rFonts w:ascii="Cambria" w:hAnsi="Cambria"/>
          <w:szCs w:val="22"/>
          <w:lang w:val="el-GR"/>
        </w:rPr>
      </w:pPr>
      <w:r w:rsidRPr="00BE3949">
        <w:rPr>
          <w:rFonts w:ascii="Cambria" w:hAnsi="Cambria" w:cs="Calibri"/>
          <w:b/>
          <w:szCs w:val="22"/>
          <w:lang w:val="el-GR"/>
        </w:rPr>
        <w:tab/>
      </w:r>
      <w:r w:rsidR="005816E4" w:rsidRPr="00BE3949">
        <w:rPr>
          <w:rFonts w:ascii="Cambria" w:hAnsi="Cambria" w:cs="Calibri"/>
          <w:b/>
          <w:szCs w:val="22"/>
          <w:lang w:val="el-GR"/>
        </w:rPr>
        <w:t>3</w:t>
      </w:r>
      <w:r w:rsidRPr="00BE3949">
        <w:rPr>
          <w:rFonts w:ascii="Cambria" w:hAnsi="Cambria" w:cs="Calibri"/>
          <w:b/>
          <w:szCs w:val="22"/>
          <w:lang w:val="el-GR"/>
        </w:rPr>
        <w:t xml:space="preserve">. </w:t>
      </w:r>
      <w:r w:rsidRPr="00BE3949">
        <w:rPr>
          <w:rFonts w:ascii="Cambria" w:hAnsi="Cambria" w:cs="Calibri"/>
          <w:szCs w:val="22"/>
          <w:lang w:val="el-GR"/>
        </w:rPr>
        <w:t xml:space="preserve">Στην ιστοσελίδα της αναθέτουσας αρχής </w:t>
      </w:r>
      <w:r w:rsidRPr="00BE3949">
        <w:rPr>
          <w:rFonts w:ascii="Cambria" w:hAnsi="Cambria"/>
          <w:color w:val="00B0F0"/>
          <w:szCs w:val="22"/>
          <w:lang w:val="el-GR"/>
        </w:rPr>
        <w:t>(</w:t>
      </w:r>
      <w:hyperlink r:id="rId18" w:history="1">
        <w:r w:rsidR="0020212C" w:rsidRPr="00AE4FF6">
          <w:rPr>
            <w:rStyle w:val="-"/>
            <w:rFonts w:ascii="Times New Roman" w:hAnsi="Times New Roman" w:cs="Times New Roman"/>
            <w:color w:val="000000"/>
            <w:szCs w:val="22"/>
          </w:rPr>
          <w:t>http</w:t>
        </w:r>
        <w:r w:rsidR="0020212C" w:rsidRPr="0020212C">
          <w:rPr>
            <w:rStyle w:val="-"/>
            <w:rFonts w:ascii="Times New Roman" w:hAnsi="Times New Roman" w:cs="Times New Roman"/>
            <w:color w:val="000000"/>
            <w:szCs w:val="22"/>
            <w:lang w:val="el-GR"/>
          </w:rPr>
          <w:t>://</w:t>
        </w:r>
        <w:r w:rsidR="0020212C" w:rsidRPr="00AE4FF6">
          <w:rPr>
            <w:rStyle w:val="-"/>
            <w:rFonts w:ascii="Times New Roman" w:hAnsi="Times New Roman" w:cs="Times New Roman"/>
            <w:color w:val="000000"/>
            <w:szCs w:val="22"/>
          </w:rPr>
          <w:t>www</w:t>
        </w:r>
        <w:r w:rsidR="0020212C" w:rsidRPr="0020212C">
          <w:rPr>
            <w:rStyle w:val="-"/>
            <w:rFonts w:ascii="Times New Roman" w:hAnsi="Times New Roman" w:cs="Times New Roman"/>
            <w:color w:val="000000"/>
            <w:szCs w:val="22"/>
            <w:lang w:val="el-GR"/>
          </w:rPr>
          <w:t>.</w:t>
        </w:r>
        <w:proofErr w:type="spellStart"/>
        <w:r w:rsidR="0020212C" w:rsidRPr="00AE4FF6">
          <w:rPr>
            <w:rStyle w:val="-"/>
            <w:rFonts w:ascii="Times New Roman" w:hAnsi="Times New Roman" w:cs="Times New Roman"/>
            <w:color w:val="000000"/>
            <w:szCs w:val="22"/>
          </w:rPr>
          <w:t>andravida</w:t>
        </w:r>
        <w:proofErr w:type="spellEnd"/>
        <w:r w:rsidR="0020212C" w:rsidRPr="0020212C">
          <w:rPr>
            <w:rStyle w:val="-"/>
            <w:rFonts w:ascii="Times New Roman" w:hAnsi="Times New Roman" w:cs="Times New Roman"/>
            <w:color w:val="000000"/>
            <w:szCs w:val="22"/>
            <w:lang w:val="el-GR"/>
          </w:rPr>
          <w:t>-</w:t>
        </w:r>
        <w:proofErr w:type="spellStart"/>
        <w:r w:rsidR="0020212C" w:rsidRPr="00AE4FF6">
          <w:rPr>
            <w:rStyle w:val="-"/>
            <w:rFonts w:ascii="Times New Roman" w:hAnsi="Times New Roman" w:cs="Times New Roman"/>
            <w:color w:val="000000"/>
            <w:szCs w:val="22"/>
          </w:rPr>
          <w:t>killini</w:t>
        </w:r>
        <w:proofErr w:type="spellEnd"/>
        <w:r w:rsidR="0020212C" w:rsidRPr="0020212C">
          <w:rPr>
            <w:rStyle w:val="-"/>
            <w:rFonts w:ascii="Times New Roman" w:hAnsi="Times New Roman" w:cs="Times New Roman"/>
            <w:color w:val="000000"/>
            <w:szCs w:val="22"/>
            <w:lang w:val="el-GR"/>
          </w:rPr>
          <w:t>.</w:t>
        </w:r>
        <w:r w:rsidR="0020212C" w:rsidRPr="00AE4FF6">
          <w:rPr>
            <w:rStyle w:val="-"/>
            <w:rFonts w:ascii="Times New Roman" w:hAnsi="Times New Roman" w:cs="Times New Roman"/>
            <w:color w:val="000000"/>
            <w:szCs w:val="22"/>
          </w:rPr>
          <w:t>gr</w:t>
        </w:r>
      </w:hyperlink>
      <w:r w:rsidR="0023211B" w:rsidRPr="00BE3949">
        <w:rPr>
          <w:rFonts w:ascii="Cambria" w:hAnsi="Cambria" w:cs="Calibri"/>
          <w:szCs w:val="22"/>
          <w:lang w:val="el-GR"/>
        </w:rPr>
        <w:t xml:space="preserve">) (εφόσον </w:t>
      </w:r>
      <w:r w:rsidRPr="00BE3949">
        <w:rPr>
          <w:rFonts w:ascii="Cambria" w:hAnsi="Cambria" w:cs="Calibri"/>
          <w:szCs w:val="22"/>
          <w:lang w:val="el-GR"/>
        </w:rPr>
        <w:t>διαθέτει) αναρτάται σχετική ενημέρωση, σύμφωνα με τα οριζόμενα στο άρθρο 2 της παρούσας</w:t>
      </w:r>
      <w:r w:rsidRPr="00BE3949">
        <w:rPr>
          <w:rFonts w:ascii="Cambria" w:hAnsi="Cambria"/>
          <w:spacing w:val="0"/>
          <w:kern w:val="0"/>
          <w:szCs w:val="22"/>
          <w:lang w:val="el-GR"/>
        </w:rPr>
        <w:t>.</w:t>
      </w:r>
      <w:r w:rsidRPr="00BE3949">
        <w:rPr>
          <w:rFonts w:ascii="Cambria" w:hAnsi="Cambria" w:cs="Calibri"/>
          <w:szCs w:val="22"/>
          <w:lang w:val="el-GR"/>
        </w:rPr>
        <w:t xml:space="preserve"> </w:t>
      </w:r>
    </w:p>
    <w:p w14:paraId="6B1B3F20" w14:textId="77777777" w:rsidR="00CE1109" w:rsidRPr="00BE3949" w:rsidRDefault="00CE1109" w:rsidP="009B469C">
      <w:pPr>
        <w:pStyle w:val="para-1"/>
        <w:tabs>
          <w:tab w:val="left" w:pos="1200"/>
          <w:tab w:val="left" w:pos="1588"/>
          <w:tab w:val="left" w:pos="2155"/>
          <w:tab w:val="left" w:pos="2722"/>
          <w:tab w:val="left" w:pos="3289"/>
        </w:tabs>
        <w:ind w:left="0" w:hanging="1200"/>
        <w:rPr>
          <w:rFonts w:ascii="Cambria" w:hAnsi="Cambria"/>
          <w:b/>
          <w:szCs w:val="22"/>
          <w:lang w:val="el-GR"/>
        </w:rPr>
      </w:pPr>
    </w:p>
    <w:p w14:paraId="0F519102" w14:textId="77777777" w:rsidR="000D1BBE" w:rsidRPr="00BE3949" w:rsidRDefault="00CE1109" w:rsidP="009B469C">
      <w:pPr>
        <w:pStyle w:val="para-1"/>
        <w:tabs>
          <w:tab w:val="left" w:pos="1200"/>
          <w:tab w:val="left" w:pos="1588"/>
          <w:tab w:val="left" w:pos="2155"/>
          <w:tab w:val="left" w:pos="2722"/>
          <w:tab w:val="left" w:pos="3289"/>
        </w:tabs>
        <w:ind w:left="0" w:firstLine="0"/>
        <w:rPr>
          <w:rFonts w:ascii="Cambria" w:hAnsi="Cambria" w:cs="Calibri"/>
          <w:szCs w:val="22"/>
          <w:lang w:val="el-GR"/>
        </w:rPr>
      </w:pPr>
      <w:r w:rsidRPr="00BE3949">
        <w:rPr>
          <w:rFonts w:ascii="Cambria" w:hAnsi="Cambria" w:cs="Calibri"/>
          <w:szCs w:val="22"/>
          <w:lang w:val="el-GR"/>
        </w:rPr>
        <w:t>Περίληψη της παρούσας Διακήρυξης δημοσιεύεται στον Ελληνικό Τύπο</w:t>
      </w:r>
      <w:r w:rsidRPr="00BE3949">
        <w:rPr>
          <w:rFonts w:ascii="Cambria" w:hAnsi="Cambria" w:cs="Calibri"/>
          <w:szCs w:val="22"/>
          <w:vertAlign w:val="superscript"/>
          <w:lang w:val="el-GR"/>
        </w:rPr>
        <w:endnoteReference w:id="112"/>
      </w:r>
      <w:r w:rsidRPr="00BE3949">
        <w:rPr>
          <w:rFonts w:ascii="Cambria" w:hAnsi="Cambria" w:cs="Calibri"/>
          <w:szCs w:val="22"/>
          <w:vertAlign w:val="superscript"/>
          <w:lang w:val="el-GR"/>
        </w:rPr>
        <w:t>,</w:t>
      </w:r>
      <w:r w:rsidRPr="00BE3949">
        <w:rPr>
          <w:rFonts w:ascii="Cambria" w:hAnsi="Cambria" w:cs="Calibri"/>
          <w:szCs w:val="22"/>
          <w:lang w:val="el-GR"/>
        </w:rPr>
        <w:t xml:space="preserve"> σύμφωνα με το άρθρο 66 </w:t>
      </w:r>
      <w:r w:rsidR="009927C7" w:rsidRPr="00BE3949">
        <w:rPr>
          <w:rFonts w:ascii="Cambria" w:hAnsi="Cambria" w:cs="Calibri"/>
          <w:szCs w:val="22"/>
          <w:lang w:val="el-GR"/>
        </w:rPr>
        <w:t xml:space="preserve">του </w:t>
      </w:r>
      <w:r w:rsidRPr="00BE3949">
        <w:rPr>
          <w:rFonts w:ascii="Cambria" w:hAnsi="Cambria" w:cs="Calibri"/>
          <w:szCs w:val="22"/>
          <w:lang w:val="el-GR"/>
        </w:rPr>
        <w:t xml:space="preserve">ν. 4412/2016. </w:t>
      </w:r>
    </w:p>
    <w:p w14:paraId="4734C03C" w14:textId="77777777" w:rsidR="00CE1109" w:rsidRPr="00BE3949" w:rsidRDefault="00CE1109" w:rsidP="00CE1109">
      <w:pPr>
        <w:pStyle w:val="para-1"/>
        <w:tabs>
          <w:tab w:val="left" w:pos="1200"/>
          <w:tab w:val="left" w:pos="1588"/>
          <w:tab w:val="left" w:pos="2155"/>
          <w:tab w:val="left" w:pos="2722"/>
          <w:tab w:val="left" w:pos="3289"/>
        </w:tabs>
        <w:ind w:left="0" w:hanging="1134"/>
        <w:rPr>
          <w:rFonts w:ascii="Cambria" w:hAnsi="Cambria" w:cs="Calibri"/>
          <w:szCs w:val="22"/>
          <w:lang w:val="el-GR"/>
        </w:rPr>
      </w:pPr>
      <w:r w:rsidRPr="00BE3949">
        <w:rPr>
          <w:rFonts w:ascii="Cambria" w:hAnsi="Cambria" w:cs="Calibri"/>
          <w:szCs w:val="22"/>
          <w:lang w:val="el-GR"/>
        </w:rPr>
        <w:tab/>
      </w:r>
    </w:p>
    <w:p w14:paraId="4DBF94B7" w14:textId="77777777" w:rsidR="00CE1109" w:rsidRPr="00BE3949" w:rsidRDefault="00CE1109" w:rsidP="009B469C">
      <w:pPr>
        <w:pStyle w:val="para-2"/>
        <w:tabs>
          <w:tab w:val="left" w:pos="1021"/>
          <w:tab w:val="left" w:pos="1200"/>
          <w:tab w:val="left" w:pos="1588"/>
          <w:tab w:val="left" w:pos="2155"/>
          <w:tab w:val="left" w:pos="2722"/>
          <w:tab w:val="left" w:pos="3289"/>
        </w:tabs>
        <w:ind w:left="0" w:hanging="1134"/>
        <w:rPr>
          <w:rFonts w:ascii="Cambria" w:hAnsi="Cambria"/>
          <w:szCs w:val="22"/>
          <w:lang w:val="el-GR"/>
        </w:rPr>
      </w:pPr>
      <w:r w:rsidRPr="00BE3949">
        <w:rPr>
          <w:rFonts w:ascii="Cambria" w:hAnsi="Cambria" w:cs="Calibri"/>
          <w:szCs w:val="22"/>
          <w:lang w:val="el-GR"/>
        </w:rPr>
        <w:tab/>
      </w:r>
      <w:r w:rsidRPr="00BE3949">
        <w:rPr>
          <w:rFonts w:ascii="Cambria" w:hAnsi="Cambria"/>
          <w:szCs w:val="22"/>
          <w:lang w:val="el-GR"/>
        </w:rPr>
        <w:t xml:space="preserve">Οι δαπάνες των απαραίτητων δημοσιεύσεων της περίληψης της παρούσας στον ελληνικό τύπο (περιφερειακό ή/και τοπικό), καταβάλλονται από την αναθέτουσα αρχή που έδωσε την εντολή καταχώρισης στην εφημερίδα, εντός των προθεσμιών του άρθρου 69Ζ του ν. 4270/2014. Σε περίπτωση ανακήρυξης αναδόχου στο πλαίσιο της παρούσας διαδικασίας, οι ως άνω δαπάνες </w:t>
      </w:r>
      <w:proofErr w:type="spellStart"/>
      <w:r w:rsidRPr="00BE3949">
        <w:rPr>
          <w:rFonts w:ascii="Cambria" w:hAnsi="Cambria"/>
          <w:szCs w:val="22"/>
          <w:lang w:val="el-GR"/>
        </w:rPr>
        <w:t>παρακρατούνται</w:t>
      </w:r>
      <w:proofErr w:type="spellEnd"/>
      <w:r w:rsidRPr="00BE3949">
        <w:rPr>
          <w:rFonts w:ascii="Cambria" w:hAnsi="Cambria"/>
          <w:szCs w:val="22"/>
          <w:lang w:val="el-GR"/>
        </w:rPr>
        <w:t xml:space="preserve"> από την αναθέτουσα αρχή και αφαιρούνται από το τίμημα που </w:t>
      </w:r>
      <w:r w:rsidRPr="00BE3949">
        <w:rPr>
          <w:rFonts w:ascii="Cambria" w:hAnsi="Cambria" w:cs="Calibri"/>
          <w:szCs w:val="22"/>
          <w:lang w:val="el-GR"/>
        </w:rPr>
        <w:t>οφείλε</w:t>
      </w:r>
      <w:r w:rsidR="009927C7" w:rsidRPr="00BE3949">
        <w:rPr>
          <w:rFonts w:ascii="Cambria" w:hAnsi="Cambria" w:cs="Calibri"/>
          <w:szCs w:val="22"/>
          <w:lang w:val="el-GR"/>
        </w:rPr>
        <w:t>ται</w:t>
      </w:r>
      <w:r w:rsidRPr="00BE3949">
        <w:rPr>
          <w:rFonts w:ascii="Cambria" w:hAnsi="Cambria"/>
          <w:szCs w:val="22"/>
          <w:lang w:val="el-GR"/>
        </w:rPr>
        <w:t xml:space="preserve"> στον ανάδοχο κατά τον πρώτο λογαριασμό πληρωμής του έργου</w:t>
      </w:r>
      <w:r w:rsidRPr="00BE3949">
        <w:rPr>
          <w:rStyle w:val="af"/>
          <w:rFonts w:ascii="Cambria" w:hAnsi="Cambria"/>
          <w:szCs w:val="22"/>
        </w:rPr>
        <w:endnoteReference w:id="113"/>
      </w:r>
      <w:r w:rsidR="009927C7" w:rsidRPr="00BE3949">
        <w:rPr>
          <w:rFonts w:ascii="Cambria" w:hAnsi="Cambria" w:cs="Calibri"/>
          <w:szCs w:val="22"/>
          <w:lang w:val="el-GR"/>
        </w:rPr>
        <w:t>.</w:t>
      </w:r>
      <w:r w:rsidRPr="00BE3949">
        <w:rPr>
          <w:rFonts w:ascii="Cambria" w:hAnsi="Cambria"/>
          <w:szCs w:val="22"/>
          <w:lang w:val="el-GR"/>
        </w:rPr>
        <w:t xml:space="preserve"> Τα έξοδα δημοσιεύσεων των τυχόν προηγούμενων διαγωνισμών για την ανάθεση του ίδιου έργου, καθώς και τα έξοδα των μη απαραίτητων εκ του νόμου δημοσιεύσεων βαρύνουν την αναθέτουσα αρχή και καταβάλλονται από τις πιστώσεις του έργου.</w:t>
      </w:r>
    </w:p>
    <w:p w14:paraId="49B8FEEE" w14:textId="77777777" w:rsidR="00CE1109" w:rsidRPr="009B469C" w:rsidRDefault="00CE1109" w:rsidP="009B469C">
      <w:pPr>
        <w:pStyle w:val="Standard"/>
        <w:tabs>
          <w:tab w:val="left" w:pos="1200"/>
          <w:tab w:val="left" w:pos="2155"/>
          <w:tab w:val="left" w:pos="2722"/>
          <w:tab w:val="left" w:pos="3289"/>
        </w:tabs>
        <w:jc w:val="both"/>
        <w:rPr>
          <w:rFonts w:ascii="Cambria" w:hAnsi="Cambria"/>
          <w:sz w:val="22"/>
          <w:lang w:val="el-GR"/>
        </w:rPr>
      </w:pPr>
    </w:p>
    <w:p w14:paraId="5918D11E" w14:textId="77777777" w:rsidR="00CE1109" w:rsidRPr="005D2B63" w:rsidRDefault="00CE1109" w:rsidP="009B469C">
      <w:pPr>
        <w:pStyle w:val="Standard"/>
        <w:tabs>
          <w:tab w:val="left" w:pos="1200"/>
          <w:tab w:val="left" w:pos="2155"/>
          <w:tab w:val="left" w:pos="2722"/>
          <w:tab w:val="left" w:pos="3289"/>
        </w:tabs>
        <w:jc w:val="both"/>
        <w:rPr>
          <w:rFonts w:ascii="Cambria" w:hAnsi="Cambria" w:cs="Calibri"/>
          <w:sz w:val="22"/>
          <w:szCs w:val="22"/>
          <w:lang w:val="el-GR"/>
        </w:rPr>
      </w:pPr>
      <w:r w:rsidRPr="005D2B63">
        <w:rPr>
          <w:rFonts w:ascii="Cambria" w:hAnsi="Cambria" w:cs="Calibri"/>
          <w:b/>
          <w:sz w:val="22"/>
          <w:szCs w:val="22"/>
          <w:lang w:val="el-GR"/>
        </w:rPr>
        <w:t>Άρθρο 20A: Διαβούλευση επί των δημοσιευμένων εγγράφων της σύμβασης</w:t>
      </w:r>
      <w:r w:rsidRPr="009B469C">
        <w:rPr>
          <w:rStyle w:val="af"/>
        </w:rPr>
        <w:endnoteReference w:id="114"/>
      </w:r>
    </w:p>
    <w:p w14:paraId="281B51E1" w14:textId="77777777" w:rsidR="00CE1109" w:rsidRPr="005D2B63" w:rsidRDefault="00CE1109" w:rsidP="009B469C">
      <w:pPr>
        <w:pStyle w:val="Standard"/>
        <w:tabs>
          <w:tab w:val="left" w:pos="1200"/>
          <w:tab w:val="left" w:pos="2155"/>
          <w:tab w:val="left" w:pos="2722"/>
          <w:tab w:val="left" w:pos="3289"/>
        </w:tabs>
        <w:jc w:val="both"/>
        <w:rPr>
          <w:rFonts w:ascii="Cambria" w:hAnsi="Cambria" w:cs="Calibri"/>
          <w:sz w:val="22"/>
          <w:szCs w:val="22"/>
          <w:lang w:val="el-GR"/>
        </w:rPr>
      </w:pPr>
    </w:p>
    <w:p w14:paraId="3B20E062" w14:textId="77777777" w:rsidR="0020212C" w:rsidRPr="00343612" w:rsidRDefault="0020212C" w:rsidP="0020212C">
      <w:pPr>
        <w:spacing w:after="120"/>
        <w:jc w:val="both"/>
        <w:rPr>
          <w:rFonts w:ascii="Cambria" w:hAnsi="Cambria" w:cs="Calibri"/>
          <w:b/>
          <w:sz w:val="22"/>
          <w:szCs w:val="22"/>
        </w:rPr>
      </w:pPr>
      <w:proofErr w:type="spellStart"/>
      <w:r w:rsidRPr="00343612">
        <w:rPr>
          <w:rFonts w:ascii="Cambria" w:hAnsi="Cambria" w:cs="Calibri"/>
          <w:b/>
          <w:sz w:val="22"/>
          <w:szCs w:val="22"/>
        </w:rPr>
        <w:t>Δεν</w:t>
      </w:r>
      <w:proofErr w:type="spellEnd"/>
      <w:r w:rsidRPr="00343612">
        <w:rPr>
          <w:rFonts w:ascii="Cambria" w:hAnsi="Cambria" w:cs="Calibri"/>
          <w:b/>
          <w:sz w:val="22"/>
          <w:szCs w:val="22"/>
        </w:rPr>
        <w:t xml:space="preserve"> π</w:t>
      </w:r>
      <w:proofErr w:type="spellStart"/>
      <w:r w:rsidRPr="00343612">
        <w:rPr>
          <w:rFonts w:ascii="Cambria" w:hAnsi="Cambria" w:cs="Calibri"/>
          <w:b/>
          <w:sz w:val="22"/>
          <w:szCs w:val="22"/>
        </w:rPr>
        <w:t>ρο</w:t>
      </w:r>
      <w:proofErr w:type="spellEnd"/>
      <w:r w:rsidRPr="00343612">
        <w:rPr>
          <w:rFonts w:ascii="Cambria" w:hAnsi="Cambria" w:cs="Calibri"/>
          <w:b/>
          <w:sz w:val="22"/>
          <w:szCs w:val="22"/>
        </w:rPr>
        <w:t>βλέπεται</w:t>
      </w:r>
    </w:p>
    <w:p w14:paraId="774CD98E" w14:textId="77777777" w:rsidR="00CE1109" w:rsidRPr="0020212C" w:rsidRDefault="00CE1109" w:rsidP="0020212C">
      <w:pPr>
        <w:pStyle w:val="Standard"/>
        <w:rPr>
          <w:rFonts w:ascii="Cambria" w:hAnsi="Cambria" w:cs="Calibri"/>
          <w:sz w:val="22"/>
          <w:szCs w:val="22"/>
        </w:rPr>
      </w:pPr>
    </w:p>
    <w:p w14:paraId="5A430123" w14:textId="77777777" w:rsidR="00CE1109" w:rsidRDefault="00CE1109" w:rsidP="00CE1109">
      <w:pPr>
        <w:pStyle w:val="para-2"/>
        <w:tabs>
          <w:tab w:val="left" w:pos="2334"/>
          <w:tab w:val="left" w:pos="3289"/>
          <w:tab w:val="left" w:pos="3856"/>
          <w:tab w:val="left" w:pos="4423"/>
        </w:tabs>
        <w:ind w:left="1134" w:hanging="1134"/>
        <w:rPr>
          <w:rFonts w:ascii="Cambria" w:hAnsi="Cambria" w:cs="Calibri"/>
          <w:szCs w:val="22"/>
        </w:rPr>
      </w:pPr>
    </w:p>
    <w:p w14:paraId="578F92ED"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3A046790"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5605D481"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38B646DC"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43C93246"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189A84CB"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7AE51FA8"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42FC6DE9"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6911637A" w14:textId="77777777" w:rsid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p w14:paraId="5B22255F" w14:textId="77777777" w:rsidR="0020212C" w:rsidRPr="0020212C" w:rsidRDefault="0020212C" w:rsidP="00CE1109">
      <w:pPr>
        <w:pStyle w:val="para-2"/>
        <w:tabs>
          <w:tab w:val="left" w:pos="2334"/>
          <w:tab w:val="left" w:pos="3289"/>
          <w:tab w:val="left" w:pos="3856"/>
          <w:tab w:val="left" w:pos="4423"/>
        </w:tabs>
        <w:ind w:left="1134" w:hanging="1134"/>
        <w:rPr>
          <w:rFonts w:ascii="Cambria" w:hAnsi="Cambria" w:cs="Calibri"/>
          <w:szCs w:val="22"/>
        </w:rPr>
      </w:pPr>
    </w:p>
    <w:tbl>
      <w:tblPr>
        <w:tblW w:w="0" w:type="auto"/>
        <w:tblInd w:w="-51" w:type="dxa"/>
        <w:tblLayout w:type="fixed"/>
        <w:tblLook w:val="0000" w:firstRow="0" w:lastRow="0" w:firstColumn="0" w:lastColumn="0" w:noHBand="0" w:noVBand="0"/>
      </w:tblPr>
      <w:tblGrid>
        <w:gridCol w:w="10005"/>
      </w:tblGrid>
      <w:tr w:rsidR="00CE1109" w:rsidRPr="005D2B63" w14:paraId="5999FF3E" w14:textId="77777777" w:rsidTr="00A02478">
        <w:tc>
          <w:tcPr>
            <w:tcW w:w="10005" w:type="dxa"/>
            <w:tcBorders>
              <w:top w:val="single" w:sz="8" w:space="0" w:color="000000"/>
              <w:left w:val="single" w:sz="8" w:space="0" w:color="000000"/>
              <w:bottom w:val="single" w:sz="8" w:space="0" w:color="000000"/>
              <w:right w:val="single" w:sz="8" w:space="0" w:color="000000"/>
            </w:tcBorders>
          </w:tcPr>
          <w:p w14:paraId="4800967C" w14:textId="77777777" w:rsidR="00CE1109" w:rsidRPr="005D2B63" w:rsidRDefault="00CE1109" w:rsidP="00CE1109">
            <w:pPr>
              <w:pStyle w:val="1"/>
              <w:keepLines w:val="0"/>
              <w:numPr>
                <w:ilvl w:val="0"/>
                <w:numId w:val="3"/>
              </w:numPr>
              <w:tabs>
                <w:tab w:val="left" w:pos="1134"/>
              </w:tabs>
              <w:spacing w:before="0" w:after="0"/>
              <w:rPr>
                <w:sz w:val="22"/>
                <w:szCs w:val="22"/>
              </w:rPr>
            </w:pPr>
            <w:bookmarkStart w:id="66" w:name="_Toc224219307"/>
            <w:r w:rsidRPr="005D2B63">
              <w:rPr>
                <w:rFonts w:cs="Calibri"/>
                <w:sz w:val="22"/>
                <w:szCs w:val="22"/>
              </w:rPr>
              <w:lastRenderedPageBreak/>
              <w:t>ΚΕΦΑΛΑΙΟ Γ΄</w:t>
            </w:r>
            <w:bookmarkEnd w:id="66"/>
          </w:p>
        </w:tc>
      </w:tr>
    </w:tbl>
    <w:p w14:paraId="03E1D275" w14:textId="77777777" w:rsidR="00CE1109" w:rsidRPr="009B469C" w:rsidRDefault="00CE1109" w:rsidP="009B469C">
      <w:pPr>
        <w:pStyle w:val="Standard"/>
        <w:jc w:val="both"/>
        <w:rPr>
          <w:sz w:val="22"/>
        </w:rPr>
      </w:pPr>
    </w:p>
    <w:p w14:paraId="09537952" w14:textId="77777777" w:rsidR="00CE1109" w:rsidRPr="009B469C" w:rsidRDefault="00CE1109" w:rsidP="009B469C">
      <w:pPr>
        <w:pStyle w:val="para-1"/>
        <w:tabs>
          <w:tab w:val="left" w:pos="2835"/>
        </w:tabs>
        <w:ind w:left="1134" w:hanging="1134"/>
        <w:rPr>
          <w:rFonts w:ascii="Cambria" w:hAnsi="Cambria"/>
          <w:b/>
        </w:rPr>
      </w:pPr>
    </w:p>
    <w:p w14:paraId="6261F5B6" w14:textId="77777777" w:rsidR="00CE1109" w:rsidRPr="009B469C" w:rsidRDefault="00CE1109" w:rsidP="00CE1109">
      <w:pPr>
        <w:pStyle w:val="310"/>
        <w:tabs>
          <w:tab w:val="left" w:pos="-3000"/>
        </w:tabs>
        <w:spacing w:line="240" w:lineRule="auto"/>
        <w:ind w:left="0"/>
        <w:rPr>
          <w:rFonts w:ascii="Cambria" w:hAnsi="Cambria"/>
          <w:b/>
          <w:sz w:val="22"/>
        </w:rPr>
      </w:pPr>
      <w:r w:rsidRPr="009B469C">
        <w:rPr>
          <w:rFonts w:ascii="Cambria" w:hAnsi="Cambria"/>
          <w:sz w:val="22"/>
          <w:lang w:val="el-GR"/>
        </w:rPr>
        <w:t xml:space="preserve">Η σύμβαση ανατίθεται βάσει του κριτηρίου του άρθρου 14 της παρούσας, </w:t>
      </w:r>
      <w:r w:rsidR="00414512" w:rsidRPr="00B9372F">
        <w:rPr>
          <w:rFonts w:ascii="Cambria" w:hAnsi="Cambria" w:cs="Calibri"/>
          <w:sz w:val="22"/>
          <w:szCs w:val="22"/>
          <w:lang w:val="el-GR"/>
        </w:rPr>
        <w:t>σ</w:t>
      </w:r>
      <w:r w:rsidR="00414512">
        <w:rPr>
          <w:rFonts w:ascii="Cambria" w:hAnsi="Cambria" w:cs="Calibri"/>
          <w:sz w:val="22"/>
          <w:szCs w:val="22"/>
          <w:lang w:val="el-GR"/>
        </w:rPr>
        <w:t>τ</w:t>
      </w:r>
      <w:r w:rsidR="00414512" w:rsidRPr="00B9372F">
        <w:rPr>
          <w:rFonts w:ascii="Cambria" w:hAnsi="Cambria" w:cs="Calibri"/>
          <w:sz w:val="22"/>
          <w:szCs w:val="22"/>
          <w:lang w:val="el-GR"/>
        </w:rPr>
        <w:t xml:space="preserve">ον </w:t>
      </w:r>
      <w:r w:rsidRPr="009B469C">
        <w:rPr>
          <w:rFonts w:ascii="Cambria" w:hAnsi="Cambria"/>
          <w:sz w:val="22"/>
          <w:lang w:val="el-GR"/>
        </w:rPr>
        <w:t xml:space="preserve"> προσφέροντα ο οποίος δεν αποκλείεται από τη συμμετοχή βάσει της παρ. Α του άρθρου 22 της παρούσας και πληροί τα κριτήρια επιλογής των παρ. Β, Γ, Δ </w:t>
      </w:r>
      <w:r w:rsidRPr="005D2B63">
        <w:rPr>
          <w:rFonts w:ascii="Cambria" w:hAnsi="Cambria" w:cs="Calibri"/>
          <w:sz w:val="22"/>
          <w:szCs w:val="22"/>
          <w:lang w:val="el-GR"/>
        </w:rPr>
        <w:t>,</w:t>
      </w:r>
      <w:r w:rsidRPr="009B469C">
        <w:rPr>
          <w:rFonts w:ascii="Cambria" w:hAnsi="Cambria"/>
          <w:sz w:val="22"/>
          <w:lang w:val="el-GR"/>
        </w:rPr>
        <w:t xml:space="preserve"> Ε του άρθρου 22 της παρούσας</w:t>
      </w:r>
    </w:p>
    <w:p w14:paraId="631C266D" w14:textId="77777777" w:rsidR="00CE1109" w:rsidRPr="009B469C" w:rsidRDefault="00CE1109" w:rsidP="00CE1109">
      <w:pPr>
        <w:pStyle w:val="310"/>
        <w:tabs>
          <w:tab w:val="left" w:pos="-3000"/>
        </w:tabs>
        <w:spacing w:line="240" w:lineRule="auto"/>
        <w:ind w:left="0"/>
        <w:rPr>
          <w:rFonts w:ascii="Cambria" w:hAnsi="Cambria"/>
          <w:b/>
          <w:sz w:val="22"/>
        </w:rPr>
      </w:pPr>
    </w:p>
    <w:p w14:paraId="49FAFF3C" w14:textId="77777777" w:rsidR="00CE1109" w:rsidRPr="005D2B63" w:rsidRDefault="00CE1109" w:rsidP="00CE1109">
      <w:pPr>
        <w:pStyle w:val="310"/>
        <w:tabs>
          <w:tab w:val="left" w:pos="-3000"/>
        </w:tabs>
        <w:spacing w:line="240" w:lineRule="auto"/>
        <w:ind w:left="0"/>
        <w:rPr>
          <w:rFonts w:ascii="Cambria" w:hAnsi="Cambria" w:cs="Calibri"/>
          <w:b/>
          <w:sz w:val="22"/>
          <w:szCs w:val="22"/>
          <w:lang w:val="el-GR"/>
        </w:rPr>
      </w:pPr>
    </w:p>
    <w:p w14:paraId="3D1E8042" w14:textId="77777777" w:rsidR="00CE1109" w:rsidRPr="00B93840" w:rsidRDefault="00CE1109" w:rsidP="00F57498">
      <w:pPr>
        <w:pStyle w:val="2"/>
      </w:pPr>
      <w:bookmarkStart w:id="67" w:name="_Toc220052568"/>
      <w:bookmarkStart w:id="68" w:name="_Toc224219308"/>
      <w:r w:rsidRPr="00B93840">
        <w:t>Άρθρο 21: Δικαιούμενοι συμμετοχής στη διαδικασία σύναψης σύμβασης</w:t>
      </w:r>
      <w:bookmarkEnd w:id="67"/>
      <w:bookmarkEnd w:id="68"/>
    </w:p>
    <w:p w14:paraId="562B2730" w14:textId="77777777" w:rsidR="00CE1109" w:rsidRPr="005D2B63" w:rsidRDefault="00CE1109" w:rsidP="00CE1109">
      <w:pPr>
        <w:pStyle w:val="Normalgr"/>
        <w:rPr>
          <w:rFonts w:ascii="Cambria" w:hAnsi="Cambria" w:cs="Calibri"/>
          <w:b/>
          <w:sz w:val="22"/>
          <w:szCs w:val="22"/>
          <w:lang w:val="el-GR"/>
        </w:rPr>
      </w:pPr>
      <w:r w:rsidRPr="005D2B63">
        <w:rPr>
          <w:rFonts w:ascii="Cambria" w:hAnsi="Cambria" w:cs="Calibri"/>
          <w:sz w:val="22"/>
          <w:szCs w:val="22"/>
          <w:lang w:val="el-GR"/>
        </w:rPr>
        <w:tab/>
      </w:r>
    </w:p>
    <w:p w14:paraId="508B33A7" w14:textId="77777777" w:rsidR="0020212C" w:rsidRPr="0020212C" w:rsidRDefault="00CE1109" w:rsidP="0020212C">
      <w:pPr>
        <w:jc w:val="both"/>
        <w:rPr>
          <w:rFonts w:ascii="Cambria" w:hAnsi="Cambria"/>
          <w:b/>
          <w:bCs/>
          <w:sz w:val="22"/>
          <w:szCs w:val="22"/>
          <w:highlight w:val="yellow"/>
          <w:lang w:val="el-GR"/>
        </w:rPr>
      </w:pPr>
      <w:r w:rsidRPr="005D2B63">
        <w:rPr>
          <w:rFonts w:ascii="Cambria" w:hAnsi="Cambria" w:cs="Calibri"/>
          <w:b/>
          <w:sz w:val="22"/>
          <w:szCs w:val="22"/>
          <w:lang w:val="el-GR"/>
        </w:rPr>
        <w:t>21.1</w:t>
      </w:r>
      <w:r w:rsidRPr="005D2B63">
        <w:rPr>
          <w:rFonts w:ascii="Cambria" w:hAnsi="Cambria" w:cs="Calibri"/>
          <w:sz w:val="22"/>
          <w:szCs w:val="22"/>
          <w:lang w:val="el-GR"/>
        </w:rPr>
        <w:t xml:space="preserve"> Δικαίωμα συμμετοχής έχουν φυσικά ή νομικά πρόσωπα, ή ενώσεις αυτών</w:t>
      </w:r>
      <w:r w:rsidRPr="00F42636">
        <w:rPr>
          <w:rFonts w:ascii="Cambria" w:hAnsi="Cambria" w:cs="Calibri"/>
          <w:sz w:val="22"/>
          <w:szCs w:val="22"/>
          <w:vertAlign w:val="superscript"/>
          <w:lang w:val="el-GR"/>
        </w:rPr>
        <w:endnoteReference w:id="115"/>
      </w:r>
      <w:r w:rsidRPr="007244FC">
        <w:rPr>
          <w:rFonts w:ascii="Cambria" w:hAnsi="Cambria" w:cs="Calibri"/>
          <w:sz w:val="22"/>
          <w:szCs w:val="22"/>
          <w:vertAlign w:val="superscript"/>
          <w:lang w:val="el-GR"/>
        </w:rPr>
        <w:t xml:space="preserve"> </w:t>
      </w:r>
      <w:r w:rsidRPr="005D2B63">
        <w:rPr>
          <w:rFonts w:ascii="Cambria" w:hAnsi="Cambria" w:cs="Calibri"/>
          <w:sz w:val="22"/>
          <w:szCs w:val="22"/>
          <w:lang w:val="el-GR"/>
        </w:rPr>
        <w:t>που δραστηριοποιούνται στην</w:t>
      </w:r>
      <w:r w:rsidR="00414512" w:rsidRPr="00B9372F">
        <w:rPr>
          <w:rFonts w:ascii="Cambria" w:hAnsi="Cambria" w:cs="Calibri"/>
          <w:sz w:val="22"/>
          <w:szCs w:val="22"/>
          <w:lang w:val="el-GR"/>
        </w:rPr>
        <w:t xml:space="preserve">/στις </w:t>
      </w:r>
      <w:r w:rsidRPr="005D2B63">
        <w:rPr>
          <w:rFonts w:ascii="Cambria" w:hAnsi="Cambria" w:cs="Calibri"/>
          <w:sz w:val="22"/>
          <w:szCs w:val="22"/>
          <w:lang w:val="el-GR"/>
        </w:rPr>
        <w:t xml:space="preserve"> κατηγορία/</w:t>
      </w:r>
      <w:proofErr w:type="spellStart"/>
      <w:r w:rsidRPr="005D2B63">
        <w:rPr>
          <w:rFonts w:ascii="Cambria" w:hAnsi="Cambria" w:cs="Calibri"/>
          <w:sz w:val="22"/>
          <w:szCs w:val="22"/>
          <w:lang w:val="el-GR"/>
        </w:rPr>
        <w:t>ες</w:t>
      </w:r>
      <w:proofErr w:type="spellEnd"/>
      <w:r w:rsidRPr="005D2B63">
        <w:rPr>
          <w:rFonts w:ascii="Cambria" w:hAnsi="Cambria" w:cs="Calibri"/>
          <w:sz w:val="22"/>
          <w:szCs w:val="22"/>
          <w:lang w:val="el-GR"/>
        </w:rPr>
        <w:t xml:space="preserve"> έργου</w:t>
      </w:r>
      <w:r w:rsidR="0020212C" w:rsidRPr="0020212C">
        <w:rPr>
          <w:b/>
          <w:bCs/>
          <w:highlight w:val="yellow"/>
          <w:lang w:val="el-GR"/>
        </w:rPr>
        <w:t xml:space="preserve"> </w:t>
      </w:r>
      <w:proofErr w:type="spellStart"/>
      <w:r w:rsidR="0020212C" w:rsidRPr="0020212C">
        <w:rPr>
          <w:rFonts w:ascii="Cambria" w:hAnsi="Cambria"/>
          <w:b/>
          <w:bCs/>
          <w:sz w:val="22"/>
          <w:szCs w:val="22"/>
          <w:highlight w:val="yellow"/>
          <w:lang w:val="el-GR"/>
        </w:rPr>
        <w:t>Οδοποιϊας</w:t>
      </w:r>
      <w:proofErr w:type="spellEnd"/>
      <w:r w:rsidR="0020212C" w:rsidRPr="0020212C">
        <w:rPr>
          <w:rFonts w:ascii="Cambria" w:hAnsi="Cambria"/>
          <w:sz w:val="22"/>
          <w:szCs w:val="22"/>
          <w:highlight w:val="yellow"/>
          <w:lang w:val="el-GR"/>
        </w:rPr>
        <w:t xml:space="preserve"> </w:t>
      </w:r>
      <w:r w:rsidR="0020212C" w:rsidRPr="0020212C">
        <w:rPr>
          <w:rFonts w:ascii="Cambria" w:hAnsi="Cambria"/>
          <w:b/>
          <w:sz w:val="22"/>
          <w:szCs w:val="22"/>
          <w:highlight w:val="yellow"/>
          <w:bdr w:val="none" w:sz="0" w:space="0" w:color="auto" w:frame="1"/>
          <w:lang w:val="el-GR" w:eastAsia="el-GR"/>
        </w:rPr>
        <w:t xml:space="preserve">για ποσό </w:t>
      </w:r>
      <w:r w:rsidR="0020212C" w:rsidRPr="0020212C">
        <w:rPr>
          <w:rFonts w:ascii="Cambria" w:hAnsi="Cambria"/>
          <w:b/>
          <w:bCs/>
          <w:sz w:val="22"/>
          <w:szCs w:val="22"/>
          <w:highlight w:val="yellow"/>
          <w:lang w:val="el-GR"/>
        </w:rPr>
        <w:t xml:space="preserve">εργασιών 2.775.074,50   </w:t>
      </w:r>
    </w:p>
    <w:p w14:paraId="074977FF" w14:textId="77777777" w:rsidR="00CE1109" w:rsidRPr="005D2B63" w:rsidRDefault="0020212C" w:rsidP="0020212C">
      <w:pPr>
        <w:pStyle w:val="310"/>
        <w:tabs>
          <w:tab w:val="left" w:pos="-3000"/>
        </w:tabs>
        <w:spacing w:line="240" w:lineRule="auto"/>
        <w:ind w:left="0"/>
        <w:rPr>
          <w:rFonts w:ascii="Cambria" w:hAnsi="Cambria" w:cs="Calibri"/>
          <w:sz w:val="22"/>
          <w:szCs w:val="22"/>
          <w:lang w:val="el-GR"/>
        </w:rPr>
      </w:pPr>
      <w:r w:rsidRPr="0020212C">
        <w:rPr>
          <w:rFonts w:ascii="Cambria" w:hAnsi="Cambria"/>
          <w:b/>
          <w:sz w:val="22"/>
          <w:szCs w:val="22"/>
          <w:highlight w:val="yellow"/>
          <w:bdr w:val="none" w:sz="0" w:space="0" w:color="auto" w:frame="1"/>
          <w:lang w:val="el-GR" w:eastAsia="el-GR"/>
        </w:rPr>
        <w:t>€</w:t>
      </w:r>
      <w:r w:rsidRPr="0020212C">
        <w:rPr>
          <w:rFonts w:ascii="Cambria" w:hAnsi="Cambria"/>
          <w:sz w:val="22"/>
          <w:szCs w:val="22"/>
          <w:highlight w:val="yellow"/>
          <w:bdr w:val="none" w:sz="0" w:space="0" w:color="auto" w:frame="1"/>
          <w:lang w:val="el-GR" w:eastAsia="el-GR"/>
        </w:rPr>
        <w:t xml:space="preserve"> και στην κατηγορία </w:t>
      </w:r>
      <w:r w:rsidRPr="0020212C">
        <w:rPr>
          <w:rFonts w:ascii="Cambria" w:hAnsi="Cambria"/>
          <w:b/>
          <w:bCs/>
          <w:sz w:val="22"/>
          <w:szCs w:val="22"/>
          <w:highlight w:val="yellow"/>
          <w:bdr w:val="none" w:sz="0" w:space="0" w:color="auto" w:frame="1"/>
          <w:lang w:val="el-GR" w:eastAsia="el-GR"/>
        </w:rPr>
        <w:t>Ηλεκτρομηχανολογικών</w:t>
      </w:r>
      <w:r w:rsidRPr="0020212C">
        <w:rPr>
          <w:rFonts w:ascii="Cambria" w:hAnsi="Cambria"/>
          <w:sz w:val="22"/>
          <w:szCs w:val="22"/>
          <w:highlight w:val="yellow"/>
          <w:lang w:val="el-GR"/>
        </w:rPr>
        <w:t xml:space="preserve"> </w:t>
      </w:r>
      <w:r w:rsidRPr="0020212C">
        <w:rPr>
          <w:rFonts w:ascii="Cambria" w:hAnsi="Cambria"/>
          <w:b/>
          <w:sz w:val="22"/>
          <w:szCs w:val="22"/>
          <w:highlight w:val="yellow"/>
          <w:bdr w:val="none" w:sz="0" w:space="0" w:color="auto" w:frame="1"/>
          <w:lang w:val="el-GR" w:eastAsia="el-GR"/>
        </w:rPr>
        <w:t xml:space="preserve">για ποσό εργασιών </w:t>
      </w:r>
      <w:r w:rsidRPr="0020212C">
        <w:rPr>
          <w:rFonts w:ascii="Cambria" w:hAnsi="Cambria"/>
          <w:color w:val="000000"/>
          <w:sz w:val="22"/>
          <w:szCs w:val="22"/>
          <w:lang w:val="el-GR"/>
        </w:rPr>
        <w:t xml:space="preserve">       </w:t>
      </w:r>
      <w:r w:rsidRPr="0020212C">
        <w:rPr>
          <w:rFonts w:ascii="Cambria" w:hAnsi="Cambria"/>
          <w:b/>
          <w:bCs/>
          <w:sz w:val="22"/>
          <w:szCs w:val="22"/>
          <w:highlight w:val="yellow"/>
          <w:lang w:val="el-GR"/>
        </w:rPr>
        <w:t>1.097.587,52</w:t>
      </w:r>
      <w:r w:rsidR="00CE1109" w:rsidRPr="00F42636">
        <w:rPr>
          <w:rFonts w:ascii="Cambria" w:hAnsi="Cambria" w:cs="Calibri"/>
          <w:sz w:val="22"/>
          <w:szCs w:val="22"/>
          <w:vertAlign w:val="superscript"/>
          <w:lang w:val="el-GR"/>
        </w:rPr>
        <w:endnoteReference w:id="116"/>
      </w:r>
      <w:r w:rsidR="00CE1109" w:rsidRPr="007244FC">
        <w:rPr>
          <w:rFonts w:ascii="Cambria" w:hAnsi="Cambria" w:cs="Calibri"/>
          <w:sz w:val="22"/>
          <w:szCs w:val="22"/>
          <w:vertAlign w:val="superscript"/>
          <w:lang w:val="el-GR"/>
        </w:rPr>
        <w:t xml:space="preserve"> </w:t>
      </w:r>
      <w:r w:rsidR="00CE1109" w:rsidRPr="005D2B63">
        <w:rPr>
          <w:rFonts w:ascii="Cambria" w:hAnsi="Cambria" w:cs="Calibri"/>
          <w:sz w:val="22"/>
          <w:szCs w:val="22"/>
          <w:lang w:val="el-GR"/>
        </w:rPr>
        <w:t>και  είναι εγκατεστημένα σε</w:t>
      </w:r>
      <w:r w:rsidR="00CE1109" w:rsidRPr="00F42636">
        <w:rPr>
          <w:rFonts w:ascii="Cambria" w:hAnsi="Cambria" w:cs="Calibri"/>
          <w:sz w:val="22"/>
          <w:szCs w:val="22"/>
          <w:vertAlign w:val="superscript"/>
          <w:lang w:val="el-GR"/>
        </w:rPr>
        <w:endnoteReference w:id="117"/>
      </w:r>
      <w:r w:rsidR="00CE1109" w:rsidRPr="005D2B63">
        <w:rPr>
          <w:rFonts w:ascii="Cambria" w:hAnsi="Cambria" w:cs="Calibri"/>
          <w:sz w:val="22"/>
          <w:szCs w:val="22"/>
          <w:lang w:val="el-GR"/>
        </w:rPr>
        <w:t>:</w:t>
      </w:r>
    </w:p>
    <w:p w14:paraId="288D1B73"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α) σε κράτος-μέλος της Ένωσης,</w:t>
      </w:r>
    </w:p>
    <w:p w14:paraId="4862CBE4"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β) σε κράτος-μέλος του Ευρωπαϊκού Οικονομικού Χώρου (Ε.Ο.Χ.),</w:t>
      </w:r>
    </w:p>
    <w:p w14:paraId="1134BDC0"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γ) σε τρίτες χώρες που έχουν υπογράψει και κυρώσει τη ΣΔΣ, στο</w:t>
      </w:r>
      <w:r w:rsidR="00414512" w:rsidRPr="00B9372F">
        <w:rPr>
          <w:rFonts w:ascii="Cambria" w:hAnsi="Cambria" w:cs="Calibri"/>
          <w:sz w:val="22"/>
          <w:szCs w:val="22"/>
          <w:lang w:val="el-GR"/>
        </w:rPr>
        <w:t>ν</w:t>
      </w:r>
      <w:r w:rsidRPr="005D2B63">
        <w:rPr>
          <w:rFonts w:ascii="Cambria" w:hAnsi="Cambria" w:cs="Calibri"/>
          <w:sz w:val="22"/>
          <w:szCs w:val="22"/>
          <w:lang w:val="el-GR"/>
        </w:rPr>
        <w:t xml:space="preserve"> βαθμό που η υπό ανάθεση δημόσια σύμβαση καλύπτεται από τα Παραρτήματα 1, 2, 4 , 5, 6 και 7</w:t>
      </w:r>
      <w:r w:rsidRPr="005D2B63">
        <w:rPr>
          <w:rFonts w:ascii="Cambria" w:hAnsi="Cambria" w:cs="Calibri"/>
          <w:sz w:val="22"/>
          <w:szCs w:val="22"/>
          <w:vertAlign w:val="superscript"/>
          <w:lang w:val="el-GR"/>
        </w:rPr>
        <w:endnoteReference w:id="118"/>
      </w:r>
      <w:r w:rsidRPr="005D2B63">
        <w:rPr>
          <w:rFonts w:ascii="Cambria" w:hAnsi="Cambria" w:cs="Calibri"/>
          <w:sz w:val="22"/>
          <w:szCs w:val="22"/>
          <w:lang w:val="el-GR"/>
        </w:rPr>
        <w:t xml:space="preserve"> και τις γενικές σημειώσεις του σχετικού με την Ένωση Προσαρτήματος </w:t>
      </w:r>
      <w:r w:rsidRPr="00B93840">
        <w:rPr>
          <w:rFonts w:ascii="Cambria" w:hAnsi="Cambria"/>
          <w:sz w:val="22"/>
        </w:rPr>
        <w:t>I</w:t>
      </w:r>
      <w:r w:rsidRPr="005D2B63">
        <w:rPr>
          <w:rFonts w:ascii="Cambria" w:hAnsi="Cambria" w:cs="Calibri"/>
          <w:sz w:val="22"/>
          <w:szCs w:val="22"/>
          <w:lang w:val="el-GR"/>
        </w:rPr>
        <w:t xml:space="preserve"> της ως άνω Συμφωνίας, καθώς και</w:t>
      </w:r>
    </w:p>
    <w:p w14:paraId="2F603303" w14:textId="77777777" w:rsidR="00CE1109" w:rsidRPr="008B0D6B"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sz w:val="22"/>
          <w:szCs w:val="22"/>
          <w:lang w:val="el-GR"/>
        </w:rPr>
        <w:t xml:space="preserve">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w:t>
      </w:r>
      <w:r w:rsidRPr="0000693D">
        <w:rPr>
          <w:rFonts w:ascii="Cambria" w:hAnsi="Cambria" w:cs="Calibri"/>
          <w:sz w:val="22"/>
          <w:szCs w:val="22"/>
          <w:lang w:val="el-GR"/>
        </w:rPr>
        <w:t>συμβάσεων</w:t>
      </w:r>
      <w:r w:rsidRPr="00F42636">
        <w:rPr>
          <w:rFonts w:ascii="Cambria" w:hAnsi="Cambria" w:cs="Calibri"/>
          <w:sz w:val="22"/>
          <w:szCs w:val="22"/>
          <w:vertAlign w:val="superscript"/>
          <w:lang w:val="el-GR"/>
        </w:rPr>
        <w:endnoteReference w:id="119"/>
      </w:r>
      <w:r w:rsidRPr="00F42636">
        <w:rPr>
          <w:rFonts w:ascii="Cambria" w:hAnsi="Cambria" w:cs="Calibri"/>
          <w:sz w:val="22"/>
          <w:szCs w:val="22"/>
          <w:vertAlign w:val="superscript"/>
          <w:lang w:val="el-GR"/>
        </w:rPr>
        <w:t>.</w:t>
      </w:r>
      <w:r>
        <w:rPr>
          <w:rFonts w:ascii="Cambria" w:hAnsi="Cambria" w:cs="Calibri"/>
          <w:sz w:val="22"/>
          <w:szCs w:val="22"/>
          <w:lang w:val="el-GR"/>
        </w:rPr>
        <w:t xml:space="preserve"> </w:t>
      </w:r>
    </w:p>
    <w:p w14:paraId="1891BFC7" w14:textId="77777777" w:rsidR="007C63D7" w:rsidRPr="009B469C" w:rsidRDefault="007C63D7" w:rsidP="009B469C">
      <w:pPr>
        <w:widowControl/>
        <w:tabs>
          <w:tab w:val="left" w:pos="-3000"/>
        </w:tabs>
        <w:overflowPunct w:val="0"/>
        <w:autoSpaceDE w:val="0"/>
        <w:jc w:val="both"/>
        <w:rPr>
          <w:rFonts w:ascii="Cambria" w:hAnsi="Cambria"/>
          <w:b/>
          <w:kern w:val="0"/>
          <w:sz w:val="22"/>
          <w:lang w:val="el-GR"/>
        </w:rPr>
      </w:pPr>
    </w:p>
    <w:p w14:paraId="2A76E5EC" w14:textId="77777777" w:rsidR="00CE1109" w:rsidRPr="005D2B63" w:rsidRDefault="00CE1109">
      <w:pPr>
        <w:widowControl/>
        <w:tabs>
          <w:tab w:val="left" w:pos="-3000"/>
        </w:tabs>
        <w:overflowPunct w:val="0"/>
        <w:autoSpaceDE w:val="0"/>
        <w:jc w:val="both"/>
        <w:rPr>
          <w:rFonts w:ascii="Cambria" w:eastAsia="Times New Roman" w:hAnsi="Cambria" w:cs="Cambria"/>
          <w:b/>
          <w:kern w:val="0"/>
          <w:sz w:val="22"/>
          <w:szCs w:val="22"/>
          <w:lang w:val="el-GR" w:eastAsia="ar-SA" w:bidi="ar-SA"/>
        </w:rPr>
      </w:pPr>
      <w:r w:rsidRPr="00C4376A">
        <w:rPr>
          <w:rFonts w:ascii="Cambria" w:eastAsia="Times New Roman" w:hAnsi="Cambria" w:cs="Cambria"/>
          <w:b/>
          <w:kern w:val="0"/>
          <w:sz w:val="22"/>
          <w:szCs w:val="22"/>
          <w:lang w:val="el-GR" w:eastAsia="ar-SA" w:bidi="ar-SA"/>
        </w:rPr>
        <w:t>Στον βαθμό που καλύπτονται από τα Παραρτήματα 1, 2, 4, 5, 6 και 7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sidRPr="00C4376A">
        <w:rPr>
          <w:rFonts w:ascii="Cambria" w:eastAsia="Times New Roman" w:hAnsi="Cambria" w:cs="Cambria"/>
          <w:b/>
          <w:kern w:val="0"/>
          <w:sz w:val="22"/>
          <w:szCs w:val="22"/>
          <w:vertAlign w:val="superscript"/>
          <w:lang w:val="el-GR" w:eastAsia="ar-SA" w:bidi="ar-SA"/>
        </w:rPr>
        <w:endnoteReference w:id="120"/>
      </w:r>
      <w:r w:rsidRPr="00C4376A">
        <w:rPr>
          <w:rFonts w:ascii="Cambria" w:eastAsia="Times New Roman" w:hAnsi="Cambria" w:cs="Cambria"/>
          <w:b/>
          <w:kern w:val="0"/>
          <w:sz w:val="22"/>
          <w:szCs w:val="22"/>
          <w:lang w:val="el-GR" w:eastAsia="ar-SA" w:bidi="ar-SA"/>
        </w:rPr>
        <w:t>.</w:t>
      </w:r>
    </w:p>
    <w:p w14:paraId="2E5F6427" w14:textId="77777777" w:rsidR="00CE1109" w:rsidRPr="005D2B63" w:rsidRDefault="00CE1109" w:rsidP="009B469C">
      <w:pPr>
        <w:pStyle w:val="310"/>
        <w:tabs>
          <w:tab w:val="left" w:pos="-3000"/>
        </w:tabs>
        <w:spacing w:line="240" w:lineRule="auto"/>
        <w:ind w:left="0"/>
        <w:rPr>
          <w:rFonts w:ascii="Cambria" w:hAnsi="Cambria" w:cs="Calibri"/>
          <w:b/>
          <w:sz w:val="22"/>
          <w:szCs w:val="22"/>
          <w:lang w:val="el-GR"/>
        </w:rPr>
      </w:pPr>
    </w:p>
    <w:p w14:paraId="1C9208B5" w14:textId="77777777" w:rsidR="00CE1109" w:rsidRPr="005D2B63" w:rsidRDefault="00CE1109" w:rsidP="009B469C">
      <w:pPr>
        <w:pStyle w:val="310"/>
        <w:tabs>
          <w:tab w:val="left" w:pos="-3000"/>
        </w:tabs>
        <w:spacing w:line="240" w:lineRule="auto"/>
        <w:ind w:left="0"/>
        <w:rPr>
          <w:rFonts w:ascii="Cambria" w:hAnsi="Cambria" w:cs="Calibri"/>
          <w:b/>
          <w:sz w:val="22"/>
          <w:szCs w:val="22"/>
          <w:lang w:val="el-GR"/>
        </w:rPr>
      </w:pPr>
      <w:r w:rsidRPr="005D2B63">
        <w:rPr>
          <w:rFonts w:ascii="Cambria" w:hAnsi="Cambria" w:cs="Calibri"/>
          <w:b/>
          <w:sz w:val="22"/>
          <w:szCs w:val="22"/>
          <w:lang w:val="el-GR"/>
        </w:rPr>
        <w:t>21.2</w:t>
      </w:r>
      <w:r w:rsidRPr="005D2B63">
        <w:rPr>
          <w:rFonts w:ascii="Cambria" w:hAnsi="Cambria" w:cs="Calibri"/>
          <w:sz w:val="22"/>
          <w:szCs w:val="22"/>
          <w:lang w:val="el-GR"/>
        </w:rPr>
        <w:t xml:space="preserve"> Οικονομικός φορέας συμμετέχει είτε μεμονωμένα είτε ως μέλος ένωσης</w:t>
      </w:r>
      <w:r w:rsidRPr="00F42636">
        <w:rPr>
          <w:rStyle w:val="ab"/>
          <w:rFonts w:ascii="Cambria" w:hAnsi="Cambria"/>
        </w:rPr>
        <w:endnoteReference w:id="121"/>
      </w:r>
      <w:r w:rsidRPr="009B469C">
        <w:rPr>
          <w:rStyle w:val="ab"/>
          <w:lang w:val="el-GR"/>
        </w:rPr>
        <w:t>,</w:t>
      </w:r>
    </w:p>
    <w:p w14:paraId="2964C7BF" w14:textId="77777777" w:rsidR="00CE1109" w:rsidRPr="005D2B63" w:rsidRDefault="00CE1109" w:rsidP="009B469C">
      <w:pPr>
        <w:pStyle w:val="310"/>
        <w:tabs>
          <w:tab w:val="left" w:pos="-3000"/>
        </w:tabs>
        <w:spacing w:line="240" w:lineRule="auto"/>
        <w:ind w:left="0"/>
        <w:rPr>
          <w:rFonts w:ascii="Cambria" w:hAnsi="Cambria" w:cs="Calibri"/>
          <w:b/>
          <w:sz w:val="22"/>
          <w:szCs w:val="22"/>
          <w:lang w:val="el-GR"/>
        </w:rPr>
      </w:pPr>
    </w:p>
    <w:p w14:paraId="1A4FA283" w14:textId="77777777" w:rsidR="00CE1109" w:rsidRPr="005D2B63" w:rsidRDefault="00CE1109" w:rsidP="009B469C">
      <w:pPr>
        <w:pStyle w:val="310"/>
        <w:tabs>
          <w:tab w:val="left" w:pos="-3000"/>
        </w:tabs>
        <w:spacing w:line="240" w:lineRule="auto"/>
        <w:ind w:left="0"/>
        <w:rPr>
          <w:rFonts w:ascii="Cambria" w:hAnsi="Cambria" w:cs="Calibri"/>
          <w:sz w:val="22"/>
          <w:szCs w:val="22"/>
          <w:lang w:val="el-GR"/>
        </w:rPr>
      </w:pPr>
      <w:r w:rsidRPr="005D2B63">
        <w:rPr>
          <w:rFonts w:ascii="Cambria" w:hAnsi="Cambria" w:cs="Calibri"/>
          <w:b/>
          <w:sz w:val="22"/>
          <w:szCs w:val="22"/>
          <w:lang w:val="el-GR"/>
        </w:rPr>
        <w:t>21.3</w:t>
      </w:r>
      <w:r w:rsidRPr="005D2B63">
        <w:rPr>
          <w:rFonts w:ascii="Cambria" w:hAnsi="Cambria" w:cs="Calibri"/>
          <w:sz w:val="22"/>
          <w:szCs w:val="22"/>
          <w:lang w:val="el-GR"/>
        </w:rPr>
        <w:t xml:space="preserve"> Οι ενώσεις</w:t>
      </w:r>
      <w:r w:rsidRPr="005D2B63">
        <w:rPr>
          <w:rFonts w:ascii="Cambria" w:hAnsi="Cambria" w:cs="Calibri"/>
          <w:b/>
          <w:sz w:val="22"/>
          <w:szCs w:val="22"/>
          <w:lang w:val="el-GR"/>
        </w:rPr>
        <w:t xml:space="preserve"> </w:t>
      </w:r>
      <w:r w:rsidRPr="005D2B63">
        <w:rPr>
          <w:rFonts w:ascii="Cambria" w:hAnsi="Cambria" w:cs="Calibri"/>
          <w:sz w:val="22"/>
          <w:szCs w:val="22"/>
          <w:lang w:val="el-GR"/>
        </w:rPr>
        <w:t>οικονομικών φορέων συμμετέχουν υπό τους όρους των παρ. 2, 3 και 4 του άρθρου 19 και των παρ. 1 (γ) και (ε)  του άρθρου 76  του ν. 4412/2016.</w:t>
      </w:r>
    </w:p>
    <w:p w14:paraId="7C1A30EF" w14:textId="77777777" w:rsidR="00CE1109" w:rsidRPr="005D2B63" w:rsidRDefault="00414512" w:rsidP="009B469C">
      <w:pPr>
        <w:pStyle w:val="310"/>
        <w:tabs>
          <w:tab w:val="left" w:pos="-3000"/>
        </w:tabs>
        <w:spacing w:line="240" w:lineRule="auto"/>
        <w:ind w:left="0"/>
        <w:rPr>
          <w:rFonts w:ascii="Cambria" w:hAnsi="Cambria" w:cs="Calibri"/>
          <w:sz w:val="22"/>
          <w:szCs w:val="22"/>
          <w:lang w:val="el-GR"/>
        </w:rPr>
      </w:pPr>
      <w:r w:rsidRPr="00B9372F">
        <w:rPr>
          <w:rFonts w:ascii="Cambria" w:hAnsi="Cambria" w:cs="Calibri"/>
          <w:sz w:val="22"/>
          <w:szCs w:val="22"/>
          <w:lang w:val="el-GR"/>
        </w:rPr>
        <w:t>Οι εν λόγω ενώσεις δ</w:t>
      </w:r>
      <w:r w:rsidR="00CE1109" w:rsidRPr="005D2B63">
        <w:rPr>
          <w:rFonts w:ascii="Cambria" w:hAnsi="Cambria" w:cs="Calibri"/>
          <w:sz w:val="22"/>
          <w:szCs w:val="22"/>
          <w:lang w:val="el-GR"/>
        </w:rPr>
        <w:t>εν απαιτείται  να περιβληθούν συγκεκριμένη νομική μορφή για την υποβολή προσφοράς. Σε περίπτωση που η ένωση αναδειχθεί ανάδοχος η νομική της μορφή πρέπει να είναι τέτοια που να εξασφαλίζεται η ύπαρξη ενός και μοναδικού φορολογικού μητρώου για την ένωση (π</w:t>
      </w:r>
      <w:r w:rsidRPr="00B9372F">
        <w:rPr>
          <w:rFonts w:ascii="Cambria" w:hAnsi="Cambria" w:cs="Calibri"/>
          <w:sz w:val="22"/>
          <w:szCs w:val="22"/>
          <w:lang w:val="el-GR"/>
        </w:rPr>
        <w:t>.</w:t>
      </w:r>
      <w:r w:rsidR="00CE1109" w:rsidRPr="005D2B63">
        <w:rPr>
          <w:rFonts w:ascii="Cambria" w:hAnsi="Cambria" w:cs="Calibri"/>
          <w:sz w:val="22"/>
          <w:szCs w:val="22"/>
          <w:lang w:val="el-GR"/>
        </w:rPr>
        <w:t>χ</w:t>
      </w:r>
      <w:r w:rsidRPr="00B9372F">
        <w:rPr>
          <w:rFonts w:ascii="Cambria" w:hAnsi="Cambria" w:cs="Calibri"/>
          <w:sz w:val="22"/>
          <w:szCs w:val="22"/>
          <w:lang w:val="el-GR"/>
        </w:rPr>
        <w:t>.</w:t>
      </w:r>
      <w:r w:rsidR="00CE1109" w:rsidRPr="005D2B63">
        <w:rPr>
          <w:rFonts w:ascii="Cambria" w:hAnsi="Cambria" w:cs="Calibri"/>
          <w:sz w:val="22"/>
          <w:szCs w:val="22"/>
          <w:lang w:val="el-GR"/>
        </w:rPr>
        <w:t xml:space="preserve"> κοινοπραξία).</w:t>
      </w:r>
    </w:p>
    <w:p w14:paraId="13D44D9E" w14:textId="77777777" w:rsidR="00CE1109" w:rsidRPr="005D2B63" w:rsidRDefault="00CE1109" w:rsidP="00CE1109">
      <w:pPr>
        <w:pStyle w:val="310"/>
        <w:tabs>
          <w:tab w:val="left" w:pos="-3000"/>
        </w:tabs>
        <w:spacing w:line="240" w:lineRule="auto"/>
        <w:ind w:left="0"/>
        <w:rPr>
          <w:rFonts w:ascii="Cambria" w:hAnsi="Cambria" w:cs="Calibri"/>
          <w:sz w:val="22"/>
          <w:szCs w:val="22"/>
          <w:lang w:val="el-GR"/>
        </w:rPr>
      </w:pPr>
    </w:p>
    <w:p w14:paraId="52B26590" w14:textId="77777777" w:rsidR="00CE1109" w:rsidRPr="009B469C" w:rsidRDefault="00CE1109" w:rsidP="009B469C">
      <w:pPr>
        <w:pStyle w:val="310"/>
        <w:tabs>
          <w:tab w:val="left" w:pos="-3000"/>
        </w:tabs>
        <w:spacing w:line="240" w:lineRule="auto"/>
        <w:ind w:left="0"/>
        <w:rPr>
          <w:lang w:val="el-GR"/>
        </w:rPr>
      </w:pPr>
    </w:p>
    <w:p w14:paraId="20EF23E0" w14:textId="77777777" w:rsidR="00CE1109" w:rsidRPr="00B93840" w:rsidRDefault="00CE1109" w:rsidP="009B469C">
      <w:pPr>
        <w:pStyle w:val="2"/>
      </w:pPr>
      <w:bookmarkStart w:id="69" w:name="_Toc220052569"/>
      <w:bookmarkStart w:id="70" w:name="_Toc224219309"/>
      <w:r w:rsidRPr="00B93840">
        <w:t>Άρθρο 22: Κριτήρια ποιοτικής επιλογής</w:t>
      </w:r>
      <w:bookmarkEnd w:id="69"/>
      <w:bookmarkEnd w:id="70"/>
      <w:r w:rsidRPr="00B93840">
        <w:t xml:space="preserve"> </w:t>
      </w:r>
    </w:p>
    <w:p w14:paraId="114004B2" w14:textId="77777777" w:rsidR="00CE1109" w:rsidRPr="005D2B63" w:rsidRDefault="00CE1109" w:rsidP="00CE1109">
      <w:pPr>
        <w:pStyle w:val="Standard"/>
        <w:suppressAutoHyphens w:val="0"/>
        <w:spacing w:after="160"/>
        <w:jc w:val="both"/>
        <w:textAlignment w:val="auto"/>
        <w:rPr>
          <w:rFonts w:ascii="Cambria" w:eastAsia="Calibri" w:hAnsi="Cambria" w:cs="Calibri"/>
          <w:b/>
          <w:sz w:val="22"/>
          <w:szCs w:val="22"/>
          <w:lang w:val="el-GR"/>
        </w:rPr>
      </w:pPr>
    </w:p>
    <w:p w14:paraId="6000DC9B" w14:textId="77777777"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 xml:space="preserve">Οι μεμονωμένοι προσφέροντες πρέπει να ικανοποιούν όλα τα κριτήρια ποιοτικής επιλογής. </w:t>
      </w:r>
    </w:p>
    <w:p w14:paraId="1C1C0C23" w14:textId="77777777"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Στην περίπτωση ένωσης οικονομικών φορέων, ισχύουν τα εξής:</w:t>
      </w:r>
    </w:p>
    <w:p w14:paraId="7B0A6EC8" w14:textId="77777777"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 αναφορικά με τις απαιτήσεις του άρθρου 22 Α της παρούσας, αυτές πρέπει να ικανοποιούνται από κάθε μέλος της ένωσης</w:t>
      </w:r>
      <w:r w:rsidR="00414512" w:rsidRPr="00B9372F">
        <w:rPr>
          <w:rFonts w:ascii="Cambria" w:eastAsia="Calibri" w:hAnsi="Cambria" w:cs="Calibri"/>
          <w:sz w:val="22"/>
          <w:szCs w:val="22"/>
          <w:lang w:val="el-GR"/>
        </w:rPr>
        <w:t>,</w:t>
      </w:r>
      <w:r w:rsidRPr="009B469C">
        <w:rPr>
          <w:rFonts w:ascii="Cambria" w:hAnsi="Cambria"/>
          <w:sz w:val="22"/>
          <w:lang w:val="el-GR"/>
        </w:rPr>
        <w:t xml:space="preserve"> </w:t>
      </w:r>
    </w:p>
    <w:p w14:paraId="5A48E737" w14:textId="77777777" w:rsidR="00AC3E12"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sz w:val="22"/>
          <w:lang w:val="el-GR"/>
        </w:rPr>
        <w:t>- αναφορικά με τις απαιτήσεις του άρθρου 22.Β της παρούσας, κάθε μέλος της ένωσης  πρέπει να είναι εγγεγραμμένο στο σχετικό επαγγελματικό μητρώο</w:t>
      </w:r>
      <w:r w:rsidRPr="005D2B63">
        <w:rPr>
          <w:rFonts w:ascii="Cambria" w:eastAsia="Calibri" w:hAnsi="Cambria" w:cs="Calibri"/>
          <w:sz w:val="22"/>
          <w:szCs w:val="22"/>
          <w:lang w:val="el-GR"/>
        </w:rPr>
        <w:t>,</w:t>
      </w:r>
      <w:r w:rsidRPr="009B469C">
        <w:rPr>
          <w:rFonts w:ascii="Cambria" w:hAnsi="Cambria"/>
          <w:sz w:val="22"/>
          <w:lang w:val="el-GR"/>
        </w:rPr>
        <w:t xml:space="preserve"> σύμφωνα με τα ειδικότερα στο </w:t>
      </w:r>
      <w:r w:rsidR="00E8263E" w:rsidRPr="00B9372F">
        <w:rPr>
          <w:rFonts w:ascii="Cambria" w:eastAsia="Calibri" w:hAnsi="Cambria" w:cs="Calibri"/>
          <w:sz w:val="22"/>
          <w:szCs w:val="22"/>
          <w:lang w:val="el-GR"/>
        </w:rPr>
        <w:t>εν λόγω</w:t>
      </w:r>
      <w:r w:rsidRPr="009B469C">
        <w:rPr>
          <w:rFonts w:ascii="Cambria" w:hAnsi="Cambria"/>
          <w:sz w:val="22"/>
          <w:lang w:val="el-GR"/>
        </w:rPr>
        <w:t xml:space="preserve"> άρθρο</w:t>
      </w:r>
      <w:r w:rsidRPr="005D2B63">
        <w:rPr>
          <w:rFonts w:ascii="Cambria" w:eastAsia="Calibri" w:hAnsi="Cambria" w:cs="Calibri"/>
          <w:sz w:val="22"/>
          <w:szCs w:val="22"/>
          <w:lang w:val="el-GR"/>
        </w:rPr>
        <w:t>,</w:t>
      </w:r>
      <w:r w:rsidRPr="009B469C">
        <w:rPr>
          <w:rFonts w:ascii="Cambria" w:hAnsi="Cambria"/>
          <w:sz w:val="22"/>
          <w:lang w:val="el-GR"/>
        </w:rPr>
        <w:t xml:space="preserve"> τουλάχιστον σε μια από τις κατηγορίες που αφορά στο υπό ανάθεση έργο. Περαιτέρω, πρέπει να καλύπτονται </w:t>
      </w:r>
      <w:r w:rsidR="00414512" w:rsidRPr="00B9372F">
        <w:rPr>
          <w:rFonts w:ascii="Cambria" w:eastAsia="Calibri" w:hAnsi="Cambria" w:cs="Calibri"/>
          <w:sz w:val="22"/>
          <w:szCs w:val="22"/>
          <w:lang w:val="el-GR"/>
        </w:rPr>
        <w:t xml:space="preserve">αθροιστικά </w:t>
      </w:r>
      <w:r w:rsidRPr="009B469C">
        <w:rPr>
          <w:rFonts w:ascii="Cambria" w:hAnsi="Cambria"/>
          <w:sz w:val="22"/>
          <w:lang w:val="el-GR"/>
        </w:rPr>
        <w:t xml:space="preserve">όλες οι κατηγορίες του έργου. </w:t>
      </w:r>
    </w:p>
    <w:p w14:paraId="39DB0CDC" w14:textId="77777777" w:rsidR="00CE1109" w:rsidRPr="009B469C" w:rsidRDefault="00CE1109" w:rsidP="009B469C">
      <w:pPr>
        <w:pStyle w:val="Standard"/>
        <w:suppressAutoHyphens w:val="0"/>
        <w:spacing w:after="160"/>
        <w:jc w:val="both"/>
        <w:textAlignment w:val="auto"/>
        <w:rPr>
          <w:rFonts w:ascii="Cambria" w:hAnsi="Cambria"/>
          <w:sz w:val="22"/>
          <w:lang w:val="el-GR"/>
        </w:rPr>
      </w:pPr>
      <w:r w:rsidRPr="009B469C">
        <w:rPr>
          <w:rFonts w:ascii="Cambria" w:hAnsi="Cambria"/>
          <w:b/>
          <w:sz w:val="22"/>
          <w:lang w:val="el-GR"/>
        </w:rPr>
        <w:lastRenderedPageBreak/>
        <w:t>22.Α. Λόγοι αποκλεισμού</w:t>
      </w:r>
    </w:p>
    <w:p w14:paraId="238932A2" w14:textId="77777777" w:rsidR="00CE1109" w:rsidRPr="005D2B63" w:rsidRDefault="00CE1109" w:rsidP="009B469C">
      <w:pPr>
        <w:pStyle w:val="Standard"/>
        <w:suppressAutoHyphens w:val="0"/>
        <w:spacing w:after="160"/>
        <w:jc w:val="both"/>
        <w:textAlignment w:val="auto"/>
        <w:rPr>
          <w:rFonts w:ascii="Cambria" w:eastAsia="Calibri" w:hAnsi="Cambria" w:cs="Calibri"/>
          <w:b/>
          <w:sz w:val="22"/>
          <w:szCs w:val="22"/>
          <w:lang w:val="el-GR"/>
        </w:rPr>
      </w:pPr>
      <w:r w:rsidRPr="005D2B63">
        <w:rPr>
          <w:rFonts w:ascii="Cambria" w:eastAsia="Calibri" w:hAnsi="Cambria" w:cs="Calibri"/>
          <w:sz w:val="22"/>
          <w:szCs w:val="22"/>
          <w:lang w:val="el-GR"/>
        </w:rPr>
        <w:t xml:space="preserve">Κάθε προσφέρων </w:t>
      </w:r>
      <w:r w:rsidRPr="005D2B63">
        <w:rPr>
          <w:rFonts w:ascii="Cambria" w:eastAsia="Calibri" w:hAnsi="Cambria" w:cs="Calibri"/>
          <w:b/>
          <w:bCs/>
          <w:sz w:val="22"/>
          <w:szCs w:val="22"/>
          <w:lang w:val="el-GR"/>
        </w:rPr>
        <w:t>αποκλείεται</w:t>
      </w:r>
      <w:r w:rsidRPr="005D2B63">
        <w:rPr>
          <w:rFonts w:ascii="Cambria" w:eastAsia="Calibri" w:hAnsi="Cambria" w:cs="Calibri"/>
          <w:b/>
          <w:sz w:val="22"/>
          <w:szCs w:val="22"/>
          <w:lang w:val="el-GR"/>
        </w:rPr>
        <w:t xml:space="preserve"> </w:t>
      </w:r>
      <w:r w:rsidRPr="005D2B63">
        <w:rPr>
          <w:rFonts w:ascii="Cambria" w:eastAsia="Calibri" w:hAnsi="Cambria" w:cs="Calibri"/>
          <w:sz w:val="22"/>
          <w:szCs w:val="22"/>
          <w:lang w:val="el-GR"/>
        </w:rPr>
        <w:t xml:space="preserve">από τη συμμετοχή στην παρούσα διαδικασία σύναψης σύμβασης, εφόσον συντρέχει στο πρόσωπό του (αν πρόκειται για μεμονωμένο φυσικό ή νομικό πρόσωπο) ή σε ένα από τα μέλη του (αν πρόκειται περί ένωσης οικονομικών φορέων) ένας από τους λόγους των </w:t>
      </w:r>
      <w:r w:rsidR="00414512" w:rsidRPr="00B9372F">
        <w:rPr>
          <w:rFonts w:ascii="Cambria" w:eastAsia="Calibri" w:hAnsi="Cambria" w:cs="Calibri"/>
          <w:sz w:val="22"/>
          <w:szCs w:val="22"/>
          <w:lang w:val="el-GR"/>
        </w:rPr>
        <w:t>κατωτέρ</w:t>
      </w:r>
      <w:r w:rsidRPr="005D2B63">
        <w:rPr>
          <w:rFonts w:ascii="Cambria" w:eastAsia="Calibri" w:hAnsi="Cambria" w:cs="Calibri"/>
          <w:sz w:val="22"/>
          <w:szCs w:val="22"/>
          <w:lang w:val="el-GR"/>
        </w:rPr>
        <w:t>ω περιπτώσεων:</w:t>
      </w:r>
    </w:p>
    <w:p w14:paraId="61683B1B"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eastAsia="Calibri" w:hAnsi="Cambria" w:cs="Calibri"/>
          <w:b/>
          <w:sz w:val="22"/>
          <w:szCs w:val="22"/>
          <w:lang w:val="el-GR"/>
        </w:rPr>
        <w:t>22.</w:t>
      </w:r>
      <w:r w:rsidRPr="00B93840">
        <w:rPr>
          <w:rFonts w:ascii="Cambria" w:hAnsi="Cambria"/>
          <w:b/>
          <w:sz w:val="22"/>
        </w:rPr>
        <w:t>A</w:t>
      </w:r>
      <w:r w:rsidRPr="005D2B63">
        <w:rPr>
          <w:rFonts w:ascii="Cambria" w:eastAsia="Calibri" w:hAnsi="Cambria" w:cs="Calibri"/>
          <w:b/>
          <w:sz w:val="22"/>
          <w:szCs w:val="22"/>
          <w:lang w:val="el-GR"/>
        </w:rPr>
        <w:t>.1.</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Όταν υπάρχει εις βάρος του αμετάκλητη</w:t>
      </w:r>
      <w:r w:rsidRPr="00AC3E12">
        <w:rPr>
          <w:rStyle w:val="af"/>
          <w:rFonts w:ascii="Cambria" w:hAnsi="Cambria"/>
        </w:rPr>
        <w:endnoteReference w:id="122"/>
      </w:r>
      <w:r w:rsidRPr="005D2B63">
        <w:rPr>
          <w:rFonts w:ascii="Cambria" w:hAnsi="Cambria" w:cs="Calibri"/>
          <w:sz w:val="22"/>
          <w:szCs w:val="22"/>
          <w:lang w:val="el-GR"/>
        </w:rPr>
        <w:t xml:space="preserve"> καταδικαστική απόφαση για ένα από τα ακόλουθα  εγκλήματα:</w:t>
      </w:r>
    </w:p>
    <w:p w14:paraId="76B054DF"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w:t>
      </w:r>
      <w:r w:rsidRPr="005D2B63">
        <w:rPr>
          <w:rFonts w:ascii="Cambria" w:hAnsi="Cambria" w:cs="Calibri"/>
          <w:b/>
          <w:bCs/>
          <w:sz w:val="22"/>
          <w:szCs w:val="22"/>
          <w:lang w:val="el-GR"/>
        </w:rPr>
        <w:t>συμμετοχή σε εγκληματική οργάνωση</w:t>
      </w:r>
      <w:r w:rsidRPr="005D2B63">
        <w:rPr>
          <w:rFonts w:ascii="Cambria" w:hAnsi="Cambria" w:cs="Calibri"/>
          <w:sz w:val="22"/>
          <w:szCs w:val="22"/>
          <w:lang w:val="el-GR"/>
        </w:rPr>
        <w:t xml:space="preserve">, όπως αυτή ορίζεται στο άρθρο 2 της απόφασης-πλαίσιο 2008/841/ΔΕΥ του Συμβουλίου της 24ης Οκτωβρίου 2008, για την καταπολέμηση του οργανωμένου εγκλήματος(ΕΕ </w:t>
      </w:r>
      <w:r w:rsidRPr="00B93840">
        <w:rPr>
          <w:rFonts w:ascii="Cambria" w:hAnsi="Cambria"/>
          <w:sz w:val="22"/>
        </w:rPr>
        <w:t>L</w:t>
      </w:r>
      <w:r w:rsidRPr="005D2B63">
        <w:rPr>
          <w:rFonts w:ascii="Cambria" w:hAnsi="Cambria" w:cs="Calibri"/>
          <w:sz w:val="22"/>
          <w:szCs w:val="22"/>
          <w:lang w:val="el-GR"/>
        </w:rPr>
        <w:t xml:space="preserve"> 300 της 11.11.2008 σ.42)</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και τα εγκλήματα του άρθρου 187 του Ποινικού Κώδικα (εγκληματική οργάνωση),</w:t>
      </w:r>
    </w:p>
    <w:p w14:paraId="65B4D596" w14:textId="77777777" w:rsidR="00CE1109" w:rsidRPr="005D2B63" w:rsidRDefault="00CE1109" w:rsidP="009B469C">
      <w:pPr>
        <w:pStyle w:val="Standard"/>
        <w:suppressAutoHyphens w:val="0"/>
        <w:spacing w:after="160"/>
        <w:jc w:val="both"/>
        <w:textAlignment w:val="auto"/>
        <w:rPr>
          <w:rFonts w:ascii="Cambria" w:hAnsi="Cambria" w:cs="Calibri"/>
          <w:b/>
          <w:bCs/>
          <w:sz w:val="22"/>
          <w:szCs w:val="22"/>
          <w:lang w:val="el-GR"/>
        </w:rPr>
      </w:pPr>
      <w:r w:rsidRPr="005D2B63">
        <w:rPr>
          <w:rFonts w:ascii="Cambria" w:hAnsi="Cambria" w:cs="Calibri"/>
          <w:b/>
          <w:bCs/>
          <w:sz w:val="22"/>
          <w:szCs w:val="22"/>
          <w:lang w:val="el-GR"/>
        </w:rPr>
        <w:t>β)</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b/>
          <w:bCs/>
          <w:sz w:val="22"/>
          <w:szCs w:val="22"/>
          <w:lang w:val="el-GR"/>
        </w:rPr>
        <w:t xml:space="preserve">ενεργητική δωροδοκία, </w:t>
      </w:r>
      <w:r w:rsidRPr="005D2B63">
        <w:rPr>
          <w:rFonts w:ascii="Cambria" w:hAnsi="Cambria" w:cs="Calibri"/>
          <w:sz w:val="22"/>
          <w:szCs w:val="22"/>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κρατών-μελών της Ένωσης (ΕΕ </w:t>
      </w:r>
      <w:r w:rsidRPr="00B93840">
        <w:rPr>
          <w:rFonts w:ascii="Cambria" w:hAnsi="Cambria"/>
          <w:sz w:val="22"/>
        </w:rPr>
        <w:t>C</w:t>
      </w:r>
      <w:r w:rsidRPr="005D2B63">
        <w:rPr>
          <w:rFonts w:ascii="Cambria" w:hAnsi="Cambria" w:cs="Calibri"/>
          <w:sz w:val="22"/>
          <w:szCs w:val="22"/>
          <w:lang w:val="el-GR"/>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B93840">
        <w:rPr>
          <w:rFonts w:ascii="Cambria" w:hAnsi="Cambria"/>
          <w:sz w:val="22"/>
        </w:rPr>
        <w:t>L</w:t>
      </w:r>
      <w:r w:rsidRPr="005D2B63">
        <w:rPr>
          <w:rFonts w:ascii="Cambria" w:hAnsi="Cambria" w:cs="Calibri"/>
          <w:sz w:val="22"/>
          <w:szCs w:val="22"/>
          <w:lang w:val="el-GR"/>
        </w:rPr>
        <w:t xml:space="preserve"> 192 της 31.7.2003, σ. 54), καθώς και όπως ορίζεται στο εθνικό δίκαιο του οικονομικού φορέα,</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6572CEF4"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bCs/>
          <w:sz w:val="22"/>
          <w:szCs w:val="22"/>
          <w:lang w:val="el-GR"/>
        </w:rPr>
        <w:t>γ) απάτη</w:t>
      </w:r>
      <w:r w:rsidR="003F57C9" w:rsidRPr="00B9372F">
        <w:rPr>
          <w:rFonts w:ascii="Cambria" w:hAnsi="Cambria" w:cs="Calibri"/>
          <w:sz w:val="22"/>
          <w:szCs w:val="22"/>
          <w:lang w:val="el-GR"/>
        </w:rPr>
        <w:t xml:space="preserve">  </w:t>
      </w:r>
      <w:r w:rsidRPr="005D2B63">
        <w:rPr>
          <w:rFonts w:ascii="Cambria" w:hAnsi="Cambria" w:cs="Calibri"/>
          <w:sz w:val="22"/>
          <w:szCs w:val="22"/>
          <w:lang w:val="el-GR"/>
        </w:rPr>
        <w:t>εις βάρος των οικονομικών συμφερόντων της Ένωσης</w:t>
      </w:r>
      <w:r w:rsidR="003F57C9" w:rsidRPr="00B9372F">
        <w:rPr>
          <w:rFonts w:ascii="Cambria" w:hAnsi="Cambria" w:cs="Calibri"/>
          <w:sz w:val="22"/>
          <w:szCs w:val="22"/>
          <w:lang w:val="el-GR"/>
        </w:rPr>
        <w:t>,</w:t>
      </w:r>
      <w:r w:rsidRPr="005D2B63">
        <w:rPr>
          <w:rFonts w:ascii="Cambria" w:hAnsi="Cambria" w:cs="Calibri"/>
          <w:sz w:val="22"/>
          <w:szCs w:val="22"/>
          <w:lang w:val="el-GR"/>
        </w:rPr>
        <w:t xml:space="preserve"> κατά την έννοια των άρθρων 3 και 4 της Οδηγίας (ΕΕ) 2017/1371 του Ευρωπαϊκού Κοινοβουλίου και του Συμβουλίου της 5</w:t>
      </w:r>
      <w:r w:rsidRPr="005D2B63">
        <w:rPr>
          <w:rFonts w:ascii="Cambria" w:hAnsi="Cambria" w:cs="Calibri"/>
          <w:sz w:val="22"/>
          <w:szCs w:val="22"/>
          <w:vertAlign w:val="superscript"/>
          <w:lang w:val="el-GR"/>
        </w:rPr>
        <w:t>ης</w:t>
      </w:r>
      <w:r w:rsidRPr="005D2B63">
        <w:rPr>
          <w:rFonts w:ascii="Cambria" w:hAnsi="Cambria" w:cs="Calibri"/>
          <w:sz w:val="22"/>
          <w:szCs w:val="22"/>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Pr="00B93840">
        <w:rPr>
          <w:rFonts w:ascii="Cambria" w:hAnsi="Cambria"/>
          <w:sz w:val="22"/>
        </w:rPr>
        <w:t>L</w:t>
      </w:r>
      <w:r w:rsidRPr="005D2B63">
        <w:rPr>
          <w:rFonts w:ascii="Cambria" w:hAnsi="Cambria" w:cs="Calibri"/>
          <w:sz w:val="22"/>
          <w:szCs w:val="22"/>
          <w:lang w:val="el-GR"/>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5D2B63">
        <w:rPr>
          <w:rFonts w:ascii="Cambria" w:hAnsi="Cambria" w:cs="Calibri"/>
          <w:sz w:val="22"/>
          <w:szCs w:val="22"/>
          <w:lang w:val="el-GR"/>
        </w:rPr>
        <w:t>επ</w:t>
      </w:r>
      <w:proofErr w:type="spellEnd"/>
      <w:r w:rsidRPr="005D2B63">
        <w:rPr>
          <w:rFonts w:ascii="Cambria" w:hAnsi="Cambria" w:cs="Calibri"/>
          <w:sz w:val="22"/>
          <w:szCs w:val="22"/>
          <w:lang w:val="el-GR"/>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007A6353" w14:textId="77777777" w:rsidR="00CE1109" w:rsidRPr="005D2B63" w:rsidRDefault="00CE1109" w:rsidP="009B469C">
      <w:pPr>
        <w:pStyle w:val="Standard"/>
        <w:suppressAutoHyphens w:val="0"/>
        <w:spacing w:after="160"/>
        <w:jc w:val="both"/>
        <w:textAlignment w:val="auto"/>
        <w:rPr>
          <w:rFonts w:ascii="Cambria" w:hAnsi="Cambria" w:cs="Calibri"/>
          <w:b/>
          <w:bCs/>
          <w:sz w:val="22"/>
          <w:szCs w:val="22"/>
          <w:lang w:val="el-GR"/>
        </w:rPr>
      </w:pPr>
      <w:r w:rsidRPr="005D2B63">
        <w:rPr>
          <w:rFonts w:ascii="Cambria" w:hAnsi="Cambria" w:cs="Calibri"/>
          <w:b/>
          <w:bCs/>
          <w:sz w:val="22"/>
          <w:szCs w:val="22"/>
          <w:lang w:val="el-GR"/>
        </w:rPr>
        <w:t>δ) τρομοκρατικά εγκλήματα ή εγκλήματα συνδεόμενα</w:t>
      </w:r>
      <w:r w:rsidRPr="005D2B63">
        <w:rPr>
          <w:rFonts w:ascii="Cambria" w:hAnsi="Cambria" w:cs="Calibri"/>
          <w:sz w:val="22"/>
          <w:szCs w:val="22"/>
          <w:lang w:val="el-GR"/>
        </w:rPr>
        <w:t xml:space="preserve">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5D2B63">
        <w:rPr>
          <w:rFonts w:ascii="Cambria" w:hAnsi="Cambria" w:cs="Calibri"/>
          <w:sz w:val="22"/>
          <w:szCs w:val="22"/>
          <w:vertAlign w:val="superscript"/>
          <w:lang w:val="el-GR"/>
        </w:rPr>
        <w:t>ης</w:t>
      </w:r>
      <w:r w:rsidRPr="005D2B63">
        <w:rPr>
          <w:rFonts w:ascii="Cambria" w:hAnsi="Cambria" w:cs="Calibri"/>
          <w:sz w:val="22"/>
          <w:szCs w:val="22"/>
          <w:lang w:val="el-GR"/>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B93840">
        <w:rPr>
          <w:rFonts w:ascii="Cambria" w:hAnsi="Cambria"/>
          <w:sz w:val="22"/>
        </w:rPr>
        <w:t>L</w:t>
      </w:r>
      <w:r w:rsidRPr="005D2B63">
        <w:rPr>
          <w:rFonts w:ascii="Cambria" w:hAnsi="Cambria" w:cs="Calibri"/>
          <w:sz w:val="22"/>
          <w:szCs w:val="22"/>
          <w:lang w:val="el-GR"/>
        </w:rPr>
        <w:t xml:space="preserve"> 88/31.03.2017)) ή ηθική αυτουργία ή συνέργεια ή απόπειρα διάπραξης εγκλήματος, όπως ορίζονται στο άρθρο 14 αυτής,</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και τα εγκλήματα των άρθρων 187Α και 187Β του Ποινικού Κώδικα, καθώς και τα εγκλήματα των άρθρων 32-35 του ν. 4689/2020 (Α’103),</w:t>
      </w:r>
    </w:p>
    <w:p w14:paraId="72412437" w14:textId="77777777" w:rsidR="00CE1109" w:rsidRPr="005D2B63" w:rsidRDefault="00CE1109" w:rsidP="009B469C">
      <w:pPr>
        <w:pStyle w:val="Standard"/>
        <w:suppressAutoHyphens w:val="0"/>
        <w:spacing w:after="160"/>
        <w:jc w:val="both"/>
        <w:textAlignment w:val="auto"/>
        <w:rPr>
          <w:rFonts w:ascii="Cambria" w:hAnsi="Cambria" w:cs="Calibri"/>
          <w:b/>
          <w:bCs/>
          <w:sz w:val="22"/>
          <w:szCs w:val="22"/>
          <w:lang w:val="el-GR"/>
        </w:rPr>
      </w:pPr>
      <w:r w:rsidRPr="005D2B63">
        <w:rPr>
          <w:rFonts w:ascii="Cambria" w:hAnsi="Cambria" w:cs="Calibri"/>
          <w:b/>
          <w:bCs/>
          <w:sz w:val="22"/>
          <w:szCs w:val="22"/>
          <w:lang w:val="el-GR"/>
        </w:rPr>
        <w:t xml:space="preserve">ε) νομιμοποίηση εσόδων από παράνομες δραστηριότητες </w:t>
      </w:r>
      <w:r w:rsidRPr="005D2B63">
        <w:rPr>
          <w:rFonts w:ascii="Cambria" w:hAnsi="Cambria" w:cs="Calibri"/>
          <w:sz w:val="22"/>
          <w:szCs w:val="22"/>
          <w:lang w:val="el-GR"/>
        </w:rPr>
        <w:t>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 xml:space="preserve">την τροποποίηση του κανονισμού (ΕΕ) </w:t>
      </w:r>
      <w:proofErr w:type="spellStart"/>
      <w:r w:rsidRPr="005D2B63">
        <w:rPr>
          <w:rFonts w:ascii="Cambria" w:hAnsi="Cambria" w:cs="Calibri"/>
          <w:sz w:val="22"/>
          <w:szCs w:val="22"/>
          <w:lang w:val="el-GR"/>
        </w:rPr>
        <w:t>αριθμ</w:t>
      </w:r>
      <w:proofErr w:type="spellEnd"/>
      <w:r w:rsidRPr="005D2B63">
        <w:rPr>
          <w:rFonts w:ascii="Cambria" w:hAnsi="Cambria" w:cs="Calibri"/>
          <w:sz w:val="22"/>
          <w:szCs w:val="22"/>
          <w:lang w:val="el-GR"/>
        </w:rPr>
        <w:t xml:space="preserve">.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B93840">
        <w:rPr>
          <w:rFonts w:ascii="Cambria" w:hAnsi="Cambria"/>
          <w:sz w:val="22"/>
        </w:rPr>
        <w:t>L</w:t>
      </w:r>
      <w:r w:rsidRPr="005D2B63">
        <w:rPr>
          <w:rFonts w:ascii="Cambria" w:hAnsi="Cambria" w:cs="Calibri"/>
          <w:sz w:val="22"/>
          <w:szCs w:val="22"/>
          <w:lang w:val="el-GR"/>
        </w:rPr>
        <w:t xml:space="preserve"> 141/05.06.2015) και τα εγκλήματα των άρθρων 2 και 39 του ν. 4557/2018 (Α’ 139), ),</w:t>
      </w:r>
    </w:p>
    <w:p w14:paraId="4817539B"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proofErr w:type="spellStart"/>
      <w:r w:rsidRPr="005D2B63">
        <w:rPr>
          <w:rFonts w:ascii="Cambria" w:hAnsi="Cambria" w:cs="Calibri"/>
          <w:b/>
          <w:bCs/>
          <w:sz w:val="22"/>
          <w:szCs w:val="22"/>
          <w:lang w:val="el-GR"/>
        </w:rPr>
        <w:t>στ</w:t>
      </w:r>
      <w:proofErr w:type="spellEnd"/>
      <w:r w:rsidRPr="005D2B63">
        <w:rPr>
          <w:rFonts w:ascii="Cambria" w:hAnsi="Cambria" w:cs="Calibri"/>
          <w:b/>
          <w:bCs/>
          <w:sz w:val="22"/>
          <w:szCs w:val="22"/>
          <w:lang w:val="el-GR"/>
        </w:rPr>
        <w:t>) παιδική εργασία και άλλες μορφές εμπορίας ανθρώπων,</w:t>
      </w:r>
      <w:r w:rsidRPr="005D2B63">
        <w:rPr>
          <w:rFonts w:ascii="Cambria" w:hAnsi="Cambria" w:cs="Calibri"/>
          <w:sz w:val="22"/>
          <w:szCs w:val="22"/>
          <w:lang w:val="el-GR"/>
        </w:rPr>
        <w:t xml:space="preserve"> όπως ορίζονται στο άρθρο 2 της </w:t>
      </w:r>
      <w:r w:rsidRPr="005D2B63">
        <w:rPr>
          <w:rFonts w:ascii="Cambria" w:hAnsi="Cambria" w:cs="Calibri"/>
          <w:sz w:val="22"/>
          <w:szCs w:val="22"/>
          <w:lang w:val="el-GR"/>
        </w:rPr>
        <w:lastRenderedPageBreak/>
        <w:t xml:space="preserve">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B93840">
        <w:rPr>
          <w:rFonts w:ascii="Cambria" w:hAnsi="Cambria"/>
          <w:sz w:val="22"/>
        </w:rPr>
        <w:t>L</w:t>
      </w:r>
      <w:r w:rsidRPr="005D2B63">
        <w:rPr>
          <w:rFonts w:ascii="Cambria" w:hAnsi="Cambria" w:cs="Calibri"/>
          <w:sz w:val="22"/>
          <w:szCs w:val="22"/>
          <w:lang w:val="el-GR"/>
        </w:rPr>
        <w:t xml:space="preserve"> 101 της 15.4.2011, σ. 1), και τα εγκλήματα του άρθρου 323Α του Ποινικού Κώδικα (εμπορία ανθρώπων). 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εν λόγω οικονομικού φορέα ή έχει εξουσία εκπροσώπησης, λήψης αποφάσεων ή ελέγχου σε αυτό.</w:t>
      </w:r>
    </w:p>
    <w:p w14:paraId="41EF4FD4" w14:textId="77777777" w:rsidR="00CE1109" w:rsidRPr="00A2495C" w:rsidRDefault="00CE1109" w:rsidP="009B469C">
      <w:pPr>
        <w:pStyle w:val="Standard"/>
        <w:suppressAutoHyphens w:val="0"/>
        <w:spacing w:after="160"/>
        <w:jc w:val="both"/>
        <w:textAlignment w:val="auto"/>
        <w:rPr>
          <w:rFonts w:ascii="Cambria" w:hAnsi="Cambria" w:cs="Calibri"/>
          <w:sz w:val="22"/>
          <w:szCs w:val="22"/>
          <w:lang w:val="el-GR"/>
        </w:rPr>
      </w:pPr>
      <w:r w:rsidRPr="00A2495C">
        <w:rPr>
          <w:rFonts w:ascii="Cambria" w:hAnsi="Cambria" w:cs="Calibri"/>
          <w:sz w:val="22"/>
          <w:szCs w:val="22"/>
          <w:lang w:val="el-GR"/>
        </w:rPr>
        <w:t>Η υποχρέωση του προηγούμενου εδαφίου αφορά:</w:t>
      </w:r>
    </w:p>
    <w:p w14:paraId="14D64EC9" w14:textId="77777777" w:rsidR="00CE1109" w:rsidRPr="00A2495C" w:rsidRDefault="00CE1109" w:rsidP="009B469C">
      <w:pPr>
        <w:pStyle w:val="Standard"/>
        <w:suppressAutoHyphens w:val="0"/>
        <w:spacing w:after="160"/>
        <w:jc w:val="both"/>
        <w:textAlignment w:val="auto"/>
        <w:rPr>
          <w:rFonts w:ascii="Cambria" w:hAnsi="Cambria" w:cs="Calibri"/>
          <w:sz w:val="22"/>
          <w:szCs w:val="22"/>
          <w:lang w:val="el-GR"/>
        </w:rPr>
      </w:pPr>
      <w:r w:rsidRPr="00A2495C">
        <w:rPr>
          <w:rFonts w:ascii="Cambria" w:hAnsi="Cambria" w:cs="Calibri"/>
          <w:sz w:val="22"/>
          <w:szCs w:val="22"/>
          <w:lang w:val="el-GR"/>
        </w:rPr>
        <w:t>α) Στις περιπτώσεις εταιρειών περιορισμένης ευθύνης (Ε.Π.Ε.), προσωπικών εταιρειών ( Ο.Ε.</w:t>
      </w:r>
      <w:r w:rsidR="000B0F1F" w:rsidRPr="00B9372F">
        <w:rPr>
          <w:rFonts w:ascii="Cambria" w:hAnsi="Cambria" w:cs="Calibri"/>
          <w:sz w:val="22"/>
          <w:szCs w:val="22"/>
          <w:lang w:val="el-GR"/>
        </w:rPr>
        <w:t xml:space="preserve">, </w:t>
      </w:r>
      <w:r w:rsidRPr="00A2495C">
        <w:rPr>
          <w:rFonts w:ascii="Cambria" w:hAnsi="Cambria" w:cs="Calibri"/>
          <w:sz w:val="22"/>
          <w:szCs w:val="22"/>
          <w:lang w:val="el-GR"/>
        </w:rPr>
        <w:t>Ε.Ε.) και</w:t>
      </w:r>
      <w:r w:rsidRPr="00A2495C">
        <w:rPr>
          <w:rFonts w:ascii="Cambria" w:hAnsi="Cambria" w:cs="Calibri"/>
          <w:b/>
          <w:bCs/>
          <w:sz w:val="22"/>
          <w:szCs w:val="22"/>
          <w:lang w:val="el-GR"/>
        </w:rPr>
        <w:t xml:space="preserve"> </w:t>
      </w:r>
      <w:r w:rsidRPr="00A2495C">
        <w:rPr>
          <w:rFonts w:ascii="Cambria" w:hAnsi="Cambria" w:cs="Calibri"/>
          <w:sz w:val="22"/>
          <w:szCs w:val="22"/>
          <w:lang w:val="el-GR"/>
        </w:rPr>
        <w:t>Ιδιωτικών Κεφαλαιουχικών Εταιρειών ( Ι.Κ.Ε ), τους διαχειριστές.</w:t>
      </w:r>
    </w:p>
    <w:p w14:paraId="7C993588" w14:textId="77777777" w:rsidR="00CE1109" w:rsidRPr="00E90A6C" w:rsidRDefault="00CE1109" w:rsidP="009B469C">
      <w:pPr>
        <w:pStyle w:val="Standard"/>
        <w:jc w:val="both"/>
        <w:textAlignment w:val="auto"/>
        <w:rPr>
          <w:rFonts w:ascii="Cambria" w:hAnsi="Cambria" w:cs="Calibri"/>
          <w:sz w:val="22"/>
          <w:szCs w:val="22"/>
          <w:lang w:val="el-GR"/>
        </w:rPr>
      </w:pPr>
      <w:r w:rsidRPr="00A2495C">
        <w:rPr>
          <w:rFonts w:ascii="Cambria" w:hAnsi="Cambria" w:cs="Calibri"/>
          <w:sz w:val="22"/>
          <w:szCs w:val="22"/>
          <w:lang w:val="el-GR"/>
        </w:rPr>
        <w:t>β) Στις περιπτώσεις ανωνύμων εταιρειών (Α.Ε.) τον Διευθύνοντα Σύμβουλο, τα μέλη του Διοικητικού Συμβουλίου,</w:t>
      </w:r>
      <w:r w:rsidRPr="00A2495C">
        <w:rPr>
          <w:rFonts w:ascii="Cambria" w:eastAsia="Times New Roman" w:hAnsi="Cambria" w:cs="Calibri"/>
          <w:kern w:val="0"/>
          <w:sz w:val="22"/>
          <w:szCs w:val="22"/>
          <w:lang w:val="el-GR" w:eastAsia="ar-SA" w:bidi="ar-SA"/>
        </w:rPr>
        <w:t xml:space="preserve"> </w:t>
      </w:r>
      <w:r w:rsidRPr="00A2495C">
        <w:rPr>
          <w:rFonts w:ascii="Cambria" w:hAnsi="Cambria" w:cs="Calibri"/>
          <w:sz w:val="22"/>
          <w:szCs w:val="22"/>
          <w:lang w:val="el-GR"/>
        </w:rPr>
        <w:t>καθώς και τα πρόσωπα</w:t>
      </w:r>
      <w:r w:rsidRPr="00E90A6C">
        <w:rPr>
          <w:rFonts w:ascii="Cambria" w:hAnsi="Cambria" w:cs="Calibri"/>
          <w:sz w:val="22"/>
          <w:szCs w:val="22"/>
          <w:lang w:val="el-GR"/>
        </w:rPr>
        <w:t xml:space="preserve"> στα οποία με απόφαση του Διοικητικού Συμβουλίου έχει ανατεθεί το σύνολο της διαχείρισης και εκπροσώπησης της εταιρείας</w:t>
      </w:r>
      <w:r>
        <w:rPr>
          <w:rFonts w:ascii="Cambria" w:hAnsi="Cambria" w:cs="Calibri"/>
          <w:sz w:val="22"/>
          <w:szCs w:val="22"/>
          <w:lang w:val="el-GR"/>
        </w:rPr>
        <w:t>.</w:t>
      </w:r>
    </w:p>
    <w:p w14:paraId="1CA78B4F" w14:textId="77777777" w:rsidR="00CE1109" w:rsidRPr="00E90A6C" w:rsidRDefault="00CE1109" w:rsidP="009B469C">
      <w:pPr>
        <w:pStyle w:val="Standard"/>
        <w:suppressAutoHyphens w:val="0"/>
        <w:spacing w:after="160"/>
        <w:jc w:val="both"/>
        <w:textAlignment w:val="auto"/>
        <w:rPr>
          <w:rFonts w:ascii="Cambria" w:hAnsi="Cambria" w:cs="Calibri"/>
          <w:sz w:val="22"/>
          <w:szCs w:val="22"/>
          <w:lang w:val="el-GR"/>
        </w:rPr>
      </w:pPr>
      <w:r w:rsidRPr="00E90A6C">
        <w:rPr>
          <w:rFonts w:ascii="Cambria" w:hAnsi="Cambria" w:cs="Calibri"/>
          <w:sz w:val="22"/>
          <w:szCs w:val="22"/>
          <w:lang w:val="el-GR"/>
        </w:rPr>
        <w:t>γ) Στις περιπτώσεις των συνεταιρισμών, τα μέλη του Διοικητικού Συμβουλίου ή</w:t>
      </w:r>
    </w:p>
    <w:p w14:paraId="62981490"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E90A6C">
        <w:rPr>
          <w:rFonts w:ascii="Cambria" w:hAnsi="Cambria" w:cs="Calibri"/>
          <w:sz w:val="22"/>
          <w:szCs w:val="22"/>
          <w:lang w:val="el-GR"/>
        </w:rPr>
        <w:t>δ) στις υπόλοιπες περιπτώσεις νομικών προσώπων, τον, κατά περίπτωση, νόμιμο  εκπρόσωπο</w:t>
      </w:r>
      <w:r w:rsidRPr="009B469C">
        <w:rPr>
          <w:rStyle w:val="af"/>
        </w:rPr>
        <w:endnoteReference w:id="123"/>
      </w:r>
      <w:r w:rsidRPr="00E90A6C">
        <w:rPr>
          <w:rFonts w:ascii="Cambria" w:hAnsi="Cambria" w:cs="Calibri"/>
          <w:sz w:val="22"/>
          <w:szCs w:val="22"/>
          <w:lang w:val="el-GR"/>
        </w:rPr>
        <w:t>.</w:t>
      </w:r>
    </w:p>
    <w:p w14:paraId="7F59C15C" w14:textId="77777777" w:rsidR="00CE1109" w:rsidRPr="005D2B63" w:rsidRDefault="00CE1109" w:rsidP="00CE1109">
      <w:pPr>
        <w:pStyle w:val="Standard"/>
        <w:suppressAutoHyphens w:val="0"/>
        <w:spacing w:after="160"/>
        <w:jc w:val="both"/>
        <w:textAlignment w:val="auto"/>
        <w:rPr>
          <w:rFonts w:ascii="Cambria" w:hAnsi="Cambria" w:cs="Calibri"/>
          <w:b/>
          <w:sz w:val="22"/>
          <w:szCs w:val="22"/>
          <w:lang w:val="el-GR"/>
        </w:rPr>
      </w:pPr>
      <w:r w:rsidRPr="005D2B63">
        <w:rPr>
          <w:rFonts w:ascii="Cambria" w:hAnsi="Cambria" w:cs="Calibri"/>
          <w:b/>
          <w:sz w:val="22"/>
          <w:szCs w:val="22"/>
          <w:lang w:val="el-GR"/>
        </w:rPr>
        <w:t>22.</w:t>
      </w:r>
      <w:r w:rsidRPr="00B93840">
        <w:rPr>
          <w:rFonts w:ascii="Cambria" w:hAnsi="Cambria"/>
          <w:b/>
          <w:sz w:val="22"/>
        </w:rPr>
        <w:t>A</w:t>
      </w:r>
      <w:r w:rsidRPr="005D2B63">
        <w:rPr>
          <w:rFonts w:ascii="Cambria" w:hAnsi="Cambria" w:cs="Calibri"/>
          <w:b/>
          <w:sz w:val="22"/>
          <w:szCs w:val="22"/>
          <w:lang w:val="el-GR"/>
        </w:rPr>
        <w:t>.2</w:t>
      </w:r>
    </w:p>
    <w:p w14:paraId="315BD996"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Όταν ο  προσφέρων έχει αθετήσει τις υποχρεώσεις του </w:t>
      </w:r>
      <w:r w:rsidR="000B0F1F" w:rsidRPr="00B9372F">
        <w:rPr>
          <w:rFonts w:ascii="Cambria" w:hAnsi="Cambria" w:cs="Calibri"/>
          <w:sz w:val="22"/>
          <w:szCs w:val="22"/>
          <w:lang w:val="el-GR"/>
        </w:rPr>
        <w:t xml:space="preserve">ως προς </w:t>
      </w:r>
      <w:r w:rsidRPr="005D2B63">
        <w:rPr>
          <w:rFonts w:ascii="Cambria" w:hAnsi="Cambria" w:cs="Calibri"/>
          <w:sz w:val="22"/>
          <w:szCs w:val="22"/>
          <w:lang w:val="el-GR"/>
        </w:rPr>
        <w:t>την</w:t>
      </w:r>
      <w:r w:rsidRPr="005D2B63">
        <w:rPr>
          <w:rFonts w:ascii="Cambria" w:hAnsi="Cambria" w:cs="Calibri"/>
          <w:b/>
          <w:bCs/>
          <w:sz w:val="22"/>
          <w:szCs w:val="22"/>
          <w:lang w:val="el-GR"/>
        </w:rPr>
        <w:t xml:space="preserve"> </w:t>
      </w:r>
      <w:r w:rsidRPr="005D2B63">
        <w:rPr>
          <w:rFonts w:ascii="Cambria" w:hAnsi="Cambria" w:cs="Calibri"/>
          <w:sz w:val="22"/>
          <w:szCs w:val="22"/>
          <w:lang w:val="el-GR"/>
        </w:rPr>
        <w:t xml:space="preserve">καταβολή φόρων ή εισφορών κοινωνικής ασφάλισης και αυτό έχει διαπιστωθεί </w:t>
      </w:r>
      <w:r w:rsidR="000B0F1F" w:rsidRPr="00B9372F">
        <w:rPr>
          <w:rFonts w:ascii="Cambria" w:hAnsi="Cambria" w:cs="Calibri"/>
          <w:sz w:val="22"/>
          <w:szCs w:val="22"/>
          <w:lang w:val="el-GR"/>
        </w:rPr>
        <w:t xml:space="preserve">με </w:t>
      </w:r>
      <w:r w:rsidRPr="005D2B63">
        <w:rPr>
          <w:rFonts w:ascii="Cambria" w:hAnsi="Cambria" w:cs="Calibri"/>
          <w:sz w:val="22"/>
          <w:szCs w:val="22"/>
          <w:lang w:val="el-GR"/>
        </w:rPr>
        <w:t xml:space="preserve">δικαστική ή διοικητική απόφαση με τελεσίδικη και δεσμευτική ισχύ, σύμφωνα με διατάξεις της χώρας όπου είναι εγκατεστημένος ή την εθνική νομοθεσία  ή/και </w:t>
      </w:r>
    </w:p>
    <w:p w14:paraId="2BB73060"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η αναθέτουσα αρχή μπορεί να αποδείξει με τα κατάλληλα μέσα ότι ο προσφέρων έχει αθετήσει τις υποχρεώσεις του </w:t>
      </w:r>
      <w:r w:rsidR="000B0F1F" w:rsidRPr="00B9372F">
        <w:rPr>
          <w:rFonts w:ascii="Cambria" w:hAnsi="Cambria" w:cs="Calibri"/>
          <w:sz w:val="22"/>
          <w:szCs w:val="22"/>
          <w:lang w:val="el-GR"/>
        </w:rPr>
        <w:t xml:space="preserve">σχετικά με </w:t>
      </w:r>
      <w:r w:rsidRPr="005D2B63">
        <w:rPr>
          <w:rFonts w:ascii="Cambria" w:hAnsi="Cambria" w:cs="Calibri"/>
          <w:sz w:val="22"/>
          <w:szCs w:val="22"/>
          <w:lang w:val="el-GR"/>
        </w:rPr>
        <w:t xml:space="preserve"> την καταβολή φόρων ή εισφορών κοινωνικής ασφάλισης.</w:t>
      </w:r>
    </w:p>
    <w:p w14:paraId="2DC7A765"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sz w:val="22"/>
          <w:szCs w:val="22"/>
          <w:lang w:val="el-GR"/>
        </w:rPr>
        <w:t>Αν ο προσφέρων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14:paraId="5F6DA355" w14:textId="77777777" w:rsidR="00CE1109" w:rsidRPr="005D2B63" w:rsidRDefault="00CE1109" w:rsidP="009B469C">
      <w:pPr>
        <w:pStyle w:val="Standard"/>
        <w:spacing w:after="160"/>
        <w:jc w:val="both"/>
        <w:rPr>
          <w:rFonts w:ascii="Cambria" w:hAnsi="Cambria" w:cs="Calibri"/>
          <w:sz w:val="22"/>
          <w:szCs w:val="22"/>
          <w:lang w:val="el-GR"/>
        </w:rPr>
      </w:pPr>
      <w:r w:rsidRPr="005D2B63">
        <w:rPr>
          <w:rFonts w:ascii="Cambria" w:hAnsi="Cambria" w:cs="Calibri"/>
          <w:sz w:val="22"/>
          <w:szCs w:val="22"/>
          <w:lang w:val="el-GR"/>
        </w:rPr>
        <w:t>Οι υποχρεώσεις των περ. α</w:t>
      </w:r>
      <w:r w:rsidR="000B0F1F" w:rsidRPr="00B9372F">
        <w:rPr>
          <w:rFonts w:ascii="Cambria" w:hAnsi="Cambria" w:cs="Calibri"/>
          <w:sz w:val="22"/>
          <w:szCs w:val="22"/>
          <w:lang w:val="el-GR"/>
        </w:rPr>
        <w:t>)</w:t>
      </w:r>
      <w:r w:rsidRPr="005D2B63">
        <w:rPr>
          <w:rFonts w:ascii="Cambria" w:hAnsi="Cambria" w:cs="Calibri"/>
          <w:sz w:val="22"/>
          <w:szCs w:val="22"/>
          <w:lang w:val="el-GR"/>
        </w:rPr>
        <w:t xml:space="preserve"> και β</w:t>
      </w:r>
      <w:r w:rsidR="000B0F1F" w:rsidRPr="00B9372F">
        <w:rPr>
          <w:rFonts w:ascii="Cambria" w:hAnsi="Cambria" w:cs="Calibri"/>
          <w:sz w:val="22"/>
          <w:szCs w:val="22"/>
          <w:lang w:val="el-GR"/>
        </w:rPr>
        <w:t>)</w:t>
      </w:r>
      <w:r w:rsidRPr="005D2B63">
        <w:rPr>
          <w:rFonts w:ascii="Cambria" w:hAnsi="Cambria" w:cs="Calibri"/>
          <w:sz w:val="22"/>
          <w:szCs w:val="22"/>
          <w:lang w:val="el-GR"/>
        </w:rPr>
        <w:t xml:space="preserve"> θεωρείται ότι δεν έχουν αθετηθεί εφόσον δεν έχουν καταστεί ληξιπρόθεσμες ή εφόσον αυτές έχουν υπαχθεί σε δεσμευτικό διακανονισμό που τηρείται.</w:t>
      </w:r>
    </w:p>
    <w:p w14:paraId="0C1FE553" w14:textId="77777777" w:rsidR="00CE1109" w:rsidRPr="000B0F1F" w:rsidRDefault="00CE1109" w:rsidP="009B469C">
      <w:pPr>
        <w:pStyle w:val="Standard"/>
        <w:suppressAutoHyphens w:val="0"/>
        <w:spacing w:after="160"/>
        <w:jc w:val="both"/>
        <w:textAlignment w:val="auto"/>
        <w:rPr>
          <w:rFonts w:ascii="Cambria" w:hAnsi="Cambria" w:cs="Calibri"/>
          <w:b/>
          <w:bCs/>
          <w:color w:val="000000"/>
          <w:sz w:val="22"/>
          <w:szCs w:val="22"/>
          <w:lang w:val="el-GR"/>
        </w:rPr>
      </w:pPr>
      <w:r w:rsidRPr="005D2B63">
        <w:rPr>
          <w:rFonts w:ascii="Cambria" w:hAnsi="Cambria" w:cs="Calibri"/>
          <w:sz w:val="22"/>
          <w:szCs w:val="22"/>
          <w:lang w:val="el-GR"/>
        </w:rPr>
        <w:t xml:space="preserve">Δεν αποκλείεται ο προσφέρων, όταν έχει εκπληρώσει τις υποχρεώσεις του, είτε </w:t>
      </w:r>
      <w:proofErr w:type="spellStart"/>
      <w:r w:rsidRPr="005D2B63">
        <w:rPr>
          <w:rFonts w:ascii="Cambria" w:hAnsi="Cambria" w:cs="Calibri"/>
          <w:sz w:val="22"/>
          <w:szCs w:val="22"/>
          <w:lang w:val="el-GR"/>
        </w:rPr>
        <w:t>καταβάλοντας</w:t>
      </w:r>
      <w:proofErr w:type="spellEnd"/>
      <w:r w:rsidRPr="005D2B63">
        <w:rPr>
          <w:rFonts w:ascii="Cambria" w:hAnsi="Cambria" w:cs="Calibri"/>
          <w:sz w:val="22"/>
          <w:szCs w:val="22"/>
          <w:lang w:val="el-GR"/>
        </w:rPr>
        <w:t xml:space="preserve">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στο μέτρο που τηρεί τους όρους του δεσμευτικού κανονισμού</w:t>
      </w:r>
      <w:r w:rsidRPr="009B469C">
        <w:rPr>
          <w:rStyle w:val="af"/>
        </w:rPr>
        <w:endnoteReference w:id="124"/>
      </w:r>
      <w:r w:rsidR="000B0F1F" w:rsidRPr="00B9372F">
        <w:rPr>
          <w:rFonts w:ascii="Cambria" w:hAnsi="Cambria" w:cs="Calibri"/>
          <w:sz w:val="22"/>
          <w:szCs w:val="22"/>
          <w:lang w:val="el-GR"/>
        </w:rPr>
        <w:t>.</w:t>
      </w:r>
    </w:p>
    <w:p w14:paraId="3EAD54C7"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22.</w:t>
      </w:r>
      <w:r w:rsidRPr="00B93840">
        <w:rPr>
          <w:rFonts w:ascii="Cambria" w:hAnsi="Cambria"/>
          <w:b/>
          <w:sz w:val="22"/>
        </w:rPr>
        <w:t>A</w:t>
      </w:r>
      <w:r w:rsidRPr="005D2B63">
        <w:rPr>
          <w:rFonts w:ascii="Cambria" w:hAnsi="Cambria" w:cs="Calibri"/>
          <w:b/>
          <w:sz w:val="22"/>
          <w:szCs w:val="22"/>
          <w:lang w:val="el-GR"/>
        </w:rPr>
        <w:t>.3</w:t>
      </w:r>
      <w:r w:rsidRPr="005D2B63">
        <w:rPr>
          <w:rFonts w:ascii="Cambria" w:hAnsi="Cambria" w:cs="Calibri"/>
          <w:b/>
          <w:bCs/>
          <w:sz w:val="22"/>
          <w:szCs w:val="22"/>
          <w:lang w:val="el-GR"/>
        </w:rPr>
        <w:t xml:space="preserve">  α) </w:t>
      </w:r>
      <w:r w:rsidRPr="005D2B63">
        <w:rPr>
          <w:rFonts w:ascii="Cambria" w:hAnsi="Cambria" w:cs="Calibri"/>
          <w:sz w:val="22"/>
          <w:szCs w:val="22"/>
          <w:lang w:val="el-GR"/>
        </w:rPr>
        <w:t xml:space="preserve">Κατ’ εξαίρεση, </w:t>
      </w:r>
      <w:r w:rsidRPr="005D2B63">
        <w:rPr>
          <w:rFonts w:ascii="Cambria" w:hAnsi="Cambria" w:cs="Calibri"/>
          <w:sz w:val="22"/>
          <w:szCs w:val="22"/>
          <w:lang w:val="el-GR" w:eastAsia="el-GR"/>
        </w:rPr>
        <w:t xml:space="preserve">για τους </w:t>
      </w:r>
      <w:r w:rsidR="000B0F1F" w:rsidRPr="00B9372F">
        <w:rPr>
          <w:rFonts w:ascii="Cambria" w:hAnsi="Cambria" w:cs="Calibri"/>
          <w:sz w:val="22"/>
          <w:szCs w:val="22"/>
          <w:lang w:val="el-GR" w:eastAsia="el-GR"/>
        </w:rPr>
        <w:t>κατωτέρω</w:t>
      </w:r>
      <w:r w:rsidRPr="005D2B63">
        <w:rPr>
          <w:rFonts w:ascii="Cambria" w:hAnsi="Cambria" w:cs="Calibri"/>
          <w:sz w:val="22"/>
          <w:szCs w:val="22"/>
          <w:lang w:val="el-GR" w:eastAsia="el-GR"/>
        </w:rPr>
        <w:t xml:space="preserve"> επιτακτικούς λόγους δημόσιου συμφέροντος............</w:t>
      </w:r>
      <w:r w:rsidRPr="009B469C">
        <w:rPr>
          <w:rStyle w:val="ad"/>
        </w:rPr>
        <w:endnoteReference w:id="125"/>
      </w:r>
      <w:r w:rsidRPr="005D2B63">
        <w:rPr>
          <w:rFonts w:ascii="Cambria" w:hAnsi="Cambria" w:cs="Calibri"/>
          <w:sz w:val="22"/>
          <w:szCs w:val="22"/>
          <w:lang w:val="el-GR" w:eastAsia="el-GR"/>
        </w:rPr>
        <w:t xml:space="preserve"> </w:t>
      </w:r>
      <w:r w:rsidRPr="002827EF">
        <w:rPr>
          <w:rFonts w:ascii="Cambria" w:hAnsi="Cambria" w:cs="Calibri"/>
          <w:i/>
          <w:color w:val="2E74B5"/>
          <w:sz w:val="22"/>
          <w:szCs w:val="22"/>
          <w:lang w:val="el-GR"/>
        </w:rPr>
        <w:t>(όπως δημόσιας υγείας ή προστασίας του περιβάλλοντος, οι οποίοι συμπληρώνονται από την αναθέτουσα αρχή )</w:t>
      </w:r>
      <w:r w:rsidRPr="005D2B63">
        <w:rPr>
          <w:rFonts w:ascii="Cambria" w:hAnsi="Cambria" w:cs="Calibri"/>
          <w:sz w:val="22"/>
          <w:szCs w:val="22"/>
          <w:lang w:val="el-GR"/>
        </w:rPr>
        <w:t xml:space="preserve"> δεν εφαρμόζονται οι παράγραφοι </w:t>
      </w:r>
      <w:r w:rsidRPr="005D2B63">
        <w:rPr>
          <w:rFonts w:ascii="Cambria" w:hAnsi="Cambria" w:cs="Calibri"/>
          <w:sz w:val="22"/>
          <w:szCs w:val="22"/>
          <w:lang w:val="el-GR" w:eastAsia="el-GR"/>
        </w:rPr>
        <w:t xml:space="preserve"> </w:t>
      </w:r>
      <w:r w:rsidRPr="005D2B63">
        <w:rPr>
          <w:rFonts w:ascii="Cambria" w:hAnsi="Cambria" w:cs="Calibri"/>
          <w:sz w:val="22"/>
          <w:szCs w:val="22"/>
          <w:lang w:val="el-GR"/>
        </w:rPr>
        <w:t>22.</w:t>
      </w:r>
      <w:r w:rsidRPr="00B93840">
        <w:rPr>
          <w:rFonts w:ascii="Cambria" w:hAnsi="Cambria"/>
          <w:sz w:val="22"/>
        </w:rPr>
        <w:t>A</w:t>
      </w:r>
      <w:r w:rsidRPr="005D2B63">
        <w:rPr>
          <w:rFonts w:ascii="Cambria" w:hAnsi="Cambria" w:cs="Calibri"/>
          <w:sz w:val="22"/>
          <w:szCs w:val="22"/>
          <w:lang w:val="el-GR"/>
        </w:rPr>
        <w:t>.1</w:t>
      </w:r>
      <w:r w:rsidRPr="005D2B63">
        <w:rPr>
          <w:rFonts w:ascii="Cambria" w:hAnsi="Cambria" w:cs="Calibri"/>
          <w:sz w:val="22"/>
          <w:szCs w:val="22"/>
          <w:lang w:val="el-GR" w:eastAsia="el-GR"/>
        </w:rPr>
        <w:t xml:space="preserve"> και </w:t>
      </w:r>
      <w:r w:rsidRPr="005D2B63">
        <w:rPr>
          <w:rFonts w:ascii="Cambria" w:hAnsi="Cambria" w:cs="Calibri"/>
          <w:sz w:val="22"/>
          <w:szCs w:val="22"/>
          <w:lang w:val="el-GR"/>
        </w:rPr>
        <w:t>22.</w:t>
      </w:r>
      <w:r w:rsidRPr="00B93840">
        <w:rPr>
          <w:rFonts w:ascii="Cambria" w:hAnsi="Cambria"/>
          <w:sz w:val="22"/>
        </w:rPr>
        <w:t>A</w:t>
      </w:r>
      <w:r w:rsidRPr="005D2B63">
        <w:rPr>
          <w:rFonts w:ascii="Cambria" w:hAnsi="Cambria" w:cs="Calibri"/>
          <w:sz w:val="22"/>
          <w:szCs w:val="22"/>
          <w:lang w:val="el-GR"/>
        </w:rPr>
        <w:t>.2.</w:t>
      </w:r>
    </w:p>
    <w:p w14:paraId="1A9A35E7" w14:textId="77777777" w:rsidR="00CE1109" w:rsidRPr="00AC73AE" w:rsidRDefault="00CE1109" w:rsidP="009B469C">
      <w:pPr>
        <w:pStyle w:val="Standard"/>
        <w:spacing w:after="160"/>
        <w:rPr>
          <w:rFonts w:ascii="Cambria" w:hAnsi="Cambria" w:cs="Calibri"/>
          <w:color w:val="0070C0"/>
          <w:sz w:val="22"/>
          <w:szCs w:val="22"/>
          <w:lang w:val="el-GR"/>
        </w:rPr>
      </w:pPr>
      <w:r w:rsidRPr="00AC73AE">
        <w:rPr>
          <w:rFonts w:ascii="Cambria" w:hAnsi="Cambria" w:cs="Calibri"/>
          <w:i/>
          <w:iCs/>
          <w:color w:val="0070C0"/>
          <w:sz w:val="22"/>
          <w:szCs w:val="22"/>
          <w:lang w:val="el-GR"/>
        </w:rPr>
        <w:t>[Σε περίπτωση που δεν ενεργοποιηθεί η σχετική δυνατότητα, διαγράφεται η περίπτωση α]</w:t>
      </w:r>
      <w:r w:rsidRPr="00AC73AE">
        <w:rPr>
          <w:rFonts w:ascii="Cambria" w:hAnsi="Cambria" w:cs="Calibri"/>
          <w:color w:val="0070C0"/>
          <w:sz w:val="22"/>
          <w:szCs w:val="22"/>
          <w:lang w:val="el-GR"/>
        </w:rPr>
        <w:t xml:space="preserve">. </w:t>
      </w:r>
    </w:p>
    <w:p w14:paraId="2912B011" w14:textId="77777777" w:rsidR="00CE1109" w:rsidRPr="005D2B63" w:rsidRDefault="00CE1109" w:rsidP="009B469C">
      <w:pPr>
        <w:pStyle w:val="Standard"/>
        <w:suppressAutoHyphens w:val="0"/>
        <w:spacing w:after="160"/>
        <w:jc w:val="both"/>
        <w:textAlignment w:val="auto"/>
        <w:rPr>
          <w:rFonts w:ascii="Cambria" w:hAnsi="Cambria" w:cs="Calibri"/>
          <w:b/>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Κατ’ εξαίρεση, όταν </w:t>
      </w:r>
      <w:r w:rsidRPr="005D2B63">
        <w:rPr>
          <w:rFonts w:ascii="Cambria" w:hAnsi="Cambria" w:cs="Calibri"/>
          <w:sz w:val="22"/>
          <w:szCs w:val="22"/>
          <w:lang w:val="el-GR" w:eastAsia="el-GR"/>
        </w:rPr>
        <w:t xml:space="preserve">ο αποκλεισμός </w:t>
      </w:r>
      <w:r w:rsidRPr="005D2B63">
        <w:rPr>
          <w:rFonts w:ascii="Cambria" w:hAnsi="Cambria" w:cs="Calibri"/>
          <w:sz w:val="22"/>
          <w:szCs w:val="22"/>
          <w:lang w:val="el-GR"/>
        </w:rPr>
        <w:t xml:space="preserve">είναι </w:t>
      </w:r>
      <w:r w:rsidR="000B0F1F" w:rsidRPr="00B9372F">
        <w:rPr>
          <w:rFonts w:ascii="Cambria" w:hAnsi="Cambria" w:cs="Calibri"/>
          <w:sz w:val="22"/>
          <w:szCs w:val="22"/>
          <w:lang w:val="el-GR" w:eastAsia="el-GR"/>
        </w:rPr>
        <w:t>προφαν</w:t>
      </w:r>
      <w:r w:rsidRPr="005D2B63">
        <w:rPr>
          <w:rFonts w:ascii="Cambria" w:hAnsi="Cambria" w:cs="Calibri"/>
          <w:sz w:val="22"/>
          <w:szCs w:val="22"/>
          <w:lang w:val="el-GR" w:eastAsia="el-GR"/>
        </w:rPr>
        <w:t xml:space="preserve">ώς δυσανάλογος, ιδίως όταν μόνο μικρά ποσά των </w:t>
      </w:r>
      <w:r w:rsidR="000B0F1F" w:rsidRPr="00B9372F">
        <w:rPr>
          <w:rFonts w:ascii="Cambria" w:hAnsi="Cambria" w:cs="Calibri"/>
          <w:sz w:val="22"/>
          <w:szCs w:val="22"/>
          <w:lang w:val="el-GR" w:eastAsia="el-GR"/>
        </w:rPr>
        <w:t xml:space="preserve">οφειλόμενων </w:t>
      </w:r>
      <w:r w:rsidRPr="005D2B63">
        <w:rPr>
          <w:rFonts w:ascii="Cambria" w:hAnsi="Cambria" w:cs="Calibri"/>
          <w:sz w:val="22"/>
          <w:szCs w:val="22"/>
          <w:lang w:val="el-GR" w:eastAsia="el-GR"/>
        </w:rPr>
        <w:t xml:space="preserve">φόρων ή των εισφορών κοινωνικής ασφάλισης δεν έχουν καταβληθεί ή όταν ο </w:t>
      </w:r>
      <w:r w:rsidRPr="005D2B63">
        <w:rPr>
          <w:rFonts w:ascii="Cambria" w:hAnsi="Cambria" w:cs="Calibri"/>
          <w:sz w:val="22"/>
          <w:szCs w:val="22"/>
          <w:lang w:val="el-GR"/>
        </w:rPr>
        <w:t xml:space="preserve">προσφέρων </w:t>
      </w:r>
      <w:r w:rsidRPr="005D2B63">
        <w:rPr>
          <w:rFonts w:ascii="Cambria" w:hAnsi="Cambria" w:cs="Calibri"/>
          <w:sz w:val="22"/>
          <w:szCs w:val="22"/>
          <w:lang w:val="el-GR" w:eastAsia="el-GR"/>
        </w:rPr>
        <w:t>ενημερώθηκε σχετικά με το ακριβές ποσό που οφείλ</w:t>
      </w:r>
      <w:r w:rsidR="000B0F1F" w:rsidRPr="00B9372F">
        <w:rPr>
          <w:rFonts w:ascii="Cambria" w:hAnsi="Cambria" w:cs="Calibri"/>
          <w:sz w:val="22"/>
          <w:szCs w:val="22"/>
          <w:lang w:val="el-GR" w:eastAsia="el-GR"/>
        </w:rPr>
        <w:t>ει,</w:t>
      </w:r>
      <w:r w:rsidRPr="005D2B63">
        <w:rPr>
          <w:rFonts w:ascii="Cambria" w:hAnsi="Cambria" w:cs="Calibri"/>
          <w:sz w:val="22"/>
          <w:szCs w:val="22"/>
          <w:lang w:val="el-GR" w:eastAsia="el-GR"/>
        </w:rPr>
        <w:t xml:space="preserve"> σε χρόνο κατά τον οποίο δεν είχε τη δυνατότητα να λάβει μέτρα, σύμφωνα με το τελευταίο εδάφιο της περ. β' της παρ. 2 του άρθρου 73 ν. 4412/2016, πριν  την εκπνοή της προθεσμίας υποβολής προσφοράς</w:t>
      </w:r>
      <w:r w:rsidRPr="005D2B63">
        <w:rPr>
          <w:rFonts w:ascii="Cambria" w:hAnsi="Cambria" w:cs="Calibri"/>
          <w:sz w:val="22"/>
          <w:szCs w:val="22"/>
          <w:lang w:val="el-GR"/>
        </w:rPr>
        <w:t xml:space="preserve"> του άρθρου 18 της παρούσας, δεν εφαρμόζεται</w:t>
      </w:r>
      <w:r w:rsidRPr="009B469C">
        <w:rPr>
          <w:rStyle w:val="ab"/>
          <w:lang w:val="el-GR"/>
        </w:rPr>
        <w:t xml:space="preserve"> </w:t>
      </w:r>
      <w:r w:rsidRPr="00AC3E12">
        <w:rPr>
          <w:rStyle w:val="ab"/>
          <w:rFonts w:ascii="Cambria" w:hAnsi="Cambria"/>
        </w:rPr>
        <w:endnoteReference w:id="126"/>
      </w:r>
      <w:r w:rsidR="00AC3E12">
        <w:rPr>
          <w:rStyle w:val="ab"/>
          <w:lang w:val="el-GR"/>
        </w:rPr>
        <w:t xml:space="preserve"> </w:t>
      </w:r>
      <w:r w:rsidRPr="005D2B63">
        <w:rPr>
          <w:rFonts w:ascii="Cambria" w:hAnsi="Cambria" w:cs="Calibri"/>
          <w:sz w:val="22"/>
          <w:szCs w:val="22"/>
          <w:lang w:val="el-GR"/>
        </w:rPr>
        <w:t>η παράγραφος 22.Α.2.</w:t>
      </w:r>
    </w:p>
    <w:p w14:paraId="4CF94B26" w14:textId="77777777" w:rsidR="00CE1109" w:rsidRPr="00221E5C" w:rsidRDefault="00CE1109">
      <w:pPr>
        <w:suppressAutoHyphens w:val="0"/>
        <w:jc w:val="both"/>
        <w:rPr>
          <w:rFonts w:ascii="Cambria" w:hAnsi="Cambria"/>
          <w:color w:val="0070C0"/>
          <w:kern w:val="0"/>
          <w:sz w:val="22"/>
          <w:lang w:val="el-GR"/>
        </w:rPr>
      </w:pPr>
      <w:r w:rsidRPr="00AC73AE">
        <w:rPr>
          <w:rFonts w:ascii="Cambria" w:hAnsi="Cambria" w:cs="Calibri"/>
          <w:i/>
          <w:iCs/>
          <w:color w:val="0070C0"/>
          <w:sz w:val="22"/>
          <w:szCs w:val="22"/>
          <w:lang w:val="el-GR"/>
        </w:rPr>
        <w:t>[Σε περίπτωση που δεν ενεργοποιηθεί η σχετική δυνατότητα, διαγράφεται η περίπτωση β.</w:t>
      </w:r>
      <w:r w:rsidRPr="00AC73AE">
        <w:rPr>
          <w:rFonts w:ascii="Cambria" w:eastAsia="Times New Roman" w:hAnsi="Cambria" w:cs="Cambria"/>
          <w:i/>
          <w:iCs/>
          <w:color w:val="0070C0"/>
          <w:kern w:val="0"/>
          <w:sz w:val="22"/>
          <w:szCs w:val="22"/>
          <w:lang w:val="el-GR" w:eastAsia="el-GR" w:bidi="ar-SA"/>
        </w:rPr>
        <w:t xml:space="preserve"> Εάν παραμείνει, προτείνεται να προσδιορίζεται στο παρόν σημείο το ανώτατο ποσοτικό όριο των φόρων ή των εισφορών μέχρι το οποίο ισχύει η παρέκκλιση</w:t>
      </w:r>
      <w:r w:rsidRPr="00AC73AE">
        <w:rPr>
          <w:rFonts w:ascii="Cambria" w:hAnsi="Cambria" w:cs="Calibri"/>
          <w:i/>
          <w:iCs/>
          <w:color w:val="0070C0"/>
          <w:sz w:val="22"/>
          <w:szCs w:val="22"/>
          <w:lang w:val="el-GR"/>
        </w:rPr>
        <w:t>]</w:t>
      </w:r>
      <w:r w:rsidRPr="00AC73AE">
        <w:rPr>
          <w:rFonts w:ascii="Cambria" w:hAnsi="Cambria" w:cs="Calibri"/>
          <w:color w:val="0070C0"/>
          <w:sz w:val="22"/>
          <w:szCs w:val="22"/>
          <w:lang w:val="el-GR"/>
        </w:rPr>
        <w:t>.</w:t>
      </w:r>
      <w:r w:rsidRPr="00221E5C">
        <w:rPr>
          <w:rFonts w:ascii="Cambria" w:hAnsi="Cambria" w:cs="Calibri"/>
          <w:color w:val="0070C0"/>
          <w:sz w:val="22"/>
          <w:szCs w:val="22"/>
          <w:lang w:val="el-GR"/>
        </w:rPr>
        <w:t xml:space="preserve"> </w:t>
      </w:r>
    </w:p>
    <w:p w14:paraId="12C4DBE1" w14:textId="77777777" w:rsidR="00CE1109" w:rsidRPr="009B469C" w:rsidRDefault="00CE1109" w:rsidP="009B469C">
      <w:pPr>
        <w:pStyle w:val="Standard"/>
        <w:suppressAutoHyphens w:val="0"/>
        <w:spacing w:after="160"/>
        <w:jc w:val="both"/>
        <w:textAlignment w:val="auto"/>
        <w:rPr>
          <w:rFonts w:ascii="Cambria" w:hAnsi="Cambria"/>
          <w:b/>
          <w:sz w:val="22"/>
          <w:lang w:val="el-GR"/>
        </w:rPr>
      </w:pPr>
    </w:p>
    <w:p w14:paraId="25340FDF" w14:textId="77777777" w:rsidR="00CE1109" w:rsidRPr="000B0F1F"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22.Α.4</w:t>
      </w:r>
      <w:r w:rsidRPr="005D2B63">
        <w:rPr>
          <w:rFonts w:ascii="Cambria" w:hAnsi="Cambria" w:cs="Calibri"/>
          <w:sz w:val="22"/>
          <w:szCs w:val="22"/>
          <w:lang w:val="el-GR"/>
        </w:rPr>
        <w:t>.</w:t>
      </w:r>
      <w:r w:rsidRPr="005D2B63">
        <w:rPr>
          <w:rFonts w:ascii="Cambria" w:hAnsi="Cambria" w:cs="Calibri"/>
          <w:b/>
          <w:bCs/>
          <w:sz w:val="22"/>
          <w:szCs w:val="22"/>
          <w:lang w:val="el-GR"/>
        </w:rPr>
        <w:t xml:space="preserve"> Αποκλείεται</w:t>
      </w:r>
      <w:r w:rsidRPr="005D2B63">
        <w:rPr>
          <w:rFonts w:ascii="Cambria" w:eastAsia="Calibri" w:hAnsi="Cambria" w:cs="Calibri"/>
          <w:b/>
          <w:bCs/>
          <w:sz w:val="22"/>
          <w:szCs w:val="22"/>
          <w:lang w:val="el-GR"/>
        </w:rPr>
        <w:t xml:space="preserve"> </w:t>
      </w:r>
      <w:r w:rsidRPr="005D2B63">
        <w:rPr>
          <w:rFonts w:ascii="Cambria" w:hAnsi="Cambria" w:cs="Calibri"/>
          <w:b/>
          <w:bCs/>
          <w:sz w:val="22"/>
          <w:szCs w:val="22"/>
          <w:lang w:val="el-GR"/>
        </w:rPr>
        <w:t>από τη συμμετοχή στην παρούσα διαδικασία σύναψης δημόσιας σύμβασης   προσφέρων σε οποιαδήποτε από τις ακόλουθες καταστάσεις</w:t>
      </w:r>
      <w:r w:rsidRPr="003E473B">
        <w:rPr>
          <w:rStyle w:val="ab"/>
          <w:rFonts w:ascii="Cambria" w:hAnsi="Cambria"/>
        </w:rPr>
        <w:endnoteReference w:id="127"/>
      </w:r>
      <w:r w:rsidR="000B0F1F" w:rsidRPr="003E473B">
        <w:rPr>
          <w:rStyle w:val="ab"/>
          <w:rFonts w:ascii="Cambria" w:eastAsia="Calibri" w:hAnsi="Cambria" w:cs="Calibri"/>
          <w:b/>
          <w:bCs/>
          <w:sz w:val="22"/>
          <w:szCs w:val="22"/>
          <w:lang w:val="el-GR"/>
        </w:rPr>
        <w:t>:</w:t>
      </w:r>
    </w:p>
    <w:p w14:paraId="59519C47" w14:textId="77777777" w:rsidR="00CE1109" w:rsidRPr="005D2B63" w:rsidRDefault="00CE1109" w:rsidP="009B469C">
      <w:pPr>
        <w:pStyle w:val="Standard"/>
        <w:suppressAutoHyphens w:val="0"/>
        <w:spacing w:after="160"/>
        <w:jc w:val="both"/>
        <w:textAlignment w:val="auto"/>
        <w:rPr>
          <w:rFonts w:ascii="Cambria" w:eastAsia="Calibri"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έχει αθετήσει τις υποχρεώσεις που προβλέπονται στην παρ. 2 του άρθρου 18 του ν. 4412/2016,</w:t>
      </w:r>
      <w:r w:rsidRPr="005D2B63">
        <w:rPr>
          <w:rFonts w:ascii="Cambria" w:eastAsia="Times New Roman" w:hAnsi="Cambria" w:cs="Calibri"/>
          <w:kern w:val="0"/>
          <w:sz w:val="22"/>
          <w:szCs w:val="22"/>
          <w:lang w:val="el-GR" w:eastAsia="ar-SA" w:bidi="ar-SA"/>
        </w:rPr>
        <w:t xml:space="preserve"> </w:t>
      </w:r>
      <w:r w:rsidRPr="005D2B63">
        <w:rPr>
          <w:rFonts w:ascii="Cambria" w:hAnsi="Cambria" w:cs="Calibri"/>
          <w:sz w:val="22"/>
          <w:szCs w:val="22"/>
          <w:lang w:val="el-GR"/>
        </w:rPr>
        <w:t>περί αρχών που εφαρμόζονται στις διαδικασίες σύναψης δημοσίων συμβάσεων,</w:t>
      </w:r>
      <w:r w:rsidRPr="009B469C">
        <w:rPr>
          <w:rStyle w:val="ab"/>
          <w:lang w:val="el-GR"/>
        </w:rPr>
        <w:t xml:space="preserve">                   </w:t>
      </w:r>
    </w:p>
    <w:p w14:paraId="2AE52776"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eastAsia="Calibri" w:hAnsi="Cambria" w:cs="Calibri"/>
          <w:b/>
          <w:sz w:val="22"/>
          <w:szCs w:val="22"/>
          <w:lang w:val="el-GR"/>
        </w:rPr>
        <w:t>(</w:t>
      </w:r>
      <w:r w:rsidRPr="005D2B63">
        <w:rPr>
          <w:rFonts w:ascii="Cambria" w:hAnsi="Cambria" w:cs="Calibri"/>
          <w:b/>
          <w:sz w:val="22"/>
          <w:szCs w:val="22"/>
          <w:lang w:val="el-GR"/>
        </w:rPr>
        <w:t>β)</w:t>
      </w:r>
      <w:r w:rsidRPr="005D2B63">
        <w:rPr>
          <w:rFonts w:ascii="Cambria" w:hAnsi="Cambria" w:cs="Calibri"/>
          <w:sz w:val="22"/>
          <w:szCs w:val="22"/>
          <w:lang w:val="el-GR"/>
        </w:rPr>
        <w:t xml:space="preserve"> εάν ο οικονομικός φορέας τελεί υπό πτώχευση ή έχει υπαχθεί σε διαδικασία  </w:t>
      </w:r>
      <w:r w:rsidRPr="005D2B63">
        <w:rPr>
          <w:rFonts w:ascii="Cambria" w:hAnsi="Cambria" w:cs="Calibri"/>
          <w:iCs/>
          <w:sz w:val="22"/>
          <w:szCs w:val="22"/>
          <w:lang w:val="el-GR"/>
        </w:rPr>
        <w:t>ειδικής εκκαθάρισης</w:t>
      </w:r>
      <w:r w:rsidRPr="005D2B63">
        <w:rPr>
          <w:rFonts w:ascii="Cambria" w:hAnsi="Cambria" w:cs="Calibri"/>
          <w:i/>
          <w:iCs/>
          <w:color w:val="FF66CC"/>
          <w:sz w:val="22"/>
          <w:szCs w:val="22"/>
          <w:lang w:val="el-GR"/>
        </w:rPr>
        <w:t xml:space="preserve"> </w:t>
      </w:r>
      <w:r w:rsidRPr="005D2B63">
        <w:rPr>
          <w:rFonts w:ascii="Cambria" w:hAnsi="Cambria" w:cs="Calibri"/>
          <w:sz w:val="22"/>
          <w:szCs w:val="22"/>
          <w:lang w:val="el-GR"/>
        </w:rPr>
        <w:t xml:space="preserve">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έχει υπαχθεί σε διαδικασία εξυγίανσης και δεν τηρεί τους όρους αυτής ή εάν </w:t>
      </w:r>
      <w:r w:rsidR="000B0F1F" w:rsidRPr="00B9372F">
        <w:rPr>
          <w:rFonts w:ascii="Cambria" w:hAnsi="Cambria" w:cs="Calibri"/>
          <w:sz w:val="22"/>
          <w:szCs w:val="22"/>
          <w:lang w:val="el-GR"/>
        </w:rPr>
        <w:t>ευ</w:t>
      </w:r>
      <w:r w:rsidRPr="005D2B63">
        <w:rPr>
          <w:rFonts w:ascii="Cambria" w:hAnsi="Cambria" w:cs="Calibri"/>
          <w:sz w:val="22"/>
          <w:szCs w:val="22"/>
          <w:lang w:val="el-GR"/>
        </w:rPr>
        <w:t xml:space="preserve">ρίσκεται σε οποιαδήποτε ανάλογη κατάσταση </w:t>
      </w:r>
      <w:proofErr w:type="spellStart"/>
      <w:r w:rsidRPr="005D2B63">
        <w:rPr>
          <w:rFonts w:ascii="Cambria" w:hAnsi="Cambria" w:cs="Calibri"/>
          <w:sz w:val="22"/>
          <w:szCs w:val="22"/>
          <w:lang w:val="el-GR"/>
        </w:rPr>
        <w:t>προκύπτουσα</w:t>
      </w:r>
      <w:proofErr w:type="spellEnd"/>
      <w:r w:rsidRPr="005D2B63">
        <w:rPr>
          <w:rFonts w:ascii="Cambria" w:hAnsi="Cambria" w:cs="Calibri"/>
          <w:sz w:val="22"/>
          <w:szCs w:val="22"/>
          <w:lang w:val="el-GR"/>
        </w:rPr>
        <w:t xml:space="preserve"> από παρόμοια διαδικασία, προβλεπόμενη σε εθνικές διατάξεις νόμου. </w:t>
      </w:r>
    </w:p>
    <w:p w14:paraId="3427A146" w14:textId="77777777" w:rsidR="00CE1109" w:rsidRPr="000B0F1F"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sz w:val="22"/>
          <w:szCs w:val="22"/>
          <w:lang w:val="el-GR"/>
        </w:rPr>
        <w:t xml:space="preserve">Η αναθέτουσα αρχή μπορεί να μην αποκλείει έναν οικονομικό φορέα, ο οποίος </w:t>
      </w:r>
      <w:r w:rsidR="000B0F1F" w:rsidRPr="00B9372F">
        <w:rPr>
          <w:rFonts w:ascii="Cambria" w:hAnsi="Cambria" w:cs="Calibri"/>
          <w:sz w:val="22"/>
          <w:szCs w:val="22"/>
          <w:lang w:val="el-GR"/>
        </w:rPr>
        <w:t>ευρίσκεται</w:t>
      </w:r>
      <w:r w:rsidRPr="005D2B63">
        <w:rPr>
          <w:rFonts w:ascii="Cambria" w:hAnsi="Cambria" w:cs="Calibri"/>
          <w:sz w:val="22"/>
          <w:szCs w:val="22"/>
          <w:lang w:val="el-GR"/>
        </w:rPr>
        <w:t xml:space="preserve"> σε μια εκ των καταστάσεων που αναφέρονται στην παρούσα περίπτωση, υπό την προϋπόθεση ότι η αναθέτουσα αρχή έχει αποδείξει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 (παρ. 5 άρθρου 73 του ν. 4412/2016)</w:t>
      </w:r>
      <w:r w:rsidRPr="009B469C">
        <w:rPr>
          <w:rStyle w:val="af"/>
        </w:rPr>
        <w:endnoteReference w:id="128"/>
      </w:r>
      <w:r w:rsidR="000B0F1F" w:rsidRPr="00B9372F">
        <w:rPr>
          <w:rFonts w:ascii="Cambria" w:hAnsi="Cambria" w:cs="Calibri"/>
          <w:sz w:val="22"/>
          <w:szCs w:val="22"/>
          <w:lang w:val="el-GR"/>
        </w:rPr>
        <w:t>,</w:t>
      </w:r>
    </w:p>
    <w:p w14:paraId="6F62D83D"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(γ)</w:t>
      </w:r>
      <w:r w:rsidRPr="005D2B63">
        <w:rPr>
          <w:rFonts w:ascii="Cambria" w:hAnsi="Cambria" w:cs="Calibri"/>
          <w:sz w:val="22"/>
          <w:szCs w:val="22"/>
          <w:lang w:val="el-GR"/>
        </w:rPr>
        <w:t xml:space="preserve"> εάν, με την επιφύλαξη της παραγράφου 3β του άρθρου 44 του ν. 3959/2011(Α΄93), περί ποινικών κυρώσεων και άλλων διοικητικών συνεπειών,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14:paraId="3E0E85E2"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(δ)</w:t>
      </w:r>
      <w:r w:rsidRPr="005D2B63">
        <w:rPr>
          <w:rFonts w:ascii="Cambria" w:hAnsi="Cambria" w:cs="Calibri"/>
          <w:sz w:val="22"/>
          <w:szCs w:val="22"/>
          <w:lang w:val="el-GR"/>
        </w:rPr>
        <w:t xml:space="preserve"> εάν μία κατάσταση σύγκρουσης συμφερόντων κατά την έννοια του άρθρου 24 του ν. 4412/2016 δεν μπορεί να θεραπευ</w:t>
      </w:r>
      <w:r w:rsidR="000B0F1F" w:rsidRPr="00B9372F">
        <w:rPr>
          <w:rFonts w:ascii="Cambria" w:hAnsi="Cambria" w:cs="Calibri"/>
          <w:sz w:val="22"/>
          <w:szCs w:val="22"/>
          <w:lang w:val="el-GR"/>
        </w:rPr>
        <w:t>τ</w:t>
      </w:r>
      <w:r w:rsidRPr="005D2B63">
        <w:rPr>
          <w:rFonts w:ascii="Cambria" w:hAnsi="Cambria" w:cs="Calibri"/>
          <w:sz w:val="22"/>
          <w:szCs w:val="22"/>
          <w:lang w:val="el-GR"/>
        </w:rPr>
        <w:t>εί αποτελεσματικά με άλλα, λιγότερο παρεμβατικά, μέσα,</w:t>
      </w:r>
    </w:p>
    <w:p w14:paraId="4E331454"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(ε)</w:t>
      </w:r>
      <w:r w:rsidRPr="005D2B63">
        <w:rPr>
          <w:rFonts w:ascii="Cambria" w:hAnsi="Cambria" w:cs="Calibri"/>
          <w:sz w:val="22"/>
          <w:szCs w:val="22"/>
          <w:lang w:val="el-GR"/>
        </w:rPr>
        <w:t xml:space="preserve"> εάν μία κατάσταση στρέβλωσης του ανταγωνισμού από την πρότερη συμμετοχή των οικονομικών φορέων κατά την προετοιμασία της διαδικασίας σύναψης σύμβασης, σύμφωνα με όσα ορίζονται στο άρθρο 48 του ν. 4412/2016, δεν μπορεί να θεραπευ</w:t>
      </w:r>
      <w:r w:rsidR="000B0F1F" w:rsidRPr="00B9372F">
        <w:rPr>
          <w:rFonts w:ascii="Cambria" w:hAnsi="Cambria" w:cs="Calibri"/>
          <w:sz w:val="22"/>
          <w:szCs w:val="22"/>
          <w:lang w:val="el-GR"/>
        </w:rPr>
        <w:t>τ</w:t>
      </w:r>
      <w:r w:rsidRPr="005D2B63">
        <w:rPr>
          <w:rFonts w:ascii="Cambria" w:hAnsi="Cambria" w:cs="Calibri"/>
          <w:sz w:val="22"/>
          <w:szCs w:val="22"/>
          <w:lang w:val="el-GR"/>
        </w:rPr>
        <w:t>εί με άλλα, λιγότερο παρεμβατικά, μέσα,</w:t>
      </w:r>
    </w:p>
    <w:p w14:paraId="189FC391"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w:t>
      </w:r>
      <w:proofErr w:type="spellStart"/>
      <w:r w:rsidRPr="005D2B63">
        <w:rPr>
          <w:rFonts w:ascii="Cambria" w:hAnsi="Cambria" w:cs="Calibri"/>
          <w:b/>
          <w:sz w:val="22"/>
          <w:szCs w:val="22"/>
          <w:lang w:val="el-GR"/>
        </w:rPr>
        <w:t>στ</w:t>
      </w:r>
      <w:proofErr w:type="spellEnd"/>
      <w:r w:rsidRPr="005D2B63">
        <w:rPr>
          <w:rFonts w:ascii="Cambria" w:hAnsi="Cambria" w:cs="Calibri"/>
          <w:b/>
          <w:sz w:val="22"/>
          <w:szCs w:val="22"/>
          <w:lang w:val="el-GR"/>
        </w:rPr>
        <w:t>)</w:t>
      </w:r>
      <w:r w:rsidRPr="005D2B63">
        <w:rPr>
          <w:rFonts w:ascii="Cambria" w:hAnsi="Cambria" w:cs="Calibri"/>
          <w:sz w:val="22"/>
          <w:szCs w:val="22"/>
          <w:lang w:val="el-GR"/>
        </w:rPr>
        <w:t xml:space="preserve"> εάν ο οικονομικός φορέας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w:t>
      </w:r>
      <w:r w:rsidR="00145374" w:rsidRPr="00B9372F">
        <w:rPr>
          <w:rFonts w:ascii="Cambria" w:hAnsi="Cambria" w:cs="Calibri"/>
          <w:sz w:val="22"/>
          <w:szCs w:val="22"/>
          <w:lang w:val="el-GR"/>
        </w:rPr>
        <w:t>αυτής</w:t>
      </w:r>
      <w:r w:rsidRPr="005D2B63">
        <w:rPr>
          <w:rFonts w:ascii="Cambria" w:hAnsi="Cambria" w:cs="Calibri"/>
          <w:sz w:val="22"/>
          <w:szCs w:val="22"/>
          <w:lang w:val="el-GR"/>
        </w:rPr>
        <w:t>, αποζημιώσεις ή άλλες παρόμοιες κυρώσεις,</w:t>
      </w:r>
    </w:p>
    <w:p w14:paraId="441E5E7A" w14:textId="77777777" w:rsidR="00CE1109" w:rsidRPr="005D2B63" w:rsidRDefault="00CE1109" w:rsidP="00CE1109">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(ζ)</w:t>
      </w:r>
      <w:r w:rsidRPr="005D2B63">
        <w:rPr>
          <w:rFonts w:ascii="Cambria" w:hAnsi="Cambria" w:cs="Calibri"/>
          <w:sz w:val="22"/>
          <w:szCs w:val="22"/>
          <w:lang w:val="el-GR"/>
        </w:rPr>
        <w:t xml:space="preserve"> εάν ο οικονομικός φορέας έχει κριθεί  εκ προθέσεως </w:t>
      </w:r>
      <w:r w:rsidR="000B0F1F" w:rsidRPr="00B9372F">
        <w:rPr>
          <w:rFonts w:ascii="Cambria" w:hAnsi="Cambria" w:cs="Calibri"/>
          <w:sz w:val="22"/>
          <w:szCs w:val="22"/>
          <w:lang w:val="el-GR"/>
        </w:rPr>
        <w:t xml:space="preserve">ένοχος </w:t>
      </w:r>
      <w:r w:rsidRPr="005D2B63">
        <w:rPr>
          <w:rFonts w:ascii="Cambria" w:hAnsi="Cambria" w:cs="Calibri"/>
          <w:sz w:val="22"/>
          <w:szCs w:val="22"/>
          <w:lang w:val="el-GR"/>
        </w:rPr>
        <w:t>σοβαρών  απατηλών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περί Ευρωπαϊκού Ενιαίου Εγγράφου Σύμβασης, καθώς και του άρθρου 23 της παρούσας</w:t>
      </w:r>
      <w:r w:rsidRPr="009B469C">
        <w:rPr>
          <w:rStyle w:val="af"/>
        </w:rPr>
        <w:endnoteReference w:id="129"/>
      </w:r>
      <w:r w:rsidRPr="005D2B63">
        <w:rPr>
          <w:rFonts w:ascii="Cambria" w:hAnsi="Cambria" w:cs="Calibri"/>
          <w:sz w:val="22"/>
          <w:szCs w:val="22"/>
          <w:lang w:val="el-GR"/>
        </w:rPr>
        <w:t>,</w:t>
      </w:r>
    </w:p>
    <w:p w14:paraId="5C1B4F20" w14:textId="77777777" w:rsidR="00CE1109" w:rsidRPr="005D2B63" w:rsidRDefault="00CE1109" w:rsidP="009B469C">
      <w:pPr>
        <w:pStyle w:val="Standard"/>
        <w:suppressAutoHyphens w:val="0"/>
        <w:spacing w:after="160"/>
        <w:jc w:val="both"/>
        <w:textAlignment w:val="auto"/>
        <w:rPr>
          <w:rFonts w:ascii="Cambria" w:hAnsi="Cambria" w:cs="Calibri"/>
          <w:sz w:val="22"/>
          <w:szCs w:val="22"/>
          <w:lang w:val="el-GR"/>
        </w:rPr>
      </w:pPr>
      <w:r w:rsidRPr="005D2B63">
        <w:rPr>
          <w:rFonts w:ascii="Cambria" w:hAnsi="Cambria" w:cs="Calibri"/>
          <w:b/>
          <w:sz w:val="22"/>
          <w:szCs w:val="22"/>
          <w:lang w:val="el-GR"/>
        </w:rPr>
        <w:t>(η)</w:t>
      </w:r>
      <w:r w:rsidRPr="005D2B63">
        <w:rPr>
          <w:rFonts w:ascii="Cambria" w:hAnsi="Cambria" w:cs="Calibri"/>
          <w:sz w:val="22"/>
          <w:szCs w:val="22"/>
          <w:lang w:val="el-GR"/>
        </w:rPr>
        <w:t xml:space="preserve"> εάν ο οικονομικός φορέας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με απατηλό τρόπο παραπλανητικές πληροφορίες που ενδέχεται να επηρεάσουν ουσιωδώς τις αποφάσεις που αφορούν τον αποκλεισμό, την επιλογή ή την ανάθεση,</w:t>
      </w:r>
    </w:p>
    <w:p w14:paraId="1EB7728B" w14:textId="77777777" w:rsidR="00CE1109" w:rsidRPr="005D2B63" w:rsidRDefault="00CE1109" w:rsidP="009B469C">
      <w:pPr>
        <w:pStyle w:val="Standard"/>
        <w:suppressAutoHyphens w:val="0"/>
        <w:spacing w:after="160"/>
        <w:jc w:val="both"/>
        <w:textAlignment w:val="auto"/>
        <w:rPr>
          <w:rFonts w:ascii="Cambria" w:eastAsia="Calibri" w:hAnsi="Cambria" w:cs="Calibri"/>
          <w:sz w:val="22"/>
          <w:szCs w:val="22"/>
          <w:lang w:val="el-GR"/>
        </w:rPr>
      </w:pPr>
      <w:r w:rsidRPr="005D2B63">
        <w:rPr>
          <w:rFonts w:ascii="Cambria" w:hAnsi="Cambria" w:cs="Calibri"/>
          <w:b/>
          <w:sz w:val="22"/>
          <w:szCs w:val="22"/>
          <w:lang w:val="el-GR"/>
        </w:rPr>
        <w:t>(θ)</w:t>
      </w:r>
      <w:r w:rsidRPr="005D2B63">
        <w:rPr>
          <w:rFonts w:ascii="Cambria" w:hAnsi="Cambria" w:cs="Calibri"/>
          <w:sz w:val="22"/>
          <w:szCs w:val="22"/>
          <w:lang w:val="el-GR"/>
        </w:rPr>
        <w:t xml:space="preserve"> εάν ο οικονομικός φορέας έχει διαπράξει σοβαρό επαγγελματικό παράπτωμα, το οποίο θέτει</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σε αμφιβολία την ακεραιότητά του</w:t>
      </w:r>
      <w:r w:rsidRPr="005D2B63">
        <w:rPr>
          <w:rFonts w:ascii="Cambria" w:eastAsia="Calibri" w:hAnsi="Cambria" w:cs="Calibri"/>
          <w:sz w:val="22"/>
          <w:szCs w:val="22"/>
          <w:lang w:val="el-GR"/>
        </w:rPr>
        <w:t>.</w:t>
      </w:r>
    </w:p>
    <w:p w14:paraId="7EB1F1E5" w14:textId="77777777" w:rsidR="002411CD" w:rsidRPr="002411CD" w:rsidRDefault="00CE1109" w:rsidP="009B469C">
      <w:pPr>
        <w:pStyle w:val="Standard"/>
        <w:suppressAutoHyphens w:val="0"/>
        <w:spacing w:after="160"/>
        <w:jc w:val="both"/>
        <w:textAlignment w:val="auto"/>
        <w:rPr>
          <w:rFonts w:ascii="Cambria" w:eastAsia="Calibri" w:hAnsi="Cambria" w:cs="Calibri"/>
          <w:b/>
          <w:i/>
          <w:color w:val="2E74B5"/>
          <w:sz w:val="22"/>
          <w:szCs w:val="22"/>
          <w:lang w:val="el-GR"/>
        </w:rPr>
      </w:pPr>
      <w:r w:rsidRPr="005D2B63">
        <w:rPr>
          <w:rFonts w:ascii="Cambria" w:eastAsia="Calibri" w:hAnsi="Cambria" w:cs="Calibri"/>
          <w:b/>
          <w:sz w:val="22"/>
          <w:szCs w:val="22"/>
          <w:lang w:val="el-GR"/>
        </w:rPr>
        <w:t>22.Α.5</w:t>
      </w:r>
      <w:r w:rsidRPr="005D2B63">
        <w:rPr>
          <w:rFonts w:ascii="Cambria" w:eastAsia="Calibri" w:hAnsi="Cambria" w:cs="Calibri"/>
          <w:sz w:val="22"/>
          <w:szCs w:val="22"/>
          <w:lang w:val="el-GR"/>
        </w:rPr>
        <w:t>.</w:t>
      </w:r>
      <w:r w:rsidR="002411CD" w:rsidRPr="002411CD">
        <w:rPr>
          <w:rFonts w:ascii="Cambria" w:eastAsia="Calibri" w:hAnsi="Cambria" w:cs="Calibri"/>
          <w:sz w:val="22"/>
          <w:szCs w:val="22"/>
          <w:lang w:val="el-GR"/>
        </w:rPr>
        <w:t xml:space="preserve"> </w:t>
      </w:r>
      <w:r w:rsidR="002411CD" w:rsidRPr="00CF0A68">
        <w:rPr>
          <w:rFonts w:ascii="Cambria" w:eastAsia="Calibri" w:hAnsi="Cambria" w:cs="Calibri"/>
          <w:b/>
          <w:i/>
          <w:color w:val="2E74B5"/>
          <w:sz w:val="22"/>
          <w:szCs w:val="22"/>
          <w:lang w:val="el-GR"/>
        </w:rPr>
        <w:t>(για συμβάσεις εκτιμώμενης αξίας άνω του 1.000.000,00 ευρώ)</w:t>
      </w:r>
    </w:p>
    <w:p w14:paraId="0B99CF43" w14:textId="77777777" w:rsidR="00CE1109" w:rsidRPr="009B469C" w:rsidRDefault="00CE1109" w:rsidP="009B469C">
      <w:pPr>
        <w:pStyle w:val="Standard"/>
        <w:suppressAutoHyphens w:val="0"/>
        <w:spacing w:after="160"/>
        <w:jc w:val="both"/>
        <w:textAlignment w:val="auto"/>
        <w:rPr>
          <w:rStyle w:val="FootnoteReference1"/>
          <w:lang w:val="el-GR"/>
        </w:rPr>
      </w:pPr>
      <w:r w:rsidRPr="005D2B63">
        <w:rPr>
          <w:rFonts w:ascii="Cambria" w:eastAsia="Calibri" w:hAnsi="Cambria" w:cs="Calibri"/>
          <w:sz w:val="22"/>
          <w:szCs w:val="22"/>
          <w:lang w:val="el-GR"/>
        </w:rPr>
        <w:t xml:space="preserve"> </w:t>
      </w:r>
      <w:r w:rsidRPr="005D2B63">
        <w:rPr>
          <w:rFonts w:ascii="Cambria" w:hAnsi="Cambria" w:cs="Calibri"/>
          <w:sz w:val="22"/>
          <w:szCs w:val="22"/>
          <w:lang w:val="el-GR"/>
        </w:rPr>
        <w:t xml:space="preserve">Αποκλείεται από τη συμμετοχή στη διαδικασία σύναψης σύμβασης (διαγωνισμό), οικονομικός φορέας εάν συντρέχουν οι προϋποθέσεις εφαρμογής της παρ. 4 του άρθρου 8 του ν. 3310/2005 </w:t>
      </w:r>
      <w:r w:rsidRPr="005D2B63">
        <w:rPr>
          <w:rFonts w:ascii="Cambria" w:hAnsi="Cambria" w:cs="Calibri"/>
          <w:sz w:val="22"/>
          <w:szCs w:val="22"/>
          <w:lang w:val="el-GR"/>
        </w:rPr>
        <w:lastRenderedPageBreak/>
        <w:t>(</w:t>
      </w:r>
      <w:r w:rsidRPr="005D2B63">
        <w:rPr>
          <w:rFonts w:ascii="Cambria" w:hAnsi="Cambria" w:cs="Calibri"/>
          <w:b/>
          <w:sz w:val="22"/>
          <w:szCs w:val="22"/>
          <w:lang w:val="el-GR"/>
        </w:rPr>
        <w:t>εθνικός λόγος</w:t>
      </w:r>
      <w:r w:rsidRPr="005D2B63">
        <w:rPr>
          <w:rFonts w:ascii="Cambria" w:hAnsi="Cambria" w:cs="Calibri"/>
          <w:sz w:val="22"/>
          <w:szCs w:val="22"/>
          <w:lang w:val="el-GR"/>
        </w:rPr>
        <w:t xml:space="preserve"> </w:t>
      </w:r>
      <w:r w:rsidRPr="005D2B63">
        <w:rPr>
          <w:rFonts w:ascii="Cambria" w:hAnsi="Cambria" w:cs="Calibri"/>
          <w:b/>
          <w:sz w:val="22"/>
          <w:szCs w:val="22"/>
          <w:lang w:val="el-GR"/>
        </w:rPr>
        <w:t>αποκλεισμού</w:t>
      </w:r>
      <w:r w:rsidRPr="005D2B63">
        <w:rPr>
          <w:rFonts w:ascii="Cambria" w:hAnsi="Cambria" w:cs="Calibri"/>
          <w:sz w:val="22"/>
          <w:szCs w:val="22"/>
          <w:lang w:val="el-GR"/>
        </w:rPr>
        <w:t>)</w:t>
      </w:r>
      <w:r w:rsidRPr="009B469C">
        <w:rPr>
          <w:rStyle w:val="FootnoteReference1"/>
        </w:rPr>
        <w:endnoteReference w:id="130"/>
      </w:r>
      <w:r w:rsidR="00145374" w:rsidRPr="00B9372F">
        <w:rPr>
          <w:rStyle w:val="FootnoteReference1"/>
          <w:rFonts w:ascii="Cambria" w:hAnsi="Cambria" w:cs="Calibri"/>
          <w:sz w:val="22"/>
          <w:szCs w:val="22"/>
          <w:lang w:val="el-GR"/>
        </w:rPr>
        <w:t>.</w:t>
      </w:r>
    </w:p>
    <w:p w14:paraId="26B0F490" w14:textId="77777777" w:rsidR="00CE1109" w:rsidRPr="00E90A6C" w:rsidRDefault="00CE1109" w:rsidP="00B93840">
      <w:pPr>
        <w:widowControl/>
        <w:jc w:val="both"/>
        <w:textAlignment w:val="auto"/>
        <w:rPr>
          <w:rFonts w:ascii="Cambria" w:eastAsia="Times New Roman" w:hAnsi="Cambria" w:cs="Cambria"/>
          <w:kern w:val="0"/>
          <w:sz w:val="22"/>
          <w:szCs w:val="22"/>
          <w:lang w:val="el-GR" w:bidi="ar-SA"/>
        </w:rPr>
      </w:pPr>
      <w:r w:rsidRPr="00E90A6C">
        <w:rPr>
          <w:rFonts w:ascii="Cambria" w:eastAsia="Times New Roman" w:hAnsi="Cambria" w:cs="Cambria"/>
          <w:kern w:val="0"/>
          <w:sz w:val="22"/>
          <w:szCs w:val="22"/>
          <w:lang w:val="el-GR" w:bidi="ar-SA"/>
        </w:rPr>
        <w:t>Οι υποχρεώσεις της παρούσ</w:t>
      </w:r>
      <w:r w:rsidR="00145374" w:rsidRPr="00B9372F">
        <w:rPr>
          <w:rFonts w:ascii="Cambria" w:eastAsia="Times New Roman" w:hAnsi="Cambria" w:cs="Cambria"/>
          <w:kern w:val="0"/>
          <w:sz w:val="22"/>
          <w:szCs w:val="22"/>
          <w:lang w:val="el-GR" w:bidi="ar-SA"/>
        </w:rPr>
        <w:t>α</w:t>
      </w:r>
      <w:r w:rsidRPr="00E90A6C">
        <w:rPr>
          <w:rFonts w:ascii="Cambria" w:eastAsia="Times New Roman" w:hAnsi="Cambria" w:cs="Cambria"/>
          <w:kern w:val="0"/>
          <w:sz w:val="22"/>
          <w:szCs w:val="22"/>
          <w:lang w:val="el-GR" w:bidi="ar-SA"/>
        </w:rPr>
        <w:t>ς αφορούν στις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σε νομικά πρόσωπα της αλλοδαπής που αντιστοιχούν σε ανώνυμη εταιρεία.</w:t>
      </w:r>
    </w:p>
    <w:p w14:paraId="6DA30D21" w14:textId="77777777" w:rsidR="00CE1109" w:rsidRPr="00E90A6C" w:rsidRDefault="00CE1109" w:rsidP="00B93840">
      <w:pPr>
        <w:widowControl/>
        <w:jc w:val="both"/>
        <w:textAlignment w:val="auto"/>
        <w:rPr>
          <w:rFonts w:ascii="Cambria" w:eastAsia="Times New Roman" w:hAnsi="Cambria" w:cs="Cambria"/>
          <w:kern w:val="0"/>
          <w:sz w:val="22"/>
          <w:szCs w:val="22"/>
          <w:lang w:val="el-GR" w:bidi="ar-SA"/>
        </w:rPr>
      </w:pPr>
    </w:p>
    <w:p w14:paraId="233B9C82" w14:textId="77777777" w:rsidR="00CE1109" w:rsidRPr="00E90A6C" w:rsidRDefault="00CE1109" w:rsidP="009B469C">
      <w:pPr>
        <w:pStyle w:val="Standard"/>
        <w:suppressAutoHyphens w:val="0"/>
        <w:spacing w:after="160"/>
        <w:jc w:val="both"/>
        <w:textAlignment w:val="auto"/>
        <w:rPr>
          <w:rFonts w:ascii="Cambria" w:eastAsia="Times New Roman" w:hAnsi="Cambria" w:cs="Cambria"/>
          <w:kern w:val="0"/>
          <w:sz w:val="22"/>
          <w:szCs w:val="22"/>
          <w:lang w:val="el-GR" w:bidi="ar-SA"/>
        </w:rPr>
      </w:pPr>
      <w:r w:rsidRPr="00E90A6C">
        <w:rPr>
          <w:rFonts w:ascii="Cambria" w:eastAsia="Times New Roman" w:hAnsi="Cambria" w:cs="Cambria"/>
          <w:kern w:val="0"/>
          <w:sz w:val="22"/>
          <w:szCs w:val="22"/>
          <w:lang w:val="el-GR" w:bidi="ar-SA"/>
        </w:rPr>
        <w:t xml:space="preserve">Εξαιρούνται της υποχρέωσης αυτής: </w:t>
      </w:r>
    </w:p>
    <w:p w14:paraId="40EFE1E5" w14:textId="77777777" w:rsidR="00CE1109" w:rsidRPr="00E90A6C" w:rsidRDefault="00CE1109" w:rsidP="009B469C">
      <w:pPr>
        <w:pStyle w:val="Standard"/>
        <w:suppressAutoHyphens w:val="0"/>
        <w:spacing w:after="160"/>
        <w:jc w:val="both"/>
        <w:textAlignment w:val="auto"/>
        <w:rPr>
          <w:rFonts w:ascii="Cambria" w:eastAsia="Times New Roman" w:hAnsi="Cambria" w:cs="Cambria"/>
          <w:kern w:val="0"/>
          <w:sz w:val="22"/>
          <w:szCs w:val="22"/>
          <w:lang w:val="el-GR" w:bidi="ar-SA"/>
        </w:rPr>
      </w:pPr>
      <w:r w:rsidRPr="00E90A6C">
        <w:rPr>
          <w:rFonts w:ascii="Cambria" w:eastAsia="Times New Roman" w:hAnsi="Cambria" w:cs="Cambria"/>
          <w:b/>
          <w:kern w:val="0"/>
          <w:sz w:val="22"/>
          <w:szCs w:val="22"/>
          <w:lang w:val="el-GR" w:bidi="ar-SA"/>
        </w:rPr>
        <w:t>α)</w:t>
      </w:r>
      <w:r w:rsidRPr="00E90A6C">
        <w:rPr>
          <w:rFonts w:ascii="Cambria" w:eastAsia="Times New Roman" w:hAnsi="Cambria" w:cs="Cambria"/>
          <w:kern w:val="0"/>
          <w:sz w:val="22"/>
          <w:szCs w:val="22"/>
          <w:lang w:val="el-GR" w:bidi="ar-SA"/>
        </w:rPr>
        <w:t xml:space="preserve"> οι εισηγμένες στα χρηματιστήρια κρατών-μελών της Ευρωπαϊκής Ένωσης ή του Οργανισμού Οικονομικής Συνεργασίας και Ανάπτυξης (Ο.Ο.Σ.Α.) εταιρείες, </w:t>
      </w:r>
    </w:p>
    <w:p w14:paraId="4DB9F0A6" w14:textId="77777777" w:rsidR="00CE1109" w:rsidRPr="009B469C" w:rsidRDefault="00CE1109" w:rsidP="009B469C">
      <w:pPr>
        <w:pStyle w:val="Standard"/>
        <w:suppressAutoHyphens w:val="0"/>
        <w:spacing w:after="160"/>
        <w:jc w:val="both"/>
        <w:textAlignment w:val="auto"/>
        <w:rPr>
          <w:rFonts w:ascii="Cambria" w:hAnsi="Cambria"/>
          <w:kern w:val="0"/>
          <w:sz w:val="22"/>
          <w:lang w:val="el-GR"/>
        </w:rPr>
      </w:pPr>
      <w:r w:rsidRPr="00E90A6C">
        <w:rPr>
          <w:rFonts w:ascii="Cambria" w:eastAsia="Times New Roman" w:hAnsi="Cambria" w:cs="Cambria"/>
          <w:b/>
          <w:kern w:val="0"/>
          <w:sz w:val="22"/>
          <w:szCs w:val="22"/>
          <w:lang w:val="el-GR" w:bidi="ar-SA"/>
        </w:rPr>
        <w:t>β)</w:t>
      </w:r>
      <w:r w:rsidRPr="00E90A6C">
        <w:rPr>
          <w:rFonts w:ascii="Cambria" w:eastAsia="Times New Roman" w:hAnsi="Cambria" w:cs="Cambria"/>
          <w:kern w:val="0"/>
          <w:sz w:val="22"/>
          <w:szCs w:val="22"/>
          <w:lang w:val="el-GR" w:bidi="ar-SA"/>
        </w:rPr>
        <w:t xml:space="preserve"> οι εταιρείες, τα δικαιώματα ψήφου των οποίων ελέγχονται από μία ή περισσότερες επιχειρήσεις επενδύσεων (</w:t>
      </w:r>
      <w:proofErr w:type="spellStart"/>
      <w:r w:rsidRPr="00E90A6C">
        <w:rPr>
          <w:rFonts w:ascii="Cambria" w:eastAsia="Times New Roman" w:hAnsi="Cambria" w:cs="Cambria"/>
          <w:kern w:val="0"/>
          <w:sz w:val="22"/>
          <w:szCs w:val="22"/>
          <w:lang w:val="el-GR" w:bidi="ar-SA"/>
        </w:rPr>
        <w:t>investment</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firms</w:t>
      </w:r>
      <w:proofErr w:type="spellEnd"/>
      <w:r w:rsidRPr="00E90A6C">
        <w:rPr>
          <w:rFonts w:ascii="Cambria" w:eastAsia="Times New Roman" w:hAnsi="Cambria" w:cs="Cambria"/>
          <w:kern w:val="0"/>
          <w:sz w:val="22"/>
          <w:szCs w:val="22"/>
          <w:lang w:val="el-GR" w:bidi="ar-SA"/>
        </w:rPr>
        <w:t>),</w:t>
      </w:r>
      <w:r w:rsidR="00145374" w:rsidRPr="00B9372F">
        <w:rPr>
          <w:rFonts w:ascii="Cambria" w:eastAsia="Times New Roman" w:hAnsi="Cambria" w:cs="Cambria"/>
          <w:kern w:val="0"/>
          <w:sz w:val="22"/>
          <w:szCs w:val="22"/>
          <w:lang w:val="el-GR" w:bidi="ar-SA"/>
        </w:rPr>
        <w:t xml:space="preserve"> </w:t>
      </w:r>
      <w:r w:rsidRPr="00E90A6C">
        <w:rPr>
          <w:rFonts w:ascii="Cambria" w:eastAsia="Times New Roman" w:hAnsi="Cambria" w:cs="Cambria"/>
          <w:kern w:val="0"/>
          <w:sz w:val="22"/>
          <w:szCs w:val="22"/>
          <w:lang w:val="el-GR" w:bidi="ar-SA"/>
        </w:rPr>
        <w:t>εταιρείες διαχείρισης κεφαλαίων/ενεργητικού (</w:t>
      </w:r>
      <w:proofErr w:type="spellStart"/>
      <w:r w:rsidRPr="00E90A6C">
        <w:rPr>
          <w:rFonts w:ascii="Cambria" w:eastAsia="Times New Roman" w:hAnsi="Cambria" w:cs="Cambria"/>
          <w:kern w:val="0"/>
          <w:sz w:val="22"/>
          <w:szCs w:val="22"/>
          <w:lang w:val="el-GR" w:bidi="ar-SA"/>
        </w:rPr>
        <w:t>asset</w:t>
      </w:r>
      <w:proofErr w:type="spellEnd"/>
      <w:r w:rsidRPr="00E90A6C">
        <w:rPr>
          <w:rFonts w:ascii="Cambria" w:eastAsia="Times New Roman" w:hAnsi="Cambria" w:cs="Cambria"/>
          <w:kern w:val="0"/>
          <w:sz w:val="22"/>
          <w:szCs w:val="22"/>
          <w:lang w:val="el-GR" w:bidi="ar-SA"/>
        </w:rPr>
        <w:t>/</w:t>
      </w:r>
      <w:proofErr w:type="spellStart"/>
      <w:r w:rsidRPr="00E90A6C">
        <w:rPr>
          <w:rFonts w:ascii="Cambria" w:eastAsia="Times New Roman" w:hAnsi="Cambria" w:cs="Cambria"/>
          <w:kern w:val="0"/>
          <w:sz w:val="22"/>
          <w:szCs w:val="22"/>
          <w:lang w:val="el-GR" w:bidi="ar-SA"/>
        </w:rPr>
        <w:t>fund</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managers</w:t>
      </w:r>
      <w:proofErr w:type="spellEnd"/>
      <w:r w:rsidRPr="00E90A6C">
        <w:rPr>
          <w:rFonts w:ascii="Cambria" w:eastAsia="Times New Roman" w:hAnsi="Cambria" w:cs="Cambria"/>
          <w:kern w:val="0"/>
          <w:sz w:val="22"/>
          <w:szCs w:val="22"/>
          <w:lang w:val="el-GR" w:bidi="ar-SA"/>
        </w:rPr>
        <w:t>) ή εταιρείες διαχείρισης κεφαλαίων επιχειρηματικών συμμετοχών (</w:t>
      </w:r>
      <w:proofErr w:type="spellStart"/>
      <w:r w:rsidRPr="00E90A6C">
        <w:rPr>
          <w:rFonts w:ascii="Cambria" w:eastAsia="Times New Roman" w:hAnsi="Cambria" w:cs="Cambria"/>
          <w:kern w:val="0"/>
          <w:sz w:val="22"/>
          <w:szCs w:val="22"/>
          <w:lang w:val="el-GR" w:bidi="ar-SA"/>
        </w:rPr>
        <w:t>private</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equity</w:t>
      </w:r>
      <w:proofErr w:type="spellEnd"/>
      <w:r w:rsidRPr="00E90A6C">
        <w:rPr>
          <w:rFonts w:ascii="Cambria" w:eastAsia="Times New Roman" w:hAnsi="Cambria" w:cs="Cambria"/>
          <w:kern w:val="0"/>
          <w:sz w:val="22"/>
          <w:szCs w:val="22"/>
          <w:lang w:val="el-GR" w:bidi="ar-SA"/>
        </w:rPr>
        <w:t xml:space="preserve"> </w:t>
      </w:r>
      <w:proofErr w:type="spellStart"/>
      <w:r w:rsidRPr="00E90A6C">
        <w:rPr>
          <w:rFonts w:ascii="Cambria" w:eastAsia="Times New Roman" w:hAnsi="Cambria" w:cs="Cambria"/>
          <w:kern w:val="0"/>
          <w:sz w:val="22"/>
          <w:szCs w:val="22"/>
          <w:lang w:val="el-GR" w:bidi="ar-SA"/>
        </w:rPr>
        <w:t>firms</w:t>
      </w:r>
      <w:proofErr w:type="spellEnd"/>
      <w:r w:rsidRPr="00E90A6C">
        <w:rPr>
          <w:rFonts w:ascii="Cambria" w:eastAsia="Times New Roman" w:hAnsi="Cambria" w:cs="Cambria"/>
          <w:kern w:val="0"/>
          <w:sz w:val="22"/>
          <w:szCs w:val="22"/>
          <w:lang w:val="el-GR" w:bidi="ar-SA"/>
        </w:rPr>
        <w:t>), υπό την προϋπόθεση ότι οι τελευταίες αυτές εταιρείες ελέγχουν συνολικά ποσοστό που υπερβαίνει το εβδομήντα πέντε τοις εκατό (75%) των δικαιωμάτων ψήφ</w:t>
      </w:r>
      <w:r w:rsidR="00145374" w:rsidRPr="00B9372F">
        <w:rPr>
          <w:rFonts w:ascii="Cambria" w:eastAsia="Times New Roman" w:hAnsi="Cambria" w:cs="Cambria"/>
          <w:kern w:val="0"/>
          <w:sz w:val="22"/>
          <w:szCs w:val="22"/>
          <w:lang w:val="el-GR" w:bidi="ar-SA"/>
        </w:rPr>
        <w:t>ου</w:t>
      </w:r>
      <w:r w:rsidRPr="00E90A6C">
        <w:rPr>
          <w:rFonts w:ascii="Cambria" w:eastAsia="Times New Roman" w:hAnsi="Cambria" w:cs="Cambria"/>
          <w:kern w:val="0"/>
          <w:sz w:val="22"/>
          <w:szCs w:val="22"/>
          <w:lang w:val="el-GR" w:bidi="ar-SA"/>
        </w:rPr>
        <w:t xml:space="preserve"> και είναι εποπτευόμενες από Επιτροπές Κεφαλαιαγοράς ή άλλες αρμόδιες χρηματοοικονομικές αρχές κρατών μελών της Ευρωπαϊκής Ένωσης ή του Ο.Ο.Σ.Α.</w:t>
      </w:r>
      <w:r w:rsidRPr="009B469C">
        <w:rPr>
          <w:rStyle w:val="af"/>
        </w:rPr>
        <w:endnoteReference w:id="131"/>
      </w:r>
      <w:r w:rsidR="00145374" w:rsidRPr="00B9372F">
        <w:rPr>
          <w:rFonts w:ascii="Cambria" w:eastAsia="Times New Roman" w:hAnsi="Cambria" w:cs="Cambria"/>
          <w:kern w:val="0"/>
          <w:sz w:val="22"/>
          <w:szCs w:val="22"/>
          <w:lang w:val="el-GR" w:bidi="ar-SA"/>
        </w:rPr>
        <w:t>.</w:t>
      </w:r>
    </w:p>
    <w:p w14:paraId="7151DDB4" w14:textId="77777777" w:rsidR="00CE1109" w:rsidRPr="005D2B63" w:rsidRDefault="00CE1109" w:rsidP="009B469C">
      <w:pPr>
        <w:pStyle w:val="Standard"/>
        <w:suppressAutoHyphens w:val="0"/>
        <w:spacing w:after="160"/>
        <w:jc w:val="both"/>
        <w:textAlignment w:val="auto"/>
        <w:rPr>
          <w:rFonts w:ascii="Cambria" w:hAnsi="Cambria"/>
          <w:sz w:val="22"/>
          <w:szCs w:val="22"/>
          <w:lang w:val="el-GR"/>
        </w:rPr>
      </w:pPr>
      <w:r w:rsidRPr="005D2B63">
        <w:rPr>
          <w:rFonts w:ascii="Cambria" w:eastAsia="Calibri" w:hAnsi="Cambria" w:cs="Calibri"/>
          <w:b/>
          <w:sz w:val="22"/>
          <w:szCs w:val="22"/>
          <w:lang w:val="el-GR"/>
        </w:rPr>
        <w:t xml:space="preserve">22.Α.6. </w:t>
      </w:r>
      <w:r w:rsidRPr="005D2B63">
        <w:rPr>
          <w:rFonts w:ascii="Cambria" w:hAnsi="Cambria" w:cs="Calibri"/>
          <w:sz w:val="22"/>
          <w:szCs w:val="22"/>
          <w:lang w:val="el-GR"/>
        </w:rPr>
        <w:t>Η αναθέτουσα αρχή αποκλείει οικονομικό φορέα σε οποιοδήποτε χρονικό σημείο κατά τη διάρκεια της διαδικασίας σύναψης σύμβασης, όταν αποδεικνύεται ότι αυτό</w:t>
      </w:r>
      <w:r w:rsidR="00E06FD8" w:rsidRPr="00B9372F">
        <w:rPr>
          <w:rFonts w:ascii="Cambria" w:hAnsi="Cambria" w:cs="Calibri"/>
          <w:sz w:val="22"/>
          <w:szCs w:val="22"/>
          <w:lang w:val="el-GR"/>
        </w:rPr>
        <w:t>ς τελεί</w:t>
      </w:r>
      <w:r w:rsidRPr="005D2B63">
        <w:rPr>
          <w:rFonts w:ascii="Cambria" w:hAnsi="Cambria" w:cs="Calibri"/>
          <w:sz w:val="22"/>
          <w:szCs w:val="22"/>
          <w:lang w:val="el-GR"/>
        </w:rPr>
        <w:t xml:space="preserve"> λόγω πράξεων ή παραλείψεων αυτού είτε πριν είτε κατά τη διαδικασία, σε μία από τις περιπτώσεις των προηγούμενων παραγράφων</w:t>
      </w:r>
      <w:r w:rsidRPr="005D2B63">
        <w:rPr>
          <w:rFonts w:ascii="Cambria" w:eastAsia="Times New Roman" w:hAnsi="Cambria" w:cs="Cambria"/>
          <w:kern w:val="0"/>
          <w:sz w:val="22"/>
          <w:szCs w:val="22"/>
          <w:vertAlign w:val="superscript"/>
          <w:lang w:val="el-GR" w:eastAsia="ar-SA" w:bidi="ar-SA"/>
        </w:rPr>
        <w:endnoteReference w:id="132"/>
      </w:r>
      <w:r w:rsidR="006F56E9" w:rsidRPr="00B9372F">
        <w:rPr>
          <w:rFonts w:ascii="Cambria" w:eastAsia="Times New Roman" w:hAnsi="Cambria" w:cs="Cambria"/>
          <w:kern w:val="0"/>
          <w:sz w:val="22"/>
          <w:szCs w:val="22"/>
          <w:vertAlign w:val="superscript"/>
          <w:lang w:val="el-GR" w:eastAsia="ar-SA" w:bidi="ar-SA"/>
        </w:rPr>
        <w:t>.</w:t>
      </w:r>
      <w:r w:rsidRPr="005D2B63">
        <w:rPr>
          <w:rFonts w:ascii="Cambria" w:eastAsia="Calibri" w:hAnsi="Cambria" w:cs="Calibri"/>
          <w:sz w:val="22"/>
          <w:szCs w:val="22"/>
          <w:lang w:val="el-GR"/>
        </w:rPr>
        <w:t xml:space="preserve"> </w:t>
      </w:r>
    </w:p>
    <w:p w14:paraId="6CB33494" w14:textId="77777777" w:rsidR="00CE1109" w:rsidRPr="006F56E9" w:rsidRDefault="00CE1109" w:rsidP="00B93840">
      <w:pPr>
        <w:suppressAutoHyphens w:val="0"/>
        <w:spacing w:after="160"/>
        <w:jc w:val="both"/>
        <w:textAlignment w:val="auto"/>
        <w:rPr>
          <w:rFonts w:ascii="Cambria" w:hAnsi="Cambria"/>
          <w:sz w:val="22"/>
          <w:szCs w:val="22"/>
          <w:lang w:val="el-GR"/>
        </w:rPr>
      </w:pPr>
      <w:r w:rsidRPr="005D2B63">
        <w:rPr>
          <w:rFonts w:ascii="Cambria" w:eastAsia="Calibri" w:hAnsi="Cambria" w:cs="Calibri"/>
          <w:b/>
          <w:sz w:val="22"/>
          <w:szCs w:val="22"/>
          <w:lang w:val="el-GR"/>
        </w:rPr>
        <w:t xml:space="preserve">Εάν η περίοδος αποκλεισμού δεν έχει καθοριστεί με αμετάκλητη απόφαση, στις περιπτώσεις της παραγράφου 22.Α.1 η περίοδος αυτή ανέρχεται σε πέντε (5) έτη από την ημερομηνία της καταδίκης με αμετάκλητη απόφαση και στις περιπτώσεις της παραγράφου  </w:t>
      </w:r>
      <w:r w:rsidRPr="0006340A">
        <w:rPr>
          <w:rFonts w:ascii="Cambria" w:eastAsia="Calibri" w:hAnsi="Cambria" w:cs="Calibri"/>
          <w:b/>
          <w:sz w:val="22"/>
          <w:szCs w:val="22"/>
          <w:lang w:val="el-GR"/>
        </w:rPr>
        <w:t>22.Α.4</w:t>
      </w:r>
      <w:r w:rsidRPr="005D2B63">
        <w:rPr>
          <w:rFonts w:ascii="Cambria" w:eastAsia="Calibri" w:hAnsi="Cambria" w:cs="Calibri"/>
          <w:b/>
          <w:sz w:val="22"/>
          <w:szCs w:val="22"/>
          <w:lang w:val="el-GR"/>
        </w:rPr>
        <w:t xml:space="preserve"> στα τρία (3) έτη από την ημερομηνία έκδοσης πράξης που βεβαιώνει το σχετικό γεγονός</w:t>
      </w:r>
      <w:r w:rsidRPr="009B469C">
        <w:rPr>
          <w:rStyle w:val="WW-EndnoteReference3"/>
        </w:rPr>
        <w:endnoteReference w:id="133"/>
      </w:r>
      <w:r w:rsidR="006F56E9" w:rsidRPr="00B9372F">
        <w:rPr>
          <w:rFonts w:ascii="Cambria" w:eastAsia="Calibri" w:hAnsi="Cambria" w:cs="Calibri"/>
          <w:b/>
          <w:sz w:val="22"/>
          <w:szCs w:val="22"/>
          <w:lang w:val="el-GR"/>
        </w:rPr>
        <w:t>.</w:t>
      </w:r>
    </w:p>
    <w:p w14:paraId="31F50B13" w14:textId="77777777" w:rsidR="00CE1109" w:rsidRDefault="00CE1109" w:rsidP="009B469C">
      <w:pPr>
        <w:pStyle w:val="Standard"/>
        <w:suppressAutoHyphens w:val="0"/>
        <w:spacing w:after="160"/>
        <w:jc w:val="both"/>
        <w:textAlignment w:val="auto"/>
        <w:rPr>
          <w:rFonts w:ascii="Cambria" w:eastAsia="Calibri" w:hAnsi="Cambria" w:cs="Calibri"/>
          <w:b/>
          <w:sz w:val="22"/>
          <w:szCs w:val="22"/>
          <w:lang w:val="el-GR"/>
        </w:rPr>
      </w:pPr>
    </w:p>
    <w:p w14:paraId="20B6B4BE" w14:textId="77777777" w:rsidR="00CE1109" w:rsidRPr="009B469C" w:rsidRDefault="00CE1109" w:rsidP="009B469C">
      <w:pPr>
        <w:pStyle w:val="Standard"/>
        <w:suppressAutoHyphens w:val="0"/>
        <w:spacing w:after="160"/>
        <w:jc w:val="both"/>
        <w:textAlignment w:val="auto"/>
        <w:rPr>
          <w:rFonts w:ascii="Cambria" w:hAnsi="Cambria"/>
          <w:sz w:val="22"/>
          <w:lang w:val="el-GR"/>
        </w:rPr>
      </w:pPr>
      <w:r w:rsidRPr="005D2B63">
        <w:rPr>
          <w:rFonts w:ascii="Cambria" w:eastAsia="Calibri" w:hAnsi="Cambria" w:cs="Calibri"/>
          <w:b/>
          <w:sz w:val="22"/>
          <w:szCs w:val="22"/>
          <w:lang w:val="el-GR"/>
        </w:rPr>
        <w:t>22.Α.7.</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 xml:space="preserve">Οικονομικός φορέας που εμπίπτει σε μια από τις καταστάσεις που αναφέρονται στις παραγράφους 22.Α.1 </w:t>
      </w:r>
      <w:r w:rsidRPr="00B3289B">
        <w:rPr>
          <w:rFonts w:ascii="Cambria" w:hAnsi="Cambria" w:cs="Calibri"/>
          <w:sz w:val="22"/>
          <w:szCs w:val="22"/>
          <w:lang w:val="el-GR"/>
        </w:rPr>
        <w:t>και 22.Α.4</w:t>
      </w:r>
      <w:r w:rsidRPr="009B469C">
        <w:rPr>
          <w:rStyle w:val="WW-FootnoteReference"/>
        </w:rPr>
        <w:endnoteReference w:id="134"/>
      </w:r>
      <w:r w:rsidRPr="005D2B63">
        <w:rPr>
          <w:rFonts w:ascii="Cambria" w:hAnsi="Cambria" w:cs="Calibri"/>
          <w:sz w:val="22"/>
          <w:szCs w:val="22"/>
          <w:lang w:val="el-GR"/>
        </w:rPr>
        <w:t>, εκτός από την περίπτωση β,</w:t>
      </w:r>
      <w:r w:rsidRPr="009B469C">
        <w:rPr>
          <w:rStyle w:val="WW-FootnoteReference"/>
          <w:lang w:val="el-GR"/>
        </w:rPr>
        <w:t xml:space="preserve"> </w:t>
      </w:r>
      <w:r w:rsidRPr="005D2B63">
        <w:rPr>
          <w:rFonts w:ascii="Cambria" w:hAnsi="Cambria" w:cs="Calibri"/>
          <w:sz w:val="22"/>
          <w:szCs w:val="22"/>
          <w:lang w:val="el-GR"/>
        </w:rPr>
        <w:t xml:space="preserve">μπορεί </w:t>
      </w:r>
      <w:r w:rsidRPr="00E90A6C">
        <w:rPr>
          <w:rFonts w:ascii="Cambria" w:hAnsi="Cambria" w:cs="Calibri"/>
          <w:sz w:val="22"/>
          <w:szCs w:val="22"/>
          <w:lang w:val="el-GR"/>
        </w:rPr>
        <w:t>να προσκομίζει στοιχεία</w:t>
      </w:r>
      <w:r w:rsidRPr="00E90A6C">
        <w:rPr>
          <w:rFonts w:ascii="Cambria" w:eastAsia="Times New Roman" w:hAnsi="Cambria" w:cs="Cambria"/>
          <w:kern w:val="0"/>
          <w:sz w:val="22"/>
          <w:szCs w:val="22"/>
          <w:vertAlign w:val="superscript"/>
          <w:lang w:val="el-GR" w:eastAsia="ar-SA" w:bidi="ar-SA"/>
        </w:rPr>
        <w:endnoteReference w:id="135"/>
      </w:r>
      <w:r w:rsidRPr="009B469C">
        <w:rPr>
          <w:kern w:val="0"/>
          <w:lang w:val="el-GR"/>
        </w:rPr>
        <w:t xml:space="preserve"> </w:t>
      </w:r>
      <w:r w:rsidRPr="005D2B63">
        <w:rPr>
          <w:rFonts w:ascii="Cambria" w:hAnsi="Cambria" w:cs="Calibri"/>
          <w:sz w:val="22"/>
          <w:szCs w:val="22"/>
          <w:lang w:val="el-GR"/>
        </w:rPr>
        <w:t>προκειμένου να αποδείξει ότι τα μέτρα που έλαβε επαρκούν για να αποδείξουν την αξιοπιστία του, παρότι συντρέχει ο σχετικός λόγος αποκλεισμού. Για τον σκοπό αυτόν, ο οικονομικός φορέας αποδεικνύει ότι έχει καταβάλει ή έχει δεσμευ</w:t>
      </w:r>
      <w:r w:rsidR="006F56E9" w:rsidRPr="00B9372F">
        <w:rPr>
          <w:rFonts w:ascii="Cambria" w:hAnsi="Cambria" w:cs="Calibri"/>
          <w:sz w:val="22"/>
          <w:szCs w:val="22"/>
          <w:lang w:val="el-GR"/>
        </w:rPr>
        <w:t>τ</w:t>
      </w:r>
      <w:r w:rsidRPr="005D2B63">
        <w:rPr>
          <w:rFonts w:ascii="Cambria" w:hAnsi="Cambria" w:cs="Calibri"/>
          <w:sz w:val="22"/>
          <w:szCs w:val="22"/>
          <w:lang w:val="el-GR"/>
        </w:rPr>
        <w:t>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w:t>
      </w:r>
      <w:r w:rsidRPr="005D2B63">
        <w:rPr>
          <w:rFonts w:ascii="Cambria" w:eastAsia="Times New Roman" w:hAnsi="Cambria" w:cs="Times New Roman"/>
          <w:kern w:val="0"/>
          <w:sz w:val="22"/>
          <w:szCs w:val="22"/>
          <w:vertAlign w:val="superscript"/>
          <w:lang w:val="el-GR" w:bidi="ar-SA"/>
        </w:rPr>
        <w:t xml:space="preserve"> </w:t>
      </w:r>
      <w:r w:rsidRPr="005D2B63">
        <w:rPr>
          <w:rFonts w:ascii="Cambria" w:eastAsia="Times New Roman" w:hAnsi="Cambria" w:cs="Times New Roman"/>
          <w:kern w:val="0"/>
          <w:sz w:val="22"/>
          <w:szCs w:val="22"/>
          <w:vertAlign w:val="superscript"/>
          <w:lang w:val="el-GR" w:bidi="ar-SA"/>
        </w:rPr>
        <w:endnoteReference w:id="136"/>
      </w:r>
      <w:r w:rsidR="006F56E9" w:rsidRPr="00B9372F">
        <w:rPr>
          <w:rFonts w:ascii="Cambria" w:eastAsia="Times New Roman" w:hAnsi="Cambria" w:cs="Times New Roman"/>
          <w:kern w:val="0"/>
          <w:sz w:val="22"/>
          <w:szCs w:val="22"/>
          <w:vertAlign w:val="superscript"/>
          <w:lang w:val="el-GR" w:bidi="ar-SA"/>
        </w:rPr>
        <w:t>.</w:t>
      </w:r>
      <w:r w:rsidRPr="005D2B63">
        <w:rPr>
          <w:rFonts w:ascii="Cambria" w:eastAsia="Times New Roman" w:hAnsi="Cambria" w:cs="Times New Roman"/>
          <w:kern w:val="0"/>
          <w:sz w:val="22"/>
          <w:szCs w:val="22"/>
          <w:lang w:val="el-GR" w:bidi="ar-SA"/>
        </w:rPr>
        <w:t xml:space="preserve"> </w:t>
      </w:r>
      <w:r w:rsidRPr="005D2B63">
        <w:rPr>
          <w:rFonts w:ascii="Cambria" w:hAnsi="Cambria" w:cs="Calibri"/>
          <w:sz w:val="22"/>
          <w:szCs w:val="22"/>
          <w:lang w:val="el-GR"/>
        </w:rPr>
        <w:t>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από τη συμμετοχή σε διαδικασίες σύναψης σύμβασης ή ανάθεσης παραχώρησης</w:t>
      </w:r>
      <w:r w:rsidR="006F56E9" w:rsidRPr="00B9372F">
        <w:rPr>
          <w:rFonts w:ascii="Cambria" w:hAnsi="Cambria" w:cs="Calibri"/>
          <w:sz w:val="22"/>
          <w:szCs w:val="22"/>
          <w:lang w:val="el-GR"/>
        </w:rPr>
        <w:t>,</w:t>
      </w:r>
      <w:r w:rsidRPr="005D2B63">
        <w:rPr>
          <w:rFonts w:ascii="Cambria" w:hAnsi="Cambria" w:cs="Calibri"/>
          <w:sz w:val="22"/>
          <w:szCs w:val="22"/>
          <w:lang w:val="el-GR"/>
        </w:rPr>
        <w:t xml:space="preserve"> δεν μπορεί να κάνει χρήση της ανωτέρω δυνατότητας κατά την περίοδο του αποκλεισμού που ορίζεται στην εν λόγω απόφαση</w:t>
      </w:r>
      <w:r w:rsidRPr="00112043">
        <w:rPr>
          <w:rFonts w:ascii="Cambria" w:hAnsi="Cambria" w:cs="Calibri"/>
          <w:sz w:val="22"/>
          <w:szCs w:val="22"/>
          <w:lang w:val="el-GR"/>
        </w:rPr>
        <w:t>.</w:t>
      </w:r>
    </w:p>
    <w:p w14:paraId="1C409286" w14:textId="77777777" w:rsidR="00CE1109" w:rsidRPr="00B9372F" w:rsidRDefault="00CE1109" w:rsidP="00A3772A">
      <w:pPr>
        <w:jc w:val="both"/>
        <w:rPr>
          <w:rFonts w:ascii="Cambria" w:eastAsia="Times New Roman" w:hAnsi="Cambria" w:cs="Calibri"/>
          <w:i/>
          <w:color w:val="0070C0"/>
          <w:sz w:val="22"/>
          <w:szCs w:val="22"/>
          <w:lang w:val="el-GR" w:bidi="ar-SA"/>
        </w:rPr>
      </w:pPr>
      <w:r w:rsidRPr="00B9372F">
        <w:rPr>
          <w:rFonts w:ascii="Cambria" w:eastAsia="Times New Roman" w:hAnsi="Cambria" w:cs="Calibri"/>
          <w:i/>
          <w:color w:val="0070C0"/>
          <w:sz w:val="22"/>
          <w:szCs w:val="22"/>
          <w:lang w:val="el-GR" w:bidi="ar-SA"/>
        </w:rPr>
        <w:t xml:space="preserve">[Ο όρος που ακολουθεί τίθεται κατά τη διακριτική ευχέρεια της </w:t>
      </w:r>
      <w:r w:rsidR="006F56E9" w:rsidRPr="00B9372F">
        <w:rPr>
          <w:rFonts w:ascii="Cambria" w:eastAsia="Times New Roman" w:hAnsi="Cambria" w:cs="Calibri"/>
          <w:i/>
          <w:color w:val="0070C0"/>
          <w:sz w:val="22"/>
          <w:szCs w:val="22"/>
          <w:lang w:val="el-GR" w:bidi="ar-SA"/>
        </w:rPr>
        <w:t>α</w:t>
      </w:r>
      <w:r w:rsidRPr="00B9372F">
        <w:rPr>
          <w:rFonts w:ascii="Cambria" w:eastAsia="Times New Roman" w:hAnsi="Cambria" w:cs="Calibri"/>
          <w:i/>
          <w:color w:val="0070C0"/>
          <w:sz w:val="22"/>
          <w:szCs w:val="22"/>
          <w:lang w:val="el-GR" w:bidi="ar-SA"/>
        </w:rPr>
        <w:t xml:space="preserve">ναθέτουσας </w:t>
      </w:r>
      <w:r w:rsidR="006F56E9" w:rsidRPr="00B9372F">
        <w:rPr>
          <w:rFonts w:ascii="Cambria" w:eastAsia="Times New Roman" w:hAnsi="Cambria" w:cs="Calibri"/>
          <w:i/>
          <w:color w:val="0070C0"/>
          <w:sz w:val="22"/>
          <w:szCs w:val="22"/>
          <w:lang w:val="el-GR" w:bidi="ar-SA"/>
        </w:rPr>
        <w:t>α</w:t>
      </w:r>
      <w:r w:rsidRPr="00B9372F">
        <w:rPr>
          <w:rFonts w:ascii="Cambria" w:eastAsia="Times New Roman" w:hAnsi="Cambria" w:cs="Calibri"/>
          <w:i/>
          <w:color w:val="0070C0"/>
          <w:sz w:val="22"/>
          <w:szCs w:val="22"/>
          <w:lang w:val="el-GR" w:bidi="ar-SA"/>
        </w:rPr>
        <w:t xml:space="preserve">ρχής. Η  </w:t>
      </w:r>
      <w:r w:rsidR="006F56E9" w:rsidRPr="00B9372F">
        <w:rPr>
          <w:rFonts w:ascii="Cambria" w:eastAsia="Times New Roman" w:hAnsi="Cambria" w:cs="Calibri"/>
          <w:i/>
          <w:color w:val="0070C0"/>
          <w:sz w:val="22"/>
          <w:szCs w:val="22"/>
          <w:lang w:val="el-GR" w:bidi="ar-SA"/>
        </w:rPr>
        <w:t>α</w:t>
      </w:r>
      <w:r w:rsidRPr="00B9372F">
        <w:rPr>
          <w:rFonts w:ascii="Cambria" w:eastAsia="Times New Roman" w:hAnsi="Cambria" w:cs="Calibri"/>
          <w:i/>
          <w:color w:val="0070C0"/>
          <w:sz w:val="22"/>
          <w:szCs w:val="22"/>
          <w:lang w:val="el-GR" w:bidi="ar-SA"/>
        </w:rPr>
        <w:t xml:space="preserve">ναθέτουσα </w:t>
      </w:r>
      <w:r w:rsidR="006F56E9" w:rsidRPr="00B9372F">
        <w:rPr>
          <w:rFonts w:ascii="Cambria" w:eastAsia="Times New Roman" w:hAnsi="Cambria" w:cs="Calibri"/>
          <w:i/>
          <w:color w:val="0070C0"/>
          <w:sz w:val="22"/>
          <w:szCs w:val="22"/>
          <w:lang w:val="el-GR" w:bidi="ar-SA"/>
        </w:rPr>
        <w:t>α</w:t>
      </w:r>
      <w:r w:rsidRPr="00B9372F">
        <w:rPr>
          <w:rFonts w:ascii="Cambria" w:eastAsia="Times New Roman" w:hAnsi="Cambria" w:cs="Calibri"/>
          <w:i/>
          <w:color w:val="0070C0"/>
          <w:sz w:val="22"/>
          <w:szCs w:val="22"/>
          <w:lang w:val="el-GR" w:bidi="ar-SA"/>
        </w:rPr>
        <w:t>ρχή δύναται να ορίζει στη διακήρυξη ρητά το χρονικό σημείο εξέτασης των επανορθωτικών μέτρων</w:t>
      </w:r>
      <w:r w:rsidRPr="00FC2189">
        <w:rPr>
          <w:rFonts w:ascii="Cambria" w:hAnsi="Cambria"/>
          <w:i/>
          <w:color w:val="0070C0"/>
          <w:sz w:val="22"/>
          <w:vertAlign w:val="superscript"/>
          <w:lang w:val="el-GR"/>
        </w:rPr>
        <w:endnoteReference w:id="137"/>
      </w:r>
      <w:r w:rsidRPr="00B9372F">
        <w:rPr>
          <w:rFonts w:ascii="Cambria" w:eastAsia="Times New Roman" w:hAnsi="Cambria" w:cs="Calibri"/>
          <w:i/>
          <w:color w:val="0070C0"/>
          <w:sz w:val="22"/>
          <w:szCs w:val="22"/>
          <w:lang w:val="el-GR" w:bidi="ar-SA"/>
        </w:rPr>
        <w:t xml:space="preserve">]. </w:t>
      </w:r>
    </w:p>
    <w:p w14:paraId="7441ECAD" w14:textId="77777777" w:rsidR="00CE1109" w:rsidRPr="009B469C" w:rsidRDefault="00CE1109" w:rsidP="009B469C">
      <w:pPr>
        <w:jc w:val="both"/>
        <w:rPr>
          <w:rFonts w:ascii="Cambria" w:hAnsi="Cambria"/>
          <w:i/>
          <w:color w:val="0070C0"/>
          <w:sz w:val="22"/>
          <w:lang w:val="el-GR"/>
        </w:rPr>
      </w:pPr>
    </w:p>
    <w:p w14:paraId="2021AC6D" w14:textId="77777777" w:rsidR="00CE1109" w:rsidRPr="00504B2B" w:rsidRDefault="00CE1109" w:rsidP="009B469C">
      <w:pPr>
        <w:jc w:val="both"/>
        <w:rPr>
          <w:rFonts w:ascii="Cambria" w:hAnsi="Cambria" w:cs="Calibri"/>
          <w:sz w:val="22"/>
          <w:szCs w:val="22"/>
          <w:lang w:val="el-GR"/>
        </w:rPr>
      </w:pPr>
      <w:r w:rsidRPr="00504B2B">
        <w:rPr>
          <w:rFonts w:ascii="Cambria" w:hAnsi="Cambria" w:cs="Calibri"/>
          <w:sz w:val="22"/>
          <w:szCs w:val="22"/>
          <w:lang w:val="el-GR"/>
        </w:rPr>
        <w:t>Η εξέταση των, κατά τα ανωτέρω, προσκομισθέντων από τον οικονομικό φορέα στοιχείων, για τη διαπίστωση της επάρκειας η μη των επανορθωτικών μέτρων που έλαβε και επικαλείται, θα πραγματοποιηθεί κατά το στάδιο της εξέτασης των δικαιολογητικών κατακύρωσης.</w:t>
      </w:r>
    </w:p>
    <w:p w14:paraId="46E08393" w14:textId="77777777" w:rsidR="00CE1109" w:rsidRPr="00504B2B" w:rsidRDefault="00CE1109" w:rsidP="00CE1109">
      <w:pPr>
        <w:pStyle w:val="a"/>
        <w:numPr>
          <w:ilvl w:val="0"/>
          <w:numId w:val="0"/>
        </w:numPr>
        <w:rPr>
          <w:rFonts w:ascii="Cambria" w:hAnsi="Cambria" w:cs="Calibri"/>
          <w:sz w:val="22"/>
          <w:szCs w:val="22"/>
          <w:lang w:val="el-GR"/>
        </w:rPr>
      </w:pPr>
    </w:p>
    <w:p w14:paraId="2E247E2A" w14:textId="77777777" w:rsidR="00CE1109" w:rsidRPr="00504B2B" w:rsidRDefault="00CE1109" w:rsidP="00CE1109">
      <w:pPr>
        <w:jc w:val="both"/>
        <w:rPr>
          <w:rFonts w:ascii="Cambria" w:hAnsi="Cambria" w:cs="Calibri"/>
          <w:sz w:val="22"/>
          <w:szCs w:val="22"/>
          <w:lang w:val="el-GR"/>
        </w:rPr>
      </w:pPr>
      <w:r w:rsidRPr="00504B2B">
        <w:rPr>
          <w:rFonts w:ascii="Cambria" w:hAnsi="Cambria" w:cs="Calibri"/>
          <w:sz w:val="22"/>
          <w:szCs w:val="22"/>
          <w:lang w:val="el-GR"/>
        </w:rPr>
        <w:lastRenderedPageBreak/>
        <w:t>Η αναθέτουσα αρχή αποστέλλει στην Επιτροπή εξέτασης επανορθωτικών μέτρων για δημόσιες συμβάσεις έργων, μελετών και τεχνικών και λοιπών συναφών επιστημονικών υπηρεσιών, της περ. β της παρ. 9 του άρθρου 73 του ν. 4412/2016</w:t>
      </w:r>
      <w:r w:rsidR="006F56E9" w:rsidRPr="00B9372F">
        <w:rPr>
          <w:rFonts w:ascii="Cambria" w:hAnsi="Cambria" w:cs="Calibri"/>
          <w:sz w:val="22"/>
          <w:szCs w:val="22"/>
          <w:lang w:val="el-GR"/>
        </w:rPr>
        <w:t>,</w:t>
      </w:r>
      <w:r w:rsidRPr="00504B2B">
        <w:rPr>
          <w:rFonts w:ascii="Cambria" w:hAnsi="Cambria" w:cs="Calibri"/>
          <w:sz w:val="22"/>
          <w:szCs w:val="22"/>
          <w:lang w:val="el-GR"/>
        </w:rPr>
        <w:t xml:space="preserve"> το σχέδιο της απόφασής της περί της διαπίστωσης της επάρκειας ή μη των </w:t>
      </w:r>
      <w:proofErr w:type="spellStart"/>
      <w:r w:rsidRPr="00504B2B">
        <w:rPr>
          <w:rFonts w:ascii="Cambria" w:hAnsi="Cambria" w:cs="Calibri"/>
          <w:sz w:val="22"/>
          <w:szCs w:val="22"/>
          <w:lang w:val="el-GR"/>
        </w:rPr>
        <w:t>ληφθέντων</w:t>
      </w:r>
      <w:proofErr w:type="spellEnd"/>
      <w:r w:rsidRPr="00504B2B">
        <w:rPr>
          <w:rFonts w:ascii="Cambria" w:hAnsi="Cambria" w:cs="Calibri"/>
          <w:sz w:val="22"/>
          <w:szCs w:val="22"/>
          <w:lang w:val="el-GR"/>
        </w:rPr>
        <w:t xml:space="preserve">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w:t>
      </w:r>
      <w:r w:rsidR="00874B57" w:rsidRPr="00B9372F">
        <w:rPr>
          <w:rFonts w:ascii="Cambria" w:hAnsi="Cambria" w:cs="Calibri"/>
          <w:sz w:val="22"/>
          <w:szCs w:val="22"/>
          <w:lang w:val="el-GR"/>
        </w:rPr>
        <w:t xml:space="preserve"> </w:t>
      </w:r>
      <w:r w:rsidRPr="00504B2B">
        <w:rPr>
          <w:rFonts w:ascii="Cambria" w:hAnsi="Cambria" w:cs="Calibri"/>
          <w:sz w:val="22"/>
          <w:szCs w:val="22"/>
          <w:lang w:val="el-GR"/>
        </w:rPr>
        <w:t xml:space="preserve"> ηλεκτρονικά στη διεύθυνση ηλεκτρονικού ταχυδρομείου </w:t>
      </w:r>
      <w:hyperlink r:id="rId19" w:history="1">
        <w:r w:rsidRPr="0088494D">
          <w:rPr>
            <w:rFonts w:ascii="Cambria" w:hAnsi="Cambria" w:cs="Calibri"/>
            <w:sz w:val="22"/>
            <w:szCs w:val="22"/>
            <w:lang w:val="el-GR"/>
          </w:rPr>
          <w:t>epanorthotika-erga@eaadhsy.gr</w:t>
        </w:r>
      </w:hyperlink>
      <w:r>
        <w:rPr>
          <w:rFonts w:ascii="Cambria" w:hAnsi="Cambria" w:cs="Calibri"/>
          <w:sz w:val="22"/>
          <w:szCs w:val="22"/>
          <w:lang w:val="el-GR"/>
        </w:rPr>
        <w:t xml:space="preserve"> </w:t>
      </w:r>
      <w:r w:rsidRPr="00504B2B">
        <w:rPr>
          <w:rFonts w:ascii="Cambria" w:hAnsi="Cambria" w:cs="Calibri"/>
          <w:sz w:val="22"/>
          <w:szCs w:val="22"/>
          <w:lang w:val="el-GR"/>
        </w:rPr>
        <w:t>.</w:t>
      </w:r>
    </w:p>
    <w:p w14:paraId="4908C9FA" w14:textId="77777777" w:rsidR="00CE1109" w:rsidRPr="009B469C" w:rsidRDefault="00CE1109" w:rsidP="009B469C">
      <w:pPr>
        <w:autoSpaceDE w:val="0"/>
        <w:autoSpaceDN w:val="0"/>
        <w:adjustRightInd w:val="0"/>
        <w:jc w:val="both"/>
        <w:rPr>
          <w:rFonts w:ascii="Cambria" w:hAnsi="Cambria"/>
          <w:sz w:val="22"/>
          <w:lang w:val="el-GR"/>
        </w:rPr>
      </w:pPr>
    </w:p>
    <w:p w14:paraId="713968EA" w14:textId="77777777" w:rsidR="00CE1109" w:rsidRPr="00504B2B" w:rsidRDefault="00CE1109" w:rsidP="00CE1109">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w:t>
      </w:r>
      <w:proofErr w:type="spellStart"/>
      <w:r w:rsidRPr="00504B2B">
        <w:rPr>
          <w:rFonts w:ascii="Cambria" w:hAnsi="Cambria" w:cs="Calibri"/>
          <w:sz w:val="22"/>
          <w:szCs w:val="22"/>
          <w:lang w:val="el-GR"/>
        </w:rPr>
        <w:t>εκδοθείσες</w:t>
      </w:r>
      <w:proofErr w:type="spellEnd"/>
      <w:r w:rsidRPr="00504B2B">
        <w:rPr>
          <w:rFonts w:ascii="Cambria" w:hAnsi="Cambria" w:cs="Calibri"/>
          <w:sz w:val="22"/>
          <w:szCs w:val="22"/>
          <w:lang w:val="el-GR"/>
        </w:rPr>
        <w:t xml:space="preserve">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w:t>
      </w:r>
      <w:r w:rsidR="00874B57" w:rsidRPr="00B9372F">
        <w:rPr>
          <w:rFonts w:ascii="Cambria" w:hAnsi="Cambria" w:cs="Calibri"/>
          <w:sz w:val="22"/>
          <w:szCs w:val="22"/>
          <w:lang w:val="el-GR"/>
        </w:rPr>
        <w:t xml:space="preserve"> άπρακτη </w:t>
      </w:r>
      <w:r w:rsidRPr="00504B2B">
        <w:rPr>
          <w:rFonts w:ascii="Cambria" w:hAnsi="Cambria" w:cs="Calibri"/>
          <w:sz w:val="22"/>
          <w:szCs w:val="22"/>
          <w:lang w:val="el-GR"/>
        </w:rPr>
        <w:t>παρέλευση της ανωτέρω προθεσμίας, θεωρείται ότι τα αιτούμενα στοιχεία δεν προσκομίστηκαν. Στην περίπτωση που ο οικονομικός φορέας υποβάλει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w:t>
      </w:r>
      <w:r w:rsidR="00874B57" w:rsidRPr="00B9372F">
        <w:rPr>
          <w:rFonts w:ascii="Cambria" w:hAnsi="Cambria" w:cs="Calibri"/>
          <w:sz w:val="22"/>
          <w:szCs w:val="22"/>
          <w:lang w:val="el-GR"/>
        </w:rPr>
        <w:t>είται, προκειμένου να</w:t>
      </w:r>
      <w:r w:rsidRPr="00504B2B">
        <w:rPr>
          <w:rFonts w:ascii="Cambria" w:hAnsi="Cambria" w:cs="Calibri"/>
          <w:sz w:val="22"/>
          <w:szCs w:val="22"/>
          <w:lang w:val="el-GR"/>
        </w:rPr>
        <w:t xml:space="preserve"> </w:t>
      </w:r>
      <w:r w:rsidR="00874B57" w:rsidRPr="00B9372F">
        <w:rPr>
          <w:rFonts w:ascii="Cambria" w:hAnsi="Cambria" w:cs="Calibri"/>
          <w:sz w:val="22"/>
          <w:szCs w:val="22"/>
          <w:lang w:val="el-GR"/>
        </w:rPr>
        <w:t xml:space="preserve">χορηγηθούν  </w:t>
      </w:r>
      <w:r w:rsidRPr="00504B2B">
        <w:rPr>
          <w:rFonts w:ascii="Cambria" w:hAnsi="Cambria" w:cs="Calibri"/>
          <w:sz w:val="22"/>
          <w:szCs w:val="22"/>
          <w:lang w:val="el-GR"/>
        </w:rPr>
        <w:t>από τις αρμόδιες δημόσιες αρχές.</w:t>
      </w:r>
    </w:p>
    <w:p w14:paraId="427AC4D4" w14:textId="77777777" w:rsidR="00CE1109" w:rsidRPr="00504B2B" w:rsidRDefault="00CE1109" w:rsidP="009B469C">
      <w:pPr>
        <w:autoSpaceDE w:val="0"/>
        <w:autoSpaceDN w:val="0"/>
        <w:adjustRightInd w:val="0"/>
        <w:jc w:val="both"/>
        <w:rPr>
          <w:rFonts w:ascii="Cambria" w:hAnsi="Cambria" w:cs="Calibri"/>
          <w:sz w:val="22"/>
          <w:szCs w:val="22"/>
          <w:lang w:val="el-GR"/>
        </w:rPr>
      </w:pPr>
    </w:p>
    <w:p w14:paraId="7ADDE18A" w14:textId="77777777" w:rsidR="00CE1109" w:rsidRPr="00504B2B" w:rsidRDefault="00CE1109" w:rsidP="009B469C">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 xml:space="preserve">Αν η αναθέτουσα αρχή κρίνει ότι τα στοιχεία που προσκόμισε ο οικονομικός φορέας δεν είναι πλήρη ή 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14:paraId="2D2253E2" w14:textId="77777777" w:rsidR="00CE1109" w:rsidRPr="00504B2B" w:rsidRDefault="00CE1109" w:rsidP="00CE1109">
      <w:pPr>
        <w:autoSpaceDE w:val="0"/>
        <w:autoSpaceDN w:val="0"/>
        <w:adjustRightInd w:val="0"/>
        <w:jc w:val="both"/>
        <w:rPr>
          <w:rFonts w:ascii="Cambria" w:hAnsi="Cambria" w:cs="Calibri"/>
          <w:sz w:val="22"/>
          <w:szCs w:val="22"/>
          <w:lang w:val="el-GR"/>
        </w:rPr>
      </w:pPr>
    </w:p>
    <w:p w14:paraId="18F8DC8C" w14:textId="77777777" w:rsidR="00CE1109" w:rsidRPr="00504B2B" w:rsidRDefault="00CE1109" w:rsidP="009B469C">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 xml:space="preserve">Αν ο οικονομικός φορέας δεν ανταποκριθεί στην πρόσκληση της αναθέτουσας αρχής, το γεγονός αυτό μνημονεύεται στο σχέδιο της απόφασης. </w:t>
      </w:r>
    </w:p>
    <w:p w14:paraId="1E31995D" w14:textId="77777777" w:rsidR="00CE1109" w:rsidRPr="00504B2B" w:rsidRDefault="00CE1109" w:rsidP="00CE1109">
      <w:pPr>
        <w:autoSpaceDE w:val="0"/>
        <w:autoSpaceDN w:val="0"/>
        <w:adjustRightInd w:val="0"/>
        <w:jc w:val="both"/>
        <w:rPr>
          <w:rFonts w:ascii="Cambria" w:hAnsi="Cambria" w:cs="Calibri"/>
          <w:sz w:val="22"/>
          <w:szCs w:val="22"/>
          <w:lang w:val="el-GR"/>
        </w:rPr>
      </w:pPr>
    </w:p>
    <w:p w14:paraId="6FD54898" w14:textId="77777777" w:rsidR="00CE1109" w:rsidRPr="00504B2B" w:rsidRDefault="00CE1109" w:rsidP="009B469C">
      <w:pPr>
        <w:autoSpaceDE w:val="0"/>
        <w:autoSpaceDN w:val="0"/>
        <w:adjustRightInd w:val="0"/>
        <w:jc w:val="both"/>
        <w:rPr>
          <w:rFonts w:ascii="Cambria" w:hAnsi="Cambria" w:cs="Calibri"/>
          <w:sz w:val="22"/>
          <w:szCs w:val="22"/>
          <w:lang w:val="el-GR"/>
        </w:rPr>
      </w:pPr>
      <w:r w:rsidRPr="00504B2B">
        <w:rPr>
          <w:rFonts w:ascii="Cambria" w:hAnsi="Cambria" w:cs="Calibri"/>
          <w:sz w:val="22"/>
          <w:szCs w:val="22"/>
          <w:lang w:val="el-GR"/>
        </w:rPr>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ληφθεί μετά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14:paraId="644ED7D1" w14:textId="77777777" w:rsidR="00CE1109" w:rsidRPr="00504B2B" w:rsidRDefault="00CE1109" w:rsidP="009B469C">
      <w:pPr>
        <w:autoSpaceDE w:val="0"/>
        <w:autoSpaceDN w:val="0"/>
        <w:adjustRightInd w:val="0"/>
        <w:spacing w:before="240"/>
        <w:jc w:val="both"/>
        <w:rPr>
          <w:rFonts w:ascii="Cambria" w:hAnsi="Cambria" w:cs="Calibri"/>
          <w:sz w:val="22"/>
          <w:szCs w:val="22"/>
          <w:lang w:val="el-GR"/>
        </w:rPr>
      </w:pPr>
      <w:r w:rsidRPr="00504B2B">
        <w:rPr>
          <w:rFonts w:ascii="Cambria" w:hAnsi="Cambria" w:cs="Calibri"/>
          <w:sz w:val="22"/>
          <w:szCs w:val="22"/>
          <w:lang w:val="el-GR"/>
        </w:rPr>
        <w:t>Στην περίπτωση που, κατά την υποβολή του ΕΕΕΣ από τον οικονομικό φορέα</w:t>
      </w:r>
      <w:r w:rsidR="00B46A0B" w:rsidRPr="00B9372F">
        <w:rPr>
          <w:rFonts w:ascii="Cambria" w:hAnsi="Cambria" w:cs="Calibri"/>
          <w:sz w:val="22"/>
          <w:szCs w:val="22"/>
          <w:lang w:val="el-GR"/>
        </w:rPr>
        <w:t>,</w:t>
      </w:r>
      <w:r w:rsidRPr="00504B2B">
        <w:rPr>
          <w:rFonts w:ascii="Cambria" w:hAnsi="Cambria" w:cs="Calibri"/>
          <w:sz w:val="22"/>
          <w:szCs w:val="22"/>
          <w:lang w:val="el-GR"/>
        </w:rPr>
        <w:t xml:space="preserve"> δεν συνέτρεχε στο πρόσωπ</w:t>
      </w:r>
      <w:r w:rsidR="00B46A0B" w:rsidRPr="00B9372F">
        <w:rPr>
          <w:rFonts w:ascii="Cambria" w:hAnsi="Cambria" w:cs="Calibri"/>
          <w:sz w:val="22"/>
          <w:szCs w:val="22"/>
          <w:lang w:val="el-GR"/>
        </w:rPr>
        <w:t>ό</w:t>
      </w:r>
      <w:r w:rsidRPr="00504B2B">
        <w:rPr>
          <w:rFonts w:ascii="Cambria" w:hAnsi="Cambria" w:cs="Calibri"/>
          <w:sz w:val="22"/>
          <w:szCs w:val="22"/>
          <w:lang w:val="el-GR"/>
        </w:rPr>
        <w:t xml:space="preserve"> του κάποιος από τους λόγους αποκλεισμού της παρ. 1 και της παρ. 4, εκτός από την περ. β’ αυτής, του άρθρου 73 του ν. 4412/2016, αλλά η συνδρομή του προέκυψε κατά τη διάρκεια της παρούσας διαδικασίας (</w:t>
      </w:r>
      <w:proofErr w:type="spellStart"/>
      <w:r w:rsidRPr="00504B2B">
        <w:rPr>
          <w:rFonts w:ascii="Cambria" w:hAnsi="Cambria" w:cs="Calibri"/>
          <w:sz w:val="22"/>
          <w:szCs w:val="22"/>
          <w:lang w:val="el-GR"/>
        </w:rPr>
        <w:t>οψιγενής</w:t>
      </w:r>
      <w:proofErr w:type="spellEnd"/>
      <w:r w:rsidRPr="00504B2B">
        <w:rPr>
          <w:rFonts w:ascii="Cambria" w:hAnsi="Cambria" w:cs="Calibri"/>
          <w:sz w:val="22"/>
          <w:szCs w:val="22"/>
          <w:lang w:val="el-GR"/>
        </w:rPr>
        <w:t xml:space="preserve">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w:t>
      </w:r>
    </w:p>
    <w:p w14:paraId="3FBA5CA5" w14:textId="77777777" w:rsidR="00CE1109" w:rsidRPr="00112043" w:rsidRDefault="00CE1109" w:rsidP="009B469C">
      <w:pPr>
        <w:pStyle w:val="Standard"/>
        <w:suppressAutoHyphens w:val="0"/>
        <w:spacing w:after="160"/>
        <w:jc w:val="both"/>
        <w:textAlignment w:val="auto"/>
        <w:rPr>
          <w:rFonts w:ascii="Cambria" w:eastAsia="Calibri" w:hAnsi="Cambria" w:cs="Calibri"/>
          <w:b/>
          <w:sz w:val="22"/>
          <w:szCs w:val="22"/>
          <w:lang w:val="el-GR"/>
        </w:rPr>
      </w:pPr>
    </w:p>
    <w:p w14:paraId="6B80F91C" w14:textId="77777777" w:rsidR="00CE1109" w:rsidRPr="009B469C" w:rsidRDefault="00CE1109" w:rsidP="009B469C">
      <w:pPr>
        <w:pStyle w:val="Standard"/>
        <w:suppressAutoHyphens w:val="0"/>
        <w:spacing w:after="160"/>
        <w:jc w:val="both"/>
        <w:textAlignment w:val="auto"/>
        <w:rPr>
          <w:rFonts w:ascii="Cambria" w:hAnsi="Cambria"/>
          <w:kern w:val="0"/>
          <w:sz w:val="22"/>
          <w:lang w:val="el-GR"/>
        </w:rPr>
      </w:pPr>
      <w:r w:rsidRPr="00504B2B">
        <w:rPr>
          <w:rFonts w:ascii="Cambria" w:eastAsia="Calibri" w:hAnsi="Cambria" w:cs="Calibri"/>
          <w:b/>
          <w:sz w:val="22"/>
          <w:szCs w:val="22"/>
          <w:lang w:val="el-GR"/>
        </w:rPr>
        <w:t>22.Α.8.</w:t>
      </w:r>
      <w:r w:rsidRPr="00504B2B">
        <w:rPr>
          <w:rFonts w:ascii="Cambria" w:eastAsia="Calibri" w:hAnsi="Cambria" w:cs="Calibri"/>
          <w:sz w:val="22"/>
          <w:szCs w:val="22"/>
          <w:lang w:val="el-GR"/>
        </w:rPr>
        <w:t xml:space="preserve"> </w:t>
      </w:r>
      <w:r w:rsidRPr="00504B2B">
        <w:rPr>
          <w:rFonts w:ascii="Cambria" w:hAnsi="Cambria" w:cs="Calibri"/>
          <w:sz w:val="22"/>
          <w:szCs w:val="22"/>
          <w:lang w:val="el-GR"/>
        </w:rPr>
        <w:t>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Pr="00504B2B">
        <w:rPr>
          <w:rFonts w:ascii="Cambria" w:eastAsia="Calibri" w:hAnsi="Cambria" w:cs="Cambria"/>
          <w:kern w:val="0"/>
          <w:sz w:val="22"/>
          <w:szCs w:val="22"/>
          <w:vertAlign w:val="superscript"/>
          <w:lang w:val="el-GR" w:eastAsia="ar-SA" w:bidi="ar-SA"/>
        </w:rPr>
        <w:endnoteReference w:id="138"/>
      </w:r>
      <w:r w:rsidR="00B46A0B" w:rsidRPr="00B9372F">
        <w:rPr>
          <w:rFonts w:ascii="Cambria" w:hAnsi="Cambria" w:cs="Calibri"/>
          <w:sz w:val="22"/>
          <w:szCs w:val="22"/>
          <w:lang w:val="el-GR"/>
        </w:rPr>
        <w:t>,</w:t>
      </w:r>
      <w:r w:rsidRPr="00504B2B">
        <w:rPr>
          <w:rFonts w:ascii="Cambria" w:eastAsia="Calibri" w:hAnsi="Cambria" w:cs="Cambria"/>
          <w:kern w:val="0"/>
          <w:sz w:val="22"/>
          <w:szCs w:val="22"/>
          <w:vertAlign w:val="superscript"/>
          <w:lang w:val="el-GR" w:eastAsia="ar-SA" w:bidi="ar-SA"/>
        </w:rPr>
        <w:t xml:space="preserve"> </w:t>
      </w:r>
      <w:r w:rsidRPr="009B469C">
        <w:rPr>
          <w:rFonts w:ascii="Cambria" w:hAnsi="Cambria"/>
          <w:kern w:val="0"/>
          <w:sz w:val="22"/>
          <w:lang w:val="el-GR"/>
        </w:rPr>
        <w:t xml:space="preserve">καθώς και στην υπ’ </w:t>
      </w:r>
      <w:proofErr w:type="spellStart"/>
      <w:r w:rsidRPr="009B469C">
        <w:rPr>
          <w:rFonts w:ascii="Cambria" w:hAnsi="Cambria"/>
          <w:kern w:val="0"/>
          <w:sz w:val="22"/>
          <w:lang w:val="el-GR"/>
        </w:rPr>
        <w:t>αριθμ</w:t>
      </w:r>
      <w:proofErr w:type="spellEnd"/>
      <w:r w:rsidRPr="009B469C">
        <w:rPr>
          <w:rFonts w:ascii="Cambria" w:hAnsi="Cambria"/>
          <w:kern w:val="0"/>
          <w:sz w:val="22"/>
          <w:lang w:val="el-GR"/>
        </w:rPr>
        <w:t>. 102080/24-10-2022 (Β΄5623/02.11.2022) απόφαση του Υπουργού Ανάπτυξης και Επενδύσεων</w:t>
      </w:r>
      <w:r w:rsidR="00B46A0B" w:rsidRPr="00B9372F">
        <w:rPr>
          <w:rFonts w:ascii="Cambria" w:eastAsia="Calibri" w:hAnsi="Cambria" w:cs="Cambria"/>
          <w:kern w:val="0"/>
          <w:sz w:val="22"/>
          <w:szCs w:val="22"/>
          <w:lang w:val="el-GR" w:eastAsia="ar-SA" w:bidi="ar-SA"/>
        </w:rPr>
        <w:t>,</w:t>
      </w:r>
      <w:r w:rsidRPr="009B469C">
        <w:rPr>
          <w:rFonts w:ascii="Cambria" w:hAnsi="Cambria"/>
          <w:kern w:val="0"/>
          <w:sz w:val="22"/>
          <w:lang w:val="el-GR"/>
        </w:rPr>
        <w:t xml:space="preserve"> με θέμα: «Ρύθμιση θεμάτων σχετικά με την εξέταση επανορθωτικών μέτρων από την Επιτροπή της παρ.  9 του άρθρου 73 του ν. 4412/2016»</w:t>
      </w:r>
      <w:r w:rsidRPr="009B469C">
        <w:rPr>
          <w:rStyle w:val="af"/>
          <w:kern w:val="0"/>
        </w:rPr>
        <w:endnoteReference w:id="139"/>
      </w:r>
      <w:r w:rsidRPr="009B469C">
        <w:rPr>
          <w:rFonts w:ascii="Cambria" w:hAnsi="Cambria"/>
          <w:kern w:val="0"/>
          <w:sz w:val="22"/>
          <w:lang w:val="el-GR"/>
        </w:rPr>
        <w:t xml:space="preserve"> .</w:t>
      </w:r>
    </w:p>
    <w:p w14:paraId="4DE198D6" w14:textId="77777777" w:rsidR="00CE1109" w:rsidRPr="005A7DAE" w:rsidRDefault="00CE1109">
      <w:pPr>
        <w:spacing w:after="120"/>
        <w:jc w:val="both"/>
        <w:rPr>
          <w:rFonts w:ascii="Cambria" w:eastAsia="Times New Roman" w:hAnsi="Cambria" w:cs="Calibri"/>
          <w:sz w:val="22"/>
          <w:szCs w:val="22"/>
          <w:lang w:val="el-GR"/>
        </w:rPr>
      </w:pPr>
      <w:r w:rsidRPr="005A7DAE">
        <w:rPr>
          <w:rFonts w:ascii="Cambria" w:eastAsia="Times New Roman" w:hAnsi="Cambria" w:cs="Calibri"/>
          <w:sz w:val="22"/>
          <w:szCs w:val="22"/>
          <w:lang w:val="el-GR"/>
        </w:rPr>
        <w:t>Οι διαδικαστικές λεπτομέρειες εξέτασης και επανεξέτασης των επανορθωτικών μέτρων ρυθμίζονται αναλυτικά στην ως άνω υπουργική απόφαση.</w:t>
      </w:r>
    </w:p>
    <w:p w14:paraId="62B138B6" w14:textId="77777777" w:rsidR="00CE1109" w:rsidRPr="00504B2B" w:rsidRDefault="00CE1109">
      <w:pPr>
        <w:tabs>
          <w:tab w:val="left" w:pos="1980"/>
        </w:tabs>
        <w:jc w:val="both"/>
        <w:rPr>
          <w:rFonts w:ascii="Cambria" w:eastAsia="Times New Roman" w:hAnsi="Cambria" w:cs="Cambria"/>
          <w:kern w:val="0"/>
          <w:sz w:val="22"/>
          <w:szCs w:val="22"/>
          <w:lang w:val="el-GR" w:bidi="ar-SA"/>
        </w:rPr>
      </w:pPr>
      <w:r w:rsidRPr="00504B2B">
        <w:rPr>
          <w:rFonts w:ascii="Cambria" w:eastAsia="Calibri" w:hAnsi="Cambria" w:cs="Calibri"/>
          <w:b/>
          <w:sz w:val="22"/>
          <w:szCs w:val="22"/>
          <w:lang w:val="el-GR"/>
        </w:rPr>
        <w:t>22.Α.9.</w:t>
      </w:r>
      <w:r w:rsidRPr="009B469C">
        <w:rPr>
          <w:rFonts w:ascii="Cambria" w:hAnsi="Cambria"/>
          <w:color w:val="000000"/>
          <w:kern w:val="0"/>
          <w:sz w:val="22"/>
          <w:lang w:val="el-GR"/>
        </w:rPr>
        <w:t xml:space="preserve"> </w:t>
      </w:r>
      <w:r w:rsidR="00B80888">
        <w:rPr>
          <w:rFonts w:ascii="Cambria" w:eastAsia="Times New Roman" w:hAnsi="Cambria" w:cs="Times New Roman"/>
          <w:color w:val="000000"/>
          <w:kern w:val="0"/>
          <w:sz w:val="22"/>
          <w:szCs w:val="22"/>
          <w:lang w:val="el-GR" w:bidi="ar-SA"/>
        </w:rPr>
        <w:t xml:space="preserve">Οικονομικός φορέας, </w:t>
      </w:r>
      <w:r w:rsidR="00B46A0B" w:rsidRPr="00B9372F">
        <w:rPr>
          <w:rFonts w:ascii="Cambria" w:eastAsia="Times New Roman" w:hAnsi="Cambria" w:cs="Times New Roman"/>
          <w:color w:val="000000"/>
          <w:kern w:val="0"/>
          <w:sz w:val="22"/>
          <w:szCs w:val="22"/>
          <w:lang w:val="el-GR" w:bidi="ar-SA"/>
        </w:rPr>
        <w:t>εις</w:t>
      </w:r>
      <w:r w:rsidRPr="00504B2B">
        <w:rPr>
          <w:rFonts w:ascii="Cambria" w:eastAsia="Times New Roman" w:hAnsi="Cambria" w:cs="Times New Roman"/>
          <w:color w:val="000000"/>
          <w:kern w:val="0"/>
          <w:sz w:val="22"/>
          <w:szCs w:val="22"/>
          <w:lang w:val="el-GR" w:bidi="ar-SA"/>
        </w:rPr>
        <w:t xml:space="preserve"> βάρος του οποίου έχει επιβληθεί η κύρωση του οριζόντιου αποκλεισμού, σύμφωνα με τις κείμενες διατάξεις,  για το χρονικό διάστημα που αυτή ορίζει αποκλείεται από την παρούσα διαδικασία σύναψης της σύμβασης.</w:t>
      </w:r>
    </w:p>
    <w:p w14:paraId="43D97855" w14:textId="77777777" w:rsidR="00CE1109" w:rsidRPr="009B469C" w:rsidRDefault="00CE1109" w:rsidP="009B469C">
      <w:pPr>
        <w:pStyle w:val="Standard"/>
        <w:suppressAutoHyphens w:val="0"/>
        <w:spacing w:after="160"/>
        <w:jc w:val="both"/>
        <w:textAlignment w:val="auto"/>
        <w:rPr>
          <w:rFonts w:ascii="Cambria" w:hAnsi="Cambria"/>
          <w:sz w:val="22"/>
          <w:lang w:val="el-GR"/>
        </w:rPr>
      </w:pPr>
    </w:p>
    <w:p w14:paraId="08EA2308" w14:textId="77777777" w:rsidR="00CE1109" w:rsidRPr="009B469C" w:rsidRDefault="00CE1109" w:rsidP="009B469C">
      <w:pPr>
        <w:pStyle w:val="Standard"/>
        <w:suppressAutoHyphens w:val="0"/>
        <w:spacing w:after="160"/>
        <w:jc w:val="both"/>
        <w:textAlignment w:val="auto"/>
        <w:rPr>
          <w:rFonts w:ascii="Cambria" w:hAnsi="Cambria"/>
          <w:b/>
          <w:sz w:val="22"/>
          <w:lang w:val="el-GR"/>
        </w:rPr>
      </w:pPr>
      <w:r w:rsidRPr="009B469C">
        <w:rPr>
          <w:rFonts w:ascii="Cambria" w:hAnsi="Cambria"/>
          <w:b/>
          <w:sz w:val="22"/>
          <w:lang w:val="el-GR"/>
        </w:rPr>
        <w:lastRenderedPageBreak/>
        <w:t>Κριτήρια επιλογής (22.Β – 22.Δ)</w:t>
      </w:r>
      <w:r w:rsidRPr="00B80888">
        <w:rPr>
          <w:rStyle w:val="af"/>
          <w:rFonts w:ascii="Cambria" w:hAnsi="Cambria"/>
          <w:sz w:val="22"/>
        </w:rPr>
        <w:endnoteReference w:id="140"/>
      </w:r>
    </w:p>
    <w:p w14:paraId="194EAEB1" w14:textId="77777777" w:rsidR="00CE1109" w:rsidRPr="009B469C" w:rsidRDefault="00CE1109" w:rsidP="009B469C">
      <w:pPr>
        <w:pStyle w:val="Standard"/>
        <w:tabs>
          <w:tab w:val="left" w:pos="4769"/>
        </w:tabs>
        <w:suppressAutoHyphens w:val="0"/>
        <w:spacing w:after="160"/>
        <w:jc w:val="both"/>
        <w:textAlignment w:val="auto"/>
        <w:rPr>
          <w:rFonts w:ascii="Cambria" w:hAnsi="Cambria"/>
          <w:sz w:val="22"/>
          <w:lang w:val="el-GR"/>
        </w:rPr>
      </w:pPr>
      <w:r w:rsidRPr="009B469C">
        <w:rPr>
          <w:rFonts w:ascii="Cambria" w:hAnsi="Cambria"/>
          <w:b/>
          <w:sz w:val="22"/>
          <w:lang w:val="el-GR"/>
        </w:rPr>
        <w:t xml:space="preserve">22.Β. </w:t>
      </w:r>
      <w:proofErr w:type="spellStart"/>
      <w:r w:rsidRPr="009B469C">
        <w:rPr>
          <w:rFonts w:ascii="Cambria" w:hAnsi="Cambria"/>
          <w:b/>
          <w:sz w:val="22"/>
          <w:lang w:val="el-GR"/>
        </w:rPr>
        <w:t>Καταλληλότητα</w:t>
      </w:r>
      <w:proofErr w:type="spellEnd"/>
      <w:r w:rsidRPr="009B469C">
        <w:rPr>
          <w:rFonts w:ascii="Cambria" w:hAnsi="Cambria"/>
          <w:b/>
          <w:sz w:val="22"/>
          <w:lang w:val="el-GR"/>
        </w:rPr>
        <w:t xml:space="preserve"> για την άσκηση της επαγγελματικής δραστηριότητας</w:t>
      </w:r>
    </w:p>
    <w:p w14:paraId="7A908C65" w14:textId="77777777" w:rsidR="00CE1109" w:rsidRPr="005D2B63" w:rsidRDefault="00CE1109" w:rsidP="009B469C">
      <w:pPr>
        <w:pStyle w:val="Standard"/>
        <w:tabs>
          <w:tab w:val="left" w:pos="4769"/>
        </w:tabs>
        <w:suppressAutoHyphens w:val="0"/>
        <w:spacing w:after="160"/>
        <w:jc w:val="both"/>
        <w:textAlignment w:val="auto"/>
        <w:rPr>
          <w:rFonts w:ascii="Cambria" w:eastAsia="Calibri" w:hAnsi="Cambria" w:cs="Calibri"/>
          <w:b/>
          <w:color w:val="000000"/>
          <w:sz w:val="22"/>
          <w:szCs w:val="22"/>
          <w:lang w:val="el-GR"/>
        </w:rPr>
      </w:pPr>
      <w:r w:rsidRPr="005D2B63">
        <w:rPr>
          <w:rFonts w:ascii="Cambria" w:hAnsi="Cambria" w:cs="Calibri"/>
          <w:sz w:val="22"/>
          <w:szCs w:val="22"/>
          <w:lang w:val="el-GR"/>
        </w:rPr>
        <w:t xml:space="preserve">Όσον αφορά </w:t>
      </w:r>
      <w:r w:rsidR="00CB0AD1" w:rsidRPr="00B9372F">
        <w:rPr>
          <w:rFonts w:ascii="Cambria" w:hAnsi="Cambria" w:cs="Calibri"/>
          <w:sz w:val="22"/>
          <w:szCs w:val="22"/>
          <w:lang w:val="el-GR"/>
        </w:rPr>
        <w:t>σ</w:t>
      </w:r>
      <w:r w:rsidRPr="005D2B63">
        <w:rPr>
          <w:rFonts w:ascii="Cambria" w:hAnsi="Cambria" w:cs="Calibri"/>
          <w:sz w:val="22"/>
          <w:szCs w:val="22"/>
          <w:lang w:val="el-GR"/>
        </w:rPr>
        <w:t xml:space="preserve">την </w:t>
      </w:r>
      <w:proofErr w:type="spellStart"/>
      <w:r w:rsidRPr="005D2B63">
        <w:rPr>
          <w:rFonts w:ascii="Cambria" w:hAnsi="Cambria" w:cs="Calibri"/>
          <w:sz w:val="22"/>
          <w:szCs w:val="22"/>
          <w:lang w:val="el-GR"/>
        </w:rPr>
        <w:t>καταλληλότητα</w:t>
      </w:r>
      <w:proofErr w:type="spellEnd"/>
      <w:r w:rsidRPr="005D2B63">
        <w:rPr>
          <w:rFonts w:ascii="Cambria" w:hAnsi="Cambria" w:cs="Calibri"/>
          <w:sz w:val="22"/>
          <w:szCs w:val="22"/>
          <w:lang w:val="el-GR"/>
        </w:rPr>
        <w:t xml:space="preserve"> για την άσκηση της επαγγελματικής δραστηριότητας, απαιτείται  οι οικονομικοί φορείς να είναι εγγεγραμμένοι στο σχετικό επαγγελματικό μητρώο που τηρείται στο κράτος εγκατάστασής τους. Ειδικά</w:t>
      </w:r>
      <w:r w:rsidR="002A07ED" w:rsidRPr="00B9372F">
        <w:rPr>
          <w:rFonts w:ascii="Cambria" w:hAnsi="Cambria" w:cs="Calibri"/>
          <w:sz w:val="22"/>
          <w:szCs w:val="22"/>
          <w:lang w:val="el-GR"/>
        </w:rPr>
        <w:t>,</w:t>
      </w:r>
      <w:r w:rsidRPr="005D2B63">
        <w:rPr>
          <w:rFonts w:ascii="Cambria" w:hAnsi="Cambria" w:cs="Calibri"/>
          <w:sz w:val="22"/>
          <w:szCs w:val="22"/>
          <w:lang w:val="el-GR"/>
        </w:rPr>
        <w:t xml:space="preserve"> οι προσφέ</w:t>
      </w:r>
      <w:r>
        <w:rPr>
          <w:rFonts w:ascii="Cambria" w:hAnsi="Cambria" w:cs="Calibri"/>
          <w:sz w:val="22"/>
          <w:szCs w:val="22"/>
          <w:lang w:val="el-GR"/>
        </w:rPr>
        <w:t xml:space="preserve">ροντες που είναι εγκατεστημένοι </w:t>
      </w:r>
      <w:r w:rsidRPr="005D2B63">
        <w:rPr>
          <w:rFonts w:ascii="Cambria" w:hAnsi="Cambria" w:cs="Calibri"/>
          <w:sz w:val="22"/>
          <w:szCs w:val="22"/>
          <w:lang w:val="el-GR"/>
        </w:rPr>
        <w:t xml:space="preserve">στην Ελλάδα απαιτείται να είναι εγγεγραμμένοι στο </w:t>
      </w:r>
      <w:r w:rsidRPr="00CE5BDF">
        <w:rPr>
          <w:rFonts w:ascii="Cambria" w:hAnsi="Cambria" w:cs="Calibri"/>
          <w:sz w:val="22"/>
          <w:szCs w:val="22"/>
          <w:lang w:val="el-GR"/>
        </w:rPr>
        <w:t xml:space="preserve">Μητρώο Εργοληπτικών Επιχειρήσεων (Μ.Ε.ΕΠ.) για το χρονικό διάστημα που εξακολουθούν να ισχύουν οι μεταβατικές </w:t>
      </w:r>
      <w:r w:rsidRPr="005234CD">
        <w:rPr>
          <w:rFonts w:ascii="Cambria" w:hAnsi="Cambria" w:cs="Calibri"/>
          <w:sz w:val="22"/>
          <w:szCs w:val="22"/>
          <w:lang w:val="el-GR"/>
        </w:rPr>
        <w:t xml:space="preserve">διατάξεις του άρθρου 65 του </w:t>
      </w:r>
      <w:proofErr w:type="spellStart"/>
      <w:r w:rsidRPr="005234CD">
        <w:rPr>
          <w:rFonts w:ascii="Cambria" w:hAnsi="Cambria" w:cs="Calibri"/>
          <w:sz w:val="22"/>
          <w:szCs w:val="22"/>
          <w:lang w:val="el-GR"/>
        </w:rPr>
        <w:t>π.δ.</w:t>
      </w:r>
      <w:proofErr w:type="spellEnd"/>
      <w:r w:rsidRPr="005234CD">
        <w:rPr>
          <w:rFonts w:ascii="Cambria" w:hAnsi="Cambria" w:cs="Calibri"/>
          <w:sz w:val="22"/>
          <w:szCs w:val="22"/>
          <w:lang w:val="el-GR"/>
        </w:rPr>
        <w:t xml:space="preserve"> 71/2019 ή στο Μητρώο Εργοληπτικών Επιχειρήσεων Δημ</w:t>
      </w:r>
      <w:r w:rsidR="002A07ED" w:rsidRPr="00B9372F">
        <w:rPr>
          <w:rFonts w:ascii="Cambria" w:hAnsi="Cambria" w:cs="Calibri"/>
          <w:sz w:val="22"/>
          <w:szCs w:val="22"/>
          <w:lang w:val="el-GR"/>
        </w:rPr>
        <w:t>οσί</w:t>
      </w:r>
      <w:r w:rsidRPr="005234CD">
        <w:rPr>
          <w:rFonts w:ascii="Cambria" w:hAnsi="Cambria" w:cs="Calibri"/>
          <w:sz w:val="22"/>
          <w:szCs w:val="22"/>
          <w:lang w:val="el-GR"/>
        </w:rPr>
        <w:t>ων Έργων (ΜΗ.Ε.Ε.Δ.Ε.),</w:t>
      </w:r>
      <w:r w:rsidRPr="00AC73AE">
        <w:rPr>
          <w:rFonts w:ascii="Cambria" w:hAnsi="Cambria" w:cs="Calibri"/>
          <w:sz w:val="22"/>
          <w:szCs w:val="22"/>
          <w:lang w:val="el-GR"/>
        </w:rPr>
        <w:t xml:space="preserve"> από την έναρξη ισχύος του τελευταίου</w:t>
      </w:r>
      <w:r w:rsidR="00A55DC4" w:rsidRPr="00B30306">
        <w:rPr>
          <w:rFonts w:ascii="Cambria" w:hAnsi="Cambria" w:cs="Calibri"/>
          <w:sz w:val="22"/>
          <w:szCs w:val="22"/>
          <w:lang w:val="el-GR"/>
        </w:rPr>
        <w:t xml:space="preserve"> </w:t>
      </w:r>
      <w:r w:rsidR="00A55DC4" w:rsidRPr="00A55DC4">
        <w:rPr>
          <w:rFonts w:ascii="Cambria" w:hAnsi="Cambria" w:cs="Calibri"/>
          <w:sz w:val="22"/>
          <w:szCs w:val="22"/>
          <w:lang w:val="el-GR"/>
        </w:rPr>
        <w:t xml:space="preserve">ή στα Μητρώα Περιφερειακών Ενοτήτων </w:t>
      </w:r>
      <w:r w:rsidR="00A55DC4" w:rsidRPr="00704ADC">
        <w:rPr>
          <w:rStyle w:val="01"/>
          <w:rFonts w:ascii="Cambria" w:hAnsi="Cambria" w:cs="Calibri"/>
          <w:sz w:val="22"/>
          <w:szCs w:val="22"/>
          <w:lang w:val="el-GR"/>
        </w:rPr>
        <w:endnoteReference w:id="141"/>
      </w:r>
      <w:r w:rsidR="00A55DC4" w:rsidRPr="00704ADC">
        <w:rPr>
          <w:rFonts w:ascii="Cambria" w:hAnsi="Cambria" w:cs="Calibri"/>
          <w:sz w:val="22"/>
          <w:szCs w:val="22"/>
          <w:lang w:val="el-GR"/>
        </w:rPr>
        <w:t>,</w:t>
      </w:r>
      <w:r w:rsidR="00A55DC4" w:rsidRPr="00A55DC4">
        <w:rPr>
          <w:rFonts w:ascii="Cambria" w:hAnsi="Cambria" w:cs="Calibri"/>
          <w:sz w:val="22"/>
          <w:szCs w:val="22"/>
          <w:lang w:val="el-GR"/>
        </w:rPr>
        <w:t xml:space="preserve"> ανά περίπτωση, </w:t>
      </w:r>
      <w:r w:rsidRPr="00AC73AE">
        <w:rPr>
          <w:rFonts w:ascii="Cambria" w:hAnsi="Cambria" w:cs="Calibri"/>
          <w:sz w:val="22"/>
          <w:szCs w:val="22"/>
          <w:lang w:val="el-GR"/>
        </w:rPr>
        <w:t xml:space="preserve"> στην κατηγορία/-</w:t>
      </w:r>
      <w:proofErr w:type="spellStart"/>
      <w:r w:rsidRPr="00AC73AE">
        <w:rPr>
          <w:rFonts w:ascii="Cambria" w:hAnsi="Cambria" w:cs="Calibri"/>
          <w:sz w:val="22"/>
          <w:szCs w:val="22"/>
          <w:lang w:val="el-GR"/>
        </w:rPr>
        <w:t>ιες</w:t>
      </w:r>
      <w:proofErr w:type="spellEnd"/>
      <w:r w:rsidRPr="00AC73AE">
        <w:rPr>
          <w:rFonts w:ascii="Cambria" w:hAnsi="Cambria" w:cs="Calibri"/>
          <w:sz w:val="22"/>
          <w:szCs w:val="22"/>
          <w:lang w:val="el-GR"/>
        </w:rPr>
        <w:t xml:space="preserve"> έργου του άρθρου 21 της παρούσας</w:t>
      </w:r>
      <w:r w:rsidRPr="001E22B5">
        <w:rPr>
          <w:rStyle w:val="af"/>
          <w:sz w:val="22"/>
        </w:rPr>
        <w:endnoteReference w:id="142"/>
      </w:r>
      <w:r w:rsidRPr="00AC73AE">
        <w:rPr>
          <w:rFonts w:ascii="Cambria" w:hAnsi="Cambria" w:cs="Calibri"/>
          <w:sz w:val="22"/>
          <w:szCs w:val="22"/>
          <w:lang w:val="el-GR"/>
        </w:rPr>
        <w:t>. Οι προσφέροντες</w:t>
      </w:r>
      <w:r w:rsidRPr="005D2B63">
        <w:rPr>
          <w:rFonts w:ascii="Cambria" w:hAnsi="Cambria" w:cs="Calibri"/>
          <w:sz w:val="22"/>
          <w:szCs w:val="22"/>
          <w:lang w:val="el-GR"/>
        </w:rPr>
        <w:t xml:space="preserve"> που είναι εγκατεστημένοι σε κράτος μέλος της Ευρωπαϊκής Ένωσης απαιτείται να είναι εγγεγραμμένοι στα Μητρώα του παραρτήματος ΧΙ του Προσαρτήματος Α του ν. 4412/2016.</w:t>
      </w:r>
    </w:p>
    <w:p w14:paraId="16670591" w14:textId="77777777" w:rsidR="001E22B5" w:rsidRDefault="001E22B5" w:rsidP="00CE1109">
      <w:pPr>
        <w:pStyle w:val="Standard"/>
        <w:tabs>
          <w:tab w:val="left" w:pos="4769"/>
        </w:tabs>
        <w:suppressAutoHyphens w:val="0"/>
        <w:spacing w:after="160"/>
        <w:jc w:val="both"/>
        <w:textAlignment w:val="auto"/>
        <w:rPr>
          <w:rFonts w:ascii="Cambria" w:eastAsia="Calibri" w:hAnsi="Cambria" w:cs="Calibri"/>
          <w:b/>
          <w:color w:val="000000"/>
          <w:sz w:val="22"/>
          <w:szCs w:val="22"/>
          <w:lang w:val="el-GR"/>
        </w:rPr>
      </w:pPr>
    </w:p>
    <w:p w14:paraId="094D3D5B" w14:textId="77777777" w:rsidR="00CE1109" w:rsidRPr="005D2B63" w:rsidRDefault="00CE1109" w:rsidP="00CE1109">
      <w:pPr>
        <w:pStyle w:val="Standard"/>
        <w:tabs>
          <w:tab w:val="left" w:pos="4769"/>
        </w:tabs>
        <w:suppressAutoHyphens w:val="0"/>
        <w:spacing w:after="160"/>
        <w:jc w:val="both"/>
        <w:textAlignment w:val="auto"/>
        <w:rPr>
          <w:rFonts w:ascii="Cambria" w:eastAsia="Calibri" w:hAnsi="Cambria" w:cs="Calibri"/>
          <w:color w:val="000000"/>
          <w:sz w:val="22"/>
          <w:szCs w:val="22"/>
          <w:lang w:val="el-GR"/>
        </w:rPr>
      </w:pPr>
      <w:r w:rsidRPr="005D2B63">
        <w:rPr>
          <w:rFonts w:ascii="Cambria" w:eastAsia="Calibri" w:hAnsi="Cambria" w:cs="Calibri"/>
          <w:b/>
          <w:color w:val="000000"/>
          <w:sz w:val="22"/>
          <w:szCs w:val="22"/>
          <w:lang w:val="el-GR"/>
        </w:rPr>
        <w:t>22.Γ. Οικονομική και χρηματοοικονομική επάρκεια</w:t>
      </w:r>
      <w:r w:rsidRPr="001E22B5">
        <w:rPr>
          <w:rStyle w:val="WW-FootnoteReference"/>
          <w:rFonts w:ascii="Cambria" w:hAnsi="Cambria"/>
          <w:sz w:val="18"/>
        </w:rPr>
        <w:endnoteReference w:id="143"/>
      </w:r>
      <w:r w:rsidRPr="001E22B5">
        <w:rPr>
          <w:rFonts w:ascii="Cambria" w:eastAsia="Calibri" w:hAnsi="Cambria" w:cs="Calibri"/>
          <w:color w:val="000000"/>
          <w:sz w:val="16"/>
          <w:szCs w:val="22"/>
          <w:lang w:val="el-GR"/>
        </w:rPr>
        <w:t xml:space="preserve"> </w:t>
      </w:r>
      <w:r w:rsidRPr="001E22B5">
        <w:rPr>
          <w:rStyle w:val="af"/>
          <w:rFonts w:ascii="Cambria" w:hAnsi="Cambria"/>
          <w:sz w:val="18"/>
        </w:rPr>
        <w:endnoteReference w:id="144"/>
      </w:r>
    </w:p>
    <w:p w14:paraId="73378FF1" w14:textId="77777777" w:rsidR="00385E54" w:rsidRPr="00CB48E0" w:rsidRDefault="00385E54" w:rsidP="00385E54">
      <w:pPr>
        <w:tabs>
          <w:tab w:val="left" w:pos="4769"/>
        </w:tabs>
        <w:suppressAutoHyphens w:val="0"/>
        <w:spacing w:after="160"/>
        <w:jc w:val="both"/>
        <w:rPr>
          <w:rFonts w:ascii="Cambria" w:hAnsi="Cambria" w:cs="Calibri"/>
          <w:sz w:val="22"/>
          <w:szCs w:val="22"/>
          <w:lang w:val="el-GR"/>
        </w:rPr>
      </w:pPr>
      <w:r w:rsidRPr="00CB48E0">
        <w:rPr>
          <w:rFonts w:ascii="Cambria" w:hAnsi="Cambria" w:cs="Calibri"/>
          <w:sz w:val="22"/>
          <w:szCs w:val="22"/>
          <w:lang w:val="el-GR"/>
        </w:rPr>
        <w:t>Οι οικονομικοί φορείς, κατά την υποβολή της προσφοράς τους θα πρέπει :</w:t>
      </w:r>
    </w:p>
    <w:p w14:paraId="359A001F"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b/>
          <w:bCs/>
          <w:sz w:val="22"/>
          <w:szCs w:val="22"/>
          <w:highlight w:val="yellow"/>
          <w:lang w:val="el-GR"/>
        </w:rPr>
        <w:t xml:space="preserve">Για έργα ΟΔΟΠΟΙΙΑΣ </w:t>
      </w:r>
      <w:r w:rsidRPr="001D0A36">
        <w:rPr>
          <w:rFonts w:ascii="Cambria" w:hAnsi="Cambria" w:cs="Calibri"/>
          <w:sz w:val="22"/>
          <w:szCs w:val="22"/>
          <w:highlight w:val="yellow"/>
          <w:lang w:val="el-GR"/>
        </w:rPr>
        <w:t>ακολουθείται η παρ. 13 του άρθρου 51 του Π.Δ. 71/2019:</w:t>
      </w:r>
    </w:p>
    <w:p w14:paraId="70036A91"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Να διαθέτουν ίδια κεφάλαια, (όπως ορίζονται στη παρ. 6 του άρθρου 51 του Π.Δ. 71/2019),</w:t>
      </w:r>
    </w:p>
    <w:p w14:paraId="4E1C3D8D"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τουλάχιστον ίσα με 375.000 ευρώ.</w:t>
      </w:r>
    </w:p>
    <w:p w14:paraId="2C72343F"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Να διαθέτουν πάγια στοιχεία, (όπως ορίζονται στις παρ. 7,8 και 9 του άρθρου 51 του Π.Δ. 71/2019),</w:t>
      </w:r>
    </w:p>
    <w:p w14:paraId="344B2F8D"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αξίας τουλάχιστον ίσης με 125.000 ευρώ.</w:t>
      </w:r>
    </w:p>
    <w:p w14:paraId="436C05D2"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Να διαθέτουν ελάχιστο κύκλο εργασιών (όπως ορίζεται στις παρ. 2, 3, 4 και 5 του άρθρου 51 του Π.Δ.</w:t>
      </w:r>
    </w:p>
    <w:p w14:paraId="22281BB6"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71/2019) τελευταίας τριετίας: 750.000 ευρώ.</w:t>
      </w:r>
    </w:p>
    <w:p w14:paraId="77BBE776"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b/>
          <w:bCs/>
          <w:sz w:val="22"/>
          <w:szCs w:val="22"/>
          <w:highlight w:val="yellow"/>
          <w:lang w:val="el-GR"/>
        </w:rPr>
        <w:t xml:space="preserve">Για ΗΛΕΚΤΡΟΜΗΧΑΝΟΛΟΓΙΚΑ έργα </w:t>
      </w:r>
      <w:r w:rsidRPr="001D0A36">
        <w:rPr>
          <w:rFonts w:ascii="Cambria" w:hAnsi="Cambria" w:cs="Calibri"/>
          <w:sz w:val="22"/>
          <w:szCs w:val="22"/>
          <w:highlight w:val="yellow"/>
          <w:lang w:val="el-GR"/>
        </w:rPr>
        <w:t>ακολουθείται η παρ. 12 του άρθρου 51 του Π.Δ. 71/2019:</w:t>
      </w:r>
    </w:p>
    <w:p w14:paraId="7EAB8B9B"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Να διαθέτουν ίδια κεφάλαια, (όπως ορίζονται στη παρ. 6 του άρθρου 51 του Π.Δ. 71/2019),</w:t>
      </w:r>
    </w:p>
    <w:p w14:paraId="1617AF53"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τουλάχιστον ίσα με 100.000 ευρώ.</w:t>
      </w:r>
    </w:p>
    <w:p w14:paraId="25ADB9ED"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Να διαθέτουν πάγια στοιχεία, (όπως ορίζονται στις παρ. 7,8 και 9 του άρθρου 51 του Π.Δ. 71/2019),</w:t>
      </w:r>
    </w:p>
    <w:p w14:paraId="14C28A79"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αξίας τουλάχιστον ίσης με 50.000 ευρώ.</w:t>
      </w:r>
    </w:p>
    <w:p w14:paraId="0647017A"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Να διαθέτουν ελάχιστο κύκλο εργασιών (όπως ορίζεται στις παρ. 2, 3, 4 και 5 του άρθρου 51 του Π.Δ.</w:t>
      </w:r>
    </w:p>
    <w:p w14:paraId="6D105DAA" w14:textId="77777777" w:rsidR="00385E54" w:rsidRPr="001D0A36" w:rsidRDefault="00385E54" w:rsidP="00385E54">
      <w:pPr>
        <w:tabs>
          <w:tab w:val="left" w:pos="4769"/>
        </w:tabs>
        <w:suppressAutoHyphens w:val="0"/>
        <w:spacing w:after="160"/>
        <w:jc w:val="both"/>
        <w:rPr>
          <w:rFonts w:ascii="Cambria" w:hAnsi="Cambria" w:cs="Calibri"/>
          <w:sz w:val="22"/>
          <w:szCs w:val="22"/>
          <w:highlight w:val="yellow"/>
          <w:lang w:val="el-GR"/>
        </w:rPr>
      </w:pPr>
      <w:r w:rsidRPr="001D0A36">
        <w:rPr>
          <w:rFonts w:ascii="Cambria" w:hAnsi="Cambria" w:cs="Calibri"/>
          <w:sz w:val="22"/>
          <w:szCs w:val="22"/>
          <w:highlight w:val="yellow"/>
          <w:lang w:val="el-GR"/>
        </w:rPr>
        <w:t>71/2019) τελευταίας τριετίας: 300.000 ευρώ.</w:t>
      </w:r>
    </w:p>
    <w:p w14:paraId="27E63360" w14:textId="77777777" w:rsidR="00CE1109" w:rsidRPr="00852823" w:rsidRDefault="00CE1109" w:rsidP="00B93840">
      <w:pPr>
        <w:widowControl/>
        <w:tabs>
          <w:tab w:val="left" w:pos="1980"/>
        </w:tabs>
        <w:jc w:val="both"/>
        <w:textAlignment w:val="auto"/>
        <w:rPr>
          <w:rFonts w:ascii="Cambria" w:eastAsia="Calibri" w:hAnsi="Cambria" w:cs="Cambria"/>
          <w:i/>
          <w:iCs/>
          <w:color w:val="0070C0"/>
          <w:kern w:val="0"/>
          <w:sz w:val="22"/>
          <w:szCs w:val="22"/>
          <w:lang w:val="el-GR" w:eastAsia="ar-SA" w:bidi="ar-SA"/>
        </w:rPr>
      </w:pPr>
      <w:r w:rsidRPr="00AC73AE">
        <w:rPr>
          <w:rFonts w:ascii="Cambria" w:eastAsia="Calibri" w:hAnsi="Cambria" w:cs="Cambria"/>
          <w:kern w:val="0"/>
          <w:sz w:val="22"/>
          <w:szCs w:val="22"/>
          <w:lang w:val="el-GR" w:eastAsia="ar-SA" w:bidi="ar-SA"/>
        </w:rPr>
        <w:t>Σε περίπτωση ένωσης οικονομικών φορέων, οι παραπάνω ελάχιστες απαιτήσεις καλύπτονται αθροιστικά</w:t>
      </w:r>
      <w:r w:rsidRPr="00AC73AE">
        <w:rPr>
          <w:rFonts w:ascii="Cambria" w:eastAsia="Calibri" w:hAnsi="Cambria" w:cs="Cambria"/>
          <w:i/>
          <w:iCs/>
          <w:kern w:val="0"/>
          <w:sz w:val="22"/>
          <w:szCs w:val="22"/>
          <w:lang w:val="el-GR" w:eastAsia="ar-SA" w:bidi="ar-SA"/>
        </w:rPr>
        <w:t xml:space="preserve"> </w:t>
      </w:r>
      <w:r w:rsidRPr="00AC73AE">
        <w:rPr>
          <w:rFonts w:ascii="Cambria" w:eastAsia="Calibri" w:hAnsi="Cambria" w:cs="Cambria"/>
          <w:iCs/>
          <w:kern w:val="0"/>
          <w:sz w:val="22"/>
          <w:szCs w:val="22"/>
          <w:lang w:val="el-GR" w:eastAsia="ar-SA" w:bidi="ar-SA"/>
        </w:rPr>
        <w:t>από τα μέλη της ένωσης</w:t>
      </w:r>
      <w:r w:rsidRPr="00AC73AE">
        <w:rPr>
          <w:rFonts w:ascii="Cambria" w:eastAsia="Calibri" w:hAnsi="Cambria" w:cs="Cambria"/>
          <w:kern w:val="0"/>
          <w:sz w:val="22"/>
          <w:szCs w:val="22"/>
          <w:lang w:val="el-GR" w:eastAsia="ar-SA" w:bidi="ar-SA"/>
        </w:rPr>
        <w:t>.</w:t>
      </w:r>
      <w:r w:rsidRPr="00AC73AE">
        <w:rPr>
          <w:rFonts w:ascii="Cambria" w:eastAsia="Calibri" w:hAnsi="Cambria" w:cs="Cambria"/>
          <w:kern w:val="0"/>
          <w:sz w:val="22"/>
          <w:szCs w:val="22"/>
          <w:vertAlign w:val="superscript"/>
          <w:lang w:val="el-GR" w:eastAsia="ar-SA" w:bidi="ar-SA"/>
        </w:rPr>
        <w:t xml:space="preserve"> </w:t>
      </w:r>
      <w:r w:rsidRPr="00AC73AE">
        <w:rPr>
          <w:rFonts w:ascii="Cambria" w:eastAsia="Calibri" w:hAnsi="Cambria" w:cs="Cambria"/>
          <w:i/>
          <w:iCs/>
          <w:color w:val="0070C0"/>
          <w:kern w:val="0"/>
          <w:sz w:val="22"/>
          <w:szCs w:val="22"/>
          <w:vertAlign w:val="superscript"/>
          <w:lang w:val="el-GR" w:eastAsia="ar-SA" w:bidi="ar-SA"/>
        </w:rPr>
        <w:endnoteReference w:id="145"/>
      </w:r>
      <w:r w:rsidRPr="00AC73AE">
        <w:rPr>
          <w:rFonts w:ascii="Cambria" w:eastAsia="Calibri" w:hAnsi="Cambria" w:cs="Cambria"/>
          <w:i/>
          <w:iCs/>
          <w:color w:val="0070C0"/>
          <w:kern w:val="0"/>
          <w:sz w:val="22"/>
          <w:szCs w:val="22"/>
          <w:lang w:val="el-GR" w:eastAsia="ar-SA" w:bidi="ar-SA"/>
        </w:rPr>
        <w:t>.]</w:t>
      </w:r>
    </w:p>
    <w:p w14:paraId="454DC404" w14:textId="77777777" w:rsidR="00CE1109" w:rsidRPr="005D2B63" w:rsidRDefault="00CE1109" w:rsidP="009B469C">
      <w:pPr>
        <w:pStyle w:val="Standard"/>
        <w:tabs>
          <w:tab w:val="left" w:pos="4769"/>
        </w:tabs>
        <w:suppressAutoHyphens w:val="0"/>
        <w:spacing w:after="160"/>
        <w:jc w:val="both"/>
        <w:textAlignment w:val="auto"/>
        <w:rPr>
          <w:rFonts w:ascii="Cambria" w:eastAsia="Calibri" w:hAnsi="Cambria" w:cs="Calibri"/>
          <w:b/>
          <w:sz w:val="22"/>
          <w:szCs w:val="22"/>
          <w:lang w:val="el-GR"/>
        </w:rPr>
      </w:pPr>
    </w:p>
    <w:p w14:paraId="536594A2" w14:textId="77777777" w:rsidR="00CE1109" w:rsidRPr="005D2B63" w:rsidRDefault="00CE1109" w:rsidP="00CE1109">
      <w:pPr>
        <w:pStyle w:val="Standard"/>
        <w:tabs>
          <w:tab w:val="left" w:pos="4769"/>
        </w:tabs>
        <w:suppressAutoHyphens w:val="0"/>
        <w:spacing w:after="160"/>
        <w:jc w:val="both"/>
        <w:textAlignment w:val="auto"/>
        <w:rPr>
          <w:rFonts w:ascii="Cambria" w:eastAsia="Calibri" w:hAnsi="Cambria" w:cs="Calibri"/>
          <w:sz w:val="22"/>
          <w:szCs w:val="22"/>
          <w:lang w:val="el-GR"/>
        </w:rPr>
      </w:pPr>
      <w:r w:rsidRPr="005D2B63">
        <w:rPr>
          <w:rFonts w:ascii="Cambria" w:eastAsia="Calibri" w:hAnsi="Cambria" w:cs="Calibri"/>
          <w:b/>
          <w:sz w:val="22"/>
          <w:szCs w:val="22"/>
          <w:lang w:val="el-GR"/>
        </w:rPr>
        <w:t>22.Δ. Τεχνική και επαγγελματική ικανότητα</w:t>
      </w:r>
      <w:r w:rsidRPr="001E22B5">
        <w:rPr>
          <w:rStyle w:val="WW-FootnoteReference"/>
          <w:rFonts w:ascii="Cambria" w:hAnsi="Cambria" w:cs="Arial"/>
          <w:sz w:val="22"/>
        </w:rPr>
        <w:endnoteReference w:id="146"/>
      </w:r>
    </w:p>
    <w:p w14:paraId="7B03FA1E"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Οι οικονομικοί φορείς που συμμετέχουν πρέπει να πληρούν κατ’ ελάχιστο τις απαιτήσεις του άρθρου</w:t>
      </w:r>
    </w:p>
    <w:p w14:paraId="629F46FC"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 xml:space="preserve">52 παρ. 4 για την κατηγορία </w:t>
      </w:r>
      <w:r w:rsidRPr="001D0A36">
        <w:rPr>
          <w:rFonts w:ascii="Cambria" w:eastAsia="Calibri" w:hAnsi="Cambria" w:cs="Calibri"/>
          <w:b/>
          <w:bCs/>
          <w:color w:val="000000"/>
          <w:sz w:val="22"/>
          <w:szCs w:val="22"/>
          <w:highlight w:val="yellow"/>
          <w:lang w:val="el-GR"/>
        </w:rPr>
        <w:t xml:space="preserve">ΟΔΟΠΟΙΙΑΣ  </w:t>
      </w:r>
      <w:r w:rsidRPr="001D0A36">
        <w:rPr>
          <w:rFonts w:ascii="Cambria" w:eastAsia="Calibri" w:hAnsi="Cambria" w:cs="Calibri"/>
          <w:color w:val="000000"/>
          <w:sz w:val="22"/>
          <w:szCs w:val="22"/>
          <w:highlight w:val="yellow"/>
          <w:lang w:val="el-GR"/>
        </w:rPr>
        <w:t>έργων και της παρ. 3 για την κατηγορία</w:t>
      </w:r>
    </w:p>
    <w:p w14:paraId="13731594"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b/>
          <w:bCs/>
          <w:color w:val="000000"/>
          <w:sz w:val="22"/>
          <w:szCs w:val="22"/>
          <w:highlight w:val="yellow"/>
          <w:lang w:val="el-GR"/>
        </w:rPr>
        <w:t xml:space="preserve">ΗΛΕΚΤΡΟΜΗΧΑΝΟΛΟΓΙΚΩΝ </w:t>
      </w:r>
      <w:r w:rsidRPr="001D0A36">
        <w:rPr>
          <w:rFonts w:ascii="Cambria" w:eastAsia="Calibri" w:hAnsi="Cambria" w:cs="Calibri"/>
          <w:color w:val="000000"/>
          <w:sz w:val="22"/>
          <w:szCs w:val="22"/>
          <w:highlight w:val="yellow"/>
          <w:lang w:val="el-GR"/>
        </w:rPr>
        <w:t>έργων και υπό τις προϋποθέσεις των άρθρων 12 και 13 του Π.Δ.</w:t>
      </w:r>
    </w:p>
    <w:p w14:paraId="410F950C"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71/2019 όπως ισχύει σήμερα και του άρθρου 53 παρ. 2γ και 2β.</w:t>
      </w:r>
    </w:p>
    <w:p w14:paraId="0DD5D5BD"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Ειδικότερα, απαιτείται να διαθέτει κατ’ ελάχιστον:</w:t>
      </w:r>
    </w:p>
    <w:p w14:paraId="5F75681C" w14:textId="77777777" w:rsidR="00385E54" w:rsidRPr="001D0A36" w:rsidRDefault="00385E54" w:rsidP="00385E54">
      <w:pPr>
        <w:tabs>
          <w:tab w:val="left" w:pos="4769"/>
        </w:tabs>
        <w:spacing w:after="160"/>
        <w:jc w:val="both"/>
        <w:rPr>
          <w:rFonts w:ascii="Cambria" w:eastAsia="Calibri" w:hAnsi="Cambria" w:cs="Calibri"/>
          <w:b/>
          <w:bCs/>
          <w:color w:val="000000"/>
          <w:sz w:val="22"/>
          <w:szCs w:val="22"/>
          <w:highlight w:val="yellow"/>
          <w:lang w:val="el-GR"/>
        </w:rPr>
      </w:pPr>
      <w:r w:rsidRPr="001D0A36">
        <w:rPr>
          <w:rFonts w:ascii="Cambria" w:eastAsia="Calibri" w:hAnsi="Cambria" w:cs="Calibri"/>
          <w:b/>
          <w:bCs/>
          <w:color w:val="000000"/>
          <w:sz w:val="22"/>
          <w:szCs w:val="22"/>
          <w:highlight w:val="yellow"/>
          <w:lang w:val="el-GR"/>
        </w:rPr>
        <w:lastRenderedPageBreak/>
        <w:t>Για την κατηγορία ΟΔΟΠΟΙΙΑΣ ΕΡΓΩΝ:</w:t>
      </w:r>
    </w:p>
    <w:p w14:paraId="3627D9B5"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Έναν (1) τεχνικό Μ.Ε.Κ. Δ΄ βαθμίδας και έναν Β΄ βαθμίδας της αντίστοιχης κατηγορίας. Εναλλακτικά,</w:t>
      </w:r>
    </w:p>
    <w:p w14:paraId="31D7BEEF"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μπορεί να αντικατασταθεί ο ένας τεχνικός Μ.Ε.Κ. Δ΄ βαθμίδας με δύο τεχνικούς Μ.Ε.Κ. Γ΄ βαθμίδας και</w:t>
      </w:r>
    </w:p>
    <w:p w14:paraId="3CC4A9EC"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ο ένας εκ των δύο τεχνικών Μ.Ε.Κ. Γ΄ βαθμίδας με δύο τεχνικούς Μ.Ε.Κ. Β΄ βαθμίδας της αντίστοιχης</w:t>
      </w:r>
    </w:p>
    <w:p w14:paraId="5FB78711"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κατηγορίας.</w:t>
      </w:r>
    </w:p>
    <w:p w14:paraId="1EC58A31" w14:textId="77777777" w:rsidR="00385E54" w:rsidRPr="001D0A36" w:rsidRDefault="00385E54" w:rsidP="00385E54">
      <w:pPr>
        <w:tabs>
          <w:tab w:val="left" w:pos="4769"/>
        </w:tabs>
        <w:spacing w:after="160"/>
        <w:jc w:val="both"/>
        <w:rPr>
          <w:rFonts w:ascii="Cambria" w:eastAsia="Calibri" w:hAnsi="Cambria" w:cs="Calibri"/>
          <w:b/>
          <w:bCs/>
          <w:color w:val="000000"/>
          <w:sz w:val="22"/>
          <w:szCs w:val="22"/>
          <w:highlight w:val="yellow"/>
          <w:lang w:val="el-GR"/>
        </w:rPr>
      </w:pPr>
      <w:r w:rsidRPr="001D0A36">
        <w:rPr>
          <w:rFonts w:ascii="Cambria" w:eastAsia="Calibri" w:hAnsi="Cambria" w:cs="Calibri"/>
          <w:b/>
          <w:bCs/>
          <w:color w:val="000000"/>
          <w:sz w:val="22"/>
          <w:szCs w:val="22"/>
          <w:highlight w:val="yellow"/>
          <w:lang w:val="el-GR"/>
        </w:rPr>
        <w:t>Για την κατηγορία των ΗΛΕΚΤΡΟΜΗΧΑΝΟΛΟΓΙΚΩΝ ΕΡΓΩΝ:</w:t>
      </w:r>
    </w:p>
    <w:p w14:paraId="1B534CAD" w14:textId="77777777" w:rsidR="00385E54" w:rsidRPr="001D0A36" w:rsidRDefault="00385E54" w:rsidP="00385E54">
      <w:pPr>
        <w:tabs>
          <w:tab w:val="left" w:pos="4769"/>
        </w:tabs>
        <w:spacing w:after="160"/>
        <w:jc w:val="both"/>
        <w:rPr>
          <w:rFonts w:ascii="Cambria" w:eastAsia="Calibri" w:hAnsi="Cambria" w:cs="Calibri"/>
          <w:color w:val="000000"/>
          <w:sz w:val="22"/>
          <w:szCs w:val="22"/>
          <w:highlight w:val="yellow"/>
          <w:lang w:val="el-GR"/>
        </w:rPr>
      </w:pPr>
      <w:r w:rsidRPr="001D0A36">
        <w:rPr>
          <w:rFonts w:ascii="Cambria" w:eastAsia="Calibri" w:hAnsi="Cambria" w:cs="Calibri"/>
          <w:color w:val="000000"/>
          <w:sz w:val="22"/>
          <w:szCs w:val="22"/>
          <w:highlight w:val="yellow"/>
          <w:lang w:val="el-GR"/>
        </w:rPr>
        <w:t>Έναν τεχνικό Μ.Ε.Κ. Δ΄ βαθμίδας της αντίστοιχης κατηγορίας. Εναλλακτικά μπορεί να αντικατασταθεί</w:t>
      </w:r>
    </w:p>
    <w:p w14:paraId="65B13846" w14:textId="77777777" w:rsidR="00385E54" w:rsidRPr="001D0A36" w:rsidRDefault="00385E54" w:rsidP="00385E54">
      <w:pPr>
        <w:tabs>
          <w:tab w:val="left" w:pos="4769"/>
        </w:tabs>
        <w:spacing w:after="160"/>
        <w:jc w:val="both"/>
        <w:rPr>
          <w:rFonts w:ascii="Cambria" w:eastAsia="Times New Roman" w:hAnsi="Cambria" w:cs="Cambria"/>
          <w:kern w:val="0"/>
          <w:sz w:val="22"/>
          <w:szCs w:val="22"/>
          <w:highlight w:val="yellow"/>
          <w:lang w:val="el-GR" w:eastAsia="el-GR"/>
        </w:rPr>
      </w:pPr>
      <w:r w:rsidRPr="001D0A36">
        <w:rPr>
          <w:rFonts w:ascii="Cambria" w:eastAsia="Calibri" w:hAnsi="Cambria" w:cs="Calibri"/>
          <w:color w:val="000000"/>
          <w:sz w:val="22"/>
          <w:szCs w:val="22"/>
          <w:highlight w:val="yellow"/>
          <w:lang w:val="el-GR"/>
        </w:rPr>
        <w:t>ο ένας τεχνικός Μ.Ε.Κ. Δ΄ βαθμίδας με δύο τεχνικούς Μ.Ε.Κ. Γ΄ βαθμίδας και ο ένας εκ των δύο τεχνικών</w:t>
      </w:r>
      <w:r>
        <w:rPr>
          <w:rFonts w:ascii="Cambria" w:eastAsia="Calibri" w:hAnsi="Cambria" w:cs="Calibri"/>
          <w:color w:val="000000"/>
          <w:sz w:val="22"/>
          <w:szCs w:val="22"/>
          <w:highlight w:val="yellow"/>
          <w:lang w:val="el-GR"/>
        </w:rPr>
        <w:t xml:space="preserve"> </w:t>
      </w:r>
      <w:r w:rsidRPr="001D0A36">
        <w:rPr>
          <w:rFonts w:ascii="Cambria" w:eastAsia="Times New Roman" w:hAnsi="Cambria" w:cs="Cambria"/>
          <w:kern w:val="0"/>
          <w:sz w:val="22"/>
          <w:szCs w:val="22"/>
          <w:highlight w:val="yellow"/>
          <w:lang w:val="el-GR" w:eastAsia="el-GR"/>
        </w:rPr>
        <w:t>Μ.Ε.Κ. Γ΄ βαθμίδας με δύο τεχνικούς Μ.Ε.Κ. Β΄ βαθμίδας της αντίστοιχης κατηγορίας.</w:t>
      </w:r>
    </w:p>
    <w:p w14:paraId="5AC8D4CE" w14:textId="77777777" w:rsidR="00385E54" w:rsidRPr="001D0A36" w:rsidRDefault="00385E54" w:rsidP="00385E54">
      <w:pPr>
        <w:widowControl/>
        <w:suppressAutoHyphens w:val="0"/>
        <w:autoSpaceDE w:val="0"/>
        <w:autoSpaceDN w:val="0"/>
        <w:adjustRightInd w:val="0"/>
        <w:rPr>
          <w:rFonts w:ascii="Cambria" w:eastAsia="Times New Roman" w:hAnsi="Cambria" w:cs="Cambria"/>
          <w:kern w:val="0"/>
          <w:sz w:val="22"/>
          <w:szCs w:val="22"/>
          <w:highlight w:val="yellow"/>
          <w:lang w:val="el-GR" w:eastAsia="el-GR"/>
        </w:rPr>
      </w:pPr>
      <w:r w:rsidRPr="001D0A36">
        <w:rPr>
          <w:rFonts w:ascii="Cambria" w:eastAsia="Times New Roman" w:hAnsi="Cambria" w:cs="Cambria"/>
          <w:kern w:val="0"/>
          <w:sz w:val="22"/>
          <w:szCs w:val="22"/>
          <w:highlight w:val="yellow"/>
          <w:lang w:val="el-GR" w:eastAsia="el-GR"/>
        </w:rPr>
        <w:t>Για τους αλλοδαπούς προσφέροντες, απαιτείται κατ’ ελάχιστον να πληρούνται οι προϋποθέσεις κατά</w:t>
      </w:r>
    </w:p>
    <w:p w14:paraId="6598DAF2" w14:textId="77777777" w:rsidR="00385E54" w:rsidRDefault="00385E54" w:rsidP="00385E54">
      <w:pPr>
        <w:widowControl/>
        <w:suppressAutoHyphens w:val="0"/>
        <w:autoSpaceDE w:val="0"/>
        <w:autoSpaceDN w:val="0"/>
        <w:adjustRightInd w:val="0"/>
        <w:rPr>
          <w:rFonts w:ascii="Cambria" w:eastAsia="Times New Roman" w:hAnsi="Cambria" w:cs="Cambria"/>
          <w:kern w:val="0"/>
          <w:sz w:val="22"/>
          <w:szCs w:val="22"/>
          <w:lang w:val="el-GR" w:eastAsia="el-GR"/>
        </w:rPr>
      </w:pPr>
      <w:r w:rsidRPr="001D0A36">
        <w:rPr>
          <w:rFonts w:ascii="Cambria" w:eastAsia="Times New Roman" w:hAnsi="Cambria" w:cs="Cambria"/>
          <w:kern w:val="0"/>
          <w:sz w:val="22"/>
          <w:szCs w:val="22"/>
          <w:highlight w:val="yellow"/>
          <w:lang w:val="el-GR" w:eastAsia="el-GR"/>
        </w:rPr>
        <w:t>αντιστοιχία με τους οικονομικούς φορείς που είναι εγκατεστημένοι στην Ελλάδα σύμφωνα με τις</w:t>
      </w:r>
    </w:p>
    <w:p w14:paraId="34145646" w14:textId="77777777" w:rsidR="00385E54" w:rsidRPr="001D0A36" w:rsidRDefault="00385E54" w:rsidP="00385E54">
      <w:pPr>
        <w:widowControl/>
        <w:suppressAutoHyphens w:val="0"/>
        <w:autoSpaceDE w:val="0"/>
        <w:autoSpaceDN w:val="0"/>
        <w:adjustRightInd w:val="0"/>
        <w:rPr>
          <w:rFonts w:ascii="Cambria" w:eastAsia="Times New Roman" w:hAnsi="Cambria" w:cs="Cambria"/>
          <w:kern w:val="0"/>
          <w:sz w:val="22"/>
          <w:szCs w:val="22"/>
          <w:highlight w:val="yellow"/>
          <w:lang w:val="el-GR" w:eastAsia="el-GR"/>
        </w:rPr>
      </w:pPr>
      <w:r w:rsidRPr="001D0A36">
        <w:rPr>
          <w:rFonts w:ascii="Cambria" w:eastAsia="Times New Roman" w:hAnsi="Cambria" w:cs="Cambria"/>
          <w:kern w:val="0"/>
          <w:sz w:val="22"/>
          <w:szCs w:val="22"/>
          <w:highlight w:val="yellow"/>
          <w:lang w:val="el-GR" w:eastAsia="el-GR"/>
        </w:rPr>
        <w:t>προηγούμενες παραγράφους.</w:t>
      </w:r>
    </w:p>
    <w:p w14:paraId="0B3E858A" w14:textId="77777777" w:rsidR="00385E54" w:rsidRPr="001D0A36" w:rsidRDefault="00385E54" w:rsidP="00385E54">
      <w:pPr>
        <w:widowControl/>
        <w:suppressAutoHyphens w:val="0"/>
        <w:autoSpaceDE w:val="0"/>
        <w:autoSpaceDN w:val="0"/>
        <w:adjustRightInd w:val="0"/>
        <w:rPr>
          <w:rFonts w:ascii="Cambria" w:eastAsia="Times New Roman" w:hAnsi="Cambria" w:cs="Cambria"/>
          <w:kern w:val="0"/>
          <w:sz w:val="22"/>
          <w:szCs w:val="22"/>
          <w:highlight w:val="yellow"/>
          <w:lang w:val="el-GR" w:eastAsia="el-GR"/>
        </w:rPr>
      </w:pPr>
      <w:r w:rsidRPr="001D0A36">
        <w:rPr>
          <w:rFonts w:ascii="Cambria" w:eastAsia="Times New Roman" w:hAnsi="Cambria" w:cs="Cambria"/>
          <w:kern w:val="0"/>
          <w:sz w:val="22"/>
          <w:szCs w:val="22"/>
          <w:highlight w:val="yellow"/>
          <w:lang w:val="el-GR" w:eastAsia="el-GR"/>
        </w:rPr>
        <w:t>Σε περίπτωση ένωσης οικονομικών φορέων, οι παραπάνω ελάχιστες απαιτήσεις καλύπτονται</w:t>
      </w:r>
    </w:p>
    <w:p w14:paraId="7895A4E5" w14:textId="77777777" w:rsidR="00CE1109" w:rsidRPr="00385E54" w:rsidRDefault="00385E54" w:rsidP="00385E54">
      <w:pPr>
        <w:tabs>
          <w:tab w:val="left" w:pos="4769"/>
        </w:tabs>
        <w:spacing w:after="160"/>
        <w:jc w:val="both"/>
        <w:rPr>
          <w:rFonts w:ascii="Cambria" w:hAnsi="Cambria" w:cs="Calibri"/>
          <w:b/>
          <w:i/>
          <w:color w:val="0070C0"/>
          <w:sz w:val="22"/>
          <w:szCs w:val="22"/>
          <w:lang w:val="el-GR"/>
        </w:rPr>
      </w:pPr>
      <w:r w:rsidRPr="001D0A36">
        <w:rPr>
          <w:rFonts w:ascii="Cambria" w:eastAsia="Times New Roman" w:hAnsi="Cambria" w:cs="Cambria"/>
          <w:kern w:val="0"/>
          <w:sz w:val="22"/>
          <w:szCs w:val="22"/>
          <w:highlight w:val="yellow"/>
          <w:lang w:val="el-GR" w:eastAsia="el-GR"/>
        </w:rPr>
        <w:t>αθροιστικά από τα μέλη της ένωσης.</w:t>
      </w:r>
    </w:p>
    <w:p w14:paraId="1FE3D403" w14:textId="77777777" w:rsidR="00CE1109" w:rsidRPr="00C9705B" w:rsidRDefault="00CE1109" w:rsidP="00385E54">
      <w:pPr>
        <w:widowControl/>
        <w:tabs>
          <w:tab w:val="left" w:pos="1980"/>
        </w:tabs>
        <w:jc w:val="both"/>
        <w:textAlignment w:val="auto"/>
        <w:rPr>
          <w:rFonts w:ascii="Cambria" w:hAnsi="Cambria" w:cs="Calibri"/>
          <w:b/>
          <w:i/>
          <w:color w:val="0070C0"/>
          <w:sz w:val="22"/>
          <w:szCs w:val="22"/>
          <w:lang w:val="el-GR"/>
        </w:rPr>
      </w:pPr>
      <w:r w:rsidRPr="00471167">
        <w:rPr>
          <w:rFonts w:ascii="Cambria" w:eastAsia="Calibri" w:hAnsi="Cambria" w:cs="Cambria"/>
          <w:kern w:val="0"/>
          <w:sz w:val="22"/>
          <w:szCs w:val="22"/>
          <w:lang w:val="el-GR" w:eastAsia="ar-SA" w:bidi="ar-SA"/>
        </w:rPr>
        <w:t>Σε περίπτωση ένωσης οικονομικών φορέων, οι παραπάνω ελάχιστες απαιτήσεις καλύπτονται αθροιστικά</w:t>
      </w:r>
      <w:r w:rsidRPr="00471167">
        <w:rPr>
          <w:rFonts w:ascii="Cambria" w:eastAsia="Calibri" w:hAnsi="Cambria" w:cs="Cambria"/>
          <w:i/>
          <w:iCs/>
          <w:kern w:val="0"/>
          <w:sz w:val="22"/>
          <w:szCs w:val="22"/>
          <w:lang w:val="el-GR" w:eastAsia="ar-SA" w:bidi="ar-SA"/>
        </w:rPr>
        <w:t xml:space="preserve"> </w:t>
      </w:r>
      <w:r w:rsidRPr="00471167">
        <w:rPr>
          <w:rFonts w:ascii="Cambria" w:eastAsia="Calibri" w:hAnsi="Cambria" w:cs="Cambria"/>
          <w:iCs/>
          <w:kern w:val="0"/>
          <w:sz w:val="22"/>
          <w:szCs w:val="22"/>
          <w:lang w:val="el-GR" w:eastAsia="ar-SA" w:bidi="ar-SA"/>
        </w:rPr>
        <w:t>από τα μέλη της ένωσης</w:t>
      </w:r>
      <w:r w:rsidRPr="00471167">
        <w:rPr>
          <w:rFonts w:ascii="Cambria" w:eastAsia="Calibri" w:hAnsi="Cambria" w:cs="Cambria"/>
          <w:kern w:val="0"/>
          <w:sz w:val="22"/>
          <w:szCs w:val="22"/>
          <w:lang w:val="el-GR" w:eastAsia="ar-SA" w:bidi="ar-SA"/>
        </w:rPr>
        <w:t>.</w:t>
      </w:r>
      <w:r w:rsidRPr="00AC73AE">
        <w:rPr>
          <w:rFonts w:ascii="Cambria" w:eastAsia="Calibri" w:hAnsi="Cambria" w:cs="Cambria"/>
          <w:kern w:val="0"/>
          <w:sz w:val="22"/>
          <w:szCs w:val="22"/>
          <w:vertAlign w:val="superscript"/>
          <w:lang w:val="el-GR" w:eastAsia="ar-SA" w:bidi="ar-SA"/>
        </w:rPr>
        <w:t xml:space="preserve"> </w:t>
      </w:r>
      <w:r w:rsidR="00385E54" w:rsidRPr="00385E54">
        <w:rPr>
          <w:rFonts w:ascii="Cambria" w:eastAsia="Calibri" w:hAnsi="Cambria" w:cs="Cambria"/>
          <w:kern w:val="0"/>
          <w:sz w:val="22"/>
          <w:szCs w:val="22"/>
          <w:vertAlign w:val="superscript"/>
          <w:lang w:val="el-GR" w:eastAsia="ar-SA" w:bidi="ar-SA"/>
        </w:rPr>
        <w:t xml:space="preserve"> </w:t>
      </w:r>
      <w:r w:rsidRPr="001E22B5">
        <w:rPr>
          <w:rStyle w:val="af"/>
          <w:rFonts w:ascii="Cambria" w:hAnsi="Cambria"/>
          <w:sz w:val="22"/>
        </w:rPr>
        <w:endnoteReference w:id="147"/>
      </w:r>
      <w:r w:rsidR="00CB0AD1" w:rsidRPr="00B9372F">
        <w:rPr>
          <w:rFonts w:ascii="Cambria" w:hAnsi="Cambria" w:cs="Calibri"/>
          <w:b/>
          <w:i/>
          <w:color w:val="0070C0"/>
          <w:sz w:val="22"/>
          <w:szCs w:val="22"/>
          <w:lang w:val="el-GR"/>
        </w:rPr>
        <w:t>.</w:t>
      </w:r>
      <w:r w:rsidRPr="00AC73AE">
        <w:rPr>
          <w:rFonts w:ascii="Cambria" w:hAnsi="Cambria" w:cs="Calibri"/>
          <w:b/>
          <w:i/>
          <w:color w:val="0070C0"/>
          <w:sz w:val="22"/>
          <w:szCs w:val="22"/>
          <w:lang w:val="el-GR"/>
        </w:rPr>
        <w:t>]</w:t>
      </w:r>
    </w:p>
    <w:p w14:paraId="02494372" w14:textId="77777777" w:rsidR="00CE1109" w:rsidRPr="005D2B63" w:rsidRDefault="00CE1109" w:rsidP="009B469C">
      <w:pPr>
        <w:pStyle w:val="Standard"/>
        <w:tabs>
          <w:tab w:val="left" w:pos="4769"/>
        </w:tabs>
        <w:suppressAutoHyphens w:val="0"/>
        <w:spacing w:after="160"/>
        <w:jc w:val="both"/>
        <w:textAlignment w:val="auto"/>
        <w:rPr>
          <w:rFonts w:ascii="Cambria" w:hAnsi="Cambria" w:cs="Calibri"/>
          <w:sz w:val="22"/>
          <w:szCs w:val="22"/>
          <w:lang w:val="el-GR"/>
        </w:rPr>
      </w:pPr>
    </w:p>
    <w:p w14:paraId="4FAD2369" w14:textId="77777777" w:rsidR="00CE1109" w:rsidRPr="001E22B5" w:rsidRDefault="00CE1109" w:rsidP="009B469C">
      <w:pPr>
        <w:pStyle w:val="Standard"/>
        <w:tabs>
          <w:tab w:val="left" w:pos="4769"/>
        </w:tabs>
        <w:suppressAutoHyphens w:val="0"/>
        <w:spacing w:after="160"/>
        <w:jc w:val="both"/>
        <w:textAlignment w:val="auto"/>
        <w:rPr>
          <w:rFonts w:ascii="Cambria" w:hAnsi="Cambria"/>
          <w:lang w:val="el-GR"/>
        </w:rPr>
      </w:pPr>
      <w:r w:rsidRPr="009B469C">
        <w:rPr>
          <w:rFonts w:ascii="Cambria" w:hAnsi="Cambria"/>
          <w:b/>
          <w:sz w:val="22"/>
          <w:lang w:val="el-GR"/>
        </w:rPr>
        <w:t>22.Ε. Πρότυπα διασφάλισης ποιότητας και πρότυπα περιβαλλοντικής διαχείρισης</w:t>
      </w:r>
      <w:r w:rsidRPr="001E22B5">
        <w:rPr>
          <w:rStyle w:val="ab"/>
          <w:rFonts w:ascii="Cambria" w:hAnsi="Cambria"/>
          <w:sz w:val="22"/>
        </w:rPr>
        <w:endnoteReference w:id="148"/>
      </w:r>
    </w:p>
    <w:p w14:paraId="4034596D" w14:textId="77777777" w:rsidR="00385E54" w:rsidRPr="00AB0CC5" w:rsidRDefault="00CE1109" w:rsidP="00385E54">
      <w:pPr>
        <w:tabs>
          <w:tab w:val="left" w:pos="4769"/>
        </w:tabs>
        <w:suppressAutoHyphens w:val="0"/>
        <w:spacing w:after="160"/>
        <w:jc w:val="both"/>
        <w:rPr>
          <w:rFonts w:ascii="Cambria" w:eastAsia="Calibri" w:hAnsi="Cambria" w:cs="Cambria"/>
          <w:kern w:val="0"/>
          <w:sz w:val="22"/>
          <w:szCs w:val="22"/>
          <w:lang w:val="el-GR" w:eastAsia="ar-SA"/>
        </w:rPr>
      </w:pPr>
      <w:r w:rsidRPr="009B469C">
        <w:rPr>
          <w:rFonts w:ascii="Cambria" w:hAnsi="Cambria"/>
          <w:sz w:val="22"/>
          <w:lang w:val="el-GR"/>
        </w:rPr>
        <w:t>.</w:t>
      </w:r>
      <w:r w:rsidR="00385E54" w:rsidRPr="00385E54">
        <w:rPr>
          <w:rFonts w:ascii="Cambria" w:eastAsia="Calibri" w:hAnsi="Cambria" w:cs="Cambria"/>
          <w:kern w:val="0"/>
          <w:sz w:val="22"/>
          <w:szCs w:val="22"/>
          <w:lang w:val="el-GR" w:eastAsia="ar-SA"/>
        </w:rPr>
        <w:t xml:space="preserve"> </w:t>
      </w:r>
      <w:r w:rsidR="00385E54" w:rsidRPr="00AB0CC5">
        <w:rPr>
          <w:rFonts w:ascii="Cambria" w:eastAsia="Calibri" w:hAnsi="Cambria" w:cs="Cambria"/>
          <w:kern w:val="0"/>
          <w:sz w:val="22"/>
          <w:szCs w:val="22"/>
          <w:lang w:val="el-GR" w:eastAsia="ar-SA"/>
        </w:rPr>
        <w:t xml:space="preserve">α) Σύστημα Διασφάλισης Ποιότητας, σύμφωνα με το πρότυπο ISO 9001:2018 ή ισοδύναμο εν ισχύ πιστοποιημένο από αναγνωρισμένο φορέα από το ΕΣΥΔ  </w:t>
      </w:r>
      <w:r w:rsidR="00385E54" w:rsidRPr="00385E54">
        <w:rPr>
          <w:rFonts w:ascii="Cambria" w:eastAsia="Calibri" w:hAnsi="Cambria" w:cs="Cambria"/>
          <w:kern w:val="0"/>
          <w:sz w:val="22"/>
          <w:szCs w:val="22"/>
          <w:lang w:val="el-GR" w:eastAsia="ar-SA"/>
        </w:rPr>
        <w:t xml:space="preserve">για </w:t>
      </w:r>
      <w:r w:rsidR="00385E54" w:rsidRPr="00AB0CC5">
        <w:rPr>
          <w:rFonts w:ascii="Cambria" w:eastAsia="Calibri" w:hAnsi="Cambria" w:cs="Cambria"/>
          <w:kern w:val="0"/>
          <w:sz w:val="22"/>
          <w:szCs w:val="22"/>
          <w:lang w:val="el-GR" w:eastAsia="ar-SA"/>
        </w:rPr>
        <w:t>εφαρμογές εξοικονόμησης ενέργειας σε κτίρια και Η/Μ</w:t>
      </w:r>
      <w:r w:rsidR="00385E54" w:rsidRPr="00385E54">
        <w:rPr>
          <w:rFonts w:ascii="Cambria" w:eastAsia="Calibri" w:hAnsi="Cambria" w:cs="Cambria"/>
          <w:kern w:val="0"/>
          <w:sz w:val="22"/>
          <w:szCs w:val="22"/>
          <w:lang w:val="el-GR" w:eastAsia="ar-SA"/>
        </w:rPr>
        <w:t xml:space="preserve"> εγκαταστάσε</w:t>
      </w:r>
      <w:r w:rsidR="00385E54" w:rsidRPr="00AB0CC5">
        <w:rPr>
          <w:rFonts w:ascii="Cambria" w:eastAsia="Calibri" w:hAnsi="Cambria" w:cs="Cambria"/>
          <w:kern w:val="0"/>
          <w:sz w:val="22"/>
          <w:szCs w:val="22"/>
          <w:lang w:val="el-GR" w:eastAsia="ar-SA"/>
        </w:rPr>
        <w:t>ις</w:t>
      </w:r>
      <w:r w:rsidR="00385E54" w:rsidRPr="00385E54">
        <w:rPr>
          <w:rFonts w:ascii="Cambria" w:eastAsia="Calibri" w:hAnsi="Cambria" w:cs="Cambria"/>
          <w:kern w:val="0"/>
          <w:sz w:val="22"/>
          <w:szCs w:val="22"/>
          <w:lang w:val="el-GR" w:eastAsia="ar-SA"/>
        </w:rPr>
        <w:t xml:space="preserve"> </w:t>
      </w:r>
    </w:p>
    <w:p w14:paraId="335772C1" w14:textId="77777777" w:rsidR="00385E54" w:rsidRPr="00AB0CC5" w:rsidRDefault="00385E54" w:rsidP="00385E54">
      <w:pPr>
        <w:widowControl/>
        <w:suppressAutoHyphens w:val="0"/>
        <w:autoSpaceDE w:val="0"/>
        <w:autoSpaceDN w:val="0"/>
        <w:adjustRightInd w:val="0"/>
        <w:jc w:val="both"/>
        <w:rPr>
          <w:rFonts w:ascii="Cambria" w:eastAsia="Calibri" w:hAnsi="Cambria" w:cs="Cambria"/>
          <w:kern w:val="0"/>
          <w:sz w:val="22"/>
          <w:szCs w:val="22"/>
          <w:lang w:val="el-GR" w:eastAsia="ar-SA"/>
        </w:rPr>
      </w:pPr>
    </w:p>
    <w:p w14:paraId="3CDA2CE1" w14:textId="77777777" w:rsidR="00385E54" w:rsidRPr="00AB0CC5" w:rsidRDefault="00385E54" w:rsidP="00385E54">
      <w:pPr>
        <w:tabs>
          <w:tab w:val="left" w:pos="4769"/>
        </w:tabs>
        <w:suppressAutoHyphens w:val="0"/>
        <w:spacing w:after="160"/>
        <w:jc w:val="both"/>
        <w:rPr>
          <w:rFonts w:ascii="Cambria" w:eastAsia="Calibri" w:hAnsi="Cambria" w:cs="Cambria"/>
          <w:kern w:val="0"/>
          <w:sz w:val="22"/>
          <w:szCs w:val="22"/>
          <w:lang w:val="el-GR" w:eastAsia="ar-SA"/>
        </w:rPr>
      </w:pPr>
      <w:r w:rsidRPr="00AB0CC5">
        <w:rPr>
          <w:rFonts w:ascii="Cambria" w:eastAsia="Calibri" w:hAnsi="Cambria" w:cs="Cambria"/>
          <w:kern w:val="0"/>
          <w:sz w:val="22"/>
          <w:szCs w:val="22"/>
          <w:lang w:val="el-GR" w:eastAsia="ar-SA"/>
        </w:rPr>
        <w:t>β) Σύστημα Περιβαλλοντικής Διαχείρισης σύμφωνα με το πρότυπο ISO 14001:2015 ή ισοδύναμο εν ισχύ, πιστοποιημένο από αναγνωρισμένο φορέα από το ΕΣΥΔ.</w:t>
      </w:r>
    </w:p>
    <w:p w14:paraId="18F89A9E" w14:textId="77777777" w:rsidR="00385E54" w:rsidRPr="00AB0CC5" w:rsidRDefault="00385E54" w:rsidP="00385E54">
      <w:pPr>
        <w:pStyle w:val="a"/>
        <w:ind w:firstLine="0"/>
        <w:rPr>
          <w:rFonts w:ascii="Cambria" w:eastAsia="Calibri" w:hAnsi="Cambria" w:cs="Cambria"/>
          <w:kern w:val="0"/>
          <w:sz w:val="22"/>
          <w:szCs w:val="22"/>
          <w:lang w:val="el-GR" w:eastAsia="ar-SA"/>
        </w:rPr>
      </w:pPr>
    </w:p>
    <w:p w14:paraId="145061F0" w14:textId="77777777" w:rsidR="00385E54" w:rsidRPr="00AB0CC5" w:rsidRDefault="00385E54" w:rsidP="00385E54">
      <w:pPr>
        <w:tabs>
          <w:tab w:val="left" w:pos="4769"/>
        </w:tabs>
        <w:suppressAutoHyphens w:val="0"/>
        <w:spacing w:after="160"/>
        <w:jc w:val="both"/>
        <w:rPr>
          <w:rFonts w:ascii="Cambria" w:eastAsia="Calibri" w:hAnsi="Cambria" w:cs="Cambria"/>
          <w:kern w:val="0"/>
          <w:sz w:val="22"/>
          <w:szCs w:val="22"/>
          <w:lang w:val="el-GR" w:eastAsia="ar-SA"/>
        </w:rPr>
      </w:pPr>
      <w:r w:rsidRPr="00AB0CC5">
        <w:rPr>
          <w:rFonts w:ascii="Cambria" w:eastAsia="Calibri" w:hAnsi="Cambria" w:cs="Cambria"/>
          <w:kern w:val="0"/>
          <w:sz w:val="22"/>
          <w:szCs w:val="22"/>
          <w:lang w:val="el-GR" w:eastAsia="ar-SA"/>
        </w:rPr>
        <w:t>γ) Σύστημα για τη Διασφάλισης της υγείας και της ασφάλειας των εργαζομένων, σύμφωνα με το πρότυπο ISO 45001:2018 ή ισοδύναμο εν ισχύ, πιστοποιημένο από αναγνωρισμένο φορέα από το ΕΣΥΔ.</w:t>
      </w:r>
      <w:r w:rsidRPr="00385E54">
        <w:rPr>
          <w:rFonts w:ascii="Cambria" w:eastAsia="Calibri" w:hAnsi="Cambria" w:cs="Cambria"/>
          <w:kern w:val="0"/>
          <w:sz w:val="22"/>
          <w:szCs w:val="22"/>
          <w:lang w:val="el-GR" w:eastAsia="ar-SA"/>
        </w:rPr>
        <w:t xml:space="preserve"> </w:t>
      </w:r>
    </w:p>
    <w:p w14:paraId="6AC9F30D" w14:textId="77777777" w:rsidR="00385E54" w:rsidRPr="002C3582" w:rsidRDefault="00385E54" w:rsidP="00385E54">
      <w:pPr>
        <w:tabs>
          <w:tab w:val="left" w:pos="4769"/>
        </w:tabs>
        <w:suppressAutoHyphens w:val="0"/>
        <w:spacing w:after="160"/>
        <w:jc w:val="both"/>
        <w:rPr>
          <w:rFonts w:ascii="Cambria" w:eastAsia="Calibri" w:hAnsi="Cambria" w:cs="Cambria"/>
          <w:kern w:val="0"/>
          <w:sz w:val="22"/>
          <w:szCs w:val="22"/>
          <w:lang w:val="el-GR" w:eastAsia="ar-SA"/>
        </w:rPr>
      </w:pPr>
      <w:r w:rsidRPr="00AB0CC5">
        <w:rPr>
          <w:rFonts w:ascii="Cambria" w:eastAsia="Calibri" w:hAnsi="Cambria" w:cs="Cambria"/>
          <w:kern w:val="0"/>
          <w:sz w:val="22"/>
          <w:szCs w:val="22"/>
          <w:lang w:val="el-GR" w:eastAsia="ar-SA"/>
        </w:rPr>
        <w:t xml:space="preserve">δ) Σύστημα </w:t>
      </w:r>
      <w:r w:rsidRPr="00385E54">
        <w:rPr>
          <w:lang w:val="el-GR"/>
        </w:rPr>
        <w:t>Διαχείρισης Συμμόρφωσης</w:t>
      </w:r>
      <w:r w:rsidRPr="00AB0CC5">
        <w:rPr>
          <w:rFonts w:ascii="Cambria" w:eastAsia="Calibri" w:hAnsi="Cambria" w:cs="Cambria"/>
          <w:kern w:val="0"/>
          <w:sz w:val="22"/>
          <w:szCs w:val="22"/>
          <w:lang w:val="el-GR" w:eastAsia="ar-SA"/>
        </w:rPr>
        <w:t>, σύμφωνα με το πρότυπο ISO 37301:2021 ή ισοδύναμο εν ισχύ, πιστοποιημένο από αναγνωρισμένο φορέα από το ΕΣΥΔ.</w:t>
      </w:r>
      <w:r w:rsidRPr="00385E54">
        <w:rPr>
          <w:rFonts w:ascii="Cambria" w:eastAsia="Calibri" w:hAnsi="Cambria" w:cs="Cambria"/>
          <w:kern w:val="0"/>
          <w:sz w:val="22"/>
          <w:szCs w:val="22"/>
          <w:lang w:val="el-GR" w:eastAsia="ar-SA"/>
        </w:rPr>
        <w:t xml:space="preserve"> </w:t>
      </w:r>
    </w:p>
    <w:p w14:paraId="607E22C5" w14:textId="77777777" w:rsidR="00CE1109" w:rsidRPr="004B6EEC" w:rsidRDefault="00385E54" w:rsidP="00CE1109">
      <w:pPr>
        <w:pStyle w:val="Standard"/>
        <w:tabs>
          <w:tab w:val="left" w:pos="4769"/>
        </w:tabs>
        <w:suppressAutoHyphens w:val="0"/>
        <w:spacing w:after="160"/>
        <w:jc w:val="both"/>
        <w:textAlignment w:val="auto"/>
        <w:rPr>
          <w:rFonts w:ascii="Cambria" w:eastAsia="Calibri" w:hAnsi="Cambria" w:cs="Cambria"/>
          <w:iCs/>
          <w:kern w:val="0"/>
          <w:sz w:val="22"/>
          <w:szCs w:val="22"/>
          <w:lang w:val="el-GR" w:eastAsia="ar-SA" w:bidi="ar-SA"/>
        </w:rPr>
      </w:pPr>
      <w:r w:rsidRPr="00471167">
        <w:rPr>
          <w:rFonts w:ascii="Cambria" w:eastAsia="Calibri" w:hAnsi="Cambria" w:cs="Cambria"/>
          <w:kern w:val="0"/>
          <w:sz w:val="22"/>
          <w:szCs w:val="22"/>
          <w:lang w:val="el-GR" w:eastAsia="ar-SA" w:bidi="ar-SA"/>
        </w:rPr>
        <w:t>Σε περίπτωση ένωσης οικονομικών φορέων, οι παραπάνω ελάχιστες απαιτήσεις καλύπτονται αθροιστικά</w:t>
      </w:r>
      <w:r w:rsidRPr="00471167">
        <w:rPr>
          <w:rFonts w:ascii="Cambria" w:eastAsia="Calibri" w:hAnsi="Cambria" w:cs="Cambria"/>
          <w:i/>
          <w:iCs/>
          <w:kern w:val="0"/>
          <w:sz w:val="22"/>
          <w:szCs w:val="22"/>
          <w:lang w:val="el-GR" w:eastAsia="ar-SA" w:bidi="ar-SA"/>
        </w:rPr>
        <w:t xml:space="preserve"> </w:t>
      </w:r>
      <w:r w:rsidRPr="00471167">
        <w:rPr>
          <w:rFonts w:ascii="Cambria" w:eastAsia="Calibri" w:hAnsi="Cambria" w:cs="Cambria"/>
          <w:iCs/>
          <w:kern w:val="0"/>
          <w:sz w:val="22"/>
          <w:szCs w:val="22"/>
          <w:lang w:val="el-GR" w:eastAsia="ar-SA" w:bidi="ar-SA"/>
        </w:rPr>
        <w:t>από τα μέλη της ένωσης</w:t>
      </w:r>
    </w:p>
    <w:p w14:paraId="6208D2E1" w14:textId="77777777" w:rsidR="00385E54" w:rsidRPr="004B6EEC" w:rsidRDefault="00385E54" w:rsidP="00CE1109">
      <w:pPr>
        <w:pStyle w:val="Standard"/>
        <w:tabs>
          <w:tab w:val="left" w:pos="4769"/>
        </w:tabs>
        <w:suppressAutoHyphens w:val="0"/>
        <w:spacing w:after="160"/>
        <w:jc w:val="both"/>
        <w:textAlignment w:val="auto"/>
        <w:rPr>
          <w:rFonts w:ascii="Cambria" w:eastAsia="Calibri" w:hAnsi="Cambria" w:cs="Calibri"/>
          <w:b/>
          <w:sz w:val="22"/>
          <w:szCs w:val="22"/>
          <w:lang w:val="el-GR"/>
        </w:rPr>
      </w:pPr>
    </w:p>
    <w:p w14:paraId="078EF07C" w14:textId="77777777" w:rsidR="00CE1109" w:rsidRPr="009B469C" w:rsidRDefault="00CE1109" w:rsidP="009B469C">
      <w:pPr>
        <w:pStyle w:val="Standard"/>
        <w:tabs>
          <w:tab w:val="left" w:pos="4769"/>
        </w:tabs>
        <w:suppressAutoHyphens w:val="0"/>
        <w:spacing w:after="160"/>
        <w:jc w:val="both"/>
        <w:textAlignment w:val="auto"/>
        <w:rPr>
          <w:rFonts w:ascii="Cambria" w:hAnsi="Cambria"/>
          <w:sz w:val="22"/>
          <w:lang w:val="el-GR"/>
        </w:rPr>
      </w:pPr>
      <w:r w:rsidRPr="009B469C">
        <w:rPr>
          <w:rFonts w:ascii="Cambria" w:hAnsi="Cambria"/>
          <w:b/>
          <w:sz w:val="22"/>
          <w:lang w:val="el-GR"/>
        </w:rPr>
        <w:t xml:space="preserve">22.ΣΤ. Στήριξη στις ικανότητες άλλων φορέων </w:t>
      </w:r>
      <w:r w:rsidRPr="005D2B63">
        <w:rPr>
          <w:rFonts w:ascii="Cambria" w:eastAsia="Calibri" w:hAnsi="Cambria" w:cs="Calibri"/>
          <w:b/>
          <w:sz w:val="22"/>
          <w:szCs w:val="22"/>
          <w:lang w:val="el-GR"/>
        </w:rPr>
        <w:t>(Δάνεια εμπειρία)</w:t>
      </w:r>
      <w:r w:rsidRPr="001B62A0">
        <w:rPr>
          <w:rFonts w:ascii="Cambria" w:eastAsia="Calibri" w:hAnsi="Cambria" w:cs="Calibri"/>
          <w:b/>
          <w:sz w:val="22"/>
          <w:szCs w:val="22"/>
          <w:vertAlign w:val="superscript"/>
          <w:lang w:val="el-GR" w:bidi="ar-SA"/>
        </w:rPr>
        <w:t xml:space="preserve"> </w:t>
      </w:r>
      <w:r w:rsidRPr="001E22B5">
        <w:rPr>
          <w:rFonts w:ascii="Cambria" w:eastAsia="Calibri" w:hAnsi="Cambria" w:cs="Calibri"/>
          <w:b/>
          <w:sz w:val="22"/>
          <w:szCs w:val="22"/>
          <w:vertAlign w:val="superscript"/>
          <w:lang w:val="el-GR" w:bidi="ar-SA"/>
        </w:rPr>
        <w:endnoteReference w:id="149"/>
      </w:r>
    </w:p>
    <w:p w14:paraId="11AC8A5C" w14:textId="77777777" w:rsidR="00CE1109" w:rsidRPr="005D2B63" w:rsidRDefault="00CE1109">
      <w:pPr>
        <w:tabs>
          <w:tab w:val="left" w:pos="4769"/>
        </w:tabs>
        <w:suppressAutoHyphens w:val="0"/>
        <w:spacing w:after="160"/>
        <w:jc w:val="both"/>
        <w:rPr>
          <w:rFonts w:ascii="Cambria" w:eastAsia="Times New Roman" w:hAnsi="Cambria" w:cs="Cambria"/>
          <w:kern w:val="0"/>
          <w:sz w:val="22"/>
          <w:szCs w:val="22"/>
          <w:lang w:val="el-GR" w:eastAsia="ar-SA" w:bidi="ar-SA"/>
        </w:rPr>
      </w:pPr>
      <w:r w:rsidRPr="005D2B63">
        <w:rPr>
          <w:rFonts w:ascii="Cambria" w:hAnsi="Cambria" w:cs="Calibri"/>
          <w:sz w:val="22"/>
          <w:szCs w:val="22"/>
          <w:lang w:val="el-GR"/>
        </w:rPr>
        <w:t xml:space="preserve">Όσον αφορά </w:t>
      </w:r>
      <w:r w:rsidR="00CB0AD1" w:rsidRPr="00B9372F">
        <w:rPr>
          <w:rFonts w:ascii="Cambria" w:hAnsi="Cambria" w:cs="Calibri"/>
          <w:sz w:val="22"/>
          <w:szCs w:val="22"/>
          <w:lang w:val="el-GR"/>
        </w:rPr>
        <w:t>σ</w:t>
      </w:r>
      <w:r w:rsidRPr="005D2B63">
        <w:rPr>
          <w:rFonts w:ascii="Cambria" w:hAnsi="Cambria" w:cs="Calibri"/>
          <w:sz w:val="22"/>
          <w:szCs w:val="22"/>
          <w:lang w:val="el-GR"/>
        </w:rPr>
        <w:t>τα κριτήρια της οικονομικής και χρηματοοικονομικής επάρκειας και τα κριτήρια σχετικά με την τεχνική και επαγγελματική ικανότητα, ένας οικονομικός φορέας μπορεί να στηρίζεται στις ικανότητες άλλων φορέων, ασχέτως της νομικής φύσης των δεσμών του με αυτούς.</w:t>
      </w:r>
      <w:r w:rsidRPr="005D2B63">
        <w:rPr>
          <w:rFonts w:ascii="Cambria" w:eastAsia="Times New Roman" w:hAnsi="Cambria" w:cs="Cambria"/>
          <w:bCs/>
          <w:kern w:val="0"/>
          <w:sz w:val="22"/>
          <w:szCs w:val="22"/>
          <w:lang w:val="el-GR" w:eastAsia="en-US" w:bidi="ar-SA"/>
        </w:rPr>
        <w:t xml:space="preserve"> Στην περίπτωση αυτή, αποδεικνύ</w:t>
      </w:r>
      <w:r w:rsidR="00CB0AD1" w:rsidRPr="00B9372F">
        <w:rPr>
          <w:rFonts w:ascii="Cambria" w:eastAsia="Times New Roman" w:hAnsi="Cambria" w:cs="Cambria"/>
          <w:bCs/>
          <w:kern w:val="0"/>
          <w:sz w:val="22"/>
          <w:szCs w:val="22"/>
          <w:lang w:val="el-GR" w:eastAsia="en-US" w:bidi="ar-SA"/>
        </w:rPr>
        <w:t>ει</w:t>
      </w:r>
      <w:r w:rsidRPr="005D2B63">
        <w:rPr>
          <w:rFonts w:ascii="Cambria" w:eastAsia="Times New Roman" w:hAnsi="Cambria" w:cs="Cambria"/>
          <w:bCs/>
          <w:kern w:val="0"/>
          <w:sz w:val="22"/>
          <w:szCs w:val="22"/>
          <w:lang w:val="el-GR" w:eastAsia="en-US" w:bidi="ar-SA"/>
        </w:rPr>
        <w:t xml:space="preserve"> ότι θα έ</w:t>
      </w:r>
      <w:r w:rsidR="00CB0AD1" w:rsidRPr="00B9372F">
        <w:rPr>
          <w:rFonts w:ascii="Cambria" w:eastAsia="Times New Roman" w:hAnsi="Cambria" w:cs="Cambria"/>
          <w:bCs/>
          <w:kern w:val="0"/>
          <w:sz w:val="22"/>
          <w:szCs w:val="22"/>
          <w:lang w:val="el-GR" w:eastAsia="en-US" w:bidi="ar-SA"/>
        </w:rPr>
        <w:t>χει</w:t>
      </w:r>
      <w:r w:rsidRPr="005D2B63">
        <w:rPr>
          <w:rFonts w:ascii="Cambria" w:eastAsia="Times New Roman" w:hAnsi="Cambria" w:cs="Cambria"/>
          <w:bCs/>
          <w:kern w:val="0"/>
          <w:sz w:val="22"/>
          <w:szCs w:val="22"/>
          <w:lang w:val="el-GR" w:eastAsia="en-US" w:bidi="ar-SA"/>
        </w:rPr>
        <w:t xml:space="preserve"> στη διάθεσή του τους αναγκαίους πόρους, με την προσκόμιση της σχετικής δέσμευσης των φορέων στην ικανότητα των οποίων στηρίζ</w:t>
      </w:r>
      <w:r w:rsidR="00CB0AD1" w:rsidRPr="00B9372F">
        <w:rPr>
          <w:rFonts w:ascii="Cambria" w:eastAsia="Times New Roman" w:hAnsi="Cambria" w:cs="Cambria"/>
          <w:bCs/>
          <w:kern w:val="0"/>
          <w:sz w:val="22"/>
          <w:szCs w:val="22"/>
          <w:lang w:val="el-GR" w:eastAsia="en-US" w:bidi="ar-SA"/>
        </w:rPr>
        <w:t>ε</w:t>
      </w:r>
      <w:r w:rsidRPr="005D2B63">
        <w:rPr>
          <w:rFonts w:ascii="Cambria" w:eastAsia="Times New Roman" w:hAnsi="Cambria" w:cs="Cambria"/>
          <w:bCs/>
          <w:kern w:val="0"/>
          <w:sz w:val="22"/>
          <w:szCs w:val="22"/>
          <w:lang w:val="el-GR" w:eastAsia="en-US" w:bidi="ar-SA"/>
        </w:rPr>
        <w:t>ται.</w:t>
      </w:r>
    </w:p>
    <w:p w14:paraId="23449F93" w14:textId="77777777" w:rsidR="00CE1109" w:rsidRPr="009B469C" w:rsidRDefault="00CE1109" w:rsidP="009B469C">
      <w:pPr>
        <w:jc w:val="both"/>
        <w:rPr>
          <w:b/>
          <w:color w:val="C00000"/>
          <w:lang w:val="el-GR"/>
        </w:rPr>
      </w:pPr>
      <w:r w:rsidRPr="005D2B63">
        <w:rPr>
          <w:rFonts w:ascii="Cambria" w:hAnsi="Cambria" w:cs="Calibri"/>
          <w:sz w:val="22"/>
          <w:szCs w:val="22"/>
          <w:lang w:val="el-GR"/>
        </w:rPr>
        <w:t xml:space="preserve">Όσον αφορά </w:t>
      </w:r>
      <w:r w:rsidR="00CB0AD1" w:rsidRPr="00B9372F">
        <w:rPr>
          <w:rFonts w:ascii="Cambria" w:hAnsi="Cambria" w:cs="Calibri"/>
          <w:sz w:val="22"/>
          <w:szCs w:val="22"/>
          <w:lang w:val="el-GR"/>
        </w:rPr>
        <w:t>σ</w:t>
      </w:r>
      <w:r w:rsidRPr="005D2B63">
        <w:rPr>
          <w:rFonts w:ascii="Cambria" w:hAnsi="Cambria" w:cs="Calibri"/>
          <w:sz w:val="22"/>
          <w:szCs w:val="22"/>
          <w:lang w:val="el-GR"/>
        </w:rPr>
        <w:t xml:space="preserve">τα κριτήρια που σχετίζονται με τους τίτλους σπουδών και τα επαγγελματικά προσόντα που ορίζονται στην περίπτωση </w:t>
      </w:r>
      <w:proofErr w:type="spellStart"/>
      <w:r w:rsidRPr="005D2B63">
        <w:rPr>
          <w:rFonts w:ascii="Cambria" w:hAnsi="Cambria" w:cs="Calibri"/>
          <w:sz w:val="22"/>
          <w:szCs w:val="22"/>
          <w:lang w:val="el-GR"/>
        </w:rPr>
        <w:t>στ</w:t>
      </w:r>
      <w:proofErr w:type="spellEnd"/>
      <w:r w:rsidRPr="005D2B63">
        <w:rPr>
          <w:rFonts w:ascii="Cambria" w:hAnsi="Cambria" w:cs="Calibri"/>
          <w:sz w:val="22"/>
          <w:szCs w:val="22"/>
          <w:lang w:val="el-GR"/>
        </w:rPr>
        <w:t xml:space="preserve"> του Μέρους ΙΙ του Παραρτήματος ΧΙΙ του Προσαρτήματος Α </w:t>
      </w:r>
      <w:r w:rsidR="00CB0AD1" w:rsidRPr="00B9372F">
        <w:rPr>
          <w:rFonts w:ascii="Cambria" w:hAnsi="Cambria" w:cs="Calibri"/>
          <w:sz w:val="22"/>
          <w:szCs w:val="22"/>
          <w:lang w:val="el-GR"/>
        </w:rPr>
        <w:t xml:space="preserve">του </w:t>
      </w:r>
      <w:r w:rsidRPr="005D2B63">
        <w:rPr>
          <w:rFonts w:ascii="Cambria" w:hAnsi="Cambria" w:cs="Calibri"/>
          <w:sz w:val="22"/>
          <w:szCs w:val="22"/>
          <w:lang w:val="el-GR"/>
        </w:rPr>
        <w:t xml:space="preserve">ν. 4412/2016 ή με τη σχετική επαγγελματική εμπειρία, οι οικονομικοί φορείς μπορούν να βασίζονται </w:t>
      </w:r>
      <w:r w:rsidRPr="005D2B63">
        <w:rPr>
          <w:rFonts w:ascii="Cambria" w:hAnsi="Cambria" w:cs="Calibri"/>
          <w:sz w:val="22"/>
          <w:szCs w:val="22"/>
          <w:lang w:val="el-GR"/>
        </w:rPr>
        <w:lastRenderedPageBreak/>
        <w:t>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5D2B63">
        <w:rPr>
          <w:rFonts w:ascii="Cambria" w:eastAsia="Calibri" w:hAnsi="Cambria" w:cs="Calibri"/>
          <w:sz w:val="22"/>
          <w:szCs w:val="22"/>
          <w:lang w:val="el-GR"/>
        </w:rPr>
        <w:t>.</w:t>
      </w:r>
      <w:r w:rsidRPr="00D84FC0">
        <w:rPr>
          <w:b/>
          <w:color w:val="C00000"/>
          <w:lang w:val="el-GR"/>
        </w:rPr>
        <w:t xml:space="preserve"> </w:t>
      </w:r>
    </w:p>
    <w:p w14:paraId="1AAA8E11" w14:textId="77777777" w:rsidR="00CE1109" w:rsidRPr="005D2B63" w:rsidRDefault="00CE1109" w:rsidP="009B469C">
      <w:pPr>
        <w:pStyle w:val="Standard"/>
        <w:tabs>
          <w:tab w:val="left" w:pos="4769"/>
        </w:tabs>
        <w:suppressAutoHyphens w:val="0"/>
        <w:spacing w:after="160"/>
        <w:jc w:val="both"/>
        <w:textAlignment w:val="auto"/>
        <w:rPr>
          <w:rFonts w:ascii="Cambria" w:eastAsia="Calibri" w:hAnsi="Cambria" w:cs="Calibri"/>
          <w:sz w:val="22"/>
          <w:szCs w:val="22"/>
          <w:lang w:val="el-GR"/>
        </w:rPr>
      </w:pPr>
      <w:r w:rsidRPr="005D2B63">
        <w:rPr>
          <w:rFonts w:ascii="Cambria" w:hAnsi="Cambria" w:cs="Calibri"/>
          <w:sz w:val="22"/>
          <w:szCs w:val="22"/>
          <w:lang w:val="el-GR"/>
        </w:rPr>
        <w:t>Όταν ο οικονομικός φορέας στηρίζεται στις ικανότητες άλλων φορέων όσον αφορά τα κριτήρια που σχετίζονται με την οικονομική και χρηματοοικονομική</w:t>
      </w:r>
      <w:r w:rsidRPr="005D2B63">
        <w:rPr>
          <w:rFonts w:ascii="Cambria" w:eastAsia="Calibri" w:hAnsi="Cambria" w:cs="Calibri"/>
          <w:sz w:val="22"/>
          <w:szCs w:val="22"/>
          <w:lang w:val="el-GR"/>
        </w:rPr>
        <w:t xml:space="preserve"> </w:t>
      </w:r>
      <w:r w:rsidRPr="005D2B63">
        <w:rPr>
          <w:rFonts w:ascii="Cambria" w:hAnsi="Cambria" w:cs="Calibri"/>
          <w:sz w:val="22"/>
          <w:szCs w:val="22"/>
          <w:lang w:val="el-GR"/>
        </w:rPr>
        <w:t>επάρκεια, ο οικονομικός φορέας και α</w:t>
      </w:r>
      <w:r w:rsidR="00CB0AD1" w:rsidRPr="00B9372F">
        <w:rPr>
          <w:rFonts w:ascii="Cambria" w:hAnsi="Cambria" w:cs="Calibri"/>
          <w:sz w:val="22"/>
          <w:szCs w:val="22"/>
          <w:lang w:val="el-GR"/>
        </w:rPr>
        <w:t>υτοί</w:t>
      </w:r>
      <w:r w:rsidRPr="005D2B63">
        <w:rPr>
          <w:rFonts w:ascii="Cambria" w:hAnsi="Cambria" w:cs="Calibri"/>
          <w:sz w:val="22"/>
          <w:szCs w:val="22"/>
          <w:lang w:val="el-GR"/>
        </w:rPr>
        <w:t xml:space="preserve"> οι φορείς είναι από κοινού υπεύθυνοι</w:t>
      </w:r>
      <w:r w:rsidRPr="001E22B5">
        <w:rPr>
          <w:rStyle w:val="af"/>
          <w:rFonts w:ascii="Cambria" w:hAnsi="Cambria"/>
          <w:sz w:val="22"/>
        </w:rPr>
        <w:endnoteReference w:id="150"/>
      </w:r>
      <w:r w:rsidRPr="001E22B5">
        <w:rPr>
          <w:rFonts w:ascii="Cambria" w:hAnsi="Cambria" w:cs="Calibri"/>
          <w:sz w:val="20"/>
          <w:szCs w:val="22"/>
          <w:lang w:val="el-GR"/>
        </w:rPr>
        <w:t xml:space="preserve"> </w:t>
      </w:r>
      <w:r w:rsidRPr="005D2B63">
        <w:rPr>
          <w:rFonts w:ascii="Cambria" w:hAnsi="Cambria" w:cs="Calibri"/>
          <w:sz w:val="22"/>
          <w:szCs w:val="22"/>
          <w:lang w:val="el-GR"/>
        </w:rPr>
        <w:t>για την εκτέλεση της σύμβασης.</w:t>
      </w:r>
    </w:p>
    <w:p w14:paraId="1C18D67A" w14:textId="77777777" w:rsidR="00CE1109" w:rsidRPr="005D2B63" w:rsidRDefault="00CE1109" w:rsidP="009B469C">
      <w:pPr>
        <w:pStyle w:val="-HTML"/>
        <w:jc w:val="both"/>
        <w:rPr>
          <w:rFonts w:ascii="Cambria" w:hAnsi="Cambria" w:cs="Cambria"/>
          <w:sz w:val="22"/>
          <w:szCs w:val="22"/>
          <w:lang w:val="el-GR" w:eastAsia="ar-SA"/>
        </w:rPr>
      </w:pPr>
      <w:r w:rsidRPr="005D2B63">
        <w:rPr>
          <w:rFonts w:ascii="Cambria" w:eastAsia="Calibri" w:hAnsi="Cambria" w:cs="Calibri"/>
          <w:sz w:val="22"/>
          <w:szCs w:val="22"/>
          <w:lang w:val="el-GR"/>
        </w:rPr>
        <w:t>Στην περίπτωση ένωσης οικονομικών φορέων, η ένωση μπορεί να στηρίζεται στις ικανότητες των συμμετεχόντων στην ένωση ή άλλων φορέων (για τα κριτήρια της οικονομικής και χρηματοοικονομικής επάρκειας και τα κριτήρια σχετικά με την τεχνική και επαγγελματική ικανότητα).</w:t>
      </w:r>
    </w:p>
    <w:p w14:paraId="7FE8D7EA" w14:textId="77777777" w:rsidR="00CE1109" w:rsidRPr="005D2B63" w:rsidRDefault="00CE1109" w:rsidP="009B469C">
      <w:pPr>
        <w:pStyle w:val="-HTML"/>
        <w:jc w:val="both"/>
        <w:rPr>
          <w:rFonts w:ascii="Cambria" w:hAnsi="Cambria" w:cs="Cambria"/>
          <w:sz w:val="22"/>
          <w:szCs w:val="22"/>
          <w:lang w:val="el-GR" w:eastAsia="ar-SA"/>
        </w:rPr>
      </w:pPr>
    </w:p>
    <w:p w14:paraId="22B024CB" w14:textId="77777777" w:rsidR="00CE1109" w:rsidRPr="009B469C" w:rsidRDefault="00CE1109" w:rsidP="009B469C">
      <w:pPr>
        <w:pStyle w:val="-HTML"/>
        <w:jc w:val="both"/>
        <w:rPr>
          <w:rFonts w:ascii="Cambria" w:hAnsi="Cambria"/>
          <w:color w:val="000000"/>
          <w:kern w:val="0"/>
          <w:sz w:val="22"/>
          <w:lang w:val="el-GR"/>
        </w:rPr>
      </w:pPr>
      <w:r w:rsidRPr="005D2B63">
        <w:rPr>
          <w:rFonts w:ascii="Cambria" w:hAnsi="Cambria" w:cs="Cambria"/>
          <w:sz w:val="22"/>
          <w:szCs w:val="22"/>
          <w:lang w:val="el-GR" w:eastAsia="ar-SA"/>
        </w:rPr>
        <w:t xml:space="preserve">Η αναθέτουσα αρχή ελέγχει, σύμφωνα με τα οριζόμενα στο άρθρο 23 της παρούσας, εάν οι φορείς, στις ικανότητες των οποίων προτίθεται να στηριχθεί ο προσφέρων, πληρούν τα σχετικά κριτήρια επιλογής και εάν συντρέχουν λόγοι αποκλεισμού κατά τα οριζόμενα στην παρούσα διακήρυξη. </w:t>
      </w:r>
    </w:p>
    <w:p w14:paraId="5A805217" w14:textId="77777777" w:rsidR="00CE1109" w:rsidRPr="005D2B63" w:rsidRDefault="00CE1109" w:rsidP="009B469C">
      <w:pPr>
        <w:pStyle w:val="Standard"/>
        <w:jc w:val="both"/>
        <w:rPr>
          <w:rFonts w:ascii="Cambria" w:eastAsia="Times New Roman" w:hAnsi="Cambria" w:cs="Courier New"/>
          <w:color w:val="000000"/>
          <w:kern w:val="0"/>
          <w:sz w:val="22"/>
          <w:szCs w:val="22"/>
          <w:lang w:val="el-GR" w:eastAsia="en-US" w:bidi="ar-SA"/>
        </w:rPr>
      </w:pPr>
    </w:p>
    <w:p w14:paraId="07DA2E1A" w14:textId="77777777" w:rsidR="00CE1109" w:rsidRPr="005D2B63" w:rsidRDefault="00CE1109" w:rsidP="009B469C">
      <w:pPr>
        <w:pStyle w:val="Standard"/>
        <w:jc w:val="both"/>
        <w:rPr>
          <w:rFonts w:ascii="Cambria" w:eastAsia="Times New Roman" w:hAnsi="Cambria" w:cs="Courier New"/>
          <w:color w:val="000000"/>
          <w:kern w:val="0"/>
          <w:sz w:val="22"/>
          <w:szCs w:val="22"/>
          <w:lang w:val="el-GR" w:eastAsia="en-US" w:bidi="ar-SA"/>
        </w:rPr>
      </w:pPr>
      <w:r w:rsidRPr="00D85C4F">
        <w:rPr>
          <w:rFonts w:ascii="Cambria" w:eastAsia="Times New Roman" w:hAnsi="Cambria" w:cs="Courier New"/>
          <w:color w:val="000000"/>
          <w:kern w:val="0"/>
          <w:sz w:val="22"/>
          <w:szCs w:val="22"/>
          <w:lang w:val="el-GR" w:eastAsia="en-US" w:bidi="ar-SA"/>
        </w:rPr>
        <w:t>Η αναθέτουσα αρχή απαιτεί από τον οικονομικό φορέα να αντικαταστήσει έναν φορέα που δεν πληροί σχετικό κριτήριο επιλογής ή για τον οποίο συντρέχουν οι λόγοι αποκλεισμού του άρθρου 22.Α της παρούσας.</w:t>
      </w:r>
    </w:p>
    <w:p w14:paraId="58274494" w14:textId="77777777" w:rsidR="00CE1109" w:rsidRPr="005D2B63" w:rsidRDefault="00CE1109" w:rsidP="009B469C">
      <w:pPr>
        <w:pStyle w:val="Standard"/>
        <w:jc w:val="both"/>
        <w:rPr>
          <w:rFonts w:ascii="Cambria" w:eastAsia="Calibri" w:hAnsi="Cambria" w:cs="Calibri"/>
          <w:sz w:val="22"/>
          <w:szCs w:val="22"/>
          <w:lang w:val="el-GR"/>
        </w:rPr>
      </w:pPr>
    </w:p>
    <w:p w14:paraId="757ED740" w14:textId="77777777" w:rsidR="00CE1109" w:rsidRPr="005D2B63" w:rsidRDefault="00CE1109" w:rsidP="009B469C">
      <w:pPr>
        <w:pStyle w:val="Standard"/>
        <w:jc w:val="both"/>
        <w:rPr>
          <w:rFonts w:ascii="Cambria" w:eastAsia="Calibri" w:hAnsi="Cambria" w:cs="Calibri"/>
          <w:sz w:val="22"/>
          <w:szCs w:val="22"/>
          <w:lang w:val="el-GR"/>
        </w:rPr>
      </w:pPr>
      <w:r w:rsidRPr="005D2B63">
        <w:rPr>
          <w:rFonts w:ascii="Cambria" w:eastAsia="Calibri" w:hAnsi="Cambria" w:cs="Calibri"/>
          <w:sz w:val="22"/>
          <w:szCs w:val="22"/>
          <w:lang w:val="el-GR"/>
        </w:rPr>
        <w:t>Η αντικατάσταση του φορέα</w:t>
      </w:r>
      <w:r w:rsidR="00DC6F61" w:rsidRPr="00B9372F">
        <w:rPr>
          <w:rFonts w:ascii="Cambria" w:eastAsia="Calibri" w:hAnsi="Cambria" w:cs="Calibri"/>
          <w:sz w:val="22"/>
          <w:szCs w:val="22"/>
          <w:lang w:val="el-GR"/>
        </w:rPr>
        <w:t xml:space="preserve"> </w:t>
      </w:r>
      <w:r w:rsidRPr="005D2B63">
        <w:rPr>
          <w:rFonts w:ascii="Cambria" w:eastAsia="Calibri" w:hAnsi="Cambria" w:cs="Calibri"/>
          <w:sz w:val="22"/>
          <w:szCs w:val="22"/>
          <w:lang w:val="el-GR"/>
        </w:rPr>
        <w:t xml:space="preserve"> στις ικανότητες του οποίου στηρίζεται ο οικονομικός φορέας</w:t>
      </w:r>
      <w:r w:rsidR="00DC6F61" w:rsidRPr="00B9372F">
        <w:rPr>
          <w:rFonts w:ascii="Cambria" w:eastAsia="Calibri" w:hAnsi="Cambria" w:cs="Calibri"/>
          <w:sz w:val="22"/>
          <w:szCs w:val="22"/>
          <w:lang w:val="el-GR"/>
        </w:rPr>
        <w:t>,</w:t>
      </w:r>
      <w:r w:rsidRPr="005D2B63">
        <w:rPr>
          <w:rFonts w:ascii="Cambria" w:eastAsia="Calibri" w:hAnsi="Cambria" w:cs="Calibri"/>
          <w:sz w:val="22"/>
          <w:szCs w:val="22"/>
          <w:lang w:val="el-GR"/>
        </w:rPr>
        <w:t xml:space="preserve"> που δεν πληροί σχετικό κριτήριο επιλογής  ή για τον οποίον συντρέχουν λόγοι αποκλεισμού της παρούσας, γίνεται κατόπιν πρόσκλησης προς τον οικονομικό φορέα, εντός τριάντα (30) ημερών από την ημερομηνία κοινοποίησης της πρόσκλησης, για κάθε τρίτο στις ικανότητες του οποίου στηρίζεται, στο πλαίσιο της παρούσας διαδικασίας ανάθεσης σύμβασης. Ο φορέας με τον οποίο αντικαθίσταται ο φορέας του προηγούμενου εδαφίου δεν επιτρέπεται να αντικατασταθεί εκ νέου.</w:t>
      </w:r>
    </w:p>
    <w:p w14:paraId="1E14AB43" w14:textId="77777777" w:rsidR="00CE1109" w:rsidRPr="005D2B63" w:rsidRDefault="00CE1109" w:rsidP="009B469C">
      <w:pPr>
        <w:pStyle w:val="Standard"/>
        <w:tabs>
          <w:tab w:val="left" w:pos="4769"/>
        </w:tabs>
        <w:suppressAutoHyphens w:val="0"/>
        <w:spacing w:after="160"/>
        <w:jc w:val="both"/>
        <w:textAlignment w:val="auto"/>
        <w:rPr>
          <w:rFonts w:ascii="Cambria" w:hAnsi="Cambria" w:cs="Calibri"/>
          <w:sz w:val="22"/>
          <w:szCs w:val="22"/>
          <w:lang w:val="el-GR"/>
        </w:rPr>
      </w:pPr>
    </w:p>
    <w:p w14:paraId="19FAEA4E" w14:textId="77777777" w:rsidR="00CE1109" w:rsidRPr="005D2B63" w:rsidRDefault="00CE1109" w:rsidP="009B469C">
      <w:pPr>
        <w:pStyle w:val="Standard"/>
        <w:tabs>
          <w:tab w:val="left" w:pos="4769"/>
        </w:tabs>
        <w:suppressAutoHyphens w:val="0"/>
        <w:spacing w:after="160"/>
        <w:jc w:val="both"/>
        <w:textAlignment w:val="auto"/>
        <w:rPr>
          <w:rFonts w:ascii="Cambria" w:eastAsia="Calibri" w:hAnsi="Cambria" w:cs="Calibri"/>
          <w:b/>
          <w:color w:val="FF0000"/>
          <w:sz w:val="22"/>
          <w:szCs w:val="22"/>
          <w:lang w:val="el-GR"/>
        </w:rPr>
      </w:pPr>
      <w:r w:rsidRPr="005D2B63">
        <w:rPr>
          <w:rFonts w:ascii="Cambria" w:hAnsi="Cambria" w:cs="Calibri"/>
          <w:sz w:val="22"/>
          <w:szCs w:val="22"/>
          <w:lang w:val="el-GR"/>
        </w:rPr>
        <w:t>Η εκτέλεση των ......</w:t>
      </w:r>
      <w:r w:rsidRPr="001E22B5">
        <w:rPr>
          <w:rStyle w:val="WW-FootnoteReference"/>
          <w:rFonts w:ascii="Cambria" w:hAnsi="Cambria"/>
          <w:sz w:val="22"/>
        </w:rPr>
        <w:endnoteReference w:id="151"/>
      </w:r>
      <w:r w:rsidRPr="001E22B5">
        <w:rPr>
          <w:rFonts w:ascii="Cambria" w:hAnsi="Cambria" w:cs="Calibri"/>
          <w:sz w:val="20"/>
          <w:szCs w:val="22"/>
          <w:lang w:val="el-GR"/>
        </w:rPr>
        <w:t xml:space="preserve"> </w:t>
      </w:r>
      <w:r w:rsidRPr="005D2B63">
        <w:rPr>
          <w:rFonts w:ascii="Cambria" w:hAnsi="Cambria" w:cs="Calibri"/>
          <w:sz w:val="22"/>
          <w:szCs w:val="22"/>
          <w:lang w:val="el-GR"/>
        </w:rPr>
        <w:t>γίνεται υποχρεωτικά από τον προσφέροντα</w:t>
      </w:r>
      <w:r w:rsidRPr="005D2B63">
        <w:rPr>
          <w:rFonts w:ascii="Cambria" w:eastAsia="Calibri" w:hAnsi="Cambria" w:cs="Calibri"/>
          <w:sz w:val="22"/>
          <w:szCs w:val="22"/>
          <w:lang w:val="el-GR"/>
        </w:rPr>
        <w:t xml:space="preserve"> ή, αν η προσφορά υποβάλλεται από ένωση οικονομικών φορέων, από έναν από τους συμμετέχοντες στην ένωση αυτή.</w:t>
      </w:r>
    </w:p>
    <w:p w14:paraId="49FB7852" w14:textId="77777777" w:rsidR="00CE1109" w:rsidRDefault="00CE1109" w:rsidP="00CE1109">
      <w:pPr>
        <w:pStyle w:val="Standard"/>
        <w:tabs>
          <w:tab w:val="left" w:pos="4769"/>
        </w:tabs>
        <w:suppressAutoHyphens w:val="0"/>
        <w:spacing w:after="160"/>
        <w:jc w:val="both"/>
        <w:textAlignment w:val="auto"/>
        <w:rPr>
          <w:rFonts w:ascii="Cambria" w:eastAsia="Calibri" w:hAnsi="Cambria" w:cs="Calibri"/>
          <w:b/>
          <w:sz w:val="22"/>
          <w:szCs w:val="22"/>
          <w:lang w:val="el-GR"/>
        </w:rPr>
      </w:pPr>
      <w:bookmarkStart w:id="72" w:name="_Hlk219974022"/>
      <w:r w:rsidRPr="005A7DAE">
        <w:rPr>
          <w:rFonts w:ascii="Cambria" w:eastAsia="Calibri" w:hAnsi="Cambria" w:cs="Calibri"/>
          <w:b/>
          <w:sz w:val="22"/>
          <w:szCs w:val="22"/>
          <w:lang w:val="el-GR"/>
        </w:rPr>
        <w:t>Τα πιστοποιητικά διασφάλισης ποιότητας ή/ και περιβαλλοντικής διαχείρισης που απαιτούνται από τους οικονομικούς φορείς,  σύμφωνα με το άρθρο 82 του ν. 4412/2016 και το άρθρο 22.Ε  της παρούσας, δεν μπορούν να αποτελέσουν αντικείμενο στήριξης σε ικανότητες τρίτων οικονομικών φορέων</w:t>
      </w:r>
      <w:r w:rsidRPr="001E22B5">
        <w:rPr>
          <w:rStyle w:val="af"/>
          <w:rFonts w:ascii="Cambria" w:hAnsi="Cambria"/>
          <w:sz w:val="22"/>
        </w:rPr>
        <w:endnoteReference w:id="152"/>
      </w:r>
      <w:r w:rsidRPr="001E22B5">
        <w:rPr>
          <w:rFonts w:ascii="Cambria" w:eastAsia="Calibri" w:hAnsi="Cambria" w:cs="Calibri"/>
          <w:b/>
          <w:sz w:val="20"/>
          <w:szCs w:val="22"/>
          <w:lang w:val="el-GR"/>
        </w:rPr>
        <w:t>.</w:t>
      </w:r>
      <w:bookmarkEnd w:id="72"/>
      <w:r w:rsidRPr="001E22B5">
        <w:rPr>
          <w:rFonts w:ascii="Cambria" w:eastAsia="Calibri" w:hAnsi="Cambria" w:cs="Calibri"/>
          <w:b/>
          <w:sz w:val="20"/>
          <w:szCs w:val="22"/>
          <w:lang w:val="el-GR"/>
        </w:rPr>
        <w:t xml:space="preserve"> </w:t>
      </w:r>
    </w:p>
    <w:p w14:paraId="4F43AE4A" w14:textId="77777777" w:rsidR="007C63D7" w:rsidRPr="005A7DAE" w:rsidRDefault="007C63D7" w:rsidP="009B469C">
      <w:pPr>
        <w:pStyle w:val="Standard"/>
        <w:tabs>
          <w:tab w:val="left" w:pos="4769"/>
        </w:tabs>
        <w:suppressAutoHyphens w:val="0"/>
        <w:spacing w:after="160"/>
        <w:jc w:val="both"/>
        <w:textAlignment w:val="auto"/>
        <w:rPr>
          <w:rFonts w:ascii="Cambria" w:eastAsia="Calibri" w:hAnsi="Cambria" w:cs="Calibri"/>
          <w:b/>
          <w:sz w:val="22"/>
          <w:szCs w:val="22"/>
          <w:lang w:val="el-GR"/>
        </w:rPr>
      </w:pPr>
    </w:p>
    <w:p w14:paraId="7282382D" w14:textId="77777777" w:rsidR="00CE1109" w:rsidRPr="00B93840" w:rsidRDefault="00CE1109" w:rsidP="00F57498">
      <w:pPr>
        <w:pStyle w:val="2"/>
      </w:pPr>
      <w:bookmarkStart w:id="73" w:name="_Toc220052570"/>
      <w:bookmarkStart w:id="74" w:name="_Toc224219310"/>
      <w:r w:rsidRPr="00B93840">
        <w:t>Άρθρο 23: Αποδεικτικά μέσα κριτηρίων ποιοτικής επιλογής</w:t>
      </w:r>
      <w:r w:rsidRPr="009B469C">
        <w:rPr>
          <w:rStyle w:val="WW-EndnoteReference1"/>
        </w:rPr>
        <w:endnoteReference w:id="153"/>
      </w:r>
      <w:bookmarkEnd w:id="73"/>
      <w:bookmarkEnd w:id="74"/>
    </w:p>
    <w:p w14:paraId="08B21AC0" w14:textId="77777777" w:rsidR="00CE1109" w:rsidRPr="009B469C" w:rsidRDefault="00CE1109" w:rsidP="009B469C">
      <w:pPr>
        <w:pStyle w:val="Standard"/>
        <w:ind w:firstLine="1134"/>
        <w:jc w:val="both"/>
        <w:rPr>
          <w:rFonts w:ascii="Cambria" w:hAnsi="Cambria"/>
          <w:b/>
          <w:sz w:val="22"/>
          <w:lang w:val="el-GR"/>
        </w:rPr>
      </w:pPr>
    </w:p>
    <w:p w14:paraId="33B8E9BA" w14:textId="77777777" w:rsidR="00CE1109" w:rsidRPr="00D84FC0" w:rsidRDefault="00CE1109" w:rsidP="009B469C">
      <w:pPr>
        <w:pStyle w:val="Standard"/>
        <w:jc w:val="both"/>
        <w:rPr>
          <w:rFonts w:ascii="Cambria" w:hAnsi="Cambria" w:cs="Calibri"/>
          <w:sz w:val="22"/>
          <w:szCs w:val="22"/>
          <w:lang w:val="el-GR"/>
        </w:rPr>
      </w:pPr>
      <w:r w:rsidRPr="00D84FC0">
        <w:rPr>
          <w:rFonts w:ascii="Cambria" w:hAnsi="Cambria" w:cs="Calibri"/>
          <w:b/>
          <w:bCs/>
          <w:sz w:val="22"/>
          <w:szCs w:val="22"/>
          <w:lang w:val="el-GR"/>
        </w:rPr>
        <w:t>23.1</w:t>
      </w:r>
      <w:r w:rsidRPr="00D84FC0">
        <w:rPr>
          <w:rFonts w:ascii="Cambria" w:hAnsi="Cambria" w:cs="Calibri"/>
          <w:sz w:val="22"/>
          <w:szCs w:val="22"/>
          <w:lang w:val="el-GR"/>
        </w:rPr>
        <w:t xml:space="preserve"> Κατά την υποβολή προσφορών οι οικονομικοί φορείς υποβάλλουν το Ευρωπαϊκό Ενιαίο Έγγραφο Σύμβασης (ΕΕΕΣ), σύμφωνα με τα οριζόμενα στο άρθρο 79  παρ. 1 του ν. 4412/2016, το οποίο ισοδυναμεί με  ενημερωμένη υπεύθυνη δήλωση, με τις συνέπειες του ν. 1599/1986 (Α΄75), ως </w:t>
      </w:r>
      <w:r w:rsidRPr="0004432D">
        <w:rPr>
          <w:rFonts w:ascii="Cambria" w:hAnsi="Cambria" w:cs="Calibri"/>
          <w:b/>
          <w:sz w:val="22"/>
          <w:szCs w:val="22"/>
          <w:lang w:val="el-GR"/>
        </w:rPr>
        <w:t>προκαταρκτική απόδειξη</w:t>
      </w:r>
      <w:r w:rsidRPr="0004432D">
        <w:rPr>
          <w:rFonts w:ascii="Cambria" w:hAnsi="Cambria" w:cs="Calibri"/>
          <w:sz w:val="22"/>
          <w:szCs w:val="22"/>
          <w:lang w:val="el-GR"/>
        </w:rPr>
        <w:t xml:space="preserve"> </w:t>
      </w:r>
      <w:r w:rsidRPr="00D84FC0">
        <w:rPr>
          <w:rFonts w:ascii="Cambria" w:hAnsi="Cambria" w:cs="Calibri"/>
          <w:sz w:val="22"/>
          <w:szCs w:val="22"/>
          <w:lang w:val="el-GR"/>
        </w:rPr>
        <w:t>προς αντικατάσταση των πιστοποιητικών που εκδίδουν δημόσιες αρχές ή τρίτα μέρη, επιβεβαιώνοντας ότι ο εν λόγω οικονομικός φορέας πληροί τις ακόλουθες προϋποθέσεις:</w:t>
      </w:r>
    </w:p>
    <w:p w14:paraId="57EB6454" w14:textId="77777777" w:rsidR="00CE1109" w:rsidRPr="0037123B" w:rsidRDefault="00CE1109" w:rsidP="009B469C">
      <w:pPr>
        <w:pStyle w:val="Standard"/>
        <w:jc w:val="both"/>
        <w:rPr>
          <w:rFonts w:ascii="Cambria" w:hAnsi="Cambria" w:cs="Calibri"/>
          <w:sz w:val="22"/>
          <w:szCs w:val="22"/>
          <w:lang w:val="el-GR"/>
        </w:rPr>
      </w:pPr>
      <w:r w:rsidRPr="0004432D">
        <w:rPr>
          <w:rFonts w:ascii="Cambria" w:hAnsi="Cambria" w:cs="Calibri"/>
          <w:sz w:val="22"/>
          <w:szCs w:val="22"/>
          <w:lang w:val="el-GR"/>
        </w:rPr>
        <w:t>α)</w:t>
      </w:r>
      <w:r w:rsidRPr="0037123B">
        <w:rPr>
          <w:rFonts w:ascii="Cambria" w:hAnsi="Cambria" w:cs="Calibri"/>
          <w:sz w:val="22"/>
          <w:szCs w:val="22"/>
          <w:lang w:val="el-GR"/>
        </w:rPr>
        <w:t xml:space="preserve">δεν </w:t>
      </w:r>
      <w:r w:rsidR="006416F3" w:rsidRPr="00B9372F">
        <w:rPr>
          <w:rFonts w:ascii="Cambria" w:hAnsi="Cambria" w:cs="Calibri"/>
          <w:sz w:val="22"/>
          <w:szCs w:val="22"/>
          <w:lang w:val="el-GR"/>
        </w:rPr>
        <w:t>β</w:t>
      </w:r>
      <w:r w:rsidRPr="0037123B">
        <w:rPr>
          <w:rFonts w:ascii="Cambria" w:hAnsi="Cambria" w:cs="Calibri"/>
          <w:sz w:val="22"/>
          <w:szCs w:val="22"/>
          <w:lang w:val="el-GR"/>
        </w:rPr>
        <w:t>ρίσκεται σε μία από τις καταστάσεις του άρθρου 22 Α της παρούσας,</w:t>
      </w:r>
      <w:r w:rsidRPr="0037123B">
        <w:rPr>
          <w:rFonts w:ascii="Cambria" w:hAnsi="Cambria" w:cs="Calibri"/>
          <w:sz w:val="22"/>
          <w:szCs w:val="22"/>
          <w:lang w:val="el-GR"/>
        </w:rPr>
        <w:br/>
        <w:t>β) πληροί τα σχετικά κριτήρια επιλογής τα οποία έχουν καθορισ</w:t>
      </w:r>
      <w:r w:rsidR="00DC6F61" w:rsidRPr="00B9372F">
        <w:rPr>
          <w:rFonts w:ascii="Cambria" w:hAnsi="Cambria" w:cs="Calibri"/>
          <w:sz w:val="22"/>
          <w:szCs w:val="22"/>
          <w:lang w:val="el-GR"/>
        </w:rPr>
        <w:t>τ</w:t>
      </w:r>
      <w:r w:rsidRPr="0037123B">
        <w:rPr>
          <w:rFonts w:ascii="Cambria" w:hAnsi="Cambria" w:cs="Calibri"/>
          <w:sz w:val="22"/>
          <w:szCs w:val="22"/>
          <w:lang w:val="el-GR"/>
        </w:rPr>
        <w:t>εί, σύμφωνα με το άρθρο 22 Β-Ε της παρούσας.</w:t>
      </w:r>
    </w:p>
    <w:p w14:paraId="7C74C999" w14:textId="77777777" w:rsidR="00CE1109" w:rsidRPr="005D2B63" w:rsidRDefault="00CE1109" w:rsidP="009B469C">
      <w:pPr>
        <w:pStyle w:val="Standard"/>
        <w:jc w:val="both"/>
        <w:rPr>
          <w:rFonts w:ascii="Cambria" w:hAnsi="Cambria" w:cs="Calibri"/>
          <w:sz w:val="22"/>
          <w:szCs w:val="22"/>
          <w:lang w:val="el-GR"/>
        </w:rPr>
      </w:pPr>
    </w:p>
    <w:p w14:paraId="2766DFAE" w14:textId="77777777" w:rsidR="00CE1109" w:rsidRPr="00D84FC0" w:rsidRDefault="00CE1109" w:rsidP="009B469C">
      <w:pPr>
        <w:pStyle w:val="Standard"/>
        <w:jc w:val="both"/>
        <w:rPr>
          <w:rFonts w:ascii="Cambria" w:hAnsi="Cambria" w:cs="Calibri"/>
          <w:sz w:val="22"/>
          <w:szCs w:val="22"/>
          <w:lang w:val="el-GR"/>
        </w:rPr>
      </w:pPr>
      <w:r w:rsidRPr="00D84FC0">
        <w:rPr>
          <w:rFonts w:ascii="Cambria" w:hAnsi="Cambria" w:cs="Calibri"/>
          <w:sz w:val="22"/>
          <w:szCs w:val="22"/>
          <w:lang w:val="el-GR"/>
        </w:rPr>
        <w:t>Σε οποιοδήποτε χρονικό σημείο κατά τη διάρκεια της διαδικασίας, μπορεί να ζητηθεί από τους προσφέροντες να υποβάλλουν όλα ή ορισμένα δικαιολογητικά της επόμενης παραγράφου, όταν αυτό απαιτείται για την ορθή διεξαγωγή της διαδικασίας.</w:t>
      </w:r>
    </w:p>
    <w:p w14:paraId="309FDBAC" w14:textId="77777777" w:rsidR="00CE1109" w:rsidRPr="005D2B63" w:rsidRDefault="00CE1109" w:rsidP="009B469C">
      <w:pPr>
        <w:pStyle w:val="Standard"/>
        <w:jc w:val="both"/>
        <w:rPr>
          <w:rFonts w:ascii="Cambria" w:hAnsi="Cambria" w:cs="Calibri"/>
          <w:sz w:val="22"/>
          <w:szCs w:val="22"/>
          <w:lang w:val="el-GR"/>
        </w:rPr>
      </w:pPr>
    </w:p>
    <w:p w14:paraId="7FBB1791"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Το ΕΕΕΣ φέρει υπογραφή με ημερομηνία εντός του χρονικού διαστήματος, κατά το οποίο μπορούν να υποβάλλονται προσφορές</w:t>
      </w:r>
      <w:r>
        <w:rPr>
          <w:rFonts w:ascii="Cambria" w:hAnsi="Cambria" w:cs="Calibri"/>
          <w:sz w:val="22"/>
          <w:szCs w:val="22"/>
          <w:lang w:val="el-GR"/>
        </w:rPr>
        <w:t xml:space="preserve"> και μπορεί να υπογράφεται ψηφιακά και μέσω της Ενιαίας Ψηφιακής Πύλης, σύμφωνα με τα ειδικότερα οριζόμενα στο άρθρο 27 του  ν. 4727/2020</w:t>
      </w:r>
      <w:r w:rsidRPr="005D2B63">
        <w:rPr>
          <w:rFonts w:ascii="Cambria" w:hAnsi="Cambria" w:cs="Calibri"/>
          <w:sz w:val="22"/>
          <w:szCs w:val="22"/>
          <w:lang w:val="el-GR"/>
        </w:rPr>
        <w:t xml:space="preserve"> </w:t>
      </w:r>
    </w:p>
    <w:p w14:paraId="47841DD2" w14:textId="77777777" w:rsidR="00CE1109" w:rsidRDefault="00CE1109" w:rsidP="009B469C">
      <w:pPr>
        <w:pStyle w:val="Standard"/>
        <w:jc w:val="both"/>
        <w:rPr>
          <w:rFonts w:ascii="Cambria" w:hAnsi="Cambria" w:cs="Calibri"/>
          <w:sz w:val="22"/>
          <w:szCs w:val="22"/>
          <w:lang w:val="el-GR"/>
        </w:rPr>
      </w:pPr>
    </w:p>
    <w:p w14:paraId="3278DCC7" w14:textId="77777777" w:rsidR="00CE1109" w:rsidRPr="00DC6F61"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lastRenderedPageBreak/>
        <w:t xml:space="preserve">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w:t>
      </w:r>
      <w:r w:rsidR="00C94CE4">
        <w:rPr>
          <w:rFonts w:ascii="Cambria" w:hAnsi="Cambria" w:cs="Calibri"/>
          <w:sz w:val="22"/>
          <w:szCs w:val="22"/>
          <w:lang w:val="el-GR"/>
        </w:rPr>
        <w:t xml:space="preserve"> </w:t>
      </w:r>
      <w:r w:rsidR="00C94CE4" w:rsidRPr="00B9372F">
        <w:rPr>
          <w:rFonts w:ascii="Cambria" w:hAnsi="Cambria" w:cs="Calibri"/>
          <w:sz w:val="22"/>
          <w:szCs w:val="22"/>
          <w:lang w:val="el-GR"/>
        </w:rPr>
        <w:t xml:space="preserve"> </w:t>
      </w:r>
      <w:r w:rsidRPr="005D2B63">
        <w:rPr>
          <w:rFonts w:ascii="Cambria" w:hAnsi="Cambria" w:cs="Calibri"/>
          <w:sz w:val="22"/>
          <w:szCs w:val="22"/>
          <w:lang w:val="el-GR"/>
        </w:rPr>
        <w:t>δηλωθέντα</w:t>
      </w:r>
      <w:r w:rsidR="00C94CE4" w:rsidRPr="00B9372F">
        <w:rPr>
          <w:rFonts w:ascii="Cambria" w:hAnsi="Cambria" w:cs="Calibri"/>
          <w:sz w:val="22"/>
          <w:szCs w:val="22"/>
          <w:lang w:val="el-GR"/>
        </w:rPr>
        <w:t>,</w:t>
      </w:r>
      <w:r w:rsidRPr="005D2B63">
        <w:rPr>
          <w:rFonts w:ascii="Cambria" w:hAnsi="Cambria" w:cs="Calibri"/>
          <w:sz w:val="22"/>
          <w:szCs w:val="22"/>
          <w:lang w:val="el-GR"/>
        </w:rPr>
        <w:t xml:space="preserve"> </w:t>
      </w:r>
      <w:r w:rsidR="00C94CE4" w:rsidRPr="00B9372F">
        <w:rPr>
          <w:rFonts w:ascii="Cambria" w:hAnsi="Cambria" w:cs="Calibri"/>
          <w:sz w:val="22"/>
          <w:szCs w:val="22"/>
          <w:lang w:val="el-GR"/>
        </w:rPr>
        <w:t xml:space="preserve">εκ μέρους του, </w:t>
      </w:r>
      <w:r w:rsidRPr="005D2B63">
        <w:rPr>
          <w:rFonts w:ascii="Cambria" w:hAnsi="Cambria" w:cs="Calibri"/>
          <w:sz w:val="22"/>
          <w:szCs w:val="22"/>
          <w:lang w:val="el-GR"/>
        </w:rPr>
        <w:t xml:space="preserve">στοιχεία στο ΕΕΕΣ, ο οικονομικός φορέας αποσύρει την προσφορά του, χωρίς να απαιτείται απόφαση της αναθέτουσας αρχής. Στη συνέχεια </w:t>
      </w:r>
      <w:r>
        <w:rPr>
          <w:rFonts w:ascii="Cambria" w:hAnsi="Cambria" w:cs="Calibri"/>
          <w:sz w:val="22"/>
          <w:szCs w:val="22"/>
          <w:lang w:val="el-GR"/>
        </w:rPr>
        <w:t xml:space="preserve">και έως την καταληκτική ημερομηνία υποβολής προσφοράς, </w:t>
      </w:r>
      <w:r w:rsidRPr="005D2B63">
        <w:rPr>
          <w:rFonts w:ascii="Cambria" w:hAnsi="Cambria" w:cs="Calibri"/>
          <w:sz w:val="22"/>
          <w:szCs w:val="22"/>
          <w:lang w:val="el-GR"/>
        </w:rPr>
        <w:t>μπορεί να την υποβάλει εκ νέου με επίκαιρο ΕΕΕΣ</w:t>
      </w:r>
      <w:r w:rsidRPr="001E22B5">
        <w:rPr>
          <w:rStyle w:val="af"/>
          <w:rFonts w:ascii="Cambria" w:hAnsi="Cambria"/>
          <w:sz w:val="22"/>
        </w:rPr>
        <w:endnoteReference w:id="154"/>
      </w:r>
      <w:r w:rsidR="00DC6F61" w:rsidRPr="001E22B5">
        <w:rPr>
          <w:rFonts w:ascii="Cambria" w:hAnsi="Cambria" w:cs="Calibri"/>
          <w:sz w:val="20"/>
          <w:szCs w:val="22"/>
          <w:lang w:val="el-GR"/>
        </w:rPr>
        <w:t>.</w:t>
      </w:r>
    </w:p>
    <w:p w14:paraId="61BA8FD0" w14:textId="77777777" w:rsidR="00CE1109" w:rsidRPr="005D2B63" w:rsidRDefault="00CE1109" w:rsidP="009B469C">
      <w:pPr>
        <w:pStyle w:val="Standard"/>
        <w:jc w:val="both"/>
        <w:rPr>
          <w:rFonts w:ascii="Cambria" w:hAnsi="Cambria" w:cs="Calibri"/>
          <w:sz w:val="22"/>
          <w:szCs w:val="22"/>
          <w:lang w:val="el-GR"/>
        </w:rPr>
      </w:pPr>
    </w:p>
    <w:p w14:paraId="4D2C1061"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Ο οικονομικός φορέας δύναται να διευκρινίζει τις δηλώσεις και πληροφορίες που παρέχει στο ΕΕΕΣ με συνοδευτική υπεύθυνη δήλωση</w:t>
      </w:r>
      <w:r w:rsidR="00591093" w:rsidRPr="00B9372F">
        <w:rPr>
          <w:rFonts w:ascii="Cambria" w:hAnsi="Cambria" w:cs="Calibri"/>
          <w:sz w:val="22"/>
          <w:szCs w:val="22"/>
          <w:lang w:val="el-GR"/>
        </w:rPr>
        <w:t>,</w:t>
      </w:r>
      <w:r w:rsidRPr="005D2B63">
        <w:rPr>
          <w:rFonts w:ascii="Cambria" w:hAnsi="Cambria" w:cs="Calibri"/>
          <w:sz w:val="22"/>
          <w:szCs w:val="22"/>
          <w:lang w:val="el-GR"/>
        </w:rPr>
        <w:t xml:space="preserve"> την οποία υποβάλλει μαζί με το ΕΕΕΣ. </w:t>
      </w:r>
    </w:p>
    <w:p w14:paraId="2E7D2FB5" w14:textId="77777777" w:rsidR="00CE1109" w:rsidRPr="005D2B63" w:rsidRDefault="00CE1109" w:rsidP="009B469C">
      <w:pPr>
        <w:pStyle w:val="Standard"/>
        <w:jc w:val="both"/>
        <w:rPr>
          <w:rFonts w:ascii="Cambria" w:hAnsi="Cambria" w:cs="Cambria"/>
          <w:sz w:val="22"/>
          <w:szCs w:val="22"/>
          <w:lang w:val="el-GR"/>
        </w:rPr>
      </w:pPr>
    </w:p>
    <w:p w14:paraId="139BFDC3" w14:textId="77777777" w:rsidR="00CE1109" w:rsidRPr="005D2B63" w:rsidRDefault="00CE1109" w:rsidP="009B469C">
      <w:pPr>
        <w:pStyle w:val="Standard"/>
        <w:jc w:val="both"/>
        <w:rPr>
          <w:rFonts w:ascii="Cambria" w:hAnsi="Cambria" w:cs="Cambria"/>
          <w:sz w:val="22"/>
          <w:szCs w:val="22"/>
          <w:lang w:val="el-GR"/>
        </w:rPr>
      </w:pPr>
      <w:r w:rsidRPr="005D2B63">
        <w:rPr>
          <w:rFonts w:ascii="Cambria" w:hAnsi="Cambria" w:cs="Cambria"/>
          <w:sz w:val="22"/>
          <w:szCs w:val="22"/>
          <w:lang w:val="el-GR"/>
        </w:rPr>
        <w:t>Κατά την υποβολή του ΕΕΕΣ, καθώς και της συνοδευτικής υπεύθυνης δήλωσης, είναι δυνατή, με μόνη την υπογραφή το</w:t>
      </w:r>
      <w:r w:rsidR="00C94CE4" w:rsidRPr="00B9372F">
        <w:rPr>
          <w:rFonts w:ascii="Cambria" w:hAnsi="Cambria" w:cs="Cambria"/>
          <w:sz w:val="22"/>
          <w:szCs w:val="22"/>
          <w:lang w:val="el-GR"/>
        </w:rPr>
        <w:t>ύ</w:t>
      </w:r>
      <w:r w:rsidRPr="005D2B63">
        <w:rPr>
          <w:rFonts w:ascii="Cambria" w:hAnsi="Cambria" w:cs="Cambria"/>
          <w:sz w:val="22"/>
          <w:szCs w:val="22"/>
          <w:lang w:val="el-GR"/>
        </w:rPr>
        <w:t xml:space="preserve"> κατά περίπτωση εκπροσώπου του οικονομικού φορέα, η προκαταρκτική απόδειξη των λόγων αποκλεισμού που αναφέρονται στο άρθρο 22.Α.1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r w:rsidRPr="009B469C">
        <w:rPr>
          <w:rStyle w:val="af"/>
        </w:rPr>
        <w:endnoteReference w:id="155"/>
      </w:r>
      <w:r w:rsidRPr="005D2B63">
        <w:rPr>
          <w:rFonts w:ascii="Cambria" w:hAnsi="Cambria" w:cs="Cambria"/>
          <w:sz w:val="22"/>
          <w:szCs w:val="22"/>
          <w:lang w:val="el-GR"/>
        </w:rPr>
        <w:t>.</w:t>
      </w:r>
    </w:p>
    <w:p w14:paraId="6262CE7F" w14:textId="77777777" w:rsidR="00CE1109" w:rsidRPr="005D2B63" w:rsidRDefault="00CE1109" w:rsidP="009B469C">
      <w:pPr>
        <w:pStyle w:val="Standard"/>
        <w:rPr>
          <w:rFonts w:ascii="Cambria" w:hAnsi="Cambria" w:cs="Cambria"/>
          <w:sz w:val="22"/>
          <w:szCs w:val="22"/>
          <w:lang w:val="el-GR"/>
        </w:rPr>
      </w:pPr>
    </w:p>
    <w:p w14:paraId="0398C1DF"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mbria"/>
          <w:sz w:val="22"/>
          <w:szCs w:val="22"/>
          <w:lang w:val="el-GR"/>
        </w:rPr>
        <w:t>Ως εκπρόσωπος του οικονομικού φορέα, για την εφαρμογή του παρόντος, νοείται ο νόμιμος εκπρόσωπος αυτού, όπως προκύπτει από το ισχύον καταστατικό ή το πρακτικό εκπροσώπησής του κατά το</w:t>
      </w:r>
      <w:r w:rsidR="00C94CE4" w:rsidRPr="00B9372F">
        <w:rPr>
          <w:rFonts w:ascii="Cambria" w:hAnsi="Cambria" w:cs="Cambria"/>
          <w:sz w:val="22"/>
          <w:szCs w:val="22"/>
          <w:lang w:val="el-GR"/>
        </w:rPr>
        <w:t>ν</w:t>
      </w:r>
      <w:r w:rsidRPr="005D2B63">
        <w:rPr>
          <w:rFonts w:ascii="Cambria" w:hAnsi="Cambria" w:cs="Cambria"/>
          <w:sz w:val="22"/>
          <w:szCs w:val="22"/>
          <w:lang w:val="el-GR"/>
        </w:rPr>
        <w:t xml:space="preserve"> χρόνο υποβολής της προσφοράς ή το αρμοδίως εξουσιοδοτημένο φυσικό πρόσωπο να εκπροσωπεί τον οικονομικό φορέα για διαδικασίες σύναψης συμβάσεων ή για τη συγκεκριμένη διαδικασία σύναψης σύμβασης</w:t>
      </w:r>
      <w:r w:rsidRPr="009B469C">
        <w:rPr>
          <w:rStyle w:val="af"/>
        </w:rPr>
        <w:endnoteReference w:id="156"/>
      </w:r>
      <w:r w:rsidRPr="005D2B63">
        <w:rPr>
          <w:rFonts w:ascii="Cambria" w:hAnsi="Cambria" w:cs="Cambria"/>
          <w:sz w:val="22"/>
          <w:szCs w:val="22"/>
          <w:lang w:val="el-GR"/>
        </w:rPr>
        <w:t>.</w:t>
      </w:r>
    </w:p>
    <w:p w14:paraId="1652326D" w14:textId="77777777" w:rsidR="00CE1109" w:rsidRPr="005D2B63" w:rsidRDefault="00CE1109" w:rsidP="00B93840">
      <w:pPr>
        <w:widowControl/>
        <w:shd w:val="clear" w:color="auto" w:fill="FFFFFF"/>
        <w:suppressAutoHyphens w:val="0"/>
        <w:spacing w:before="100" w:beforeAutospacing="1" w:after="100" w:afterAutospacing="1"/>
        <w:jc w:val="both"/>
        <w:textAlignment w:val="auto"/>
        <w:rPr>
          <w:rFonts w:ascii="Cambria" w:eastAsia="Times New Roman" w:hAnsi="Cambria" w:cs="Calibri"/>
          <w:kern w:val="0"/>
          <w:sz w:val="22"/>
          <w:szCs w:val="22"/>
          <w:lang w:val="el-GR" w:eastAsia="el-GR" w:bidi="ar-SA"/>
        </w:rPr>
      </w:pPr>
      <w:r w:rsidRPr="00D85C4F">
        <w:rPr>
          <w:rFonts w:ascii="Cambria" w:eastAsia="Times New Roman" w:hAnsi="Cambria" w:cs="Calibri"/>
          <w:kern w:val="0"/>
          <w:sz w:val="22"/>
          <w:szCs w:val="22"/>
          <w:lang w:val="el-GR" w:eastAsia="el-GR" w:bidi="ar-SA"/>
        </w:rPr>
        <w:t>Ο οικονομικός φορέας φέρει την υποχρέωση να δηλώσει, μέσω του ΕΕΕΣ, με ακρίβεια στην αναθέτουσα αρχή, ως έχουσα</w:t>
      </w:r>
      <w:r w:rsidR="00591093" w:rsidRPr="00B9372F">
        <w:rPr>
          <w:rFonts w:ascii="Cambria" w:eastAsia="Times New Roman" w:hAnsi="Cambria" w:cs="Calibri"/>
          <w:kern w:val="0"/>
          <w:sz w:val="22"/>
          <w:szCs w:val="22"/>
          <w:lang w:val="el-GR" w:eastAsia="el-GR" w:bidi="ar-SA"/>
        </w:rPr>
        <w:t>ς</w:t>
      </w:r>
      <w:r w:rsidRPr="00D85C4F">
        <w:rPr>
          <w:rFonts w:ascii="Cambria" w:eastAsia="Times New Roman" w:hAnsi="Cambria" w:cs="Calibri"/>
          <w:kern w:val="0"/>
          <w:sz w:val="22"/>
          <w:szCs w:val="22"/>
          <w:lang w:val="el-GR" w:eastAsia="el-GR" w:bidi="ar-SA"/>
        </w:rPr>
        <w:t xml:space="preserve"> την αποκλειστική αρμοδιότητα ελέγχου </w:t>
      </w:r>
      <w:r w:rsidR="00591093" w:rsidRPr="00B9372F">
        <w:rPr>
          <w:rFonts w:ascii="Cambria" w:eastAsia="Times New Roman" w:hAnsi="Cambria" w:cs="Calibri"/>
          <w:kern w:val="0"/>
          <w:sz w:val="22"/>
          <w:szCs w:val="22"/>
          <w:lang w:val="el-GR" w:eastAsia="el-GR" w:bidi="ar-SA"/>
        </w:rPr>
        <w:t>της</w:t>
      </w:r>
      <w:r w:rsidRPr="00D85C4F">
        <w:rPr>
          <w:rFonts w:ascii="Cambria" w:eastAsia="Times New Roman" w:hAnsi="Cambria" w:cs="Calibri"/>
          <w:kern w:val="0"/>
          <w:sz w:val="22"/>
          <w:szCs w:val="22"/>
          <w:lang w:val="el-GR" w:eastAsia="el-GR" w:bidi="ar-SA"/>
        </w:rPr>
        <w:t xml:space="preserve"> τυχόν συνδρομή</w:t>
      </w:r>
      <w:r w:rsidR="00591093" w:rsidRPr="00B9372F">
        <w:rPr>
          <w:rFonts w:ascii="Cambria" w:eastAsia="Times New Roman" w:hAnsi="Cambria" w:cs="Calibri"/>
          <w:kern w:val="0"/>
          <w:sz w:val="22"/>
          <w:szCs w:val="22"/>
          <w:lang w:val="el-GR" w:eastAsia="el-GR" w:bidi="ar-SA"/>
        </w:rPr>
        <w:t>ς</w:t>
      </w:r>
      <w:r w:rsidRPr="00D85C4F">
        <w:rPr>
          <w:rFonts w:ascii="Cambria" w:eastAsia="Times New Roman" w:hAnsi="Cambria" w:cs="Calibri"/>
          <w:kern w:val="0"/>
          <w:sz w:val="22"/>
          <w:szCs w:val="22"/>
          <w:lang w:val="el-GR" w:eastAsia="el-GR" w:bidi="ar-SA"/>
        </w:rPr>
        <w:t xml:space="preserve"> λόγων αποκλεισμού</w:t>
      </w:r>
      <w:r w:rsidRPr="00D85C4F">
        <w:rPr>
          <w:rFonts w:ascii="Cambria" w:eastAsia="Times New Roman" w:hAnsi="Cambria" w:cs="Calibri"/>
          <w:kern w:val="0"/>
          <w:sz w:val="22"/>
          <w:szCs w:val="22"/>
          <w:vertAlign w:val="superscript"/>
          <w:lang w:val="el-GR" w:eastAsia="el-GR" w:bidi="ar-SA"/>
        </w:rPr>
        <w:endnoteReference w:id="157"/>
      </w:r>
      <w:r w:rsidRPr="00D85C4F">
        <w:rPr>
          <w:rFonts w:ascii="Cambria" w:eastAsia="Times New Roman" w:hAnsi="Cambria" w:cs="Calibri"/>
          <w:kern w:val="0"/>
          <w:sz w:val="22"/>
          <w:szCs w:val="22"/>
          <w:lang w:val="el-GR" w:eastAsia="el-GR" w:bidi="ar-SA"/>
        </w:rPr>
        <w:t>, την κατάστασή του σε σχέση με τους λόγους που προβλέπονται στο άρθρο 73 του ν. 4412/2016 και στο άρθρο 22.Α  της παρούσ</w:t>
      </w:r>
      <w:r w:rsidR="00C94CE4" w:rsidRPr="00B9372F">
        <w:rPr>
          <w:rFonts w:ascii="Cambria" w:eastAsia="Times New Roman" w:hAnsi="Cambria" w:cs="Calibri"/>
          <w:kern w:val="0"/>
          <w:sz w:val="22"/>
          <w:szCs w:val="22"/>
          <w:lang w:val="el-GR" w:eastAsia="el-GR" w:bidi="ar-SA"/>
        </w:rPr>
        <w:t>α</w:t>
      </w:r>
      <w:r w:rsidRPr="00D85C4F">
        <w:rPr>
          <w:rFonts w:ascii="Cambria" w:eastAsia="Times New Roman" w:hAnsi="Cambria" w:cs="Calibri"/>
          <w:kern w:val="0"/>
          <w:sz w:val="22"/>
          <w:szCs w:val="22"/>
          <w:lang w:val="el-GR" w:eastAsia="el-GR" w:bidi="ar-SA"/>
        </w:rPr>
        <w:t>ς</w:t>
      </w:r>
      <w:r w:rsidRPr="00D85C4F">
        <w:rPr>
          <w:rFonts w:ascii="Cambria" w:eastAsia="Times New Roman" w:hAnsi="Cambria" w:cs="Calibri"/>
          <w:kern w:val="0"/>
          <w:sz w:val="22"/>
          <w:szCs w:val="22"/>
          <w:vertAlign w:val="superscript"/>
          <w:lang w:val="el-GR" w:eastAsia="el-GR" w:bidi="ar-SA"/>
        </w:rPr>
        <w:endnoteReference w:id="158"/>
      </w:r>
      <w:r w:rsidRPr="00D85C4F">
        <w:rPr>
          <w:rFonts w:ascii="Cambria" w:eastAsia="Times New Roman" w:hAnsi="Cambria" w:cs="Calibri"/>
          <w:kern w:val="0"/>
          <w:sz w:val="22"/>
          <w:szCs w:val="22"/>
          <w:lang w:val="el-GR" w:eastAsia="el-GR" w:bidi="ar-SA"/>
        </w:rPr>
        <w:t xml:space="preserve"> και ταυτόχρονα να επικαλεσ</w:t>
      </w:r>
      <w:r w:rsidR="00C94CE4" w:rsidRPr="00B9372F">
        <w:rPr>
          <w:rFonts w:ascii="Cambria" w:eastAsia="Times New Roman" w:hAnsi="Cambria" w:cs="Calibri"/>
          <w:kern w:val="0"/>
          <w:sz w:val="22"/>
          <w:szCs w:val="22"/>
          <w:lang w:val="el-GR" w:eastAsia="el-GR" w:bidi="ar-SA"/>
        </w:rPr>
        <w:t>τ</w:t>
      </w:r>
      <w:r w:rsidRPr="00D85C4F">
        <w:rPr>
          <w:rFonts w:ascii="Cambria" w:eastAsia="Times New Roman" w:hAnsi="Cambria" w:cs="Calibri"/>
          <w:kern w:val="0"/>
          <w:sz w:val="22"/>
          <w:szCs w:val="22"/>
          <w:lang w:val="el-GR" w:eastAsia="el-GR" w:bidi="ar-SA"/>
        </w:rPr>
        <w:t xml:space="preserve">εί και τυχόν </w:t>
      </w:r>
      <w:proofErr w:type="spellStart"/>
      <w:r w:rsidRPr="00D85C4F">
        <w:rPr>
          <w:rFonts w:ascii="Cambria" w:eastAsia="Times New Roman" w:hAnsi="Cambria" w:cs="Calibri"/>
          <w:kern w:val="0"/>
          <w:sz w:val="22"/>
          <w:szCs w:val="22"/>
          <w:lang w:val="el-GR" w:eastAsia="el-GR" w:bidi="ar-SA"/>
        </w:rPr>
        <w:t>ληφθέντα</w:t>
      </w:r>
      <w:proofErr w:type="spellEnd"/>
      <w:r w:rsidRPr="00D85C4F">
        <w:rPr>
          <w:rFonts w:ascii="Cambria" w:eastAsia="Times New Roman" w:hAnsi="Cambria" w:cs="Calibri"/>
          <w:kern w:val="0"/>
          <w:sz w:val="22"/>
          <w:szCs w:val="22"/>
          <w:lang w:val="el-GR" w:eastAsia="el-GR" w:bidi="ar-SA"/>
        </w:rPr>
        <w:t xml:space="preserve"> μέτρα προς αποκατάσταση της αξιοπιστίας του.</w:t>
      </w:r>
    </w:p>
    <w:p w14:paraId="6A652BBA"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Επισημαίνεται</w:t>
      </w:r>
      <w:r w:rsidR="00C94CE4" w:rsidRPr="00B9372F">
        <w:rPr>
          <w:rFonts w:ascii="Cambria" w:hAnsi="Cambria" w:cs="Calibri"/>
          <w:sz w:val="22"/>
          <w:szCs w:val="22"/>
          <w:lang w:val="el-GR"/>
        </w:rPr>
        <w:t>,</w:t>
      </w:r>
      <w:r w:rsidRPr="005D2B63">
        <w:rPr>
          <w:rFonts w:ascii="Cambria" w:hAnsi="Cambria" w:cs="Calibri"/>
          <w:sz w:val="22"/>
          <w:szCs w:val="22"/>
          <w:lang w:val="el-GR"/>
        </w:rPr>
        <w:t xml:space="preserve"> ότι</w:t>
      </w:r>
      <w:r w:rsidR="00C94CE4" w:rsidRPr="00B9372F">
        <w:rPr>
          <w:rFonts w:ascii="Cambria" w:hAnsi="Cambria" w:cs="Calibri"/>
          <w:sz w:val="22"/>
          <w:szCs w:val="22"/>
          <w:lang w:val="el-GR"/>
        </w:rPr>
        <w:t xml:space="preserve"> </w:t>
      </w:r>
      <w:r w:rsidRPr="005D2B63">
        <w:rPr>
          <w:rFonts w:ascii="Cambria" w:hAnsi="Cambria" w:cs="Calibri"/>
          <w:sz w:val="22"/>
          <w:szCs w:val="22"/>
          <w:lang w:val="el-GR"/>
        </w:rPr>
        <w:t>κατά την απάντηση οικονομικού φορέα στο ερώτημα του ΕΕΕΣ ή άλλου αντίστοιχου εντύπου ή δήλωσης για σύναψη συμφωνιών με άλλους οικονομικούς φορείς με στόχο τη στρέβλωση του ανταγωνισμού, η συνδρομή περιστάσεων, όπως η τριετής παραγραφή της παρ. 10 του άρθρου 73, περί λόγων αποκλεισμού ή η εφαρμογή της παρ. 3β του άρθρου 44 του ν. 3959/2011 (Α’ 93), αναλύεται στο σχετικό πεδίο που προβάλλει κατόπιν θετικής απάντησης.</w:t>
      </w:r>
    </w:p>
    <w:p w14:paraId="464B7E40" w14:textId="77777777" w:rsidR="00CE1109" w:rsidRPr="005D2B63" w:rsidRDefault="00CE1109" w:rsidP="009B469C">
      <w:pPr>
        <w:pStyle w:val="Standard"/>
        <w:jc w:val="both"/>
        <w:rPr>
          <w:rFonts w:ascii="Cambria" w:hAnsi="Cambria" w:cs="Calibri"/>
          <w:sz w:val="22"/>
          <w:szCs w:val="22"/>
          <w:lang w:val="el-GR"/>
        </w:rPr>
      </w:pPr>
    </w:p>
    <w:p w14:paraId="59372481"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Οι προηγούμενες αρνητικές απαντήσεις στο ανωτέρω ερώτημα του ΕΕΕΣ ή άλλου αντίστοιχου εντύπου ή δήλωσης, από οικονομικούς φορείς οι οποίοι εμπίπτουν στο πεδίο εφαρμογής της παρ. 3β του άρθρου 44 του ν. 3959/2011, δεν στοιχειοθετούν τον λόγο αποκλεισμού των περ. ζ’ ή/ και θ’ της παρ. 4 του άρθρου 73 του παρόντος και δεν απαιτείται να δηλωθούν κατά τη συμπλήρωση του ΕΕΕΣ και κάθε αντίστοιχου εντύπου.</w:t>
      </w:r>
    </w:p>
    <w:p w14:paraId="33805F1A" w14:textId="77777777" w:rsidR="00CE1109" w:rsidRPr="005D2B63" w:rsidRDefault="00CE1109" w:rsidP="009B469C">
      <w:pPr>
        <w:pStyle w:val="Standard"/>
        <w:jc w:val="both"/>
        <w:rPr>
          <w:rFonts w:ascii="Cambria" w:hAnsi="Cambria" w:cs="Calibri"/>
          <w:sz w:val="22"/>
          <w:szCs w:val="22"/>
          <w:lang w:val="el-GR"/>
        </w:rPr>
      </w:pPr>
    </w:p>
    <w:p w14:paraId="5ECD340C" w14:textId="77777777" w:rsidR="00CE1109" w:rsidRPr="00C94CE4"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 xml:space="preserve">Όσον αφορά </w:t>
      </w:r>
      <w:r w:rsidR="00C94CE4" w:rsidRPr="00B9372F">
        <w:rPr>
          <w:rFonts w:ascii="Cambria" w:hAnsi="Cambria" w:cs="Calibri"/>
          <w:sz w:val="22"/>
          <w:szCs w:val="22"/>
          <w:lang w:val="el-GR"/>
        </w:rPr>
        <w:t>σ</w:t>
      </w:r>
      <w:r w:rsidRPr="005D2B63">
        <w:rPr>
          <w:rFonts w:ascii="Cambria" w:hAnsi="Cambria" w:cs="Calibri"/>
          <w:sz w:val="22"/>
          <w:szCs w:val="22"/>
          <w:lang w:val="el-GR"/>
        </w:rPr>
        <w:t>τις υποχρεώσεις  για την καταβολή φόρων ή εισφορών κοινωνικής ασφάλισης (περ. α’ και β’ της παρ. 2 του άρθρου 73 του ν. 4412/2016)</w:t>
      </w:r>
      <w:r w:rsidR="00C94CE4" w:rsidRPr="00B9372F">
        <w:rPr>
          <w:rFonts w:ascii="Cambria" w:hAnsi="Cambria" w:cs="Calibri"/>
          <w:sz w:val="22"/>
          <w:szCs w:val="22"/>
          <w:lang w:val="el-GR"/>
        </w:rPr>
        <w:t>,</w:t>
      </w:r>
      <w:r w:rsidRPr="005D2B63">
        <w:rPr>
          <w:rFonts w:ascii="Cambria" w:hAnsi="Cambria" w:cs="Calibri"/>
          <w:sz w:val="22"/>
          <w:szCs w:val="22"/>
          <w:lang w:val="el-GR"/>
        </w:rPr>
        <w:t xml:space="preserve">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5D2B63">
        <w:rPr>
          <w:rFonts w:ascii="Cambria" w:eastAsia="Calibri" w:hAnsi="Cambria" w:cs="Calibri"/>
          <w:kern w:val="0"/>
          <w:sz w:val="22"/>
          <w:szCs w:val="22"/>
          <w:vertAlign w:val="superscript"/>
          <w:lang w:val="el-GR" w:eastAsia="en-US" w:bidi="ar-SA"/>
        </w:rPr>
        <w:endnoteReference w:id="159"/>
      </w:r>
      <w:r w:rsidR="00C94CE4" w:rsidRPr="00B9372F">
        <w:rPr>
          <w:rFonts w:ascii="Cambria" w:eastAsia="Calibri" w:hAnsi="Cambria" w:cs="Calibri"/>
          <w:kern w:val="0"/>
          <w:sz w:val="22"/>
          <w:szCs w:val="22"/>
          <w:vertAlign w:val="superscript"/>
          <w:lang w:val="el-GR" w:eastAsia="en-US" w:bidi="ar-SA"/>
        </w:rPr>
        <w:t>.</w:t>
      </w:r>
    </w:p>
    <w:p w14:paraId="015294C4" w14:textId="77777777" w:rsidR="00CE1109" w:rsidRPr="002A65BE" w:rsidRDefault="00CE1109" w:rsidP="009B469C">
      <w:pPr>
        <w:widowControl/>
        <w:suppressAutoHyphens w:val="0"/>
        <w:spacing w:line="259" w:lineRule="auto"/>
        <w:jc w:val="both"/>
        <w:textAlignment w:val="auto"/>
        <w:rPr>
          <w:rFonts w:ascii="Calibri" w:hAnsi="Calibri"/>
          <w:kern w:val="0"/>
          <w:sz w:val="22"/>
          <w:lang w:val="el-GR"/>
        </w:rPr>
      </w:pPr>
    </w:p>
    <w:p w14:paraId="5821E5F7" w14:textId="77777777" w:rsidR="00CE1109" w:rsidRPr="009B469C" w:rsidRDefault="00C94CE4" w:rsidP="009B469C">
      <w:pPr>
        <w:widowControl/>
        <w:suppressAutoHyphens w:val="0"/>
        <w:spacing w:line="259" w:lineRule="auto"/>
        <w:jc w:val="both"/>
        <w:textAlignment w:val="auto"/>
        <w:rPr>
          <w:rFonts w:ascii="Cambria" w:hAnsi="Cambria"/>
          <w:kern w:val="0"/>
          <w:sz w:val="22"/>
          <w:lang w:val="el-GR"/>
        </w:rPr>
      </w:pPr>
      <w:r w:rsidRPr="002A65BE">
        <w:rPr>
          <w:rFonts w:ascii="Cambria" w:hAnsi="Cambria"/>
          <w:kern w:val="0"/>
          <w:sz w:val="22"/>
          <w:lang w:val="el-GR"/>
        </w:rPr>
        <w:t>Σ</w:t>
      </w:r>
      <w:r w:rsidR="00CE1109" w:rsidRPr="002A65BE">
        <w:rPr>
          <w:rFonts w:ascii="Cambria" w:hAnsi="Cambria"/>
          <w:kern w:val="0"/>
          <w:sz w:val="22"/>
          <w:lang w:val="el-GR"/>
        </w:rPr>
        <w:t xml:space="preserve">την </w:t>
      </w:r>
      <w:r w:rsidR="00CE1109" w:rsidRPr="009B469C">
        <w:rPr>
          <w:rFonts w:ascii="Cambria" w:hAnsi="Cambria"/>
          <w:kern w:val="0"/>
          <w:sz w:val="22"/>
          <w:lang w:val="el-GR"/>
        </w:rPr>
        <w:t xml:space="preserve">περίπτωση που ένας οικονομικός φορέας δηλώνει ότι εμπίπτει σε μία από τις καταστάσεις της παρ. 22.Α.1 και 22.Α.4, εκτός από την περ. β’ αυτής, για τις οποίες συντρέχει ο σχετικός λόγος αποκλεισμού, υποχρεούται, εφόσον επικαλεστεί μέτρα αυτοκάθαρσης </w:t>
      </w:r>
      <w:r w:rsidR="00591093" w:rsidRPr="00B9372F">
        <w:rPr>
          <w:rFonts w:ascii="Cambria" w:eastAsia="Calibri" w:hAnsi="Cambria" w:cs="Times New Roman"/>
          <w:kern w:val="0"/>
          <w:sz w:val="22"/>
          <w:szCs w:val="22"/>
          <w:lang w:val="el-GR" w:eastAsia="en-US" w:bidi="ar-SA"/>
        </w:rPr>
        <w:t>προς</w:t>
      </w:r>
      <w:r w:rsidR="00CE1109" w:rsidRPr="005A7DAE">
        <w:rPr>
          <w:rFonts w:ascii="Cambria" w:eastAsia="Calibri" w:hAnsi="Cambria" w:cs="Times New Roman"/>
          <w:kern w:val="0"/>
          <w:sz w:val="22"/>
          <w:szCs w:val="22"/>
          <w:lang w:val="el-GR" w:eastAsia="en-US" w:bidi="ar-SA"/>
        </w:rPr>
        <w:t xml:space="preserve"> απ</w:t>
      </w:r>
      <w:r w:rsidR="00591093" w:rsidRPr="00B9372F">
        <w:rPr>
          <w:rFonts w:ascii="Cambria" w:eastAsia="Calibri" w:hAnsi="Cambria" w:cs="Times New Roman"/>
          <w:kern w:val="0"/>
          <w:sz w:val="22"/>
          <w:szCs w:val="22"/>
          <w:lang w:val="el-GR" w:eastAsia="en-US" w:bidi="ar-SA"/>
        </w:rPr>
        <w:t>όδειξη</w:t>
      </w:r>
      <w:r w:rsidR="00CE1109" w:rsidRPr="005A7DAE">
        <w:rPr>
          <w:rFonts w:ascii="Cambria" w:eastAsia="Calibri" w:hAnsi="Cambria" w:cs="Times New Roman"/>
          <w:kern w:val="0"/>
          <w:sz w:val="22"/>
          <w:szCs w:val="22"/>
          <w:lang w:val="el-GR" w:eastAsia="en-US" w:bidi="ar-SA"/>
        </w:rPr>
        <w:t xml:space="preserve"> τη</w:t>
      </w:r>
      <w:r w:rsidR="00591093" w:rsidRPr="00B9372F">
        <w:rPr>
          <w:rFonts w:ascii="Cambria" w:eastAsia="Calibri" w:hAnsi="Cambria" w:cs="Times New Roman"/>
          <w:kern w:val="0"/>
          <w:sz w:val="22"/>
          <w:szCs w:val="22"/>
          <w:lang w:val="el-GR" w:eastAsia="en-US" w:bidi="ar-SA"/>
        </w:rPr>
        <w:t>ς</w:t>
      </w:r>
      <w:r w:rsidR="00CE1109" w:rsidRPr="005A7DAE">
        <w:rPr>
          <w:rFonts w:ascii="Cambria" w:eastAsia="Calibri" w:hAnsi="Cambria" w:cs="Times New Roman"/>
          <w:kern w:val="0"/>
          <w:sz w:val="22"/>
          <w:szCs w:val="22"/>
          <w:lang w:val="el-GR" w:eastAsia="en-US" w:bidi="ar-SA"/>
        </w:rPr>
        <w:t xml:space="preserve"> αξιοπιστία</w:t>
      </w:r>
      <w:r w:rsidR="00591093" w:rsidRPr="00B9372F">
        <w:rPr>
          <w:rFonts w:ascii="Cambria" w:eastAsia="Calibri" w:hAnsi="Cambria" w:cs="Times New Roman"/>
          <w:kern w:val="0"/>
          <w:sz w:val="22"/>
          <w:szCs w:val="22"/>
          <w:lang w:val="el-GR" w:eastAsia="en-US" w:bidi="ar-SA"/>
        </w:rPr>
        <w:t>ς</w:t>
      </w:r>
      <w:r w:rsidR="00CE1109" w:rsidRPr="009B469C">
        <w:rPr>
          <w:rFonts w:ascii="Cambria" w:hAnsi="Cambria"/>
          <w:kern w:val="0"/>
          <w:sz w:val="22"/>
          <w:lang w:val="el-GR"/>
        </w:rPr>
        <w:t xml:space="preserve"> του, στο σχετικό πεδίο του ΕΕΕΣ, που εμφανίζεται κατόπιν της θετικής απάντησης που έδωσε περί συνδρομής κάποιου από τους ανωτέρω λόγους αποκλεισμού, να δηλώσει</w:t>
      </w:r>
      <w:r w:rsidR="00CE1109" w:rsidRPr="009B469C">
        <w:rPr>
          <w:rStyle w:val="af"/>
          <w:kern w:val="0"/>
        </w:rPr>
        <w:endnoteReference w:id="160"/>
      </w:r>
      <w:r w:rsidR="00CE1109" w:rsidRPr="009B469C">
        <w:rPr>
          <w:rFonts w:ascii="Cambria" w:hAnsi="Cambria"/>
          <w:kern w:val="0"/>
          <w:sz w:val="22"/>
          <w:lang w:val="el-GR"/>
        </w:rPr>
        <w:t>:</w:t>
      </w:r>
    </w:p>
    <w:p w14:paraId="27800881" w14:textId="77777777" w:rsidR="00CE1109" w:rsidRPr="009B469C" w:rsidRDefault="00CE1109" w:rsidP="009B469C">
      <w:pPr>
        <w:widowControl/>
        <w:suppressAutoHyphens w:val="0"/>
        <w:spacing w:line="259" w:lineRule="auto"/>
        <w:jc w:val="both"/>
        <w:textAlignment w:val="auto"/>
        <w:rPr>
          <w:rFonts w:ascii="Cambria" w:hAnsi="Cambria"/>
          <w:kern w:val="0"/>
          <w:sz w:val="22"/>
          <w:lang w:val="el-GR"/>
        </w:rPr>
      </w:pPr>
    </w:p>
    <w:p w14:paraId="75D2FEA6" w14:textId="77777777" w:rsidR="00CE1109" w:rsidRPr="009B469C" w:rsidRDefault="00CE1109" w:rsidP="009B469C">
      <w:pPr>
        <w:widowControl/>
        <w:suppressAutoHyphens w:val="0"/>
        <w:spacing w:line="259" w:lineRule="auto"/>
        <w:jc w:val="both"/>
        <w:textAlignment w:val="auto"/>
        <w:rPr>
          <w:rFonts w:ascii="Cambria" w:hAnsi="Cambria" w:cs="Times New Roman"/>
          <w:kern w:val="0"/>
          <w:sz w:val="22"/>
          <w:lang w:val="el-GR" w:bidi="ar-SA"/>
        </w:rPr>
      </w:pPr>
      <w:r w:rsidRPr="009B469C">
        <w:rPr>
          <w:rFonts w:ascii="Cambria" w:hAnsi="Cambria"/>
          <w:kern w:val="0"/>
          <w:sz w:val="22"/>
          <w:lang w:val="el-GR"/>
        </w:rPr>
        <w:lastRenderedPageBreak/>
        <w:t xml:space="preserve">α. εάν τα μέτρα αυτοκάθαρσης, τα οποία έλαβε για τον συγκεκριμένο λόγο αποκλεισμού που έχει δηλώσει στο ΕΕΕΣ, έχουν ήδη κριθεί σε προγενέστερη διαδικασία στην οποία συμμετείχε, βάσει απόφασης που εκδόθηκε από την ίδια ή άλλη αναθέτουσα αρχή, κατόπιν γνωμοδότησης της Επιτροπής εξέτασης επανορθωτικών μέτρων. </w:t>
      </w:r>
    </w:p>
    <w:p w14:paraId="3A801294" w14:textId="77777777" w:rsidR="00CE1109" w:rsidRPr="009B469C" w:rsidRDefault="00CE1109" w:rsidP="009B469C">
      <w:pPr>
        <w:widowControl/>
        <w:suppressAutoHyphens w:val="0"/>
        <w:spacing w:line="259" w:lineRule="auto"/>
        <w:jc w:val="both"/>
        <w:textAlignment w:val="auto"/>
        <w:rPr>
          <w:rFonts w:ascii="Cambria" w:hAnsi="Cambria"/>
          <w:kern w:val="0"/>
          <w:sz w:val="22"/>
          <w:lang w:val="el-GR"/>
        </w:rPr>
      </w:pPr>
    </w:p>
    <w:p w14:paraId="5E557D5F" w14:textId="77777777" w:rsidR="00CE1109" w:rsidRPr="009B469C" w:rsidRDefault="00CE1109" w:rsidP="009B469C">
      <w:pPr>
        <w:widowControl/>
        <w:suppressAutoHyphens w:val="0"/>
        <w:spacing w:line="259" w:lineRule="auto"/>
        <w:jc w:val="both"/>
        <w:textAlignment w:val="auto"/>
        <w:rPr>
          <w:rFonts w:ascii="Cambria" w:hAnsi="Cambria" w:cs="Times New Roman"/>
          <w:kern w:val="0"/>
          <w:sz w:val="22"/>
          <w:lang w:val="el-GR" w:bidi="ar-SA"/>
        </w:rPr>
      </w:pPr>
      <w:r w:rsidRPr="009B469C">
        <w:rPr>
          <w:rFonts w:ascii="Cambria" w:hAnsi="Cambria"/>
          <w:kern w:val="0"/>
          <w:sz w:val="22"/>
          <w:lang w:val="el-GR"/>
        </w:rPr>
        <w:t>β. εάν τα μέτρα κρίθηκαν ως επαρκή ή μη επαρκή, επισυνάπτοντας την απόφαση της περ. α με βάση την</w:t>
      </w:r>
      <w:r w:rsidR="00C94CE4" w:rsidRPr="009B469C">
        <w:rPr>
          <w:rFonts w:ascii="Cambria" w:hAnsi="Cambria"/>
          <w:kern w:val="0"/>
          <w:sz w:val="22"/>
          <w:lang w:val="el-GR"/>
        </w:rPr>
        <w:t xml:space="preserve"> </w:t>
      </w:r>
      <w:r w:rsidRPr="009B469C">
        <w:rPr>
          <w:rFonts w:ascii="Cambria" w:hAnsi="Cambria"/>
          <w:kern w:val="0"/>
          <w:sz w:val="22"/>
          <w:lang w:val="el-GR"/>
        </w:rPr>
        <w:t xml:space="preserve">οποία έχουν κριθεί τα συγκεκριμένα μέτρα αυτοκάθαρσης. Περαιτέρω, δηλώνεται εάν η ως άνω απόφαση έχει καταστεί «δεσμευτική», με την έννοια ότι είτε δεν έχουν ασκηθεί τα προβλεπόμενα μέσα έννομης προστασίας είτε ασκήθηκαν και έχει εκδοθεί σχετική απόφαση. </w:t>
      </w:r>
    </w:p>
    <w:p w14:paraId="10B79BE7" w14:textId="77777777" w:rsidR="00CE1109" w:rsidRPr="009B469C" w:rsidRDefault="00CE1109" w:rsidP="009B469C">
      <w:pPr>
        <w:widowControl/>
        <w:suppressAutoHyphens w:val="0"/>
        <w:spacing w:line="259" w:lineRule="auto"/>
        <w:jc w:val="both"/>
        <w:textAlignment w:val="auto"/>
        <w:rPr>
          <w:rFonts w:ascii="Cambria" w:hAnsi="Cambria"/>
          <w:kern w:val="0"/>
          <w:sz w:val="22"/>
          <w:lang w:val="el-GR"/>
        </w:rPr>
      </w:pPr>
    </w:p>
    <w:p w14:paraId="6EE4A017" w14:textId="77777777" w:rsidR="00CE1109" w:rsidRPr="009B469C" w:rsidRDefault="00CE1109" w:rsidP="009B469C">
      <w:pPr>
        <w:widowControl/>
        <w:suppressAutoHyphens w:val="0"/>
        <w:spacing w:line="259" w:lineRule="auto"/>
        <w:jc w:val="both"/>
        <w:textAlignment w:val="auto"/>
        <w:rPr>
          <w:rFonts w:ascii="Cambria" w:hAnsi="Cambria" w:cs="Times New Roman"/>
          <w:kern w:val="0"/>
          <w:sz w:val="22"/>
          <w:lang w:val="el-GR" w:bidi="ar-SA"/>
        </w:rPr>
      </w:pPr>
      <w:r w:rsidRPr="009B469C">
        <w:rPr>
          <w:rFonts w:ascii="Cambria" w:hAnsi="Cambria"/>
          <w:kern w:val="0"/>
          <w:sz w:val="22"/>
          <w:lang w:val="el-GR"/>
        </w:rPr>
        <w:t>γ. στην περίπτωση που τα μέτρα έχουν κριθεί ως μη επαρκή, εάν έχει λάβει πρόσθετα μέτρα αυτοκάθαρσης μετά την ημερομηνία που εκδόθηκε η απόφαση της περ. α και σε</w:t>
      </w:r>
      <w:r w:rsidR="00047033" w:rsidRPr="009B469C">
        <w:rPr>
          <w:rFonts w:ascii="Cambria" w:hAnsi="Cambria"/>
          <w:kern w:val="0"/>
          <w:sz w:val="22"/>
          <w:lang w:val="el-GR"/>
        </w:rPr>
        <w:t xml:space="preserve"> </w:t>
      </w:r>
      <w:r w:rsidR="00047033" w:rsidRPr="00B9372F">
        <w:rPr>
          <w:rFonts w:ascii="Cambria" w:eastAsia="Calibri" w:hAnsi="Cambria" w:cs="Times New Roman"/>
          <w:kern w:val="0"/>
          <w:sz w:val="22"/>
          <w:szCs w:val="22"/>
          <w:lang w:val="el-GR" w:eastAsia="en-US" w:bidi="ar-SA"/>
        </w:rPr>
        <w:t xml:space="preserve">θετική </w:t>
      </w:r>
      <w:r w:rsidRPr="005A7DAE">
        <w:rPr>
          <w:rFonts w:ascii="Cambria" w:eastAsia="Calibri" w:hAnsi="Cambria" w:cs="Times New Roman"/>
          <w:kern w:val="0"/>
          <w:sz w:val="22"/>
          <w:szCs w:val="22"/>
          <w:lang w:val="el-GR" w:eastAsia="en-US" w:bidi="ar-SA"/>
        </w:rPr>
        <w:t xml:space="preserve"> </w:t>
      </w:r>
      <w:r w:rsidRPr="009B469C">
        <w:rPr>
          <w:rFonts w:ascii="Cambria" w:hAnsi="Cambria"/>
          <w:kern w:val="0"/>
          <w:sz w:val="22"/>
          <w:lang w:val="el-GR"/>
        </w:rPr>
        <w:t>περίπτωση  να προβεί σε ανάλυσή τους, αναγράφοντας υποχρεωτικά και την ημερομηνία κατά την οποία αυτά ελήφθησαν.</w:t>
      </w:r>
    </w:p>
    <w:p w14:paraId="53DE94E1" w14:textId="77777777" w:rsidR="00CE1109" w:rsidRPr="009B469C" w:rsidRDefault="00CE1109" w:rsidP="009B469C">
      <w:pPr>
        <w:pStyle w:val="a"/>
        <w:numPr>
          <w:ilvl w:val="0"/>
          <w:numId w:val="0"/>
        </w:numPr>
        <w:ind w:left="227"/>
        <w:rPr>
          <w:rFonts w:ascii="Cambria" w:hAnsi="Cambria"/>
          <w:lang w:val="el-GR"/>
        </w:rPr>
      </w:pPr>
    </w:p>
    <w:p w14:paraId="1D0265C4"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Στην περίπτωση υποβολής προσφοράς από ένωση οικονομικών φορέων, το ΕΕΕΣ υποβάλλεται χωριστά από κάθε μέλος της ένωσης.</w:t>
      </w:r>
    </w:p>
    <w:p w14:paraId="0006C482" w14:textId="77777777" w:rsidR="00CE1109" w:rsidRPr="000353CA" w:rsidRDefault="00CE1109" w:rsidP="009B469C">
      <w:pPr>
        <w:pStyle w:val="Standard"/>
        <w:jc w:val="both"/>
        <w:rPr>
          <w:rFonts w:ascii="Cambria" w:hAnsi="Cambria" w:cs="Calibri"/>
          <w:sz w:val="22"/>
          <w:szCs w:val="22"/>
          <w:lang w:val="el-GR"/>
        </w:rPr>
      </w:pPr>
    </w:p>
    <w:p w14:paraId="1EAD5A76"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Στην περίπτωση που προσφέρων οικονομικός φορέας δηλώνει στο</w:t>
      </w:r>
      <w:r w:rsidR="00591093" w:rsidRPr="00B9372F">
        <w:rPr>
          <w:rFonts w:ascii="Cambria" w:hAnsi="Cambria" w:cs="Calibri"/>
          <w:sz w:val="22"/>
          <w:szCs w:val="22"/>
          <w:lang w:val="el-GR"/>
        </w:rPr>
        <w:t xml:space="preserve"> </w:t>
      </w:r>
      <w:r w:rsidRPr="005D2B63">
        <w:rPr>
          <w:rFonts w:ascii="Cambria" w:hAnsi="Cambria" w:cs="Calibri"/>
          <w:sz w:val="22"/>
          <w:szCs w:val="22"/>
          <w:lang w:val="el-GR"/>
        </w:rPr>
        <w:t>ΕΕΕΣ την πρόθεσή του για ανάθεση υπεργολαβίας, υποβάλλει μαζί με το δικό του ΕΕΕΣ και το ΕΕΕΣ  του υπεργολάβου.</w:t>
      </w:r>
    </w:p>
    <w:p w14:paraId="7B743349" w14:textId="77777777" w:rsidR="00CE1109" w:rsidRPr="005D2B63" w:rsidRDefault="00CE1109" w:rsidP="009B469C">
      <w:pPr>
        <w:pStyle w:val="Standard"/>
        <w:ind w:firstLine="1134"/>
        <w:jc w:val="both"/>
        <w:rPr>
          <w:rFonts w:ascii="Cambria" w:hAnsi="Cambria" w:cs="Calibri"/>
          <w:sz w:val="22"/>
          <w:szCs w:val="22"/>
          <w:lang w:val="el-GR"/>
        </w:rPr>
      </w:pPr>
    </w:p>
    <w:p w14:paraId="33E07DDE"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Στην περίπτωση που προσφέρων οικονομικός φορέας στηρίζεται στις ικανότητες ενός ή περισσότερων φορέων</w:t>
      </w:r>
      <w:r w:rsidR="00591093" w:rsidRPr="00B9372F">
        <w:rPr>
          <w:rFonts w:ascii="Cambria" w:hAnsi="Cambria" w:cs="Calibri"/>
          <w:sz w:val="22"/>
          <w:szCs w:val="22"/>
          <w:lang w:val="el-GR"/>
        </w:rPr>
        <w:t>,</w:t>
      </w:r>
      <w:r w:rsidRPr="005D2B63">
        <w:rPr>
          <w:rFonts w:ascii="Cambria" w:hAnsi="Cambria" w:cs="Calibri"/>
          <w:sz w:val="22"/>
          <w:szCs w:val="22"/>
          <w:lang w:val="el-GR"/>
        </w:rPr>
        <w:t xml:space="preserve"> υποβάλλει μαζί με το δικό του ΕΕΕΣ και το ΕΕΕΣ κάθε φορέα, στις ικανότητες του οποίου στηρίζεται.</w:t>
      </w:r>
    </w:p>
    <w:p w14:paraId="46497B59" w14:textId="77777777" w:rsidR="00CE1109" w:rsidRPr="007D2075" w:rsidRDefault="00CE1109">
      <w:pPr>
        <w:jc w:val="both"/>
        <w:rPr>
          <w:rFonts w:ascii="Cambria" w:hAnsi="Cambria" w:cs="Calibri"/>
          <w:sz w:val="22"/>
          <w:szCs w:val="22"/>
          <w:lang w:val="el-GR"/>
        </w:rPr>
      </w:pPr>
    </w:p>
    <w:p w14:paraId="0C0DED09" w14:textId="77777777" w:rsidR="00CE1109" w:rsidRPr="005D2B63" w:rsidRDefault="00CE1109" w:rsidP="009B469C">
      <w:pPr>
        <w:pStyle w:val="Standard"/>
        <w:tabs>
          <w:tab w:val="left" w:pos="1134"/>
        </w:tabs>
        <w:jc w:val="both"/>
        <w:rPr>
          <w:rFonts w:ascii="Cambria" w:hAnsi="Cambria" w:cs="Calibri"/>
          <w:b/>
          <w:sz w:val="22"/>
          <w:szCs w:val="22"/>
          <w:lang w:val="el-GR"/>
        </w:rPr>
      </w:pPr>
      <w:r w:rsidRPr="005D2B63">
        <w:rPr>
          <w:rFonts w:ascii="Cambria" w:hAnsi="Cambria" w:cs="Calibri"/>
          <w:b/>
          <w:sz w:val="22"/>
          <w:szCs w:val="22"/>
          <w:lang w:val="el-GR"/>
        </w:rPr>
        <w:t>23.2. Δικαιολογητικά  (Αποδεικτικά μέσα)</w:t>
      </w:r>
    </w:p>
    <w:p w14:paraId="0D4B34BC" w14:textId="77777777" w:rsidR="00CE1109" w:rsidRPr="005D2B63" w:rsidRDefault="00CE1109" w:rsidP="009B469C">
      <w:pPr>
        <w:pStyle w:val="Standard"/>
        <w:tabs>
          <w:tab w:val="left" w:pos="1996"/>
        </w:tabs>
        <w:ind w:left="862"/>
        <w:jc w:val="both"/>
        <w:rPr>
          <w:rFonts w:ascii="Cambria" w:hAnsi="Cambria" w:cs="Calibri"/>
          <w:b/>
          <w:sz w:val="22"/>
          <w:szCs w:val="22"/>
          <w:lang w:val="el-GR"/>
        </w:rPr>
      </w:pPr>
    </w:p>
    <w:p w14:paraId="1932C832" w14:textId="77777777" w:rsidR="00CE1109" w:rsidRPr="0004432D" w:rsidRDefault="00CE1109" w:rsidP="009B469C">
      <w:pPr>
        <w:pStyle w:val="Standard"/>
        <w:tabs>
          <w:tab w:val="left" w:pos="1134"/>
        </w:tabs>
        <w:jc w:val="both"/>
        <w:rPr>
          <w:rFonts w:ascii="Cambria" w:hAnsi="Cambria" w:cs="Calibri"/>
          <w:sz w:val="22"/>
          <w:szCs w:val="22"/>
          <w:lang w:val="el-GR"/>
        </w:rPr>
      </w:pPr>
      <w:r w:rsidRPr="0004432D">
        <w:rPr>
          <w:rFonts w:ascii="Cambria" w:hAnsi="Cambria" w:cs="Calibri"/>
          <w:sz w:val="22"/>
          <w:szCs w:val="22"/>
          <w:lang w:val="el-GR"/>
        </w:rPr>
        <w:t>Το δικαίωμα συμμετοχής και οι όροι και προϋποθέσεις συμμετοχής, όπως ορίστηκαν στα άρθρα 21 και 22 της παρούσας, κρίνονται:</w:t>
      </w:r>
    </w:p>
    <w:p w14:paraId="4C36ECF9" w14:textId="77777777" w:rsidR="00CE1109" w:rsidRPr="0004432D" w:rsidRDefault="00CE1109" w:rsidP="009B469C">
      <w:pPr>
        <w:pStyle w:val="Standard"/>
        <w:tabs>
          <w:tab w:val="left" w:pos="1134"/>
        </w:tabs>
        <w:jc w:val="both"/>
        <w:rPr>
          <w:rFonts w:ascii="Cambria" w:hAnsi="Cambria" w:cs="Calibri"/>
          <w:sz w:val="22"/>
          <w:szCs w:val="22"/>
          <w:lang w:val="el-GR"/>
        </w:rPr>
      </w:pPr>
      <w:r w:rsidRPr="0004432D">
        <w:rPr>
          <w:rFonts w:ascii="Cambria" w:hAnsi="Cambria" w:cs="Calibri"/>
          <w:sz w:val="22"/>
          <w:szCs w:val="22"/>
          <w:lang w:val="el-GR"/>
        </w:rPr>
        <w:t xml:space="preserve">α) κατά την υποβολή της προσφοράς, με την υποβολή του ΕΕΕΣ, </w:t>
      </w:r>
    </w:p>
    <w:p w14:paraId="722DD8E2" w14:textId="77777777" w:rsidR="00CE1109" w:rsidRPr="00754118" w:rsidRDefault="00CE1109" w:rsidP="009B469C">
      <w:pPr>
        <w:pStyle w:val="Standard"/>
        <w:tabs>
          <w:tab w:val="left" w:pos="1134"/>
        </w:tabs>
        <w:jc w:val="both"/>
        <w:rPr>
          <w:rFonts w:ascii="Cambria" w:hAnsi="Cambria" w:cs="Calibri"/>
          <w:sz w:val="22"/>
          <w:szCs w:val="22"/>
          <w:lang w:val="el-GR"/>
        </w:rPr>
      </w:pPr>
      <w:r w:rsidRPr="0037123B">
        <w:rPr>
          <w:rFonts w:ascii="Cambria" w:hAnsi="Cambria" w:cs="Calibri"/>
          <w:sz w:val="22"/>
          <w:szCs w:val="22"/>
          <w:lang w:val="el-GR"/>
        </w:rPr>
        <w:t xml:space="preserve">β) κατά την υποβολή των </w:t>
      </w:r>
      <w:r w:rsidRPr="00754118">
        <w:rPr>
          <w:rFonts w:ascii="Cambria" w:hAnsi="Cambria" w:cs="Calibri"/>
          <w:sz w:val="22"/>
          <w:szCs w:val="22"/>
          <w:lang w:val="el-GR"/>
        </w:rPr>
        <w:t xml:space="preserve">δικαιολογητικών κατακύρωσης, σύμφωνα με το άρθρο 4.2 (α  έως δ) και </w:t>
      </w:r>
    </w:p>
    <w:p w14:paraId="63E63A6E" w14:textId="77777777" w:rsidR="00CE1109" w:rsidRPr="001B62A0" w:rsidRDefault="00CE1109" w:rsidP="009B469C">
      <w:pPr>
        <w:pStyle w:val="Standard"/>
        <w:tabs>
          <w:tab w:val="left" w:pos="1134"/>
        </w:tabs>
        <w:jc w:val="both"/>
        <w:rPr>
          <w:rFonts w:ascii="Cambria" w:hAnsi="Cambria" w:cs="Calibri"/>
          <w:sz w:val="22"/>
          <w:szCs w:val="22"/>
          <w:lang w:val="el-GR"/>
        </w:rPr>
      </w:pPr>
      <w:r w:rsidRPr="00BF786D">
        <w:rPr>
          <w:rFonts w:ascii="Cambria" w:hAnsi="Cambria" w:cs="Calibri"/>
          <w:sz w:val="22"/>
          <w:szCs w:val="22"/>
          <w:lang w:val="el-GR"/>
        </w:rPr>
        <w:t>γ)</w:t>
      </w:r>
      <w:r w:rsidRPr="00C46F97">
        <w:rPr>
          <w:rFonts w:ascii="Cambria" w:hAnsi="Cambria" w:cs="Calibri"/>
          <w:sz w:val="22"/>
          <w:szCs w:val="22"/>
          <w:lang w:val="el-GR"/>
        </w:rPr>
        <w:t xml:space="preserve"> </w:t>
      </w:r>
      <w:r w:rsidRPr="00F0250C">
        <w:rPr>
          <w:rFonts w:ascii="Cambria" w:hAnsi="Cambria" w:cs="Calibri"/>
          <w:sz w:val="22"/>
          <w:szCs w:val="22"/>
          <w:lang w:val="el-GR"/>
        </w:rPr>
        <w:t xml:space="preserve">κατά την εξέταση της υπεύθυνης δήλωσης, σύμφωνα με  την περ. δ’ </w:t>
      </w:r>
      <w:r w:rsidRPr="00F97D10">
        <w:rPr>
          <w:rFonts w:ascii="Cambria" w:hAnsi="Cambria" w:cs="Calibri"/>
          <w:sz w:val="22"/>
          <w:szCs w:val="22"/>
          <w:lang w:val="el-GR"/>
        </w:rPr>
        <w:t>της παρ. 3 του άρ</w:t>
      </w:r>
      <w:r w:rsidRPr="009D1AC6">
        <w:rPr>
          <w:rFonts w:ascii="Cambria" w:hAnsi="Cambria" w:cs="Calibri"/>
          <w:sz w:val="22"/>
          <w:szCs w:val="22"/>
          <w:lang w:val="el-GR"/>
        </w:rPr>
        <w:t>θρου 105 του ν.4412/16</w:t>
      </w:r>
      <w:r w:rsidRPr="001B62A0">
        <w:rPr>
          <w:rFonts w:ascii="Cambria" w:hAnsi="Cambria" w:cs="Calibri"/>
          <w:sz w:val="22"/>
          <w:szCs w:val="22"/>
          <w:lang w:val="el-GR"/>
        </w:rPr>
        <w:t xml:space="preserve"> και το άρθρο 4.2 (ε) της παρούσας.</w:t>
      </w:r>
    </w:p>
    <w:p w14:paraId="125C7032" w14:textId="77777777" w:rsidR="00CE1109" w:rsidRPr="001B62A0" w:rsidRDefault="00CE1109" w:rsidP="009B469C">
      <w:pPr>
        <w:pStyle w:val="Standard"/>
        <w:jc w:val="both"/>
        <w:rPr>
          <w:rFonts w:ascii="Cambria" w:hAnsi="Cambria" w:cs="Calibri"/>
          <w:sz w:val="22"/>
          <w:szCs w:val="22"/>
          <w:lang w:val="el-GR"/>
        </w:rPr>
      </w:pPr>
    </w:p>
    <w:p w14:paraId="7F48E6A8" w14:textId="77777777" w:rsidR="00CE1109" w:rsidRPr="009B469C" w:rsidRDefault="00CE1109" w:rsidP="009B469C">
      <w:pPr>
        <w:widowControl/>
        <w:spacing w:after="120"/>
        <w:jc w:val="both"/>
        <w:textAlignment w:val="auto"/>
        <w:rPr>
          <w:rFonts w:ascii="Cambria" w:hAnsi="Cambria"/>
          <w:kern w:val="0"/>
          <w:sz w:val="22"/>
          <w:lang w:val="el-GR"/>
        </w:rPr>
      </w:pPr>
      <w:r w:rsidRPr="009B469C">
        <w:rPr>
          <w:rFonts w:ascii="Cambria" w:hAnsi="Cambria"/>
          <w:kern w:val="0"/>
          <w:sz w:val="22"/>
          <w:lang w:val="el-GR"/>
        </w:rPr>
        <w:t>Το ΕΕΕΣ</w:t>
      </w:r>
      <w:r w:rsidRPr="009B469C">
        <w:rPr>
          <w:rStyle w:val="af"/>
          <w:rFonts w:ascii="Cambria" w:hAnsi="Cambria"/>
          <w:kern w:val="0"/>
          <w:sz w:val="22"/>
          <w:lang w:val="el-GR"/>
        </w:rPr>
        <w:endnoteReference w:id="161"/>
      </w:r>
      <w:r w:rsidRPr="009B469C">
        <w:rPr>
          <w:rFonts w:ascii="Cambria" w:hAnsi="Cambria"/>
          <w:kern w:val="0"/>
          <w:sz w:val="22"/>
          <w:lang w:val="el-GR"/>
        </w:rPr>
        <w:t xml:space="preserve"> καταρτίζεται βάσει του τυποποιημένου εντύπου του Παραρτήματος 2 του Κανονισμού (ΕΕ) 2016/7</w:t>
      </w:r>
      <w:r w:rsidR="00AE6ADE" w:rsidRPr="00B9372F">
        <w:rPr>
          <w:rFonts w:ascii="Cambria" w:eastAsia="Times New Roman" w:hAnsi="Cambria" w:cs="Calibri"/>
          <w:kern w:val="0"/>
          <w:sz w:val="22"/>
          <w:szCs w:val="22"/>
          <w:lang w:val="el-GR" w:bidi="ar-SA"/>
        </w:rPr>
        <w:t>,</w:t>
      </w:r>
      <w:r w:rsidRPr="009B469C">
        <w:rPr>
          <w:rFonts w:ascii="Cambria" w:hAnsi="Cambria"/>
          <w:kern w:val="0"/>
          <w:sz w:val="22"/>
          <w:lang w:val="el-GR"/>
        </w:rPr>
        <w:t xml:space="preserve"> συμπληρώνεται από τους προσφέροντες οικονομικούς φορείς σύμφωνα με τις οδηγίες  του Παραρτήματος 1</w:t>
      </w:r>
      <w:r w:rsidRPr="009B469C">
        <w:rPr>
          <w:rStyle w:val="af"/>
          <w:rFonts w:ascii="Cambria" w:hAnsi="Cambria"/>
          <w:kern w:val="0"/>
          <w:sz w:val="22"/>
          <w:lang w:val="el-GR"/>
        </w:rPr>
        <w:endnoteReference w:id="162"/>
      </w:r>
      <w:r w:rsidRPr="009B469C">
        <w:rPr>
          <w:rFonts w:ascii="Cambria" w:hAnsi="Cambria"/>
          <w:kern w:val="0"/>
          <w:sz w:val="22"/>
          <w:lang w:val="el-GR"/>
        </w:rPr>
        <w:t xml:space="preserve"> και λειτουργεί ως προκαταρκτική απόδειξη προς αντικατάσταση των πιστοποιητικών που εκδίδουν δημόσιες αρχές ή τρίτα μέρη.</w:t>
      </w:r>
      <w:r w:rsidRPr="0004432D" w:rsidDel="004B6A18">
        <w:rPr>
          <w:rFonts w:ascii="Cambria" w:eastAsia="Times New Roman" w:hAnsi="Cambria" w:cs="Calibri"/>
          <w:kern w:val="0"/>
          <w:sz w:val="22"/>
          <w:szCs w:val="22"/>
          <w:vertAlign w:val="superscript"/>
          <w:lang w:val="el-GR"/>
        </w:rPr>
        <w:t xml:space="preserve"> </w:t>
      </w:r>
    </w:p>
    <w:p w14:paraId="2AC5B996" w14:textId="77777777" w:rsidR="00CE1109" w:rsidRDefault="00CE1109" w:rsidP="009B469C">
      <w:pPr>
        <w:widowControl/>
        <w:spacing w:after="120"/>
        <w:jc w:val="both"/>
        <w:textAlignment w:val="auto"/>
        <w:rPr>
          <w:rFonts w:ascii="Cambria" w:hAnsi="Cambria" w:cs="Calibri"/>
          <w:sz w:val="22"/>
          <w:szCs w:val="22"/>
          <w:lang w:val="el-GR"/>
        </w:rPr>
      </w:pPr>
    </w:p>
    <w:p w14:paraId="7E6D8163" w14:textId="77777777" w:rsidR="00CE1109" w:rsidRPr="007E1D09" w:rsidRDefault="00CE1109" w:rsidP="009B469C">
      <w:pPr>
        <w:pStyle w:val="Standard"/>
        <w:jc w:val="both"/>
        <w:rPr>
          <w:rFonts w:ascii="Cambria" w:hAnsi="Cambria" w:cs="Calibri"/>
          <w:sz w:val="22"/>
          <w:szCs w:val="22"/>
          <w:lang w:val="el-GR"/>
        </w:rPr>
      </w:pPr>
      <w:r w:rsidRPr="007E1D09">
        <w:rPr>
          <w:rFonts w:ascii="Cambria" w:hAnsi="Cambria" w:cs="Calibri"/>
          <w:sz w:val="22"/>
          <w:szCs w:val="22"/>
          <w:lang w:val="el-GR"/>
        </w:rPr>
        <w:t xml:space="preserve">Στην περίπτωση που προσφέρων οικονομικός φορέας ή ένωση αυτών </w:t>
      </w:r>
      <w:r w:rsidRPr="007E1D09">
        <w:rPr>
          <w:rFonts w:ascii="Cambria" w:hAnsi="Cambria" w:cs="Calibri"/>
          <w:sz w:val="22"/>
          <w:szCs w:val="22"/>
          <w:u w:val="single"/>
          <w:lang w:val="el-GR"/>
        </w:rPr>
        <w:t>στηρίζεται στις ικανότητες</w:t>
      </w:r>
      <w:r w:rsidRPr="007E1D09">
        <w:rPr>
          <w:rFonts w:ascii="Cambria" w:hAnsi="Cambria" w:cs="Calibri"/>
          <w:sz w:val="22"/>
          <w:szCs w:val="22"/>
          <w:lang w:val="el-GR"/>
        </w:rPr>
        <w:t xml:space="preserve"> άλλων φορέων, σύμφωνα με το άρθρο 22.ΣΤ της παρούσας, οι φορείς στην ικανότητα των οποίων στηρίζεται ο προσφέρων οικονομικός φορέας ή ένωση αυτών, υποχρεούνται στην υποβολή των δικαιολογητικών που αποδεικνύουν ότι </w:t>
      </w:r>
      <w:r w:rsidRPr="0032170B">
        <w:rPr>
          <w:rFonts w:ascii="Cambria" w:hAnsi="Cambria" w:cs="Calibri"/>
          <w:sz w:val="22"/>
          <w:szCs w:val="22"/>
          <w:lang w:val="el-GR"/>
        </w:rPr>
        <w:t>δεν συντρέχουν οι λόγοι αποκλεισμού του άρθρου 22 Α της</w:t>
      </w:r>
      <w:r w:rsidRPr="007E1D09">
        <w:rPr>
          <w:rFonts w:ascii="Cambria" w:hAnsi="Cambria" w:cs="Calibri"/>
          <w:sz w:val="22"/>
          <w:szCs w:val="22"/>
          <w:lang w:val="el-GR"/>
        </w:rPr>
        <w:t xml:space="preserve"> παρούσας και ότι πληρούν τα σχετικά κριτήρια επιλογής κατά περίπτωση (άρθρου 22 Β – Ε).</w:t>
      </w:r>
    </w:p>
    <w:p w14:paraId="4A09A142" w14:textId="77777777" w:rsidR="00CE1109" w:rsidRPr="007E1D09" w:rsidRDefault="00CE1109" w:rsidP="009B469C">
      <w:pPr>
        <w:pStyle w:val="Standard"/>
        <w:jc w:val="both"/>
        <w:rPr>
          <w:rFonts w:ascii="Cambria" w:hAnsi="Cambria" w:cs="Calibri"/>
          <w:sz w:val="22"/>
          <w:szCs w:val="22"/>
          <w:lang w:val="el-GR"/>
        </w:rPr>
      </w:pPr>
    </w:p>
    <w:p w14:paraId="6E7C4933" w14:textId="77777777" w:rsidR="00CE1109" w:rsidRPr="005D2B63" w:rsidRDefault="00CE1109" w:rsidP="009B469C">
      <w:pPr>
        <w:pStyle w:val="Standard"/>
        <w:jc w:val="both"/>
        <w:rPr>
          <w:rFonts w:ascii="Cambria" w:eastAsia="Times New Roman" w:hAnsi="Cambria" w:cs="Cambria"/>
          <w:bCs/>
          <w:sz w:val="22"/>
          <w:szCs w:val="22"/>
          <w:lang w:val="el-GR" w:bidi="ar-SA"/>
        </w:rPr>
      </w:pPr>
      <w:r w:rsidRPr="007E1D09">
        <w:rPr>
          <w:rFonts w:ascii="Cambria" w:hAnsi="Cambria" w:cs="Cambria"/>
          <w:sz w:val="22"/>
          <w:szCs w:val="22"/>
          <w:lang w:val="el-GR" w:eastAsia="ar-SA"/>
        </w:rPr>
        <w:t xml:space="preserve"> </w:t>
      </w:r>
      <w:r w:rsidRPr="005D2B63">
        <w:rPr>
          <w:rFonts w:ascii="Cambria" w:hAnsi="Cambria" w:cs="Calibri"/>
          <w:sz w:val="22"/>
          <w:szCs w:val="22"/>
          <w:lang w:val="el-GR"/>
        </w:rPr>
        <w:t xml:space="preserve">Οι οικονομικοί φορείς δεν υποχρεούνται να υποβάλλουν δικαιολογητικά ή άλλα αποδεικτικά στοιχεία,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w:t>
      </w:r>
      <w:r w:rsidRPr="00F74EB9">
        <w:rPr>
          <w:rFonts w:ascii="Cambria" w:hAnsi="Cambria" w:cs="Calibri"/>
          <w:sz w:val="22"/>
          <w:szCs w:val="22"/>
          <w:lang w:val="el-GR"/>
        </w:rPr>
        <w:t>εικονικό φάκελο επιχείρησης</w:t>
      </w:r>
      <w:r w:rsidRPr="005D2B63">
        <w:rPr>
          <w:rFonts w:ascii="Cambria" w:hAnsi="Cambria" w:cs="Calibri"/>
          <w:sz w:val="22"/>
          <w:szCs w:val="22"/>
          <w:lang w:val="el-GR"/>
        </w:rPr>
        <w:t>, ηλεκτρονικό σύστημα αποθήκευσης εγγράφων ή σύστημα προεπιλογής. Η δήλωση για την πρόσβαση σε εθνική βάση δεδομένων εμπεριέχεται στο</w:t>
      </w:r>
      <w:r w:rsidR="00AE6ADE" w:rsidRPr="00B9372F">
        <w:rPr>
          <w:rFonts w:ascii="Cambria" w:hAnsi="Cambria" w:cs="Calibri"/>
          <w:sz w:val="22"/>
          <w:szCs w:val="22"/>
          <w:lang w:val="el-GR"/>
        </w:rPr>
        <w:t xml:space="preserve"> </w:t>
      </w:r>
      <w:r w:rsidRPr="005D2B63">
        <w:rPr>
          <w:rFonts w:ascii="Cambria" w:hAnsi="Cambria" w:cs="Calibri"/>
          <w:sz w:val="22"/>
          <w:szCs w:val="22"/>
          <w:lang w:val="el-GR"/>
        </w:rPr>
        <w:t>ΕΕΕΣ</w:t>
      </w:r>
      <w:r w:rsidRPr="005D2B63">
        <w:rPr>
          <w:rFonts w:ascii="Cambria" w:eastAsia="Times New Roman" w:hAnsi="Cambria" w:cs="Cambria"/>
          <w:bCs/>
          <w:sz w:val="22"/>
          <w:szCs w:val="22"/>
          <w:lang w:val="el-GR" w:bidi="ar-SA"/>
        </w:rPr>
        <w:t xml:space="preserve">, στο οποίο περιέχονται επίσης οι πληροφορίες που απαιτούνται για τον συγκεκριμένο σκοπό, όπως η ηλεκτρονική διεύθυνση </w:t>
      </w:r>
      <w:r w:rsidRPr="005D2B63">
        <w:rPr>
          <w:rFonts w:ascii="Cambria" w:eastAsia="Times New Roman" w:hAnsi="Cambria" w:cs="Cambria"/>
          <w:bCs/>
          <w:sz w:val="22"/>
          <w:szCs w:val="22"/>
          <w:lang w:val="el-GR" w:bidi="ar-SA"/>
        </w:rPr>
        <w:lastRenderedPageBreak/>
        <w:t xml:space="preserve">της βάσης δεδομένων, τυχόν δεδομένα αναγνώρισης και, κατά περίπτωση, η απαραίτητη δήλωση συναίνεσης. </w:t>
      </w:r>
    </w:p>
    <w:p w14:paraId="31111CC5" w14:textId="77777777" w:rsidR="00CE1109" w:rsidRPr="005D2B63" w:rsidRDefault="00CE1109" w:rsidP="009B469C">
      <w:pPr>
        <w:pStyle w:val="Standard"/>
        <w:jc w:val="both"/>
        <w:rPr>
          <w:rFonts w:ascii="Cambria" w:hAnsi="Cambria" w:cs="Calibri"/>
          <w:sz w:val="22"/>
          <w:szCs w:val="22"/>
          <w:lang w:val="el-GR"/>
        </w:rPr>
      </w:pPr>
    </w:p>
    <w:p w14:paraId="78897320"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Οι οικονομικοί φορείς δεν υποχρεούνται να υποβάλουν δικαιολογητικά, όταν η αναθέτουσα αρχή που έχει αναθέσει τη σύμβαση διαθέτει ήδη τα δικαιολογητικά αυτά.</w:t>
      </w:r>
    </w:p>
    <w:p w14:paraId="4C12905B" w14:textId="77777777" w:rsidR="00CE1109" w:rsidRPr="005D2B63" w:rsidRDefault="00CE1109">
      <w:pPr>
        <w:widowControl/>
        <w:overflowPunct w:val="0"/>
        <w:autoSpaceDE w:val="0"/>
        <w:jc w:val="both"/>
        <w:rPr>
          <w:rFonts w:ascii="Cambria" w:eastAsia="Times New Roman" w:hAnsi="Cambria" w:cs="Cambria"/>
          <w:bCs/>
          <w:kern w:val="0"/>
          <w:sz w:val="22"/>
          <w:szCs w:val="22"/>
          <w:lang w:val="el-GR" w:eastAsia="ar-SA" w:bidi="ar-SA"/>
        </w:rPr>
      </w:pPr>
    </w:p>
    <w:p w14:paraId="7F38C51A" w14:textId="77777777" w:rsidR="00CE1109" w:rsidRDefault="00CE1109">
      <w:pPr>
        <w:widowControl/>
        <w:overflowPunct w:val="0"/>
        <w:autoSpaceDE w:val="0"/>
        <w:jc w:val="both"/>
        <w:rPr>
          <w:rFonts w:ascii="Cambria" w:eastAsia="Times New Roman" w:hAnsi="Cambria" w:cs="Cambria"/>
          <w:bCs/>
          <w:kern w:val="0"/>
          <w:sz w:val="22"/>
          <w:szCs w:val="22"/>
          <w:lang w:val="el-GR" w:eastAsia="ar-SA" w:bidi="ar-SA"/>
        </w:rPr>
      </w:pPr>
      <w:r w:rsidRPr="005D2B63">
        <w:rPr>
          <w:rFonts w:ascii="Cambria" w:hAnsi="Cambria" w:cs="Calibri"/>
          <w:sz w:val="22"/>
          <w:szCs w:val="22"/>
          <w:lang w:val="el-GR"/>
        </w:rPr>
        <w:t xml:space="preserve">Όλα τα αποδεικτικά έγγραφα του άρθρου 23.3 έως 23.10 της παρούσας υποβάλλονται και γίνονται αποδεκτά, σύμφωνα με τα αναλυτικά </w:t>
      </w:r>
      <w:r w:rsidRPr="007E1D09">
        <w:rPr>
          <w:rFonts w:ascii="Cambria" w:hAnsi="Cambria" w:cs="Calibri"/>
          <w:sz w:val="22"/>
          <w:szCs w:val="22"/>
          <w:lang w:val="el-GR"/>
        </w:rPr>
        <w:t>οριζόμενα στο άρθρο 4.2 (β) της παρούσας.</w:t>
      </w:r>
      <w:r w:rsidRPr="007E1D09">
        <w:rPr>
          <w:rFonts w:ascii="Cambria" w:eastAsia="Arial Unicode MS" w:hAnsi="Cambria" w:cs="Courier New"/>
          <w:b/>
          <w:bCs/>
          <w:color w:val="000000"/>
          <w:kern w:val="0"/>
          <w:sz w:val="22"/>
          <w:szCs w:val="22"/>
          <w:lang w:val="el-GR" w:eastAsia="el-GR" w:bidi="ar-SA"/>
        </w:rPr>
        <w:t xml:space="preserve"> </w:t>
      </w:r>
      <w:r w:rsidRPr="007E1D09">
        <w:rPr>
          <w:rFonts w:ascii="Cambria" w:eastAsia="Arial Unicode MS" w:hAnsi="Cambria" w:cs="Courier New"/>
          <w:bCs/>
          <w:color w:val="000000"/>
          <w:kern w:val="0"/>
          <w:sz w:val="22"/>
          <w:szCs w:val="22"/>
          <w:lang w:val="el-GR" w:eastAsia="el-GR" w:bidi="ar-SA"/>
        </w:rPr>
        <w:t>Τα αποδεικτικά έγγραφα συντάσσονται στην ελληνική γλώσσα ή συνοδεύονται από επίσημη μετάφρασή τους στην ελληνική γλώσσα</w:t>
      </w:r>
      <w:r w:rsidR="00AE6ADE" w:rsidRPr="00B9372F">
        <w:rPr>
          <w:rFonts w:ascii="Cambria" w:eastAsia="Arial Unicode MS" w:hAnsi="Cambria" w:cs="Courier New"/>
          <w:bCs/>
          <w:color w:val="000000"/>
          <w:kern w:val="0"/>
          <w:sz w:val="22"/>
          <w:szCs w:val="22"/>
          <w:lang w:val="el-GR" w:eastAsia="el-GR" w:bidi="ar-SA"/>
        </w:rPr>
        <w:t>,</w:t>
      </w:r>
      <w:r w:rsidRPr="007E1D09">
        <w:rPr>
          <w:rFonts w:ascii="Cambria" w:eastAsia="Arial Unicode MS" w:hAnsi="Cambria" w:cs="Courier New"/>
          <w:bCs/>
          <w:color w:val="000000"/>
          <w:kern w:val="0"/>
          <w:sz w:val="22"/>
          <w:szCs w:val="22"/>
          <w:lang w:val="el-GR" w:eastAsia="el-GR" w:bidi="ar-SA"/>
        </w:rPr>
        <w:t xml:space="preserve"> σύμφωνα με το άρθρο 6 της παρούσας. </w:t>
      </w:r>
      <w:r w:rsidRPr="007E1D09">
        <w:rPr>
          <w:rFonts w:ascii="Cambria" w:eastAsia="Times New Roman" w:hAnsi="Cambria" w:cs="Cambria"/>
          <w:bCs/>
          <w:kern w:val="0"/>
          <w:sz w:val="22"/>
          <w:szCs w:val="22"/>
          <w:lang w:val="el-GR" w:eastAsia="ar-SA" w:bidi="ar-SA"/>
        </w:rPr>
        <w:t>Η αναθέτουσα</w:t>
      </w:r>
      <w:r w:rsidRPr="005D2B63">
        <w:rPr>
          <w:rFonts w:ascii="Cambria" w:eastAsia="Times New Roman" w:hAnsi="Cambria" w:cs="Cambria"/>
          <w:bCs/>
          <w:kern w:val="0"/>
          <w:sz w:val="22"/>
          <w:szCs w:val="22"/>
          <w:lang w:val="el-GR" w:eastAsia="ar-SA" w:bidi="ar-SA"/>
        </w:rPr>
        <w:t xml:space="preserve"> αρχή μπορεί να ζητ</w:t>
      </w:r>
      <w:r w:rsidR="002C24C8" w:rsidRPr="00B9372F">
        <w:rPr>
          <w:rFonts w:ascii="Cambria" w:eastAsia="Times New Roman" w:hAnsi="Cambria" w:cs="Cambria"/>
          <w:bCs/>
          <w:kern w:val="0"/>
          <w:sz w:val="22"/>
          <w:szCs w:val="22"/>
          <w:lang w:val="el-GR" w:eastAsia="ar-SA" w:bidi="ar-SA"/>
        </w:rPr>
        <w:t>ά</w:t>
      </w:r>
      <w:r w:rsidRPr="005D2B63">
        <w:rPr>
          <w:rFonts w:ascii="Cambria" w:eastAsia="Times New Roman" w:hAnsi="Cambria" w:cs="Cambria"/>
          <w:bCs/>
          <w:kern w:val="0"/>
          <w:sz w:val="22"/>
          <w:szCs w:val="22"/>
          <w:lang w:val="el-GR" w:eastAsia="ar-SA" w:bidi="ar-SA"/>
        </w:rPr>
        <w:t xml:space="preserve">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r>
        <w:rPr>
          <w:rFonts w:ascii="Cambria" w:eastAsia="Times New Roman" w:hAnsi="Cambria" w:cs="Cambria"/>
          <w:bCs/>
          <w:kern w:val="0"/>
          <w:sz w:val="22"/>
          <w:szCs w:val="22"/>
          <w:lang w:val="el-GR" w:eastAsia="ar-SA" w:bidi="ar-SA"/>
        </w:rPr>
        <w:t xml:space="preserve"> </w:t>
      </w:r>
    </w:p>
    <w:p w14:paraId="3FEE72AD" w14:textId="77777777" w:rsidR="00CE1109" w:rsidRPr="009B469C" w:rsidRDefault="00CE1109" w:rsidP="009B46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olor w:val="000000"/>
          <w:kern w:val="0"/>
          <w:sz w:val="22"/>
          <w:lang w:val="el-GR"/>
        </w:rPr>
      </w:pPr>
    </w:p>
    <w:p w14:paraId="39B236FB" w14:textId="77777777" w:rsidR="00CE1109" w:rsidRPr="008D4F7A" w:rsidRDefault="00CE1109" w:rsidP="009B469C">
      <w:pPr>
        <w:jc w:val="both"/>
        <w:rPr>
          <w:rFonts w:ascii="Cambria" w:eastAsia="Arial Unicode MS" w:hAnsi="Cambria" w:cs="Courier New"/>
          <w:bCs/>
          <w:color w:val="000000"/>
          <w:kern w:val="0"/>
          <w:sz w:val="22"/>
          <w:szCs w:val="22"/>
          <w:lang w:val="el-GR" w:eastAsia="el-GR" w:bidi="ar-SA"/>
        </w:rPr>
      </w:pPr>
      <w:r w:rsidRPr="008D4F7A">
        <w:rPr>
          <w:rFonts w:ascii="Cambria" w:eastAsia="Arial Unicode MS" w:hAnsi="Cambria" w:cs="Courier New"/>
          <w:bCs/>
          <w:color w:val="000000"/>
          <w:kern w:val="0"/>
          <w:sz w:val="22"/>
          <w:szCs w:val="22"/>
          <w:lang w:val="el-GR" w:eastAsia="el-GR" w:bidi="ar-SA"/>
        </w:rPr>
        <w:t>Αν, μετά τη συμπλήρωση του ΕΕΕΣ και μέχρι την ημέρα της έγγραφης πρόσκλησης για τη σύναψη του συμφωνητικού, επέλθουν μεταβολές στις προϋποθέσεις, τις οποίες οι προσφέροντες είχαν δηλώσει  ότι πληρούν,  οι προσφέροντες  οφείλουν να ενημερώσουν αμελλητί την αναθέτουσα αρχή</w:t>
      </w:r>
      <w:r w:rsidRPr="009B469C">
        <w:rPr>
          <w:rFonts w:ascii="Cambria" w:hAnsi="Cambria"/>
          <w:color w:val="000000"/>
          <w:kern w:val="0"/>
          <w:sz w:val="22"/>
          <w:vertAlign w:val="superscript"/>
        </w:rPr>
        <w:endnoteReference w:id="163"/>
      </w:r>
      <w:r w:rsidR="0032170B" w:rsidRPr="00B9372F">
        <w:rPr>
          <w:rFonts w:ascii="Cambria" w:eastAsia="Arial Unicode MS" w:hAnsi="Cambria" w:cs="Courier New"/>
          <w:bCs/>
          <w:color w:val="000000"/>
          <w:kern w:val="0"/>
          <w:sz w:val="22"/>
          <w:szCs w:val="22"/>
          <w:lang w:val="el-GR" w:eastAsia="el-GR" w:bidi="ar-SA"/>
        </w:rPr>
        <w:t>.</w:t>
      </w:r>
      <w:r w:rsidRPr="009B469C">
        <w:rPr>
          <w:rFonts w:ascii="Cambria" w:hAnsi="Cambria"/>
          <w:color w:val="000000"/>
          <w:kern w:val="0"/>
          <w:sz w:val="22"/>
          <w:vertAlign w:val="superscript"/>
          <w:lang w:val="el-GR"/>
        </w:rPr>
        <w:t xml:space="preserve"> </w:t>
      </w:r>
    </w:p>
    <w:p w14:paraId="04F416C0" w14:textId="77777777" w:rsidR="00CE1109" w:rsidRPr="009B469C" w:rsidRDefault="00CE1109" w:rsidP="009B469C">
      <w:pPr>
        <w:pStyle w:val="Standard"/>
        <w:ind w:left="1100"/>
        <w:jc w:val="both"/>
        <w:rPr>
          <w:rFonts w:ascii="Cambria" w:hAnsi="Cambria"/>
          <w:sz w:val="22"/>
          <w:lang w:val="el-GR"/>
        </w:rPr>
      </w:pPr>
    </w:p>
    <w:p w14:paraId="231975E1" w14:textId="77777777" w:rsidR="00CE1109" w:rsidRPr="009B469C" w:rsidRDefault="00CE1109" w:rsidP="009B469C">
      <w:pPr>
        <w:pStyle w:val="Standard"/>
        <w:jc w:val="both"/>
        <w:rPr>
          <w:rFonts w:ascii="Cambria" w:hAnsi="Cambria"/>
          <w:sz w:val="22"/>
          <w:lang w:val="el-GR"/>
        </w:rPr>
      </w:pPr>
      <w:r w:rsidRPr="009B469C">
        <w:rPr>
          <w:rFonts w:ascii="Cambria" w:hAnsi="Cambria"/>
          <w:sz w:val="22"/>
          <w:lang w:val="el-GR"/>
        </w:rPr>
        <w:t xml:space="preserve">Τα αποδεικτικά μέσα που γίνονται αποδεκτά, κατά την παρ. 12 του άρθρου 80 του ν. 4412/2016 και το παρόν άρθρο 23, θεωρείται ότι ισχύουν και κατά τον χρόνο υπογραφής του </w:t>
      </w:r>
      <w:r w:rsidRPr="005B5C4C">
        <w:rPr>
          <w:rFonts w:ascii="Cambria" w:hAnsi="Cambria" w:cs="Calibri"/>
          <w:sz w:val="22"/>
          <w:szCs w:val="22"/>
          <w:lang w:val="el-GR"/>
        </w:rPr>
        <w:t>Ε</w:t>
      </w:r>
      <w:r w:rsidR="00AE6ADE" w:rsidRPr="00B9372F">
        <w:rPr>
          <w:rFonts w:ascii="Cambria" w:hAnsi="Cambria" w:cs="Calibri"/>
          <w:sz w:val="22"/>
          <w:szCs w:val="22"/>
          <w:lang w:val="el-GR"/>
        </w:rPr>
        <w:t>ΕΕΣ</w:t>
      </w:r>
      <w:r w:rsidRPr="005B5C4C">
        <w:rPr>
          <w:rFonts w:ascii="Cambria" w:hAnsi="Cambria" w:cs="Calibri"/>
          <w:sz w:val="22"/>
          <w:szCs w:val="22"/>
          <w:lang w:val="el-GR"/>
        </w:rPr>
        <w:t>,</w:t>
      </w:r>
      <w:r w:rsidRPr="009B469C">
        <w:rPr>
          <w:rFonts w:ascii="Cambria" w:hAnsi="Cambria"/>
          <w:sz w:val="22"/>
          <w:lang w:val="el-GR"/>
        </w:rPr>
        <w:t xml:space="preserve"> εκτός αν η αναθέτουσα αρχή, αυτεπαγγέλτως, ή έτερος οικονομικός φορέας που συμμετέχει στην παρούσα διαδικασία ανάθεσης σύμβασης, με την άσκηση προσφυγής σύμφωνα με το Βιβλίο </w:t>
      </w:r>
      <w:r w:rsidRPr="009B469C">
        <w:rPr>
          <w:rFonts w:ascii="Cambria" w:hAnsi="Cambria"/>
          <w:sz w:val="22"/>
        </w:rPr>
        <w:t>IV</w:t>
      </w:r>
      <w:r w:rsidRPr="009B469C">
        <w:rPr>
          <w:rFonts w:ascii="Cambria" w:hAnsi="Cambria"/>
          <w:sz w:val="22"/>
          <w:lang w:val="el-GR"/>
        </w:rPr>
        <w:t xml:space="preserve"> του ν. 4412/2016, αποδείξει ότι τα αναφερόμενα σε αυτά δεν ίσχυαν κατά τον χρόνο υπογραφής του </w:t>
      </w:r>
      <w:r w:rsidRPr="005B5C4C">
        <w:rPr>
          <w:rFonts w:ascii="Cambria" w:hAnsi="Cambria" w:cs="Calibri"/>
          <w:sz w:val="22"/>
          <w:szCs w:val="22"/>
          <w:lang w:val="el-GR"/>
        </w:rPr>
        <w:t>Ε</w:t>
      </w:r>
      <w:r w:rsidR="00AE6ADE" w:rsidRPr="00B9372F">
        <w:rPr>
          <w:rFonts w:ascii="Cambria" w:hAnsi="Cambria" w:cs="Calibri"/>
          <w:sz w:val="22"/>
          <w:szCs w:val="22"/>
          <w:lang w:val="el-GR"/>
        </w:rPr>
        <w:t>ΕΕΣ</w:t>
      </w:r>
      <w:r w:rsidRPr="005426DC">
        <w:rPr>
          <w:rStyle w:val="af"/>
          <w:rFonts w:ascii="Cambria" w:hAnsi="Cambria"/>
          <w:sz w:val="22"/>
          <w:szCs w:val="22"/>
        </w:rPr>
        <w:endnoteReference w:id="164"/>
      </w:r>
      <w:r w:rsidR="00AE6ADE" w:rsidRPr="005426DC">
        <w:rPr>
          <w:rFonts w:ascii="Cambria" w:hAnsi="Cambria" w:cs="Calibri"/>
          <w:sz w:val="22"/>
          <w:szCs w:val="22"/>
          <w:lang w:val="el-GR"/>
        </w:rPr>
        <w:t>.</w:t>
      </w:r>
    </w:p>
    <w:p w14:paraId="22CC0012" w14:textId="77777777" w:rsidR="00CE1109" w:rsidRPr="009B469C" w:rsidRDefault="00CE1109" w:rsidP="009B469C">
      <w:pPr>
        <w:pStyle w:val="Standard"/>
        <w:jc w:val="both"/>
        <w:rPr>
          <w:rFonts w:ascii="Cambria" w:hAnsi="Cambria"/>
          <w:sz w:val="22"/>
          <w:lang w:val="el-GR"/>
        </w:rPr>
      </w:pPr>
    </w:p>
    <w:p w14:paraId="072B8962" w14:textId="77777777" w:rsidR="00CE1109" w:rsidRPr="005D2B63" w:rsidRDefault="00CE1109" w:rsidP="009B469C">
      <w:pPr>
        <w:pStyle w:val="Standard"/>
        <w:numPr>
          <w:ilvl w:val="1"/>
          <w:numId w:val="5"/>
        </w:numPr>
        <w:jc w:val="both"/>
        <w:rPr>
          <w:rFonts w:ascii="Cambria" w:hAnsi="Cambria" w:cs="Cambria"/>
          <w:sz w:val="22"/>
          <w:szCs w:val="22"/>
          <w:lang w:val="el-GR" w:eastAsia="el-GR"/>
        </w:rPr>
      </w:pPr>
      <w:r w:rsidRPr="005D2B63">
        <w:rPr>
          <w:rFonts w:ascii="Cambria" w:eastAsia="Calibri" w:hAnsi="Cambria" w:cs="Calibri"/>
          <w:b/>
          <w:sz w:val="22"/>
          <w:szCs w:val="22"/>
          <w:lang w:val="el-GR"/>
        </w:rPr>
        <w:t xml:space="preserve">  </w:t>
      </w:r>
      <w:r w:rsidRPr="005D2B63">
        <w:rPr>
          <w:rFonts w:ascii="Cambria" w:hAnsi="Cambria" w:cs="Calibri"/>
          <w:b/>
          <w:sz w:val="22"/>
          <w:szCs w:val="22"/>
          <w:lang w:val="el-GR"/>
        </w:rPr>
        <w:t xml:space="preserve">Δικαιολογητικά μη συνδρομής λόγων αποκλεισμού του άρθρου 22 Α.  </w:t>
      </w:r>
    </w:p>
    <w:p w14:paraId="2C423C16" w14:textId="77777777" w:rsidR="00CE1109" w:rsidRPr="005D2B63" w:rsidRDefault="00CE1109" w:rsidP="009B469C">
      <w:pPr>
        <w:pStyle w:val="Standard"/>
        <w:ind w:left="450"/>
        <w:jc w:val="both"/>
        <w:rPr>
          <w:rFonts w:ascii="Cambria" w:hAnsi="Cambria" w:cs="Cambria"/>
          <w:sz w:val="22"/>
          <w:szCs w:val="22"/>
          <w:lang w:val="el-GR" w:eastAsia="el-GR"/>
        </w:rPr>
      </w:pPr>
    </w:p>
    <w:p w14:paraId="0407D669" w14:textId="77777777" w:rsidR="00CE1109" w:rsidRPr="005D2B63" w:rsidRDefault="00CE1109">
      <w:pPr>
        <w:spacing w:after="120"/>
        <w:jc w:val="both"/>
        <w:rPr>
          <w:rFonts w:ascii="Cambria" w:hAnsi="Cambria" w:cs="Calibri"/>
          <w:sz w:val="22"/>
          <w:szCs w:val="22"/>
          <w:lang w:val="el-GR"/>
        </w:rPr>
      </w:pPr>
      <w:r w:rsidRPr="005D2B63">
        <w:rPr>
          <w:rFonts w:ascii="Cambria" w:hAnsi="Cambria" w:cs="Cambria"/>
          <w:sz w:val="22"/>
          <w:szCs w:val="22"/>
          <w:lang w:val="el-GR" w:eastAsia="el-GR"/>
        </w:rPr>
        <w:t>Ο προσωρινός ανάδοχος, κατόπιν σχετικής ηλεκτρονικής πρόσκλησης από την αναθέτουσα αρχή, υποβάλλει τα ακόλουθα δικαιολογητικά, κατά τα ειδικότερα οριζόμενα στο άρθρο 4.2 της παρούσας</w:t>
      </w:r>
      <w:r w:rsidRPr="005426DC">
        <w:rPr>
          <w:rStyle w:val="af"/>
          <w:rFonts w:ascii="Cambria" w:hAnsi="Cambria"/>
          <w:sz w:val="22"/>
          <w:szCs w:val="22"/>
        </w:rPr>
        <w:endnoteReference w:id="165"/>
      </w:r>
      <w:r w:rsidRPr="007244FC">
        <w:rPr>
          <w:rStyle w:val="af"/>
          <w:lang w:val="el-GR"/>
        </w:rPr>
        <w:t>:</w:t>
      </w:r>
    </w:p>
    <w:p w14:paraId="3BB93962"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 xml:space="preserve">Για την απόδειξη της μη συνδρομής των λόγων αποκλεισμού του </w:t>
      </w:r>
      <w:r w:rsidRPr="005D2B63">
        <w:rPr>
          <w:rFonts w:ascii="Cambria" w:hAnsi="Cambria" w:cs="Calibri"/>
          <w:b/>
          <w:sz w:val="22"/>
          <w:szCs w:val="22"/>
          <w:lang w:val="el-GR"/>
        </w:rPr>
        <w:t xml:space="preserve">άρθρου 22Α, </w:t>
      </w:r>
      <w:r w:rsidRPr="005D2B63">
        <w:rPr>
          <w:rFonts w:ascii="Cambria" w:hAnsi="Cambria" w:cs="Calibri"/>
          <w:sz w:val="22"/>
          <w:szCs w:val="22"/>
          <w:lang w:val="el-GR"/>
        </w:rPr>
        <w:t xml:space="preserve">ο προσωρινός ανάδοχος υποβάλλει  αντίστοιχα τα </w:t>
      </w:r>
      <w:r w:rsidR="00AE6ADE" w:rsidRPr="00B9372F">
        <w:rPr>
          <w:rFonts w:ascii="Cambria" w:hAnsi="Cambria" w:cs="Calibri"/>
          <w:sz w:val="22"/>
          <w:szCs w:val="22"/>
          <w:u w:val="single"/>
          <w:lang w:val="el-GR"/>
        </w:rPr>
        <w:t>κατωτέρ</w:t>
      </w:r>
      <w:r w:rsidRPr="005D2B63">
        <w:rPr>
          <w:rFonts w:ascii="Cambria" w:hAnsi="Cambria" w:cs="Calibri"/>
          <w:sz w:val="22"/>
          <w:szCs w:val="22"/>
          <w:u w:val="single"/>
          <w:lang w:val="el-GR"/>
        </w:rPr>
        <w:t>ω δικαιολογητικά:</w:t>
      </w:r>
    </w:p>
    <w:p w14:paraId="4BDB4A21"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για την </w:t>
      </w:r>
      <w:r w:rsidRPr="005D2B63">
        <w:rPr>
          <w:rFonts w:ascii="Cambria" w:hAnsi="Cambria" w:cs="Calibri"/>
          <w:b/>
          <w:sz w:val="22"/>
          <w:szCs w:val="22"/>
          <w:lang w:val="el-GR"/>
        </w:rPr>
        <w:t>παράγραφο Α.1 του άρθρου 22 της παρούσας</w:t>
      </w:r>
      <w:r w:rsidRPr="005D2B63">
        <w:rPr>
          <w:rFonts w:ascii="Cambria" w:hAnsi="Cambria" w:cs="Calibri"/>
          <w:sz w:val="22"/>
          <w:szCs w:val="22"/>
          <w:lang w:val="el-GR"/>
        </w:rPr>
        <w:t xml:space="preserve">: </w:t>
      </w:r>
    </w:p>
    <w:p w14:paraId="36B7B28C" w14:textId="77777777" w:rsidR="00CE1109"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 xml:space="preserve">απόσπασμα του ποινικού μητρώου </w:t>
      </w:r>
      <w:r w:rsidRPr="005D2B63">
        <w:rPr>
          <w:rFonts w:ascii="Cambria" w:hAnsi="Cambria" w:cs="Calibri"/>
          <w:sz w:val="22"/>
          <w:szCs w:val="22"/>
          <w:lang w:val="el-GR"/>
        </w:rPr>
        <w:t>ή, ελλείψει αυτού, ισοδύναμ</w:t>
      </w:r>
      <w:r w:rsidR="00AE6ADE" w:rsidRPr="00B9372F">
        <w:rPr>
          <w:rFonts w:ascii="Cambria" w:hAnsi="Cambria" w:cs="Calibri"/>
          <w:sz w:val="22"/>
          <w:szCs w:val="22"/>
          <w:lang w:val="el-GR"/>
        </w:rPr>
        <w:t>ο</w:t>
      </w:r>
      <w:r w:rsidRPr="005D2B63">
        <w:rPr>
          <w:rFonts w:ascii="Cambria" w:hAnsi="Cambria" w:cs="Calibri"/>
          <w:sz w:val="22"/>
          <w:szCs w:val="22"/>
          <w:lang w:val="el-GR"/>
        </w:rPr>
        <w:t xml:space="preserve"> </w:t>
      </w:r>
      <w:r w:rsidR="00AE6ADE" w:rsidRPr="00B9372F">
        <w:rPr>
          <w:rFonts w:ascii="Cambria" w:hAnsi="Cambria" w:cs="Calibri"/>
          <w:sz w:val="22"/>
          <w:szCs w:val="22"/>
          <w:lang w:val="el-GR"/>
        </w:rPr>
        <w:t>έ</w:t>
      </w:r>
      <w:r w:rsidRPr="005D2B63">
        <w:rPr>
          <w:rFonts w:ascii="Cambria" w:hAnsi="Cambria" w:cs="Calibri"/>
          <w:sz w:val="22"/>
          <w:szCs w:val="22"/>
          <w:lang w:val="el-GR"/>
        </w:rPr>
        <w:t>γγρ</w:t>
      </w:r>
      <w:r w:rsidR="00AE6ADE" w:rsidRPr="00B9372F">
        <w:rPr>
          <w:rFonts w:ascii="Cambria" w:hAnsi="Cambria" w:cs="Calibri"/>
          <w:sz w:val="22"/>
          <w:szCs w:val="22"/>
          <w:lang w:val="el-GR"/>
        </w:rPr>
        <w:t>α</w:t>
      </w:r>
      <w:r w:rsidRPr="005D2B63">
        <w:rPr>
          <w:rFonts w:ascii="Cambria" w:hAnsi="Cambria" w:cs="Calibri"/>
          <w:sz w:val="22"/>
          <w:szCs w:val="22"/>
          <w:lang w:val="el-GR"/>
        </w:rPr>
        <w:t>φο που εκδίδεται από αρμόδια δικαστική ή διοικητική αρχή του κράτους-μέλους ή της χώρας καταγωγής ή της χώρας όπου είναι εγκατεστημένος ο εν λόγω οικονομικός φορέας, από το οποίο προκύπτει ότι πληρούνται αυτές οι προϋποθέσεις</w:t>
      </w:r>
      <w:r w:rsidR="0008645E" w:rsidRPr="00B9372F">
        <w:rPr>
          <w:rFonts w:ascii="Cambria" w:hAnsi="Cambria" w:cs="Calibri"/>
          <w:sz w:val="22"/>
          <w:szCs w:val="22"/>
          <w:lang w:val="el-GR"/>
        </w:rPr>
        <w:t xml:space="preserve"> και </w:t>
      </w:r>
      <w:r w:rsidRPr="005D2B63">
        <w:rPr>
          <w:rFonts w:ascii="Cambria" w:hAnsi="Cambria" w:cs="Calibri"/>
          <w:sz w:val="22"/>
          <w:szCs w:val="22"/>
          <w:lang w:val="el-GR"/>
        </w:rPr>
        <w:t xml:space="preserve"> έχει εκδοθεί έως τρεις (3) μήνες πριν από την υποβολή του</w:t>
      </w:r>
      <w:r w:rsidRPr="005426DC">
        <w:rPr>
          <w:rStyle w:val="af"/>
          <w:rFonts w:ascii="Cambria" w:hAnsi="Cambria"/>
          <w:sz w:val="22"/>
        </w:rPr>
        <w:endnoteReference w:id="166"/>
      </w:r>
      <w:r w:rsidRPr="005426DC">
        <w:rPr>
          <w:rFonts w:ascii="Cambria" w:hAnsi="Cambria" w:cs="Calibri"/>
          <w:sz w:val="20"/>
          <w:szCs w:val="22"/>
          <w:lang w:val="el-GR"/>
        </w:rPr>
        <w:t>.</w:t>
      </w:r>
      <w:r w:rsidRPr="005D2B63">
        <w:rPr>
          <w:rFonts w:ascii="Cambria" w:hAnsi="Cambria" w:cs="Calibri"/>
          <w:sz w:val="22"/>
          <w:szCs w:val="22"/>
          <w:lang w:val="el-GR"/>
        </w:rPr>
        <w:t xml:space="preserve"> Η υποχρέωση προσκόμισης του </w:t>
      </w:r>
      <w:r w:rsidR="0008645E" w:rsidRPr="00B9372F">
        <w:rPr>
          <w:rFonts w:ascii="Cambria" w:hAnsi="Cambria" w:cs="Calibri"/>
          <w:sz w:val="22"/>
          <w:szCs w:val="22"/>
          <w:lang w:val="el-GR"/>
        </w:rPr>
        <w:t xml:space="preserve">ως άνω </w:t>
      </w:r>
      <w:r w:rsidRPr="005D2B63">
        <w:rPr>
          <w:rFonts w:ascii="Cambria" w:hAnsi="Cambria" w:cs="Calibri"/>
          <w:sz w:val="22"/>
          <w:szCs w:val="22"/>
          <w:lang w:val="el-GR"/>
        </w:rPr>
        <w:t xml:space="preserve"> </w:t>
      </w:r>
      <w:r w:rsidR="0008645E" w:rsidRPr="00B9372F">
        <w:rPr>
          <w:rFonts w:ascii="Cambria" w:hAnsi="Cambria" w:cs="Calibri"/>
          <w:sz w:val="22"/>
          <w:szCs w:val="22"/>
          <w:lang w:val="el-GR"/>
        </w:rPr>
        <w:t>δικαιολογητικού</w:t>
      </w:r>
      <w:r w:rsidRPr="005D2B63">
        <w:rPr>
          <w:rFonts w:ascii="Cambria" w:hAnsi="Cambria" w:cs="Calibri"/>
          <w:sz w:val="22"/>
          <w:szCs w:val="22"/>
          <w:lang w:val="el-GR"/>
        </w:rPr>
        <w:t xml:space="preserve"> αφορά</w:t>
      </w:r>
      <w:r>
        <w:rPr>
          <w:rFonts w:ascii="Cambria" w:hAnsi="Cambria" w:cs="Calibri"/>
          <w:sz w:val="22"/>
          <w:szCs w:val="22"/>
          <w:lang w:val="el-GR"/>
        </w:rPr>
        <w:t xml:space="preserve">, τόσο </w:t>
      </w:r>
      <w:r w:rsidR="0008645E" w:rsidRPr="00B9372F">
        <w:rPr>
          <w:rFonts w:ascii="Cambria" w:hAnsi="Cambria" w:cs="Calibri"/>
          <w:sz w:val="22"/>
          <w:szCs w:val="22"/>
          <w:lang w:val="el-GR"/>
        </w:rPr>
        <w:t>σ</w:t>
      </w:r>
      <w:r>
        <w:rPr>
          <w:rFonts w:ascii="Cambria" w:hAnsi="Cambria" w:cs="Calibri"/>
          <w:sz w:val="22"/>
          <w:szCs w:val="22"/>
          <w:lang w:val="el-GR"/>
        </w:rPr>
        <w:t>το ίδιο το νομικό πρόσωπο, για τους οικονομικούς φορείς που είναι εγκατεστημένοι σε χώρες που αναγνωρίζεται ποινική ευθύνη νομικών προσώπων</w:t>
      </w:r>
      <w:r w:rsidR="0008645E" w:rsidRPr="00B9372F">
        <w:rPr>
          <w:rFonts w:ascii="Cambria" w:hAnsi="Cambria" w:cs="Calibri"/>
          <w:sz w:val="22"/>
          <w:szCs w:val="22"/>
          <w:lang w:val="el-GR"/>
        </w:rPr>
        <w:t>,</w:t>
      </w:r>
      <w:r>
        <w:rPr>
          <w:rFonts w:ascii="Cambria" w:hAnsi="Cambria" w:cs="Calibri"/>
          <w:sz w:val="22"/>
          <w:szCs w:val="22"/>
          <w:lang w:val="el-GR"/>
        </w:rPr>
        <w:t xml:space="preserve"> όσο και σ</w:t>
      </w:r>
      <w:r w:rsidR="0008645E" w:rsidRPr="00B9372F">
        <w:rPr>
          <w:rFonts w:ascii="Cambria" w:hAnsi="Cambria" w:cs="Calibri"/>
          <w:sz w:val="22"/>
          <w:szCs w:val="22"/>
          <w:lang w:val="el-GR"/>
        </w:rPr>
        <w:t>τα</w:t>
      </w:r>
      <w:r>
        <w:rPr>
          <w:rFonts w:ascii="Cambria" w:hAnsi="Cambria" w:cs="Calibri"/>
          <w:sz w:val="22"/>
          <w:szCs w:val="22"/>
          <w:lang w:val="el-GR"/>
        </w:rPr>
        <w:t xml:space="preserve"> φυσικά πρόσωπα του διοικητικού, διευθυντικού ή εποπτικού οργάνου του </w:t>
      </w:r>
      <w:r w:rsidR="0008645E" w:rsidRPr="00B9372F">
        <w:rPr>
          <w:rFonts w:ascii="Cambria" w:hAnsi="Cambria" w:cs="Calibri"/>
          <w:sz w:val="22"/>
          <w:szCs w:val="22"/>
          <w:lang w:val="el-GR"/>
        </w:rPr>
        <w:t xml:space="preserve"> εν λόγω </w:t>
      </w:r>
      <w:r>
        <w:rPr>
          <w:rFonts w:ascii="Cambria" w:hAnsi="Cambria" w:cs="Calibri"/>
          <w:sz w:val="22"/>
          <w:szCs w:val="22"/>
          <w:lang w:val="el-GR"/>
        </w:rPr>
        <w:t xml:space="preserve"> οικονομικού φορέα ή στα πρόσωπα που έχουν εξουσία εκπροσώπησης, λήψης αποφάσεων ή ελέγχου σε αυτό, όπως αυτά ειδικά αναφέρονται </w:t>
      </w:r>
      <w:r w:rsidRPr="005D2B63">
        <w:rPr>
          <w:rFonts w:ascii="Cambria" w:hAnsi="Cambria" w:cs="Calibri"/>
          <w:sz w:val="22"/>
          <w:szCs w:val="22"/>
          <w:lang w:val="el-GR"/>
        </w:rPr>
        <w:t xml:space="preserve"> </w:t>
      </w:r>
      <w:r>
        <w:rPr>
          <w:rFonts w:ascii="Cambria" w:hAnsi="Cambria" w:cs="Calibri"/>
          <w:sz w:val="22"/>
          <w:szCs w:val="22"/>
          <w:lang w:val="el-GR"/>
        </w:rPr>
        <w:t>στην παράγραφο</w:t>
      </w:r>
      <w:r w:rsidRPr="005D2B63">
        <w:rPr>
          <w:rFonts w:ascii="Cambria" w:hAnsi="Cambria" w:cs="Calibri"/>
          <w:sz w:val="22"/>
          <w:szCs w:val="22"/>
          <w:lang w:val="el-GR"/>
        </w:rPr>
        <w:t xml:space="preserve"> Α.1 του άρθρου 22.</w:t>
      </w:r>
    </w:p>
    <w:p w14:paraId="4049878A" w14:textId="77777777" w:rsidR="00CE1109" w:rsidRPr="00C97668" w:rsidRDefault="00CE1109" w:rsidP="009B469C">
      <w:pPr>
        <w:pStyle w:val="Standard"/>
        <w:spacing w:after="120"/>
        <w:jc w:val="both"/>
        <w:rPr>
          <w:rFonts w:ascii="Cambria" w:hAnsi="Cambria" w:cs="Calibri"/>
          <w:sz w:val="22"/>
          <w:szCs w:val="22"/>
          <w:lang w:val="el-GR"/>
        </w:rPr>
      </w:pPr>
      <w:r w:rsidRPr="008D4F7A">
        <w:rPr>
          <w:rFonts w:ascii="Cambria" w:hAnsi="Cambria" w:cs="Calibri"/>
          <w:sz w:val="22"/>
          <w:szCs w:val="22"/>
          <w:lang w:val="el-GR"/>
        </w:rPr>
        <w:t>Ειδικά, για νομικά πρόσωπα/ οντότητες, που έχουν εγκατάσταση στην Ελλάδα, ως προς την ποινική ευθύνη αυτών για τα αδικήματα δωροδοκίας, που περιλαμβάνονται στην παρ. 1 του άρθρου 73 του ν. 4412/2016, κατ’ εφαρμογή των άρθρων 134 και 135 του ν. 5090/2024, προσκομίζεται, επιπλέον, ένορκη βεβαίωση του</w:t>
      </w:r>
      <w:r w:rsidR="0008645E" w:rsidRPr="00B9372F">
        <w:rPr>
          <w:rFonts w:ascii="Cambria" w:hAnsi="Cambria" w:cs="Calibri"/>
          <w:sz w:val="22"/>
          <w:szCs w:val="22"/>
          <w:lang w:val="el-GR"/>
        </w:rPr>
        <w:t xml:space="preserve"> </w:t>
      </w:r>
      <w:r w:rsidRPr="008D4F7A">
        <w:rPr>
          <w:rFonts w:ascii="Cambria" w:hAnsi="Cambria" w:cs="Calibri"/>
          <w:sz w:val="22"/>
          <w:szCs w:val="22"/>
          <w:lang w:val="el-GR"/>
        </w:rPr>
        <w:t xml:space="preserve"> ν</w:t>
      </w:r>
      <w:r w:rsidR="0008645E" w:rsidRPr="00B9372F">
        <w:rPr>
          <w:rFonts w:ascii="Cambria" w:hAnsi="Cambria" w:cs="Calibri"/>
          <w:sz w:val="22"/>
          <w:szCs w:val="22"/>
          <w:lang w:val="el-GR"/>
        </w:rPr>
        <w:t>όμι</w:t>
      </w:r>
      <w:r w:rsidRPr="008D4F7A">
        <w:rPr>
          <w:rFonts w:ascii="Cambria" w:hAnsi="Cambria" w:cs="Calibri"/>
          <w:sz w:val="22"/>
          <w:szCs w:val="22"/>
          <w:lang w:val="el-GR"/>
        </w:rPr>
        <w:t>μου εκπροσώπου του νομικού προσώπου/ οντότητας</w:t>
      </w:r>
      <w:r w:rsidR="001B3943" w:rsidRPr="00B9372F">
        <w:rPr>
          <w:rFonts w:ascii="Cambria" w:hAnsi="Cambria" w:cs="Calibri"/>
          <w:sz w:val="22"/>
          <w:szCs w:val="22"/>
          <w:lang w:val="el-GR"/>
        </w:rPr>
        <w:t xml:space="preserve">, </w:t>
      </w:r>
      <w:r w:rsidR="0008645E" w:rsidRPr="00B9372F">
        <w:rPr>
          <w:rFonts w:ascii="Cambria" w:hAnsi="Cambria" w:cs="Calibri"/>
          <w:sz w:val="22"/>
          <w:szCs w:val="22"/>
          <w:lang w:val="el-GR"/>
        </w:rPr>
        <w:t xml:space="preserve"> </w:t>
      </w:r>
      <w:r w:rsidRPr="008D4F7A">
        <w:rPr>
          <w:rFonts w:ascii="Cambria" w:hAnsi="Cambria" w:cs="Calibri"/>
          <w:sz w:val="22"/>
          <w:szCs w:val="22"/>
          <w:lang w:val="el-GR"/>
        </w:rPr>
        <w:t xml:space="preserve"> </w:t>
      </w:r>
      <w:r w:rsidR="0008645E" w:rsidRPr="00B9372F">
        <w:rPr>
          <w:rFonts w:ascii="Cambria" w:hAnsi="Cambria" w:cs="Calibri"/>
          <w:sz w:val="22"/>
          <w:szCs w:val="22"/>
          <w:lang w:val="el-GR"/>
        </w:rPr>
        <w:t>σ</w:t>
      </w:r>
      <w:r w:rsidRPr="008D4F7A">
        <w:rPr>
          <w:rFonts w:ascii="Cambria" w:hAnsi="Cambria" w:cs="Calibri"/>
          <w:sz w:val="22"/>
          <w:szCs w:val="22"/>
          <w:lang w:val="el-GR"/>
        </w:rPr>
        <w:t xml:space="preserve">την </w:t>
      </w:r>
      <w:r w:rsidR="0008645E" w:rsidRPr="00B9372F">
        <w:rPr>
          <w:rFonts w:ascii="Cambria" w:hAnsi="Cambria" w:cs="Calibri"/>
          <w:sz w:val="22"/>
          <w:szCs w:val="22"/>
          <w:lang w:val="el-GR"/>
        </w:rPr>
        <w:t>οποία</w:t>
      </w:r>
      <w:r w:rsidR="001B3943" w:rsidRPr="00B9372F">
        <w:rPr>
          <w:rFonts w:ascii="Cambria" w:hAnsi="Cambria" w:cs="Calibri"/>
          <w:sz w:val="22"/>
          <w:szCs w:val="22"/>
          <w:lang w:val="el-GR"/>
        </w:rPr>
        <w:t xml:space="preserve"> ο τελευταίος </w:t>
      </w:r>
      <w:r w:rsidR="0008645E" w:rsidRPr="00B9372F">
        <w:rPr>
          <w:rFonts w:ascii="Cambria" w:hAnsi="Cambria" w:cs="Calibri"/>
          <w:sz w:val="22"/>
          <w:szCs w:val="22"/>
          <w:lang w:val="el-GR"/>
        </w:rPr>
        <w:t xml:space="preserve"> </w:t>
      </w:r>
      <w:r w:rsidRPr="008D4F7A">
        <w:rPr>
          <w:rFonts w:ascii="Cambria" w:hAnsi="Cambria" w:cs="Calibri"/>
          <w:sz w:val="22"/>
          <w:szCs w:val="22"/>
          <w:lang w:val="el-GR"/>
        </w:rPr>
        <w:t xml:space="preserve"> δηλώνε</w:t>
      </w:r>
      <w:r w:rsidR="001B3943" w:rsidRPr="00B9372F">
        <w:rPr>
          <w:rFonts w:ascii="Cambria" w:hAnsi="Cambria" w:cs="Calibri"/>
          <w:sz w:val="22"/>
          <w:szCs w:val="22"/>
          <w:lang w:val="el-GR"/>
        </w:rPr>
        <w:t>ι</w:t>
      </w:r>
      <w:r w:rsidRPr="008D4F7A">
        <w:rPr>
          <w:rFonts w:ascii="Cambria" w:hAnsi="Cambria" w:cs="Calibri"/>
          <w:sz w:val="22"/>
          <w:szCs w:val="22"/>
          <w:lang w:val="el-GR"/>
        </w:rPr>
        <w:t xml:space="preserve"> ότι το νομικό πρόσωπο/ οντότητα, </w:t>
      </w:r>
      <w:r w:rsidR="001B3943" w:rsidRPr="00B9372F">
        <w:rPr>
          <w:rFonts w:ascii="Cambria" w:hAnsi="Cambria" w:cs="Calibri"/>
          <w:sz w:val="22"/>
          <w:szCs w:val="22"/>
          <w:lang w:val="el-GR"/>
        </w:rPr>
        <w:t>που</w:t>
      </w:r>
      <w:r w:rsidRPr="008D4F7A">
        <w:rPr>
          <w:rFonts w:ascii="Cambria" w:hAnsi="Cambria" w:cs="Calibri"/>
          <w:sz w:val="22"/>
          <w:szCs w:val="22"/>
          <w:lang w:val="el-GR"/>
        </w:rPr>
        <w:t xml:space="preserve"> εκπροσωπεί νόμιμα, δεν έχει καταδικαστεί αμετάκλητα για κανένα από τα αδικήματα δωροδοκίας του άρθρου 73 παρ. 1 του ν. 4412/2016, κατ’ εφαρμογή των διατάξεων των άρθρων 134-135 του ν. 5090/2024</w:t>
      </w:r>
      <w:r w:rsidRPr="009B469C">
        <w:rPr>
          <w:rStyle w:val="af"/>
        </w:rPr>
        <w:endnoteReference w:id="167"/>
      </w:r>
      <w:r>
        <w:rPr>
          <w:rFonts w:ascii="Cambria" w:hAnsi="Cambria" w:cs="Calibri"/>
          <w:sz w:val="22"/>
          <w:szCs w:val="22"/>
          <w:lang w:val="el-GR"/>
        </w:rPr>
        <w:t xml:space="preserve">. </w:t>
      </w:r>
    </w:p>
    <w:p w14:paraId="5FE19B70"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w:t>
      </w:r>
      <w:r w:rsidRPr="005D2B63">
        <w:rPr>
          <w:rFonts w:ascii="Cambria" w:hAnsi="Cambria" w:cs="Calibri"/>
          <w:b/>
          <w:bCs/>
          <w:sz w:val="22"/>
          <w:szCs w:val="22"/>
          <w:lang w:val="el-GR"/>
        </w:rPr>
        <w:t>για την παράγραφο Α.2 του άρθρου 22:</w:t>
      </w:r>
      <w:r w:rsidRPr="005D2B63">
        <w:rPr>
          <w:rFonts w:ascii="Cambria" w:hAnsi="Cambria" w:cs="Calibri"/>
          <w:sz w:val="22"/>
          <w:szCs w:val="22"/>
          <w:lang w:val="el-GR"/>
        </w:rPr>
        <w:t xml:space="preserve"> πιστοποιητικό που εκδίδεται από την αρμόδια αρχή του οικείου κράτους - μέλους ή χώρας, περί του ότι έχουν εκπληρωθεί οι υποχρεώσεις του οικονομικού φορέα, όσον αφορά στην καταβολή φόρων </w:t>
      </w:r>
      <w:r w:rsidRPr="005D2B63">
        <w:rPr>
          <w:rFonts w:ascii="Cambria" w:hAnsi="Cambria" w:cs="Calibri"/>
          <w:b/>
          <w:sz w:val="22"/>
          <w:szCs w:val="22"/>
          <w:lang w:val="el-GR"/>
        </w:rPr>
        <w:t>(φορολογική ενημερότητα)</w:t>
      </w:r>
      <w:r w:rsidRPr="005D2B63">
        <w:rPr>
          <w:rFonts w:ascii="Cambria" w:hAnsi="Cambria" w:cs="Calibri"/>
          <w:sz w:val="22"/>
          <w:szCs w:val="22"/>
          <w:lang w:val="el-GR"/>
        </w:rPr>
        <w:t xml:space="preserve"> και στην </w:t>
      </w:r>
      <w:r w:rsidRPr="005D2B63">
        <w:rPr>
          <w:rFonts w:ascii="Cambria" w:hAnsi="Cambria" w:cs="Calibri"/>
          <w:sz w:val="22"/>
          <w:szCs w:val="22"/>
          <w:lang w:val="el-GR"/>
        </w:rPr>
        <w:lastRenderedPageBreak/>
        <w:t xml:space="preserve">καταβολή των εισφορών κοινωνικής ασφάλισης </w:t>
      </w:r>
      <w:r w:rsidRPr="005D2B63">
        <w:rPr>
          <w:rFonts w:ascii="Cambria" w:hAnsi="Cambria" w:cs="Calibri"/>
          <w:b/>
          <w:sz w:val="22"/>
          <w:szCs w:val="22"/>
          <w:lang w:val="el-GR"/>
        </w:rPr>
        <w:t>(ασφαλιστική ενημερότητα)</w:t>
      </w:r>
      <w:r w:rsidRPr="009B469C">
        <w:rPr>
          <w:rStyle w:val="ad"/>
        </w:rPr>
        <w:endnoteReference w:id="168"/>
      </w:r>
      <w:r w:rsidRPr="005D2B63">
        <w:rPr>
          <w:rFonts w:ascii="Cambria" w:hAnsi="Cambria" w:cs="Calibri"/>
          <w:sz w:val="22"/>
          <w:szCs w:val="22"/>
          <w:lang w:val="el-GR"/>
        </w:rPr>
        <w:t>,</w:t>
      </w:r>
      <w:r w:rsidRPr="009B469C">
        <w:rPr>
          <w:rStyle w:val="ad"/>
          <w:lang w:val="el-GR"/>
        </w:rPr>
        <w:t xml:space="preserve"> </w:t>
      </w:r>
      <w:r w:rsidRPr="005D2B63">
        <w:rPr>
          <w:rFonts w:ascii="Cambria" w:hAnsi="Cambria" w:cs="Calibri"/>
          <w:sz w:val="22"/>
          <w:szCs w:val="22"/>
          <w:lang w:val="el-GR"/>
        </w:rPr>
        <w:t>σύμφωνα με την ισχύουσα νομοθεσία του κράτους εγκατάστασης ή την ελληνική νομοθεσία</w:t>
      </w:r>
      <w:r w:rsidR="001B3943" w:rsidRPr="00B9372F">
        <w:rPr>
          <w:rFonts w:ascii="Cambria" w:hAnsi="Cambria" w:cs="Calibri"/>
          <w:sz w:val="22"/>
          <w:szCs w:val="22"/>
          <w:lang w:val="el-GR"/>
        </w:rPr>
        <w:t>,</w:t>
      </w:r>
      <w:r w:rsidRPr="005D2B63">
        <w:rPr>
          <w:rFonts w:ascii="Cambria" w:hAnsi="Cambria" w:cs="Calibri"/>
          <w:sz w:val="22"/>
          <w:szCs w:val="22"/>
          <w:lang w:val="el-GR"/>
        </w:rPr>
        <w:t xml:space="preserve"> αντίστοιχα,</w:t>
      </w:r>
      <w:r w:rsidRPr="005D2B63">
        <w:rPr>
          <w:rFonts w:ascii="Cambria" w:eastAsia="Times New Roman" w:hAnsi="Cambria" w:cs="Calibri"/>
          <w:kern w:val="0"/>
          <w:sz w:val="22"/>
          <w:szCs w:val="22"/>
          <w:lang w:val="el-GR" w:bidi="ar-SA"/>
        </w:rPr>
        <w:t xml:space="preserve"> </w:t>
      </w:r>
      <w:r w:rsidR="001B3943" w:rsidRPr="00B9372F">
        <w:rPr>
          <w:rFonts w:ascii="Cambria" w:eastAsia="Times New Roman" w:hAnsi="Cambria" w:cs="Calibri"/>
          <w:kern w:val="0"/>
          <w:sz w:val="22"/>
          <w:szCs w:val="22"/>
          <w:lang w:val="el-GR" w:bidi="ar-SA"/>
        </w:rPr>
        <w:t>το οποίο</w:t>
      </w:r>
      <w:r w:rsidRPr="005D2B63">
        <w:rPr>
          <w:rFonts w:ascii="Cambria" w:eastAsia="Times New Roman" w:hAnsi="Cambria" w:cs="Calibri"/>
          <w:kern w:val="0"/>
          <w:sz w:val="22"/>
          <w:szCs w:val="22"/>
          <w:lang w:val="el-GR" w:bidi="ar-SA"/>
        </w:rPr>
        <w:t xml:space="preserve"> είναι </w:t>
      </w:r>
      <w:r w:rsidR="001B3943" w:rsidRPr="00B9372F">
        <w:rPr>
          <w:rFonts w:ascii="Cambria" w:eastAsia="Times New Roman" w:hAnsi="Cambria" w:cs="Calibri"/>
          <w:kern w:val="0"/>
          <w:sz w:val="22"/>
          <w:szCs w:val="22"/>
          <w:lang w:val="el-GR" w:bidi="ar-SA"/>
        </w:rPr>
        <w:t xml:space="preserve">σε </w:t>
      </w:r>
      <w:r w:rsidRPr="005D2B63">
        <w:rPr>
          <w:rFonts w:ascii="Cambria" w:eastAsia="Times New Roman" w:hAnsi="Cambria" w:cs="Calibri"/>
          <w:kern w:val="0"/>
          <w:sz w:val="22"/>
          <w:szCs w:val="22"/>
          <w:lang w:val="el-GR" w:bidi="ar-SA"/>
        </w:rPr>
        <w:t>ισχύ κατά το</w:t>
      </w:r>
      <w:r w:rsidR="001B3943" w:rsidRPr="00B9372F">
        <w:rPr>
          <w:rFonts w:ascii="Cambria" w:eastAsia="Times New Roman" w:hAnsi="Cambria" w:cs="Calibri"/>
          <w:kern w:val="0"/>
          <w:sz w:val="22"/>
          <w:szCs w:val="22"/>
          <w:lang w:val="el-GR" w:bidi="ar-SA"/>
        </w:rPr>
        <w:t>ν</w:t>
      </w:r>
      <w:r w:rsidRPr="005D2B63">
        <w:rPr>
          <w:rFonts w:ascii="Cambria" w:eastAsia="Times New Roman" w:hAnsi="Cambria" w:cs="Calibri"/>
          <w:kern w:val="0"/>
          <w:sz w:val="22"/>
          <w:szCs w:val="22"/>
          <w:lang w:val="el-GR" w:bidi="ar-SA"/>
        </w:rPr>
        <w:t xml:space="preserve"> χρόνο υποβολής του, άλλως, στην περίπτωση που δεν αναφέρεται σε αυτό χρόνος ισχύος, που  έχει εκδοθεί έως τρεις (3) μήνες πριν από την υποβολή του</w:t>
      </w:r>
      <w:r w:rsidRPr="009B469C">
        <w:rPr>
          <w:rStyle w:val="af"/>
        </w:rPr>
        <w:endnoteReference w:id="169"/>
      </w:r>
      <w:r w:rsidRPr="005D2B63">
        <w:rPr>
          <w:rFonts w:ascii="Cambria" w:hAnsi="Cambria" w:cs="Calibri"/>
          <w:sz w:val="22"/>
          <w:szCs w:val="22"/>
          <w:lang w:val="el-GR"/>
        </w:rPr>
        <w:t>.</w:t>
      </w:r>
    </w:p>
    <w:p w14:paraId="6D14FD83"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 xml:space="preserve">Για τους προσφέροντες </w:t>
      </w:r>
      <w:r w:rsidRPr="005D2B63">
        <w:rPr>
          <w:rFonts w:ascii="Cambria" w:hAnsi="Cambria" w:cs="Calibri"/>
          <w:sz w:val="22"/>
          <w:szCs w:val="22"/>
          <w:u w:val="single"/>
          <w:lang w:val="el-GR"/>
        </w:rPr>
        <w:t>που είναι εγκατεστημένοι ή εκτελούν έργα στην Ελλάδα</w:t>
      </w:r>
      <w:r w:rsidRPr="005D2B63">
        <w:rPr>
          <w:rFonts w:ascii="Cambria" w:hAnsi="Cambria" w:cs="Calibri"/>
          <w:sz w:val="22"/>
          <w:szCs w:val="22"/>
          <w:lang w:val="el-GR"/>
        </w:rPr>
        <w:t xml:space="preserve"> τα σχετικά δικαιολογητικά που υποβάλλονται είναι:</w:t>
      </w:r>
    </w:p>
    <w:p w14:paraId="594E8505"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β1)</w:t>
      </w:r>
      <w:r w:rsidRPr="005D2B63">
        <w:rPr>
          <w:rFonts w:ascii="Cambria" w:hAnsi="Cambria" w:cs="Calibri"/>
          <w:sz w:val="22"/>
          <w:szCs w:val="22"/>
          <w:lang w:val="el-GR"/>
        </w:rPr>
        <w:t xml:space="preserve"> </w:t>
      </w:r>
      <w:r w:rsidRPr="005D2B63">
        <w:rPr>
          <w:rFonts w:ascii="Cambria" w:hAnsi="Cambria" w:cs="Calibri"/>
          <w:b/>
          <w:sz w:val="22"/>
          <w:szCs w:val="22"/>
          <w:lang w:val="el-GR"/>
        </w:rPr>
        <w:t xml:space="preserve">πιστοποιητικό φορολογικής ενημερότητας, </w:t>
      </w:r>
      <w:r w:rsidRPr="005D2B63">
        <w:rPr>
          <w:rFonts w:ascii="Cambria" w:hAnsi="Cambria" w:cs="Calibri"/>
          <w:sz w:val="22"/>
          <w:szCs w:val="22"/>
          <w:lang w:val="el-GR"/>
        </w:rPr>
        <w:t>που εκδίδεται από την Ανεξάρτητη Αρχή Δημοσίων Εσόδων (</w:t>
      </w:r>
      <w:r w:rsidRPr="005D2B63">
        <w:rPr>
          <w:rFonts w:ascii="Cambria" w:hAnsi="Cambria" w:cs="Calibri"/>
          <w:caps/>
          <w:sz w:val="22"/>
          <w:szCs w:val="22"/>
          <w:lang w:val="el-GR"/>
        </w:rPr>
        <w:t>Α</w:t>
      </w:r>
      <w:r w:rsidR="001B3943" w:rsidRPr="00B9372F">
        <w:rPr>
          <w:rFonts w:ascii="Cambria" w:hAnsi="Cambria" w:cs="Calibri"/>
          <w:caps/>
          <w:sz w:val="22"/>
          <w:szCs w:val="22"/>
          <w:lang w:val="el-GR"/>
        </w:rPr>
        <w:t>ΑΔΕ</w:t>
      </w:r>
      <w:r w:rsidRPr="005D2B63">
        <w:rPr>
          <w:rFonts w:ascii="Cambria" w:hAnsi="Cambria" w:cs="Calibri"/>
          <w:caps/>
          <w:sz w:val="22"/>
          <w:szCs w:val="22"/>
          <w:lang w:val="el-GR"/>
        </w:rPr>
        <w:t>),</w:t>
      </w:r>
      <w:r w:rsidRPr="005D2B63">
        <w:rPr>
          <w:rFonts w:ascii="Cambria" w:hAnsi="Cambria" w:cs="Calibri"/>
          <w:sz w:val="22"/>
          <w:szCs w:val="22"/>
          <w:lang w:val="el-GR"/>
        </w:rPr>
        <w:t xml:space="preserve"> για τον οικονομικό φορέα και </w:t>
      </w:r>
      <w:r w:rsidR="001B3943" w:rsidRPr="00B9372F">
        <w:rPr>
          <w:rFonts w:ascii="Cambria" w:hAnsi="Cambria" w:cs="Calibri"/>
          <w:sz w:val="22"/>
          <w:szCs w:val="22"/>
          <w:lang w:val="el-GR"/>
        </w:rPr>
        <w:t>για</w:t>
      </w:r>
      <w:r w:rsidRPr="005D2B63">
        <w:rPr>
          <w:rFonts w:ascii="Cambria" w:hAnsi="Cambria" w:cs="Calibri"/>
          <w:sz w:val="22"/>
          <w:szCs w:val="22"/>
          <w:lang w:val="el-GR"/>
        </w:rPr>
        <w:t xml:space="preserve"> τις κοινοπραξίες στις οποίες συμμετέχει για τα δημόσια έργα που είναι σε εξέλιξη. Οι αλλοδαποί προσφέροντες  υποβάλλουν υπεύθυνη δήλωση</w:t>
      </w:r>
      <w:r w:rsidRPr="009B469C">
        <w:rPr>
          <w:rStyle w:val="af"/>
        </w:rPr>
        <w:endnoteReference w:id="170"/>
      </w:r>
      <w:r w:rsidRPr="005D2B63">
        <w:rPr>
          <w:rFonts w:ascii="Cambria" w:hAnsi="Cambria" w:cs="Calibri"/>
          <w:sz w:val="22"/>
          <w:szCs w:val="22"/>
          <w:lang w:val="el-GR"/>
        </w:rPr>
        <w:t xml:space="preserve"> περί του ότι δεν έχουν υποχρέωση καταβολής φόρων στην Ελλάδα. Σε περίπτωση που έχουν τέτοια υποχρέωση  υποβάλλουν σχετικό αποδεικτικό της  Α</w:t>
      </w:r>
      <w:r w:rsidR="001B3943" w:rsidRPr="00B9372F">
        <w:rPr>
          <w:rFonts w:ascii="Cambria" w:hAnsi="Cambria" w:cs="Calibri"/>
          <w:sz w:val="22"/>
          <w:szCs w:val="22"/>
          <w:lang w:val="el-GR"/>
        </w:rPr>
        <w:t>ΑΔΕ</w:t>
      </w:r>
      <w:r w:rsidRPr="005D2B63">
        <w:rPr>
          <w:rFonts w:ascii="Cambria" w:hAnsi="Cambria" w:cs="Calibri"/>
          <w:sz w:val="22"/>
          <w:szCs w:val="22"/>
          <w:lang w:val="el-GR"/>
        </w:rPr>
        <w:t>.</w:t>
      </w:r>
    </w:p>
    <w:p w14:paraId="34520987" w14:textId="77777777" w:rsidR="00CE1109" w:rsidRPr="00B3289B" w:rsidRDefault="00CE1109" w:rsidP="009B469C">
      <w:pPr>
        <w:pStyle w:val="Standard"/>
        <w:spacing w:after="120"/>
        <w:jc w:val="both"/>
        <w:rPr>
          <w:rFonts w:ascii="Cambria" w:hAnsi="Cambria" w:cs="Calibri"/>
          <w:i/>
          <w:color w:val="0070C0"/>
          <w:sz w:val="22"/>
          <w:szCs w:val="22"/>
          <w:lang w:val="el-GR"/>
        </w:rPr>
      </w:pPr>
      <w:r w:rsidRPr="00D85C4F">
        <w:rPr>
          <w:rFonts w:ascii="Cambria" w:hAnsi="Cambria" w:cs="Calibri"/>
          <w:b/>
          <w:i/>
          <w:color w:val="0070C0"/>
          <w:sz w:val="22"/>
          <w:szCs w:val="22"/>
          <w:lang w:val="el-GR"/>
        </w:rPr>
        <w:t xml:space="preserve">[Από την 31η.10.2020 όλοι οι φορείς του δημόσιου και του ευρύτερου δημόσιου τομέα υποχρεούνται να λαμβάνουν το αποδεικτικό ενημερότητας των παρ. 1 και 4 του άρθρου 12 του ν. 4174/2013 (Α’ 170) μέσω της </w:t>
      </w:r>
      <w:proofErr w:type="spellStart"/>
      <w:r w:rsidRPr="00D85C4F">
        <w:rPr>
          <w:rFonts w:ascii="Cambria" w:hAnsi="Cambria" w:cs="Calibri"/>
          <w:b/>
          <w:i/>
          <w:color w:val="0070C0"/>
          <w:sz w:val="22"/>
          <w:szCs w:val="22"/>
          <w:lang w:val="el-GR"/>
        </w:rPr>
        <w:t>διαλειτουργικότητας</w:t>
      </w:r>
      <w:proofErr w:type="spellEnd"/>
      <w:r w:rsidRPr="00D85C4F">
        <w:rPr>
          <w:rFonts w:ascii="Cambria" w:hAnsi="Cambria" w:cs="Calibri"/>
          <w:b/>
          <w:i/>
          <w:color w:val="0070C0"/>
          <w:sz w:val="22"/>
          <w:szCs w:val="22"/>
          <w:lang w:val="el-GR"/>
        </w:rPr>
        <w:t xml:space="preserve"> των πληροφοριακών τους συστημάτων με το Κέντρο </w:t>
      </w:r>
      <w:proofErr w:type="spellStart"/>
      <w:r w:rsidRPr="00D85C4F">
        <w:rPr>
          <w:rFonts w:ascii="Cambria" w:hAnsi="Cambria" w:cs="Calibri"/>
          <w:b/>
          <w:i/>
          <w:color w:val="0070C0"/>
          <w:sz w:val="22"/>
          <w:szCs w:val="22"/>
          <w:lang w:val="el-GR"/>
        </w:rPr>
        <w:t>Διαλειτουργικότητας</w:t>
      </w:r>
      <w:proofErr w:type="spellEnd"/>
      <w:r w:rsidRPr="00D85C4F">
        <w:rPr>
          <w:rFonts w:ascii="Cambria" w:hAnsi="Cambria" w:cs="Calibri"/>
          <w:b/>
          <w:i/>
          <w:color w:val="0070C0"/>
          <w:sz w:val="22"/>
          <w:szCs w:val="22"/>
          <w:lang w:val="el-GR"/>
        </w:rPr>
        <w:t xml:space="preserve"> της Γενικής Γραμματείας Πληροφοριακών Συστημάτων Δημόσιας Διοίκησης, σύμφωνα με τα οριζόμενα στο δεύτερο εδάφιο της παρ. 5 του άρθρου 47 του ν. 4623/2019 (Α’ 134).</w:t>
      </w:r>
      <w:r>
        <w:rPr>
          <w:rFonts w:ascii="Cambria" w:hAnsi="Cambria" w:cs="Calibri"/>
          <w:b/>
          <w:i/>
          <w:color w:val="0070C0"/>
          <w:sz w:val="22"/>
          <w:szCs w:val="22"/>
          <w:lang w:val="el-GR"/>
        </w:rPr>
        <w:t xml:space="preserve"> </w:t>
      </w:r>
      <w:r w:rsidRPr="00D85C4F">
        <w:rPr>
          <w:rFonts w:ascii="Cambria" w:hAnsi="Cambria" w:cs="Calibri"/>
          <w:b/>
          <w:i/>
          <w:color w:val="0070C0"/>
          <w:sz w:val="22"/>
          <w:szCs w:val="22"/>
          <w:lang w:val="el-GR"/>
        </w:rPr>
        <w:t xml:space="preserve">Σε περίπτωση υλοποίησης της ως άνω </w:t>
      </w:r>
      <w:proofErr w:type="spellStart"/>
      <w:r w:rsidRPr="00D85C4F">
        <w:rPr>
          <w:rFonts w:ascii="Cambria" w:hAnsi="Cambria" w:cs="Calibri"/>
          <w:b/>
          <w:i/>
          <w:color w:val="0070C0"/>
          <w:sz w:val="22"/>
          <w:szCs w:val="22"/>
          <w:lang w:val="el-GR"/>
        </w:rPr>
        <w:t>διαλειτουργικότητας</w:t>
      </w:r>
      <w:proofErr w:type="spellEnd"/>
      <w:r w:rsidRPr="00D85C4F">
        <w:rPr>
          <w:rFonts w:ascii="Cambria" w:hAnsi="Cambria" w:cs="Calibri"/>
          <w:b/>
          <w:i/>
          <w:color w:val="0070C0"/>
          <w:sz w:val="22"/>
          <w:szCs w:val="22"/>
          <w:lang w:val="el-GR"/>
        </w:rPr>
        <w:t>, η α</w:t>
      </w:r>
      <w:r w:rsidR="001B3943" w:rsidRPr="00B9372F">
        <w:rPr>
          <w:rFonts w:ascii="Cambria" w:hAnsi="Cambria" w:cs="Calibri"/>
          <w:b/>
          <w:i/>
          <w:color w:val="0070C0"/>
          <w:sz w:val="22"/>
          <w:szCs w:val="22"/>
          <w:lang w:val="el-GR"/>
        </w:rPr>
        <w:t>ναθέτουσα αρχή</w:t>
      </w:r>
      <w:r w:rsidRPr="00D85C4F">
        <w:rPr>
          <w:rFonts w:ascii="Cambria" w:hAnsi="Cambria" w:cs="Calibri"/>
          <w:b/>
          <w:i/>
          <w:color w:val="0070C0"/>
          <w:sz w:val="22"/>
          <w:szCs w:val="22"/>
          <w:lang w:val="el-GR"/>
        </w:rPr>
        <w:t xml:space="preserve"> αναζητά αυτεπάγγελτα το σχετικό αποδεικτικό ενημερότητας</w:t>
      </w:r>
      <w:r w:rsidRPr="009B469C">
        <w:rPr>
          <w:rStyle w:val="af"/>
        </w:rPr>
        <w:endnoteReference w:id="171"/>
      </w:r>
      <w:r w:rsidR="00B3289B" w:rsidRPr="00B9372F">
        <w:rPr>
          <w:rFonts w:ascii="Cambria" w:hAnsi="Cambria" w:cs="Calibri"/>
          <w:i/>
          <w:color w:val="0070C0"/>
          <w:sz w:val="22"/>
          <w:szCs w:val="22"/>
          <w:lang w:val="el-GR"/>
        </w:rPr>
        <w:t>.]</w:t>
      </w:r>
    </w:p>
    <w:p w14:paraId="4A444B6C" w14:textId="77777777" w:rsidR="00CE1109" w:rsidRPr="00AC73AE" w:rsidRDefault="00CE1109" w:rsidP="009B469C">
      <w:pPr>
        <w:pStyle w:val="Standard"/>
        <w:spacing w:after="120"/>
        <w:jc w:val="both"/>
        <w:rPr>
          <w:rFonts w:ascii="Cambria" w:hAnsi="Cambria" w:cs="Calibri"/>
          <w:i/>
          <w:color w:val="0070C0"/>
          <w:sz w:val="22"/>
          <w:szCs w:val="22"/>
          <w:lang w:val="el-GR"/>
        </w:rPr>
      </w:pPr>
      <w:r w:rsidRPr="00AC73AE">
        <w:rPr>
          <w:rFonts w:ascii="Cambria" w:hAnsi="Cambria" w:cs="Calibri"/>
          <w:i/>
          <w:color w:val="0070C0"/>
          <w:sz w:val="22"/>
          <w:szCs w:val="22"/>
          <w:lang w:val="el-GR"/>
        </w:rPr>
        <w:t>[Εφόσον η α</w:t>
      </w:r>
      <w:r w:rsidR="001B3943" w:rsidRPr="00B9372F">
        <w:rPr>
          <w:rFonts w:ascii="Cambria" w:hAnsi="Cambria" w:cs="Calibri"/>
          <w:i/>
          <w:color w:val="0070C0"/>
          <w:sz w:val="22"/>
          <w:szCs w:val="22"/>
          <w:lang w:val="el-GR"/>
        </w:rPr>
        <w:t>ναθέτουσα αρχή</w:t>
      </w:r>
      <w:r w:rsidRPr="00AC73AE">
        <w:rPr>
          <w:rFonts w:ascii="Cambria" w:hAnsi="Cambria" w:cs="Calibri"/>
          <w:i/>
          <w:color w:val="0070C0"/>
          <w:sz w:val="22"/>
          <w:szCs w:val="22"/>
          <w:lang w:val="el-GR"/>
        </w:rPr>
        <w:t xml:space="preserve"> επιτρέπει την υποβολή προσφορών, όταν μόνο μικρά ποσά των φόρων δεν έχουν καταβληθεί, σύμφωνα με την παράγραφο 22.Α.3 περ. β της παρούσας, προσκομίζεται από τον οικονομικό φορέα βεβαίωση οφειλής από την ΑΑΔΕ.]  </w:t>
      </w:r>
    </w:p>
    <w:p w14:paraId="390E3DBC" w14:textId="77777777" w:rsidR="00CE1109" w:rsidRPr="00AC73AE" w:rsidRDefault="00CE1109" w:rsidP="009B469C">
      <w:pPr>
        <w:pStyle w:val="Standard"/>
        <w:spacing w:after="120"/>
        <w:jc w:val="both"/>
        <w:rPr>
          <w:rFonts w:ascii="Cambria" w:hAnsi="Cambria" w:cs="Calibri"/>
          <w:sz w:val="22"/>
          <w:szCs w:val="22"/>
          <w:lang w:val="el-GR"/>
        </w:rPr>
      </w:pPr>
      <w:r w:rsidRPr="00AC73AE">
        <w:rPr>
          <w:rFonts w:ascii="Cambria" w:hAnsi="Cambria" w:cs="Calibri"/>
          <w:b/>
          <w:sz w:val="22"/>
          <w:szCs w:val="22"/>
          <w:lang w:val="el-GR"/>
        </w:rPr>
        <w:t>β2)</w:t>
      </w:r>
      <w:r w:rsidRPr="00AC73AE">
        <w:rPr>
          <w:rFonts w:ascii="Cambria" w:hAnsi="Cambria" w:cs="Calibri"/>
          <w:sz w:val="22"/>
          <w:szCs w:val="22"/>
          <w:lang w:val="el-GR"/>
        </w:rPr>
        <w:t xml:space="preserve"> </w:t>
      </w:r>
      <w:r w:rsidRPr="00AC73AE">
        <w:rPr>
          <w:rFonts w:ascii="Cambria" w:hAnsi="Cambria" w:cs="Calibri"/>
          <w:b/>
          <w:sz w:val="22"/>
          <w:szCs w:val="22"/>
          <w:lang w:val="el-GR"/>
        </w:rPr>
        <w:t>πιστοποιητικό ασφαλιστικής ενημερότητας</w:t>
      </w:r>
      <w:r w:rsidRPr="00AC73AE">
        <w:rPr>
          <w:rFonts w:ascii="Cambria" w:hAnsi="Cambria" w:cs="Calibri"/>
          <w:sz w:val="22"/>
          <w:szCs w:val="22"/>
          <w:lang w:val="el-GR"/>
        </w:rPr>
        <w:t xml:space="preserve"> που εκδίδεται από τον  </w:t>
      </w:r>
      <w:r w:rsidRPr="00B93840">
        <w:rPr>
          <w:rFonts w:ascii="Cambria" w:hAnsi="Cambria"/>
          <w:sz w:val="22"/>
        </w:rPr>
        <w:t>e</w:t>
      </w:r>
      <w:r w:rsidRPr="00AC73AE">
        <w:rPr>
          <w:rFonts w:ascii="Cambria" w:hAnsi="Cambria" w:cs="Calibri"/>
          <w:sz w:val="22"/>
          <w:szCs w:val="22"/>
          <w:lang w:val="el-GR"/>
        </w:rPr>
        <w:t>-ΕΦΚΑ. Η ασφαλιστική ενημερότητα καλύπτει τις ασφαλιστικές υποχρεώσεις του προσφέροντος οικονομικού φορέα α) ως φυσικ</w:t>
      </w:r>
      <w:r w:rsidR="001B3943" w:rsidRPr="00B9372F">
        <w:rPr>
          <w:rFonts w:ascii="Cambria" w:hAnsi="Cambria" w:cs="Calibri"/>
          <w:sz w:val="22"/>
          <w:szCs w:val="22"/>
          <w:lang w:val="el-GR"/>
        </w:rPr>
        <w:t>ού</w:t>
      </w:r>
      <w:r w:rsidRPr="00AC73AE">
        <w:rPr>
          <w:rFonts w:ascii="Cambria" w:hAnsi="Cambria" w:cs="Calibri"/>
          <w:sz w:val="22"/>
          <w:szCs w:val="22"/>
          <w:lang w:val="el-GR"/>
        </w:rPr>
        <w:t xml:space="preserve"> ή νομικ</w:t>
      </w:r>
      <w:r w:rsidR="001B3943" w:rsidRPr="00B9372F">
        <w:rPr>
          <w:rFonts w:ascii="Cambria" w:hAnsi="Cambria" w:cs="Calibri"/>
          <w:sz w:val="22"/>
          <w:szCs w:val="22"/>
          <w:lang w:val="el-GR"/>
        </w:rPr>
        <w:t>ού</w:t>
      </w:r>
      <w:r w:rsidRPr="00AC73AE">
        <w:rPr>
          <w:rFonts w:ascii="Cambria" w:hAnsi="Cambria" w:cs="Calibri"/>
          <w:sz w:val="22"/>
          <w:szCs w:val="22"/>
          <w:lang w:val="el-GR"/>
        </w:rPr>
        <w:t xml:space="preserve"> πρ</w:t>
      </w:r>
      <w:r w:rsidR="001B3943" w:rsidRPr="00B9372F">
        <w:rPr>
          <w:rFonts w:ascii="Cambria" w:hAnsi="Cambria" w:cs="Calibri"/>
          <w:sz w:val="22"/>
          <w:szCs w:val="22"/>
          <w:lang w:val="el-GR"/>
        </w:rPr>
        <w:t>οσώπου</w:t>
      </w:r>
      <w:r w:rsidRPr="00AC73AE">
        <w:rPr>
          <w:rFonts w:ascii="Cambria" w:hAnsi="Cambria" w:cs="Calibri"/>
          <w:sz w:val="22"/>
          <w:szCs w:val="22"/>
          <w:lang w:val="el-GR"/>
        </w:rPr>
        <w:t xml:space="preserve"> για το προσωπικό τους με σχέση εξαρτημένης εργασίας, β) για έργα που εκτελεί </w:t>
      </w:r>
      <w:r w:rsidR="001B3943" w:rsidRPr="00B9372F">
        <w:rPr>
          <w:rFonts w:ascii="Cambria" w:hAnsi="Cambria" w:cs="Calibri"/>
          <w:sz w:val="22"/>
          <w:szCs w:val="22"/>
          <w:lang w:val="el-GR"/>
        </w:rPr>
        <w:t>μόνος του</w:t>
      </w:r>
      <w:r w:rsidRPr="00AC73AE">
        <w:rPr>
          <w:rFonts w:ascii="Cambria" w:hAnsi="Cambria" w:cs="Calibri"/>
          <w:sz w:val="22"/>
          <w:szCs w:val="22"/>
          <w:lang w:val="el-GR"/>
        </w:rPr>
        <w:t xml:space="preserve"> ή σε κοινοπραξία, καθώς και γ) για τα στελέχη-μηχανικούς του που στελεχώνουν το πτυχίο της εργοληπτικής επιχείρησης και  έχουν υποχρέωση ασφάλισης στον </w:t>
      </w:r>
      <w:r w:rsidRPr="00B93840">
        <w:rPr>
          <w:rFonts w:ascii="Cambria" w:hAnsi="Cambria"/>
          <w:sz w:val="22"/>
        </w:rPr>
        <w:t>e</w:t>
      </w:r>
      <w:r w:rsidRPr="00AC73AE">
        <w:rPr>
          <w:rFonts w:ascii="Cambria" w:hAnsi="Cambria" w:cs="Calibri"/>
          <w:sz w:val="22"/>
          <w:szCs w:val="22"/>
          <w:lang w:val="el-GR"/>
        </w:rPr>
        <w:t>ΕΦΚΑ (</w:t>
      </w:r>
      <w:r>
        <w:rPr>
          <w:rFonts w:ascii="Cambria" w:hAnsi="Cambria" w:cs="Calibri"/>
          <w:sz w:val="22"/>
          <w:szCs w:val="22"/>
          <w:lang w:val="el-GR"/>
        </w:rPr>
        <w:t>τομέας πρώην ΕΤΑΑ</w:t>
      </w:r>
      <w:r w:rsidRPr="00AC73AE">
        <w:rPr>
          <w:rFonts w:ascii="Cambria" w:hAnsi="Cambria" w:cs="Calibri"/>
          <w:sz w:val="22"/>
          <w:szCs w:val="22"/>
          <w:lang w:val="el-GR"/>
        </w:rPr>
        <w:t>–ΤΜΕΔΕ)</w:t>
      </w:r>
      <w:r>
        <w:rPr>
          <w:rFonts w:ascii="Cambria" w:hAnsi="Cambria" w:cs="Calibri"/>
          <w:sz w:val="22"/>
          <w:szCs w:val="22"/>
          <w:lang w:val="el-GR"/>
        </w:rPr>
        <w:t xml:space="preserve">. </w:t>
      </w:r>
      <w:r w:rsidRPr="00AC73AE">
        <w:rPr>
          <w:rFonts w:ascii="Cambria" w:hAnsi="Cambria" w:cs="Calibri"/>
          <w:sz w:val="22"/>
          <w:szCs w:val="22"/>
          <w:lang w:val="el-GR"/>
        </w:rPr>
        <w:t>Οι εγκατεστημένοι στην Ελλάδα οικονομικοί φορείς υποβάλλουν αποδεικτικό ασφαλιστικής ενημερότητας (κύριας και επικουρικής ασφάλισης) για το προσωπικό τους με σχέση εξαρτημένης εργασίας. Δεν αποτελούν απόδειξη ενημερότητας της προσφέρουσας εταιρ</w:t>
      </w:r>
      <w:r w:rsidR="00E7210C" w:rsidRPr="00B9372F">
        <w:rPr>
          <w:rFonts w:ascii="Cambria" w:hAnsi="Cambria" w:cs="Calibri"/>
          <w:sz w:val="22"/>
          <w:szCs w:val="22"/>
          <w:lang w:val="el-GR"/>
        </w:rPr>
        <w:t>εί</w:t>
      </w:r>
      <w:r w:rsidRPr="00AC73AE">
        <w:rPr>
          <w:rFonts w:ascii="Cambria" w:hAnsi="Cambria" w:cs="Calibri"/>
          <w:sz w:val="22"/>
          <w:szCs w:val="22"/>
          <w:lang w:val="el-GR"/>
        </w:rPr>
        <w:t>ας, αποδεικτικά ασφαλιστικής ενημερότητας  των φυσικών προσώπων που στελεχώνουν το</w:t>
      </w:r>
      <w:r w:rsidRPr="005D2B63">
        <w:rPr>
          <w:rFonts w:ascii="Cambria" w:hAnsi="Cambria" w:cs="Calibri"/>
          <w:sz w:val="22"/>
          <w:szCs w:val="22"/>
          <w:lang w:val="el-GR"/>
        </w:rPr>
        <w:t xml:space="preserve"> πτυχίο της εταιρ</w:t>
      </w:r>
      <w:r w:rsidR="00E7210C" w:rsidRPr="00B9372F">
        <w:rPr>
          <w:rFonts w:ascii="Cambria" w:hAnsi="Cambria" w:cs="Calibri"/>
          <w:sz w:val="22"/>
          <w:szCs w:val="22"/>
          <w:lang w:val="el-GR"/>
        </w:rPr>
        <w:t>ε</w:t>
      </w:r>
      <w:r w:rsidRPr="005D2B63">
        <w:rPr>
          <w:rFonts w:ascii="Cambria" w:hAnsi="Cambria" w:cs="Calibri"/>
          <w:sz w:val="22"/>
          <w:szCs w:val="22"/>
          <w:lang w:val="el-GR"/>
        </w:rPr>
        <w:t>ίας ως εταίροι. Οι αλλοδαποί προσφέροντες (φυσικά και νομικά πρόσωπα), που δεν υποβάλ</w:t>
      </w:r>
      <w:r w:rsidR="00E7210C" w:rsidRPr="00B9372F">
        <w:rPr>
          <w:rFonts w:ascii="Cambria" w:hAnsi="Cambria" w:cs="Calibri"/>
          <w:sz w:val="22"/>
          <w:szCs w:val="22"/>
          <w:lang w:val="el-GR"/>
        </w:rPr>
        <w:t>λ</w:t>
      </w:r>
      <w:r w:rsidRPr="005D2B63">
        <w:rPr>
          <w:rFonts w:ascii="Cambria" w:hAnsi="Cambria" w:cs="Calibri"/>
          <w:sz w:val="22"/>
          <w:szCs w:val="22"/>
          <w:lang w:val="el-GR"/>
        </w:rPr>
        <w:t xml:space="preserve">ουν τα </w:t>
      </w:r>
      <w:r w:rsidR="00B3289B" w:rsidRPr="00B9372F">
        <w:rPr>
          <w:rFonts w:ascii="Cambria" w:hAnsi="Cambria" w:cs="Calibri"/>
          <w:sz w:val="22"/>
          <w:szCs w:val="22"/>
          <w:lang w:val="el-GR"/>
        </w:rPr>
        <w:t xml:space="preserve">ως </w:t>
      </w:r>
      <w:r w:rsidRPr="005D2B63">
        <w:rPr>
          <w:rFonts w:ascii="Cambria" w:hAnsi="Cambria" w:cs="Calibri"/>
          <w:sz w:val="22"/>
          <w:szCs w:val="22"/>
          <w:lang w:val="el-GR"/>
        </w:rPr>
        <w:t xml:space="preserve">άνω αποδεικτικά, υποβάλλουν υπεύθυνη δήλωση περί του ότι δεν απασχολούν προσωπικό, για το οποίο υπάρχει υποχρέωση ασφάλισης σε ημεδαπούς ασφαλιστικούς οργανισμούς. Αν απασχολούν τέτοιο προσωπικό, πρέπει να υποβάλλουν σχετικό αποδεικτικό ασφαλιστικής ενημερότητας </w:t>
      </w:r>
      <w:r w:rsidRPr="00AC73AE">
        <w:rPr>
          <w:rFonts w:ascii="Cambria" w:hAnsi="Cambria" w:cs="Calibri"/>
          <w:sz w:val="22"/>
          <w:szCs w:val="22"/>
          <w:lang w:val="el-GR"/>
        </w:rPr>
        <w:t xml:space="preserve">εκδιδόμενο από τον </w:t>
      </w:r>
      <w:r w:rsidRPr="00B93840">
        <w:rPr>
          <w:rFonts w:ascii="Cambria" w:hAnsi="Cambria"/>
          <w:sz w:val="22"/>
        </w:rPr>
        <w:t>e</w:t>
      </w:r>
      <w:r w:rsidRPr="00AC73AE">
        <w:rPr>
          <w:rFonts w:ascii="Cambria" w:hAnsi="Cambria" w:cs="Calibri"/>
          <w:sz w:val="22"/>
          <w:szCs w:val="22"/>
          <w:lang w:val="el-GR"/>
        </w:rPr>
        <w:t xml:space="preserve">ΕΦΚΑ. </w:t>
      </w:r>
    </w:p>
    <w:p w14:paraId="7263246B" w14:textId="77777777" w:rsidR="00CE1109" w:rsidRPr="00B93840" w:rsidRDefault="00CE1109" w:rsidP="009B469C">
      <w:pPr>
        <w:pStyle w:val="210"/>
        <w:spacing w:after="120"/>
        <w:rPr>
          <w:rFonts w:ascii="Cambria" w:hAnsi="Cambria"/>
          <w:b/>
          <w:i/>
          <w:color w:val="0070C0"/>
        </w:rPr>
      </w:pPr>
      <w:r w:rsidRPr="009B469C">
        <w:rPr>
          <w:rFonts w:ascii="Cambria" w:hAnsi="Cambria"/>
          <w:b/>
          <w:color w:val="0070C0"/>
        </w:rPr>
        <w:t>(</w:t>
      </w:r>
      <w:r w:rsidRPr="00B93840">
        <w:rPr>
          <w:rFonts w:ascii="Cambria" w:hAnsi="Cambria"/>
          <w:b/>
          <w:i/>
          <w:color w:val="0070C0"/>
        </w:rPr>
        <w:t>Οι Δημόσιες Υπηρεσίες και οι υπηρεσίες φορέων Γενικής Κυβέρνησης, σύμφωνα με την ΚΥΑ οικ. 17535/Δ1.6002 (Β 1754/2020) (άρθρο 7), εφόσον έχουν πιστοποιηθεί σύμφωνα με την οριζόμενη διαδικασία</w:t>
      </w:r>
      <w:r w:rsidR="00B3289B" w:rsidRPr="00B9372F">
        <w:rPr>
          <w:rFonts w:ascii="Cambria" w:hAnsi="Cambria" w:cs="Cambria"/>
          <w:b/>
          <w:i/>
          <w:iCs/>
          <w:color w:val="0070C0"/>
          <w:szCs w:val="22"/>
        </w:rPr>
        <w:t>,</w:t>
      </w:r>
      <w:r w:rsidRPr="00B93840">
        <w:rPr>
          <w:rFonts w:ascii="Cambria" w:hAnsi="Cambria"/>
          <w:b/>
          <w:i/>
          <w:color w:val="0070C0"/>
        </w:rPr>
        <w:t xml:space="preserve"> αναζητούν αυτεπαγγέλτως το αποδεικτικό ασφαλιστικής ενημερότητας. Σε αυτήν την περίπτωση το παρόν σημείο διαμορφώνεται αναλόγως). </w:t>
      </w:r>
    </w:p>
    <w:p w14:paraId="607915E1" w14:textId="77777777" w:rsidR="00CE1109" w:rsidRPr="00B93840" w:rsidRDefault="00CE1109" w:rsidP="009B469C">
      <w:pPr>
        <w:pStyle w:val="210"/>
        <w:spacing w:after="120"/>
        <w:rPr>
          <w:rFonts w:ascii="Cambria" w:hAnsi="Cambria"/>
          <w:i/>
          <w:color w:val="0070C0"/>
        </w:rPr>
      </w:pPr>
      <w:r w:rsidRPr="00AC73AE">
        <w:rPr>
          <w:rFonts w:ascii="Cambria" w:hAnsi="Cambria" w:cs="Cambria"/>
          <w:i/>
          <w:iCs/>
          <w:color w:val="0070C0"/>
          <w:szCs w:val="22"/>
        </w:rPr>
        <w:t>[</w:t>
      </w:r>
      <w:r w:rsidRPr="00B93840">
        <w:rPr>
          <w:rFonts w:ascii="Cambria" w:hAnsi="Cambria"/>
          <w:i/>
          <w:color w:val="0070C0"/>
        </w:rPr>
        <w:t xml:space="preserve">Εφόσον η </w:t>
      </w:r>
      <w:proofErr w:type="spellStart"/>
      <w:r w:rsidRPr="00B93840">
        <w:rPr>
          <w:rFonts w:ascii="Cambria" w:hAnsi="Cambria"/>
          <w:i/>
          <w:color w:val="0070C0"/>
        </w:rPr>
        <w:t>α.α.</w:t>
      </w:r>
      <w:proofErr w:type="spellEnd"/>
      <w:r w:rsidRPr="00B93840">
        <w:rPr>
          <w:rFonts w:ascii="Cambria" w:hAnsi="Cambria"/>
          <w:i/>
          <w:color w:val="0070C0"/>
        </w:rPr>
        <w:t xml:space="preserve"> επιτρέπει την υποβολή προσφορών, όταν μόνο μικρά ποσά των ασφαλιστικών εισφορών δεν έχουν καταβληθεί, σύμφωνα με την παράγραφο 22.Α.3 περ. β της παρούσας, προσκομίζεται από τον οικονομικό φορέα βεβαίωση οφειλής από τον </w:t>
      </w:r>
      <w:r w:rsidRPr="00B93840">
        <w:rPr>
          <w:rFonts w:ascii="Cambria" w:hAnsi="Cambria"/>
          <w:i/>
          <w:color w:val="0070C0"/>
          <w:lang w:val="en-US"/>
        </w:rPr>
        <w:t>e</w:t>
      </w:r>
      <w:r w:rsidRPr="00B93840">
        <w:rPr>
          <w:rFonts w:ascii="Cambria" w:hAnsi="Cambria"/>
          <w:i/>
          <w:color w:val="0070C0"/>
        </w:rPr>
        <w:t>ΕΦΚΑ</w:t>
      </w:r>
      <w:r w:rsidRPr="00AC73AE">
        <w:rPr>
          <w:rFonts w:ascii="Cambria" w:hAnsi="Cambria" w:cs="Cambria"/>
          <w:i/>
          <w:iCs/>
          <w:color w:val="0070C0"/>
          <w:szCs w:val="22"/>
        </w:rPr>
        <w:t>]</w:t>
      </w:r>
    </w:p>
    <w:p w14:paraId="20494011" w14:textId="77777777" w:rsidR="00CE1109" w:rsidRPr="005D2B63" w:rsidRDefault="00CE1109" w:rsidP="009B469C">
      <w:pPr>
        <w:pStyle w:val="Standard"/>
        <w:spacing w:after="120"/>
        <w:jc w:val="both"/>
        <w:rPr>
          <w:rFonts w:ascii="Cambria" w:hAnsi="Cambria" w:cs="Calibri"/>
          <w:sz w:val="22"/>
          <w:szCs w:val="22"/>
          <w:lang w:val="el-GR"/>
        </w:rPr>
      </w:pPr>
    </w:p>
    <w:p w14:paraId="352B9229"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β3) υπεύθυνη δήλωση</w:t>
      </w:r>
      <w:r w:rsidRPr="005D2B63">
        <w:rPr>
          <w:rFonts w:ascii="Cambria" w:hAnsi="Cambria" w:cs="Calibri"/>
          <w:sz w:val="22"/>
          <w:szCs w:val="22"/>
          <w:lang w:val="el-GR"/>
        </w:rPr>
        <w:t xml:space="preserve"> του προσφέροντος ότι δεν έχει εκδοθεί δικαστική ή διοικητική απόφαση με τελεσίδικη και δεσμευτική ισχύ για την αθέτηση των υποχρεώσεών του όσον αφορά στην καταβολή φόρων ή εισφορών κοινωνικής ασφάλισης. </w:t>
      </w:r>
    </w:p>
    <w:p w14:paraId="6392FB65" w14:textId="77777777" w:rsidR="00CE1109" w:rsidRPr="005D2B63" w:rsidRDefault="00CE1109">
      <w:pPr>
        <w:tabs>
          <w:tab w:val="left" w:pos="1980"/>
        </w:tabs>
        <w:jc w:val="both"/>
        <w:rPr>
          <w:rFonts w:ascii="Cambria" w:hAnsi="Cambria"/>
          <w:sz w:val="22"/>
          <w:szCs w:val="22"/>
          <w:lang w:val="el-GR"/>
        </w:rPr>
      </w:pPr>
    </w:p>
    <w:p w14:paraId="18C33CFE" w14:textId="77777777" w:rsidR="00CE1109" w:rsidRPr="005D2B63" w:rsidRDefault="00CE1109">
      <w:pPr>
        <w:tabs>
          <w:tab w:val="left" w:pos="1980"/>
        </w:tabs>
        <w:jc w:val="both"/>
        <w:rPr>
          <w:rFonts w:ascii="Cambria" w:hAnsi="Cambria" w:cs="Calibri"/>
          <w:sz w:val="22"/>
          <w:szCs w:val="22"/>
          <w:lang w:val="el-GR"/>
        </w:rPr>
      </w:pPr>
      <w:r w:rsidRPr="005D2B63">
        <w:rPr>
          <w:rFonts w:ascii="Cambria" w:hAnsi="Cambria" w:cs="Calibri"/>
          <w:b/>
          <w:sz w:val="22"/>
          <w:szCs w:val="22"/>
          <w:lang w:val="el-GR"/>
        </w:rPr>
        <w:t>(γ)</w:t>
      </w:r>
      <w:r w:rsidRPr="005D2B63">
        <w:rPr>
          <w:rFonts w:ascii="Cambria" w:hAnsi="Cambria" w:cs="Calibri"/>
          <w:sz w:val="22"/>
          <w:szCs w:val="22"/>
          <w:lang w:val="el-GR"/>
        </w:rPr>
        <w:t xml:space="preserve"> για την </w:t>
      </w:r>
      <w:r w:rsidRPr="005D2B63">
        <w:rPr>
          <w:rFonts w:ascii="Cambria" w:hAnsi="Cambria" w:cs="Calibri"/>
          <w:b/>
          <w:sz w:val="22"/>
          <w:szCs w:val="22"/>
          <w:lang w:val="el-GR"/>
        </w:rPr>
        <w:t>παράγραφο Α.4(β) του άρθρου 22</w:t>
      </w:r>
      <w:r w:rsidRPr="009B469C">
        <w:rPr>
          <w:rStyle w:val="af"/>
        </w:rPr>
        <w:endnoteReference w:id="172"/>
      </w:r>
      <w:r w:rsidRPr="005D2B63">
        <w:rPr>
          <w:rFonts w:ascii="Cambria" w:hAnsi="Cambria" w:cs="Calibri"/>
          <w:sz w:val="22"/>
          <w:szCs w:val="22"/>
          <w:lang w:val="el-GR"/>
        </w:rPr>
        <w:t>: πιστοποιητικό που εκδίδεται από την αρμόδια δικαστική ή διοικητική αρχή του οικείου κράτους - μέλους ή χώρας,</w:t>
      </w:r>
      <w:r w:rsidRPr="009B469C">
        <w:rPr>
          <w:rFonts w:ascii="Cambria" w:hAnsi="Cambria"/>
          <w:sz w:val="22"/>
          <w:lang w:val="el-GR"/>
        </w:rPr>
        <w:t xml:space="preserve"> </w:t>
      </w:r>
      <w:r w:rsidRPr="005D2B63">
        <w:rPr>
          <w:rFonts w:ascii="Cambria" w:hAnsi="Cambria" w:cs="Calibri"/>
          <w:color w:val="000000"/>
          <w:sz w:val="22"/>
          <w:szCs w:val="22"/>
          <w:lang w:val="el-GR"/>
        </w:rPr>
        <w:t xml:space="preserve">που  έχει εκδοθεί έως τρεις (3) </w:t>
      </w:r>
      <w:r w:rsidRPr="005D2B63">
        <w:rPr>
          <w:rFonts w:ascii="Cambria" w:hAnsi="Cambria" w:cs="Calibri"/>
          <w:color w:val="000000"/>
          <w:sz w:val="22"/>
          <w:szCs w:val="22"/>
          <w:lang w:val="el-GR"/>
        </w:rPr>
        <w:lastRenderedPageBreak/>
        <w:t>μήνες πριν από την υποβολή του</w:t>
      </w:r>
      <w:r w:rsidRPr="005D2B63">
        <w:rPr>
          <w:rFonts w:ascii="Cambria" w:hAnsi="Cambria" w:cs="Calibri"/>
          <w:color w:val="000000"/>
          <w:sz w:val="22"/>
          <w:szCs w:val="22"/>
          <w:vertAlign w:val="superscript"/>
          <w:lang w:val="el-GR"/>
        </w:rPr>
        <w:endnoteReference w:id="173"/>
      </w:r>
      <w:r w:rsidRPr="005D2B63">
        <w:rPr>
          <w:rFonts w:ascii="Cambria" w:hAnsi="Cambria" w:cs="Calibri"/>
          <w:color w:val="000000"/>
          <w:sz w:val="22"/>
          <w:szCs w:val="22"/>
          <w:lang w:val="el-GR"/>
        </w:rPr>
        <w:t>.</w:t>
      </w:r>
      <w:r w:rsidRPr="005D2B63">
        <w:rPr>
          <w:rFonts w:ascii="Cambria" w:hAnsi="Cambria" w:cs="Calibri"/>
          <w:sz w:val="22"/>
          <w:szCs w:val="22"/>
          <w:lang w:val="el-GR"/>
        </w:rPr>
        <w:t xml:space="preserve"> </w:t>
      </w:r>
    </w:p>
    <w:p w14:paraId="150793F3" w14:textId="77777777" w:rsidR="00CE1109" w:rsidRPr="005D2B63" w:rsidRDefault="00CE1109">
      <w:pPr>
        <w:tabs>
          <w:tab w:val="left" w:pos="1980"/>
        </w:tabs>
        <w:jc w:val="both"/>
        <w:rPr>
          <w:rFonts w:ascii="Cambria" w:hAnsi="Cambria" w:cs="Calibri"/>
          <w:sz w:val="22"/>
          <w:szCs w:val="22"/>
          <w:lang w:val="el-GR"/>
        </w:rPr>
      </w:pPr>
    </w:p>
    <w:p w14:paraId="5EC3832E" w14:textId="77777777" w:rsidR="00CE1109" w:rsidRPr="005D2B63" w:rsidRDefault="00CE1109">
      <w:pPr>
        <w:tabs>
          <w:tab w:val="left" w:pos="1980"/>
        </w:tabs>
        <w:jc w:val="both"/>
        <w:rPr>
          <w:rFonts w:ascii="Cambria" w:hAnsi="Cambria" w:cs="Calibri"/>
          <w:sz w:val="22"/>
          <w:szCs w:val="22"/>
          <w:lang w:val="el-GR"/>
        </w:rPr>
      </w:pPr>
      <w:r w:rsidRPr="005D2B63">
        <w:rPr>
          <w:rFonts w:ascii="Cambria" w:hAnsi="Cambria" w:cs="Calibri"/>
          <w:sz w:val="22"/>
          <w:szCs w:val="22"/>
          <w:lang w:val="el-GR"/>
        </w:rPr>
        <w:t>Για τους οικονομικούς φορείς που είναι εγκαταστημένοι ή εκτελούν έργα στην Ελλάδα:</w:t>
      </w:r>
    </w:p>
    <w:p w14:paraId="0D8C5481" w14:textId="77777777" w:rsidR="00CE1109" w:rsidRPr="005D2B63" w:rsidRDefault="00CE1109">
      <w:pPr>
        <w:tabs>
          <w:tab w:val="left" w:pos="1980"/>
        </w:tabs>
        <w:jc w:val="both"/>
        <w:rPr>
          <w:rFonts w:ascii="Cambria" w:hAnsi="Cambria" w:cs="Calibri"/>
          <w:b/>
          <w:sz w:val="22"/>
          <w:szCs w:val="22"/>
          <w:lang w:val="el-GR"/>
        </w:rPr>
      </w:pPr>
    </w:p>
    <w:p w14:paraId="5B9295B4" w14:textId="77777777" w:rsidR="00CE1109" w:rsidRPr="009F1763" w:rsidRDefault="00CE1109">
      <w:pPr>
        <w:tabs>
          <w:tab w:val="left" w:pos="1980"/>
        </w:tabs>
        <w:jc w:val="both"/>
        <w:rPr>
          <w:rFonts w:ascii="Cambria" w:hAnsi="Cambria" w:cs="Calibri"/>
          <w:sz w:val="22"/>
          <w:szCs w:val="22"/>
          <w:lang w:val="el-GR"/>
        </w:rPr>
      </w:pPr>
      <w:r w:rsidRPr="005D2B63">
        <w:rPr>
          <w:rFonts w:ascii="Cambria" w:hAnsi="Cambria" w:cs="Calibri"/>
          <w:b/>
          <w:sz w:val="22"/>
          <w:szCs w:val="22"/>
          <w:lang w:val="el-GR"/>
        </w:rPr>
        <w:t>γ1)</w:t>
      </w:r>
      <w:r w:rsidRPr="005D2B63">
        <w:rPr>
          <w:rFonts w:ascii="Cambria" w:hAnsi="Cambria" w:cs="Calibri"/>
          <w:sz w:val="22"/>
          <w:szCs w:val="22"/>
          <w:lang w:val="el-GR"/>
        </w:rPr>
        <w:t xml:space="preserve"> </w:t>
      </w:r>
      <w:r w:rsidRPr="00D85C4F">
        <w:rPr>
          <w:rFonts w:ascii="Cambria" w:hAnsi="Cambria" w:cs="Calibri"/>
          <w:b/>
          <w:sz w:val="22"/>
          <w:szCs w:val="22"/>
          <w:lang w:val="el-GR"/>
        </w:rPr>
        <w:t>«Ενιαίο Πιστοποιητικό Δικαστικής Φερεγγυότητας»</w:t>
      </w:r>
      <w:r w:rsidRPr="009B469C">
        <w:rPr>
          <w:rStyle w:val="af"/>
        </w:rPr>
        <w:endnoteReference w:id="174"/>
      </w:r>
      <w:r w:rsidRPr="00D85C4F">
        <w:rPr>
          <w:rFonts w:ascii="Cambria" w:hAnsi="Cambria" w:cs="Calibri"/>
          <w:sz w:val="22"/>
          <w:szCs w:val="22"/>
          <w:lang w:val="el-GR"/>
        </w:rPr>
        <w:t>, με το οποίο βεβαιώνεται ότι δεν τελούν υπό πτώχευση, πτωχευτικό συμβιβασμό, αναγκαστική διαχείριση, δεν έχουν υπαχθεί σε διαδικασία εξυγίανσης  καθώς και  ότι το νομικό πρόσωπο δεν έχει τεθεί υπό εκκαθάριση με δικαστική απόφαση. Το εν λόγω πιστοποιητικό εκδίδεται από το αρμόδιο πρωτοδικείο της έδρας του οικονομικού φορέα.</w:t>
      </w:r>
      <w:r w:rsidRPr="005D2B63">
        <w:rPr>
          <w:rFonts w:ascii="Cambria" w:hAnsi="Cambria" w:cs="Calibri"/>
          <w:sz w:val="22"/>
          <w:szCs w:val="22"/>
          <w:lang w:val="el-GR"/>
        </w:rPr>
        <w:t xml:space="preserve"> </w:t>
      </w:r>
      <w:r w:rsidRPr="009F1763">
        <w:rPr>
          <w:rFonts w:ascii="Cambria" w:hAnsi="Cambria" w:cs="Calibri"/>
          <w:sz w:val="22"/>
          <w:szCs w:val="22"/>
          <w:lang w:val="el-GR"/>
        </w:rPr>
        <w:t>Ειδικά για τη διαδικασία εξυγίανσης</w:t>
      </w:r>
      <w:r w:rsidR="00B3289B" w:rsidRPr="00B9372F">
        <w:rPr>
          <w:rFonts w:ascii="Cambria" w:hAnsi="Cambria" w:cs="Calibri"/>
          <w:sz w:val="22"/>
          <w:szCs w:val="22"/>
          <w:lang w:val="el-GR"/>
        </w:rPr>
        <w:t>,</w:t>
      </w:r>
      <w:r w:rsidRPr="009F1763">
        <w:rPr>
          <w:rFonts w:ascii="Cambria" w:hAnsi="Cambria" w:cs="Calibri"/>
          <w:sz w:val="22"/>
          <w:szCs w:val="22"/>
          <w:lang w:val="el-GR"/>
        </w:rPr>
        <w:t xml:space="preserve"> προσκομίζεται επιπλέον υπεύθυνη δήλωση του νόμιμου εκπροσώπου του οικονομικού φορέα ότι τηρούνται οι όροι της συμφωνίας εξυγίανσης.</w:t>
      </w:r>
    </w:p>
    <w:p w14:paraId="2186071D" w14:textId="77777777" w:rsidR="00CE1109" w:rsidRPr="005D2B63" w:rsidRDefault="00CE1109" w:rsidP="00B93840">
      <w:pPr>
        <w:widowControl/>
        <w:tabs>
          <w:tab w:val="left" w:pos="1980"/>
        </w:tabs>
        <w:jc w:val="both"/>
        <w:textAlignment w:val="auto"/>
        <w:rPr>
          <w:rFonts w:ascii="Cambria" w:hAnsi="Cambria" w:cs="Calibri"/>
          <w:b/>
          <w:sz w:val="22"/>
          <w:szCs w:val="22"/>
          <w:lang w:val="el-GR"/>
        </w:rPr>
      </w:pPr>
    </w:p>
    <w:p w14:paraId="2DCBAC84" w14:textId="77777777" w:rsidR="00CE1109" w:rsidRPr="005D2B63" w:rsidRDefault="00CE1109" w:rsidP="00B93840">
      <w:pPr>
        <w:widowControl/>
        <w:tabs>
          <w:tab w:val="left" w:pos="1980"/>
        </w:tabs>
        <w:jc w:val="both"/>
        <w:textAlignment w:val="auto"/>
        <w:rPr>
          <w:rFonts w:ascii="Cambria" w:hAnsi="Cambria" w:cs="Calibri"/>
          <w:sz w:val="22"/>
          <w:szCs w:val="22"/>
          <w:lang w:val="el-GR"/>
        </w:rPr>
      </w:pPr>
      <w:r w:rsidRPr="005D2B63">
        <w:rPr>
          <w:rFonts w:ascii="Cambria" w:hAnsi="Cambria" w:cs="Calibri"/>
          <w:b/>
          <w:sz w:val="22"/>
          <w:szCs w:val="22"/>
          <w:lang w:val="el-GR"/>
        </w:rPr>
        <w:t>γ2)</w:t>
      </w:r>
      <w:r w:rsidRPr="005D2B63">
        <w:rPr>
          <w:rFonts w:ascii="Cambria" w:hAnsi="Cambria" w:cs="Calibri"/>
          <w:sz w:val="22"/>
          <w:szCs w:val="22"/>
          <w:lang w:val="el-GR"/>
        </w:rPr>
        <w:t xml:space="preserve"> π</w:t>
      </w:r>
      <w:r w:rsidRPr="005D2B63">
        <w:rPr>
          <w:rFonts w:ascii="Cambria" w:hAnsi="Cambria" w:cs="Cambria"/>
          <w:b/>
          <w:sz w:val="22"/>
          <w:szCs w:val="22"/>
          <w:lang w:val="el-GR"/>
        </w:rPr>
        <w:t>ιστοποιητικό του Γ</w:t>
      </w:r>
      <w:r w:rsidR="00CE1787" w:rsidRPr="00B9372F">
        <w:rPr>
          <w:rFonts w:ascii="Cambria" w:hAnsi="Cambria" w:cs="Cambria"/>
          <w:b/>
          <w:sz w:val="22"/>
          <w:szCs w:val="22"/>
          <w:lang w:val="el-GR"/>
        </w:rPr>
        <w:t>ΕΜΗ</w:t>
      </w:r>
      <w:r w:rsidRPr="005D2B63">
        <w:rPr>
          <w:rFonts w:ascii="Cambria" w:hAnsi="Cambria" w:cs="Cambria"/>
          <w:b/>
          <w:sz w:val="22"/>
          <w:szCs w:val="22"/>
          <w:lang w:val="el-GR"/>
        </w:rPr>
        <w:t xml:space="preserve"> από το οποίο προκύπτει ότι το νομικό πρόσωπο δεν έχει λυθεί και τεθεί υπό εκκαθάριση με απόφαση των εταίρων, </w:t>
      </w:r>
      <w:r w:rsidRPr="005D2B63">
        <w:rPr>
          <w:rFonts w:ascii="Cambria" w:hAnsi="Cambria" w:cs="Calibri"/>
          <w:sz w:val="22"/>
          <w:szCs w:val="22"/>
          <w:lang w:val="el-GR"/>
        </w:rPr>
        <w:t xml:space="preserve">σύμφωνα με τις κείμενες διατάξεις, </w:t>
      </w:r>
      <w:r w:rsidR="00B3289B" w:rsidRPr="00B9372F">
        <w:rPr>
          <w:rFonts w:ascii="Cambria" w:hAnsi="Cambria" w:cs="Calibri"/>
          <w:sz w:val="22"/>
          <w:szCs w:val="22"/>
          <w:lang w:val="el-GR"/>
        </w:rPr>
        <w:t>όπ</w:t>
      </w:r>
      <w:r w:rsidRPr="005D2B63">
        <w:rPr>
          <w:rFonts w:ascii="Cambria" w:hAnsi="Cambria" w:cs="Calibri"/>
          <w:sz w:val="22"/>
          <w:szCs w:val="22"/>
          <w:lang w:val="el-GR"/>
        </w:rPr>
        <w:t xml:space="preserve">ως κάθε φορά ισχύουν.  Τα φυσικά πρόσωπα δεν υποβάλλουν πιστοποιητικό περί μη θέσης σε εκκαθάριση. </w:t>
      </w:r>
    </w:p>
    <w:p w14:paraId="79A61AA4" w14:textId="77777777" w:rsidR="00CE1109" w:rsidRPr="005D2B63" w:rsidRDefault="00CE1109" w:rsidP="00B93840">
      <w:pPr>
        <w:widowControl/>
        <w:tabs>
          <w:tab w:val="left" w:pos="1980"/>
        </w:tabs>
        <w:jc w:val="both"/>
        <w:textAlignment w:val="auto"/>
        <w:rPr>
          <w:rFonts w:ascii="Cambria" w:hAnsi="Cambria" w:cs="Calibri"/>
          <w:b/>
          <w:sz w:val="22"/>
          <w:szCs w:val="22"/>
          <w:lang w:val="el-GR"/>
        </w:rPr>
      </w:pPr>
    </w:p>
    <w:p w14:paraId="74590BD9" w14:textId="77777777" w:rsidR="00CE1109" w:rsidRPr="005D2B63" w:rsidRDefault="00CE1109" w:rsidP="00B93840">
      <w:pPr>
        <w:widowControl/>
        <w:tabs>
          <w:tab w:val="left" w:pos="1980"/>
        </w:tabs>
        <w:jc w:val="both"/>
        <w:textAlignment w:val="auto"/>
        <w:rPr>
          <w:rFonts w:ascii="Cambria" w:eastAsia="Times New Roman" w:hAnsi="Cambria" w:cs="Cambria"/>
          <w:kern w:val="0"/>
          <w:sz w:val="22"/>
          <w:szCs w:val="22"/>
          <w:lang w:val="el-GR" w:bidi="ar-SA"/>
        </w:rPr>
      </w:pPr>
      <w:r w:rsidRPr="005D2B63">
        <w:rPr>
          <w:rFonts w:ascii="Cambria" w:hAnsi="Cambria" w:cs="Calibri"/>
          <w:b/>
          <w:sz w:val="22"/>
          <w:szCs w:val="22"/>
          <w:lang w:val="el-GR"/>
        </w:rPr>
        <w:t>γ3)</w:t>
      </w:r>
      <w:r w:rsidRPr="005D2B63">
        <w:rPr>
          <w:rFonts w:ascii="Cambria" w:hAnsi="Cambria" w:cs="Calibri"/>
          <w:sz w:val="22"/>
          <w:szCs w:val="22"/>
          <w:lang w:val="el-GR"/>
        </w:rPr>
        <w:t xml:space="preserve"> </w:t>
      </w:r>
      <w:r w:rsidRPr="005D2B63">
        <w:rPr>
          <w:rFonts w:ascii="Cambria" w:eastAsia="Times New Roman" w:hAnsi="Cambria" w:cs="Cambria"/>
          <w:b/>
          <w:kern w:val="0"/>
          <w:sz w:val="22"/>
          <w:szCs w:val="22"/>
          <w:lang w:val="el-GR" w:bidi="ar-SA"/>
        </w:rPr>
        <w:t>εκτύπωση της καρτέλας “Στοιχεία Μητρώου/ Επιχείρησης”</w:t>
      </w:r>
      <w:r w:rsidRPr="005D2B63">
        <w:rPr>
          <w:rFonts w:ascii="Cambria" w:eastAsia="Times New Roman" w:hAnsi="Cambria" w:cs="Cambria"/>
          <w:kern w:val="0"/>
          <w:sz w:val="22"/>
          <w:szCs w:val="22"/>
          <w:lang w:val="el-GR" w:bidi="ar-SA"/>
        </w:rPr>
        <w:t xml:space="preserve"> </w:t>
      </w:r>
      <w:r w:rsidRPr="005D2B63">
        <w:rPr>
          <w:rFonts w:ascii="Cambria" w:eastAsia="Times New Roman" w:hAnsi="Cambria" w:cs="Cambria"/>
          <w:b/>
          <w:kern w:val="0"/>
          <w:sz w:val="22"/>
          <w:szCs w:val="22"/>
          <w:lang w:val="el-GR" w:bidi="ar-SA"/>
        </w:rPr>
        <w:t>από την ηλεκτρονική πλατφόρμα της Α</w:t>
      </w:r>
      <w:r w:rsidR="00B3289B" w:rsidRPr="00B9372F">
        <w:rPr>
          <w:rFonts w:ascii="Cambria" w:eastAsia="Times New Roman" w:hAnsi="Cambria" w:cs="Cambria"/>
          <w:b/>
          <w:kern w:val="0"/>
          <w:sz w:val="22"/>
          <w:szCs w:val="22"/>
          <w:lang w:val="el-GR" w:bidi="ar-SA"/>
        </w:rPr>
        <w:t>ΑΔΕ</w:t>
      </w:r>
      <w:r w:rsidRPr="005D2B63">
        <w:rPr>
          <w:rFonts w:ascii="Cambria" w:eastAsia="Times New Roman" w:hAnsi="Cambria" w:cs="Cambria"/>
          <w:b/>
          <w:kern w:val="0"/>
          <w:sz w:val="22"/>
          <w:szCs w:val="22"/>
          <w:lang w:val="el-GR" w:bidi="ar-SA"/>
        </w:rPr>
        <w:t>,</w:t>
      </w:r>
      <w:r w:rsidRPr="005D2B63">
        <w:rPr>
          <w:rFonts w:ascii="Cambria" w:eastAsia="Times New Roman" w:hAnsi="Cambria" w:cs="Cambria"/>
          <w:kern w:val="0"/>
          <w:sz w:val="22"/>
          <w:szCs w:val="22"/>
          <w:lang w:val="el-GR" w:bidi="ar-SA"/>
        </w:rPr>
        <w:t xml:space="preserve"> όπως αυτά εμφανίζονται στο </w:t>
      </w:r>
      <w:proofErr w:type="spellStart"/>
      <w:r w:rsidRPr="005D2B63">
        <w:rPr>
          <w:rFonts w:ascii="Cambria" w:eastAsia="Times New Roman" w:hAnsi="Cambria" w:cs="Cambria"/>
          <w:kern w:val="0"/>
          <w:sz w:val="22"/>
          <w:szCs w:val="22"/>
          <w:lang w:val="el-GR" w:bidi="ar-SA"/>
        </w:rPr>
        <w:t>taxisnet</w:t>
      </w:r>
      <w:proofErr w:type="spellEnd"/>
      <w:r w:rsidRPr="005D2B63">
        <w:rPr>
          <w:rFonts w:ascii="Cambria" w:eastAsia="Times New Roman" w:hAnsi="Cambria" w:cs="Cambria"/>
          <w:kern w:val="0"/>
          <w:sz w:val="22"/>
          <w:szCs w:val="22"/>
          <w:lang w:val="el-GR" w:bidi="ar-SA"/>
        </w:rPr>
        <w:t>,  από την οποία να προκύπτει η μη αναστολή της επιχειρηματικής δραστηριότητάς τους.</w:t>
      </w:r>
    </w:p>
    <w:p w14:paraId="172870DB" w14:textId="77777777" w:rsidR="00CE1109" w:rsidRPr="005D2B63" w:rsidRDefault="00CE1109">
      <w:pPr>
        <w:tabs>
          <w:tab w:val="left" w:pos="1980"/>
        </w:tabs>
        <w:ind w:left="765"/>
        <w:jc w:val="both"/>
        <w:rPr>
          <w:rFonts w:ascii="Cambria" w:hAnsi="Cambria" w:cs="Calibri"/>
          <w:sz w:val="22"/>
          <w:szCs w:val="22"/>
          <w:lang w:val="el-GR"/>
        </w:rPr>
      </w:pPr>
    </w:p>
    <w:p w14:paraId="057E4021" w14:textId="77777777" w:rsidR="00CE1109" w:rsidRPr="00872388" w:rsidRDefault="00CE1109" w:rsidP="009B469C">
      <w:pPr>
        <w:jc w:val="both"/>
        <w:rPr>
          <w:rFonts w:ascii="Cambria" w:eastAsia="Times New Roman" w:hAnsi="Cambria" w:cs="Cambria"/>
          <w:b/>
          <w:kern w:val="0"/>
          <w:sz w:val="22"/>
          <w:szCs w:val="22"/>
          <w:lang w:val="el-GR" w:bidi="ar-SA"/>
        </w:rPr>
      </w:pPr>
      <w:bookmarkStart w:id="75" w:name="_Hlk219974217"/>
      <w:r w:rsidRPr="00872388">
        <w:rPr>
          <w:rFonts w:ascii="Cambria" w:eastAsia="Times New Roman" w:hAnsi="Cambria" w:cs="Cambria"/>
          <w:b/>
          <w:kern w:val="0"/>
          <w:sz w:val="22"/>
          <w:szCs w:val="22"/>
          <w:lang w:val="el-GR" w:bidi="ar-SA"/>
        </w:rPr>
        <w:t>Επισημαίνεται</w:t>
      </w:r>
      <w:r w:rsidR="00B3289B" w:rsidRPr="00B9372F">
        <w:rPr>
          <w:rFonts w:ascii="Cambria" w:eastAsia="Times New Roman" w:hAnsi="Cambria" w:cs="Cambria"/>
          <w:b/>
          <w:kern w:val="0"/>
          <w:sz w:val="22"/>
          <w:szCs w:val="22"/>
          <w:lang w:val="el-GR" w:bidi="ar-SA"/>
        </w:rPr>
        <w:t>,</w:t>
      </w:r>
      <w:r w:rsidRPr="00872388">
        <w:rPr>
          <w:rFonts w:ascii="Cambria" w:eastAsia="Times New Roman" w:hAnsi="Cambria" w:cs="Cambria"/>
          <w:b/>
          <w:kern w:val="0"/>
          <w:sz w:val="22"/>
          <w:szCs w:val="22"/>
          <w:lang w:val="el-GR" w:bidi="ar-SA"/>
        </w:rPr>
        <w:t xml:space="preserve"> ότι για τα σωματεία το Ενιαίο Πιστοποιητικό Δικαστικής Φερεγγυότητας εκδίδεται</w:t>
      </w:r>
      <w:r w:rsidR="00B3289B" w:rsidRPr="00B9372F">
        <w:rPr>
          <w:rFonts w:ascii="Cambria" w:eastAsia="Times New Roman" w:hAnsi="Cambria" w:cs="Cambria"/>
          <w:b/>
          <w:kern w:val="0"/>
          <w:sz w:val="22"/>
          <w:szCs w:val="22"/>
          <w:lang w:val="el-GR" w:bidi="ar-SA"/>
        </w:rPr>
        <w:t xml:space="preserve"> </w:t>
      </w:r>
      <w:r w:rsidRPr="00872388">
        <w:rPr>
          <w:rFonts w:ascii="Cambria" w:eastAsia="Times New Roman" w:hAnsi="Cambria" w:cs="Cambria"/>
          <w:b/>
          <w:kern w:val="0"/>
          <w:sz w:val="22"/>
          <w:szCs w:val="22"/>
          <w:lang w:val="el-GR" w:bidi="ar-SA"/>
        </w:rPr>
        <w:t xml:space="preserve"> από το αρμόδιο Πρωτοδικείο</w:t>
      </w:r>
      <w:r w:rsidR="00B3289B" w:rsidRPr="00B9372F">
        <w:rPr>
          <w:rFonts w:ascii="Cambria" w:eastAsia="Times New Roman" w:hAnsi="Cambria" w:cs="Cambria"/>
          <w:b/>
          <w:kern w:val="0"/>
          <w:sz w:val="22"/>
          <w:szCs w:val="22"/>
          <w:lang w:val="el-GR" w:bidi="ar-SA"/>
        </w:rPr>
        <w:t>,</w:t>
      </w:r>
      <w:r w:rsidRPr="00872388">
        <w:rPr>
          <w:rFonts w:ascii="Cambria" w:eastAsia="Times New Roman" w:hAnsi="Cambria" w:cs="Cambria"/>
          <w:b/>
          <w:kern w:val="0"/>
          <w:sz w:val="22"/>
          <w:szCs w:val="22"/>
          <w:lang w:val="el-GR" w:bidi="ar-SA"/>
        </w:rPr>
        <w:t xml:space="preserve"> ενώ</w:t>
      </w:r>
      <w:r w:rsidR="00B3289B" w:rsidRPr="00B9372F">
        <w:rPr>
          <w:rFonts w:ascii="Cambria" w:eastAsia="Times New Roman" w:hAnsi="Cambria" w:cs="Cambria"/>
          <w:b/>
          <w:kern w:val="0"/>
          <w:sz w:val="22"/>
          <w:szCs w:val="22"/>
          <w:lang w:val="el-GR" w:bidi="ar-SA"/>
        </w:rPr>
        <w:t>,</w:t>
      </w:r>
      <w:r w:rsidRPr="00872388">
        <w:rPr>
          <w:rFonts w:ascii="Cambria" w:eastAsia="Times New Roman" w:hAnsi="Cambria" w:cs="Cambria"/>
          <w:b/>
          <w:kern w:val="0"/>
          <w:sz w:val="22"/>
          <w:szCs w:val="22"/>
          <w:lang w:val="el-GR" w:bidi="ar-SA"/>
        </w:rPr>
        <w:t xml:space="preserve"> στην περίπτωση των συνεταιρισμών,  χορηγείται πιστοποιητικό μεταβολών από το Γ</w:t>
      </w:r>
      <w:r w:rsidR="00CE1787" w:rsidRPr="00B9372F">
        <w:rPr>
          <w:rFonts w:ascii="Cambria" w:eastAsia="Times New Roman" w:hAnsi="Cambria" w:cs="Cambria"/>
          <w:b/>
          <w:kern w:val="0"/>
          <w:sz w:val="22"/>
          <w:szCs w:val="22"/>
          <w:lang w:val="el-GR" w:bidi="ar-SA"/>
        </w:rPr>
        <w:t>ΕΜΗ</w:t>
      </w:r>
      <w:bookmarkEnd w:id="75"/>
      <w:r w:rsidRPr="00872388">
        <w:rPr>
          <w:rFonts w:ascii="Cambria" w:eastAsia="Times New Roman" w:hAnsi="Cambria" w:cs="Cambria"/>
          <w:b/>
          <w:kern w:val="0"/>
          <w:sz w:val="22"/>
          <w:szCs w:val="22"/>
          <w:lang w:val="el-GR" w:bidi="ar-SA"/>
        </w:rPr>
        <w:t>.</w:t>
      </w:r>
    </w:p>
    <w:p w14:paraId="576ED8CD" w14:textId="77777777" w:rsidR="00CE1109" w:rsidRPr="009B469C" w:rsidRDefault="00CE1109" w:rsidP="009B469C">
      <w:pPr>
        <w:widowControl/>
        <w:tabs>
          <w:tab w:val="left" w:pos="1980"/>
        </w:tabs>
        <w:jc w:val="both"/>
        <w:textAlignment w:val="auto"/>
        <w:rPr>
          <w:rFonts w:ascii="Cambria" w:hAnsi="Cambria"/>
          <w:kern w:val="0"/>
          <w:sz w:val="22"/>
          <w:lang w:val="el-GR"/>
        </w:rPr>
      </w:pPr>
    </w:p>
    <w:p w14:paraId="52800DC2" w14:textId="77777777" w:rsidR="00CE1109"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(δ)</w:t>
      </w:r>
      <w:r w:rsidRPr="005D2B63">
        <w:rPr>
          <w:rFonts w:ascii="Cambria" w:hAnsi="Cambria" w:cs="Calibri"/>
          <w:sz w:val="22"/>
          <w:szCs w:val="22"/>
          <w:lang w:val="el-GR"/>
        </w:rPr>
        <w:t xml:space="preserve"> Αν το κράτος-μέλος ή χώρα δεν εκδίδει τα υπό</w:t>
      </w:r>
      <w:r w:rsidR="00B3289B" w:rsidRPr="00B9372F">
        <w:rPr>
          <w:rFonts w:ascii="Cambria" w:hAnsi="Cambria" w:cs="Calibri"/>
          <w:sz w:val="22"/>
          <w:szCs w:val="22"/>
          <w:lang w:val="el-GR"/>
        </w:rPr>
        <w:t xml:space="preserve"> </w:t>
      </w:r>
      <w:r w:rsidRPr="005D2B63">
        <w:rPr>
          <w:rFonts w:ascii="Cambria" w:hAnsi="Cambria" w:cs="Calibri"/>
          <w:sz w:val="22"/>
          <w:szCs w:val="22"/>
          <w:lang w:val="el-GR"/>
        </w:rPr>
        <w:t xml:space="preserve"> (α), (β) και (γ) πιστοποιητικά ή όπου τα πιστοποιητικά αυτά δεν καλύπτουν όλες τις περιπτώσεις υπό  1 και 2 και 4 (β) του άρθρου 22 Α,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μέλους ή της χώρας καταγωγής ή της χώρας όπου είναι εγκατεστημένος ο οικονομικός φορέας.</w:t>
      </w:r>
    </w:p>
    <w:p w14:paraId="159CAACA"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Στην περίπτωση αυτή</w:t>
      </w:r>
      <w:r w:rsidR="00B3289B" w:rsidRPr="00B9372F">
        <w:rPr>
          <w:rFonts w:ascii="Cambria" w:hAnsi="Cambria" w:cs="Calibri"/>
          <w:sz w:val="22"/>
          <w:szCs w:val="22"/>
          <w:lang w:val="el-GR"/>
        </w:rPr>
        <w:t>,</w:t>
      </w:r>
      <w:r w:rsidRPr="005D2B63">
        <w:rPr>
          <w:rFonts w:ascii="Cambria" w:hAnsi="Cambria" w:cs="Calibri"/>
          <w:sz w:val="22"/>
          <w:szCs w:val="22"/>
          <w:lang w:val="el-GR"/>
        </w:rPr>
        <w:t xml:space="preserve"> οι αρμόδιες δημόσιες αρχές παρέχουν επίσημη δήλωση</w:t>
      </w:r>
      <w:r w:rsidR="00B3289B" w:rsidRPr="00B9372F">
        <w:rPr>
          <w:rFonts w:ascii="Cambria" w:hAnsi="Cambria" w:cs="Calibri"/>
          <w:sz w:val="22"/>
          <w:szCs w:val="22"/>
          <w:lang w:val="el-GR"/>
        </w:rPr>
        <w:t>,</w:t>
      </w:r>
      <w:r w:rsidRPr="005D2B63">
        <w:rPr>
          <w:rFonts w:ascii="Cambria" w:hAnsi="Cambria" w:cs="Calibri"/>
          <w:sz w:val="22"/>
          <w:szCs w:val="22"/>
          <w:lang w:val="el-GR"/>
        </w:rPr>
        <w:t xml:space="preserve"> στην οποία αναφέρεται ότι δεν εκδίδονται τα έγγραφα ή τα  πιστοποιητικά της παρούσας παραγράφου ή ότι τα έγγραφα ή τα  πιστοποιητικά αυτά δεν καλύπτουν όλες τις περιπτώσεις που αναφέρονται στα υπό  1 και 2 και 4 (β) του άρθρου 22 Α της παρούσας </w:t>
      </w:r>
    </w:p>
    <w:p w14:paraId="3650BCA8"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sz w:val="22"/>
          <w:szCs w:val="22"/>
          <w:lang w:val="el-GR"/>
        </w:rPr>
        <w:t xml:space="preserve">Οι επίσημες δηλώσεις καθίστανται διαθέσιμες μέσω του </w:t>
      </w:r>
      <w:proofErr w:type="spellStart"/>
      <w:r w:rsidRPr="005D2B63">
        <w:rPr>
          <w:rFonts w:ascii="Cambria" w:hAnsi="Cambria" w:cs="Calibri"/>
          <w:sz w:val="22"/>
          <w:szCs w:val="22"/>
          <w:lang w:val="el-GR"/>
        </w:rPr>
        <w:t>επιγραμμικού</w:t>
      </w:r>
      <w:proofErr w:type="spellEnd"/>
      <w:r w:rsidRPr="005D2B63">
        <w:rPr>
          <w:rFonts w:ascii="Cambria" w:hAnsi="Cambria" w:cs="Calibri"/>
          <w:sz w:val="22"/>
          <w:szCs w:val="22"/>
          <w:lang w:val="el-GR"/>
        </w:rPr>
        <w:t xml:space="preserve"> αποθετηρίου πιστοποιητικών (e-</w:t>
      </w:r>
      <w:proofErr w:type="spellStart"/>
      <w:r w:rsidRPr="005D2B63">
        <w:rPr>
          <w:rFonts w:ascii="Cambria" w:hAnsi="Cambria" w:cs="Calibri"/>
          <w:sz w:val="22"/>
          <w:szCs w:val="22"/>
          <w:lang w:val="el-GR"/>
        </w:rPr>
        <w:t>Certis</w:t>
      </w:r>
      <w:proofErr w:type="spellEnd"/>
      <w:r w:rsidRPr="005D2B63">
        <w:rPr>
          <w:rFonts w:ascii="Cambria" w:hAnsi="Cambria" w:cs="Calibri"/>
          <w:sz w:val="22"/>
          <w:szCs w:val="22"/>
          <w:lang w:val="el-GR"/>
        </w:rPr>
        <w:t>)</w:t>
      </w:r>
      <w:r w:rsidRPr="009B469C">
        <w:rPr>
          <w:rFonts w:ascii="Cambria" w:hAnsi="Cambria"/>
          <w:kern w:val="0"/>
          <w:sz w:val="22"/>
          <w:vertAlign w:val="superscript"/>
          <w:lang w:val="el-GR"/>
        </w:rPr>
        <w:t xml:space="preserve"> </w:t>
      </w:r>
      <w:r w:rsidRPr="009B469C">
        <w:rPr>
          <w:rFonts w:ascii="Cambria" w:hAnsi="Cambria"/>
          <w:kern w:val="0"/>
          <w:sz w:val="22"/>
          <w:vertAlign w:val="superscript"/>
          <w:lang w:val="el-GR"/>
        </w:rPr>
        <w:endnoteReference w:id="175"/>
      </w:r>
      <w:r w:rsidRPr="005D2B63">
        <w:rPr>
          <w:rFonts w:ascii="Cambria" w:hAnsi="Cambria" w:cs="Calibri"/>
          <w:sz w:val="22"/>
          <w:szCs w:val="22"/>
          <w:lang w:val="el-GR"/>
        </w:rPr>
        <w:t xml:space="preserve"> του άρθρου 81 του ν. 4412/2016.</w:t>
      </w:r>
    </w:p>
    <w:p w14:paraId="5262587D"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(ε)</w:t>
      </w:r>
      <w:r w:rsidRPr="005D2B63">
        <w:rPr>
          <w:rFonts w:ascii="Cambria" w:hAnsi="Cambria" w:cs="Calibri"/>
          <w:sz w:val="22"/>
          <w:szCs w:val="22"/>
          <w:lang w:val="el-GR"/>
        </w:rPr>
        <w:t xml:space="preserve"> Για τις λοιπές περιπτώσεις της </w:t>
      </w:r>
      <w:r w:rsidRPr="005D2B63">
        <w:rPr>
          <w:rFonts w:ascii="Cambria" w:hAnsi="Cambria" w:cs="Calibri"/>
          <w:b/>
          <w:sz w:val="22"/>
          <w:szCs w:val="22"/>
          <w:lang w:val="el-GR"/>
        </w:rPr>
        <w:t>παραγράφου Α.4 του άρθρου 22</w:t>
      </w:r>
      <w:r w:rsidRPr="009B469C">
        <w:rPr>
          <w:rStyle w:val="af"/>
        </w:rPr>
        <w:endnoteReference w:id="176"/>
      </w:r>
      <w:r w:rsidRPr="005D2B63">
        <w:rPr>
          <w:rFonts w:ascii="Cambria" w:hAnsi="Cambria" w:cs="Calibri"/>
          <w:sz w:val="22"/>
          <w:szCs w:val="22"/>
          <w:lang w:val="el-GR"/>
        </w:rPr>
        <w:t>, υποβάλλεται υπεύθυνη δήλωση του προσφέροντος ότι δεν συντρέχουν στο πρόσωπό του οι οριζόμενοι λόγοι αποκλεισμού</w:t>
      </w:r>
      <w:r w:rsidRPr="009B469C">
        <w:rPr>
          <w:rStyle w:val="af"/>
        </w:rPr>
        <w:endnoteReference w:id="177"/>
      </w:r>
      <w:r w:rsidRPr="005D2B63">
        <w:rPr>
          <w:rFonts w:ascii="Cambria" w:hAnsi="Cambria" w:cs="Calibri"/>
          <w:sz w:val="22"/>
          <w:szCs w:val="22"/>
          <w:lang w:val="el-GR"/>
        </w:rPr>
        <w:t>.</w:t>
      </w:r>
    </w:p>
    <w:p w14:paraId="21E99CFC" w14:textId="77777777" w:rsidR="005426DC" w:rsidRDefault="005426DC" w:rsidP="009B469C">
      <w:pPr>
        <w:pStyle w:val="Standard"/>
        <w:spacing w:after="120"/>
        <w:jc w:val="both"/>
        <w:rPr>
          <w:rFonts w:ascii="Cambria" w:hAnsi="Cambria" w:cs="Calibri"/>
          <w:sz w:val="22"/>
          <w:szCs w:val="22"/>
          <w:lang w:val="el-GR"/>
        </w:rPr>
      </w:pPr>
    </w:p>
    <w:p w14:paraId="1A3846C4" w14:textId="77777777" w:rsidR="00CE1109" w:rsidRPr="005D2B63" w:rsidRDefault="00CE1109" w:rsidP="009B469C">
      <w:pPr>
        <w:pStyle w:val="Standard"/>
        <w:spacing w:after="120"/>
        <w:jc w:val="both"/>
        <w:rPr>
          <w:rFonts w:ascii="Cambria" w:hAnsi="Cambria" w:cs="Calibri"/>
          <w:sz w:val="22"/>
          <w:szCs w:val="22"/>
          <w:lang w:val="el-GR"/>
        </w:rPr>
      </w:pPr>
      <w:r w:rsidRPr="007250A8">
        <w:rPr>
          <w:rFonts w:ascii="Cambria" w:hAnsi="Cambria" w:cs="Calibri"/>
          <w:sz w:val="22"/>
          <w:szCs w:val="22"/>
          <w:lang w:val="el-GR"/>
        </w:rPr>
        <w:t xml:space="preserve">Ειδικά για την </w:t>
      </w:r>
      <w:r w:rsidRPr="007250A8">
        <w:rPr>
          <w:rFonts w:ascii="Cambria" w:hAnsi="Cambria" w:cs="Calibri"/>
          <w:b/>
          <w:sz w:val="22"/>
          <w:szCs w:val="22"/>
          <w:lang w:val="el-GR"/>
        </w:rPr>
        <w:t>περίπτωση θ της παραγράφου Α.4 του άρθρου 22</w:t>
      </w:r>
      <w:r w:rsidRPr="009B469C">
        <w:rPr>
          <w:rStyle w:val="af"/>
        </w:rPr>
        <w:endnoteReference w:id="178"/>
      </w:r>
      <w:r w:rsidRPr="007250A8">
        <w:rPr>
          <w:rFonts w:ascii="Cambria" w:hAnsi="Cambria" w:cs="Calibri"/>
          <w:sz w:val="22"/>
          <w:szCs w:val="22"/>
          <w:lang w:val="el-GR"/>
        </w:rPr>
        <w:t xml:space="preserve">, για τις εργοληπτικές επιχειρήσεις που είναι εγγεγραμμένες στο Μ.Ε.ΕΠ. </w:t>
      </w:r>
      <w:r w:rsidRPr="00F00368">
        <w:rPr>
          <w:rFonts w:ascii="Cambria" w:hAnsi="Cambria" w:cs="Calibri"/>
          <w:sz w:val="22"/>
          <w:szCs w:val="22"/>
          <w:lang w:val="el-GR"/>
        </w:rPr>
        <w:t xml:space="preserve">υποβάλλονται πιστοποιητικά χορηγούμενα από τα αρμόδια επιμελητήρια και φορείς (ΤΕΕ, ΓΕΩΤΕΕ, ΕΕΤΕΜ), </w:t>
      </w:r>
      <w:r w:rsidRPr="000434DB">
        <w:rPr>
          <w:rFonts w:ascii="Cambria" w:hAnsi="Cambria" w:cs="Calibri"/>
          <w:sz w:val="22"/>
          <w:szCs w:val="22"/>
          <w:lang w:val="el-GR"/>
        </w:rPr>
        <w:t xml:space="preserve">όπως προβλέπεται στη με </w:t>
      </w:r>
      <w:r w:rsidRPr="000434DB">
        <w:rPr>
          <w:rFonts w:ascii="Cambria" w:hAnsi="Cambria" w:cs="Calibri"/>
          <w:iCs/>
          <w:sz w:val="22"/>
          <w:szCs w:val="22"/>
          <w:lang w:val="el-GR"/>
        </w:rPr>
        <w:t>αριθ. Δ15/</w:t>
      </w:r>
      <w:proofErr w:type="spellStart"/>
      <w:r w:rsidRPr="000434DB">
        <w:rPr>
          <w:rFonts w:ascii="Cambria" w:hAnsi="Cambria" w:cs="Calibri"/>
          <w:iCs/>
          <w:sz w:val="22"/>
          <w:szCs w:val="22"/>
          <w:lang w:val="el-GR"/>
        </w:rPr>
        <w:t>οικ</w:t>
      </w:r>
      <w:proofErr w:type="spellEnd"/>
      <w:r w:rsidRPr="000434DB">
        <w:rPr>
          <w:rFonts w:ascii="Cambria" w:hAnsi="Cambria" w:cs="Calibri"/>
          <w:iCs/>
          <w:sz w:val="22"/>
          <w:szCs w:val="22"/>
          <w:lang w:val="el-GR"/>
        </w:rPr>
        <w:t>/24298/28.07.2005 (Β΄ 1105) απόφαση περί ενημερότητας πτυχίου, όπως ισχύει,</w:t>
      </w:r>
      <w:r w:rsidRPr="00D2325A">
        <w:rPr>
          <w:rFonts w:ascii="Cambria" w:hAnsi="Cambria" w:cs="Calibri"/>
          <w:sz w:val="22"/>
          <w:szCs w:val="22"/>
          <w:lang w:val="el-GR"/>
        </w:rPr>
        <w:t xml:space="preserve"> από τα οποία αποδεικνύεται ότι τα πρόσωπα με βεβαίωση του Μ.Ε.Κ. που στελεχώνουν την εργοληπτική επιχείρηση, δεν έχουν διαπράξει σοβαρό επαγγελματικό </w:t>
      </w:r>
      <w:r w:rsidRPr="0026758C">
        <w:rPr>
          <w:rFonts w:ascii="Cambria" w:hAnsi="Cambria" w:cs="Calibri"/>
          <w:sz w:val="22"/>
          <w:szCs w:val="22"/>
          <w:lang w:val="el-GR"/>
        </w:rPr>
        <w:t>παράπτωμα.</w:t>
      </w:r>
      <w:r>
        <w:rPr>
          <w:rFonts w:ascii="Cambria" w:hAnsi="Cambria" w:cs="Calibri"/>
          <w:sz w:val="22"/>
          <w:szCs w:val="22"/>
          <w:lang w:val="el-GR"/>
        </w:rPr>
        <w:t xml:space="preserve"> </w:t>
      </w:r>
      <w:r w:rsidRPr="0026758C">
        <w:rPr>
          <w:rFonts w:ascii="Cambria" w:hAnsi="Cambria" w:cs="Calibri"/>
          <w:sz w:val="22"/>
          <w:szCs w:val="22"/>
          <w:lang w:val="el-GR"/>
        </w:rPr>
        <w:t xml:space="preserve">Μετά τη λήξη </w:t>
      </w:r>
      <w:r w:rsidRPr="00ED0393">
        <w:rPr>
          <w:rFonts w:ascii="Cambria" w:hAnsi="Cambria" w:cs="Calibri"/>
          <w:sz w:val="22"/>
          <w:szCs w:val="22"/>
          <w:lang w:val="el-GR"/>
        </w:rPr>
        <w:t>ισχύος των μεταβατικών διατάξεων</w:t>
      </w:r>
      <w:r w:rsidRPr="009902DB">
        <w:rPr>
          <w:rFonts w:ascii="Cambria" w:hAnsi="Cambria" w:cs="Calibri"/>
          <w:sz w:val="22"/>
          <w:szCs w:val="22"/>
          <w:lang w:val="el-GR"/>
        </w:rPr>
        <w:t xml:space="preserve"> του άρθρου 65 του </w:t>
      </w:r>
      <w:proofErr w:type="spellStart"/>
      <w:r w:rsidRPr="009902DB">
        <w:rPr>
          <w:rFonts w:ascii="Cambria" w:hAnsi="Cambria" w:cs="Calibri"/>
          <w:sz w:val="22"/>
          <w:szCs w:val="22"/>
          <w:lang w:val="el-GR"/>
        </w:rPr>
        <w:t>π.δ.</w:t>
      </w:r>
      <w:proofErr w:type="spellEnd"/>
      <w:r w:rsidRPr="009902DB">
        <w:rPr>
          <w:rFonts w:ascii="Cambria" w:hAnsi="Cambria" w:cs="Calibri"/>
          <w:sz w:val="22"/>
          <w:szCs w:val="22"/>
          <w:lang w:val="el-GR"/>
        </w:rPr>
        <w:t xml:space="preserve"> 71/2019 και την πλήρη έναρξη ισχύος των </w:t>
      </w:r>
      <w:r w:rsidRPr="008B0D6B">
        <w:rPr>
          <w:rFonts w:ascii="Cambria" w:hAnsi="Cambria" w:cs="Calibri"/>
          <w:sz w:val="22"/>
          <w:szCs w:val="22"/>
          <w:lang w:val="el-GR"/>
        </w:rPr>
        <w:t>διατάξεων του τελευταίου, για τις εγγεγραμμένες στο Μ.Η.Ε.Ε.Δ.Ε. εργοληπτικές επιχειρήσεις, η μη συνδρομή του ως άνω λόγου αποκλεισμού περί σοβαρού επαγγελματικού παραπτώματος, αποδεικνύεται με την υποβολή</w:t>
      </w:r>
      <w:r w:rsidRPr="005D2B63">
        <w:rPr>
          <w:rFonts w:ascii="Cambria" w:hAnsi="Cambria" w:cs="Calibri"/>
          <w:sz w:val="22"/>
          <w:szCs w:val="22"/>
          <w:lang w:val="el-GR"/>
        </w:rPr>
        <w:t xml:space="preserve"> του πιστοποιητικού του Τμήματος ΙΙ του εν λόγω μητρώου που συνιστά επίσημο κατάλογο, σύμφωνα με τα ειδικότερα προβλεπόμενα στο άρθρο 47 του ως άνω </w:t>
      </w:r>
      <w:proofErr w:type="spellStart"/>
      <w:r w:rsidRPr="005D2B63">
        <w:rPr>
          <w:rFonts w:ascii="Cambria" w:hAnsi="Cambria" w:cs="Calibri"/>
          <w:sz w:val="22"/>
          <w:szCs w:val="22"/>
          <w:lang w:val="el-GR"/>
        </w:rPr>
        <w:t>π.δ.</w:t>
      </w:r>
      <w:proofErr w:type="spellEnd"/>
    </w:p>
    <w:p w14:paraId="7BFF9129" w14:textId="77777777" w:rsidR="00CE1109" w:rsidRPr="009B469C" w:rsidRDefault="00CE1109" w:rsidP="009B469C">
      <w:pPr>
        <w:pStyle w:val="Standard"/>
        <w:spacing w:after="120"/>
        <w:jc w:val="both"/>
        <w:rPr>
          <w:rFonts w:ascii="Cambria" w:hAnsi="Cambria"/>
          <w:sz w:val="22"/>
          <w:lang w:val="el-GR"/>
        </w:rPr>
      </w:pPr>
      <w:r w:rsidRPr="005D2B63" w:rsidDel="00927AC4">
        <w:rPr>
          <w:rFonts w:ascii="Cambria" w:hAnsi="Cambria" w:cs="Calibri"/>
          <w:strike/>
          <w:color w:val="FF0000"/>
          <w:sz w:val="22"/>
          <w:szCs w:val="22"/>
          <w:lang w:val="el-GR"/>
        </w:rPr>
        <w:lastRenderedPageBreak/>
        <w:t xml:space="preserve"> </w:t>
      </w:r>
      <w:r w:rsidRPr="005D2B63">
        <w:rPr>
          <w:rFonts w:ascii="Cambria" w:hAnsi="Cambria" w:cs="Calibri"/>
          <w:b/>
          <w:sz w:val="22"/>
          <w:szCs w:val="22"/>
          <w:u w:val="single"/>
          <w:lang w:val="el-GR"/>
        </w:rPr>
        <w:t>(</w:t>
      </w:r>
      <w:proofErr w:type="spellStart"/>
      <w:r w:rsidRPr="005D2B63">
        <w:rPr>
          <w:rFonts w:ascii="Cambria" w:hAnsi="Cambria" w:cs="Calibri"/>
          <w:b/>
          <w:sz w:val="22"/>
          <w:szCs w:val="22"/>
          <w:u w:val="single"/>
          <w:lang w:val="el-GR"/>
        </w:rPr>
        <w:t>στ</w:t>
      </w:r>
      <w:proofErr w:type="spellEnd"/>
      <w:r w:rsidRPr="005D2B63">
        <w:rPr>
          <w:rFonts w:ascii="Cambria" w:hAnsi="Cambria" w:cs="Calibri"/>
          <w:b/>
          <w:sz w:val="22"/>
          <w:szCs w:val="22"/>
          <w:u w:val="single"/>
          <w:lang w:val="el-GR"/>
        </w:rPr>
        <w:t>) Δικαιολογητικά</w:t>
      </w:r>
      <w:r w:rsidRPr="005D2B63">
        <w:rPr>
          <w:rFonts w:ascii="Cambria" w:hAnsi="Cambria" w:cs="Calibri"/>
          <w:sz w:val="22"/>
          <w:szCs w:val="22"/>
          <w:u w:val="single"/>
          <w:lang w:val="el-GR"/>
        </w:rPr>
        <w:t xml:space="preserve"> </w:t>
      </w:r>
      <w:r w:rsidRPr="005D2B63">
        <w:rPr>
          <w:rFonts w:ascii="Cambria" w:hAnsi="Cambria" w:cs="Calibri"/>
          <w:b/>
          <w:sz w:val="22"/>
          <w:szCs w:val="22"/>
          <w:u w:val="single"/>
          <w:lang w:val="el-GR"/>
        </w:rPr>
        <w:t>της παρ. Α.5 του Άρθρου 22</w:t>
      </w:r>
    </w:p>
    <w:p w14:paraId="1670C86F" w14:textId="77777777" w:rsidR="0074154F" w:rsidRPr="00012D92" w:rsidRDefault="0074154F" w:rsidP="0074154F">
      <w:pPr>
        <w:spacing w:after="120"/>
        <w:jc w:val="both"/>
        <w:rPr>
          <w:rFonts w:ascii="Cambria" w:hAnsi="Cambria" w:cs="Calibri"/>
          <w:i/>
          <w:color w:val="0070C0"/>
          <w:sz w:val="22"/>
          <w:szCs w:val="22"/>
          <w:lang w:val="el-GR"/>
        </w:rPr>
      </w:pPr>
      <w:r w:rsidRPr="00012D92">
        <w:rPr>
          <w:rFonts w:ascii="Cambria" w:hAnsi="Cambria" w:cs="Calibri"/>
          <w:b/>
          <w:i/>
          <w:color w:val="0070C0"/>
          <w:sz w:val="22"/>
          <w:szCs w:val="22"/>
          <w:u w:val="single"/>
          <w:lang w:val="el-GR"/>
        </w:rPr>
        <w:t>(μόνο για συμβάσεις εκτιμώμενης αξίας ανώτερης του 1.000.000,00 ευρώ, άλλως διαγράφεται)</w:t>
      </w:r>
    </w:p>
    <w:p w14:paraId="7FC60B95" w14:textId="77777777" w:rsidR="00CE1109" w:rsidRPr="005D2B63" w:rsidRDefault="00CE1109" w:rsidP="009B469C">
      <w:pPr>
        <w:pStyle w:val="Standard"/>
        <w:spacing w:after="120"/>
        <w:jc w:val="both"/>
        <w:rPr>
          <w:rFonts w:ascii="Cambria" w:hAnsi="Cambria" w:cs="Calibri"/>
          <w:b/>
          <w:sz w:val="22"/>
          <w:szCs w:val="22"/>
          <w:lang w:val="el-GR"/>
        </w:rPr>
      </w:pPr>
      <w:r w:rsidRPr="005D2B63">
        <w:rPr>
          <w:rFonts w:ascii="Cambria" w:hAnsi="Cambria" w:cs="Calibri"/>
          <w:sz w:val="22"/>
          <w:szCs w:val="22"/>
          <w:lang w:val="el-GR"/>
        </w:rPr>
        <w:t>Για την απόδειξη της μη συνδρομής του λόγου αποκλεισμού της παραγράφου Α.5 του άρθρου 22</w:t>
      </w:r>
      <w:r w:rsidR="00CE1787" w:rsidRPr="00B9372F">
        <w:rPr>
          <w:rFonts w:ascii="Cambria" w:hAnsi="Cambria" w:cs="Calibri"/>
          <w:sz w:val="22"/>
          <w:szCs w:val="22"/>
          <w:lang w:val="el-GR"/>
        </w:rPr>
        <w:t>,</w:t>
      </w:r>
      <w:r w:rsidRPr="005D2B63">
        <w:rPr>
          <w:rFonts w:ascii="Cambria" w:hAnsi="Cambria" w:cs="Calibri"/>
          <w:sz w:val="22"/>
          <w:szCs w:val="22"/>
          <w:lang w:val="el-GR"/>
        </w:rPr>
        <w:t xml:space="preserve">  υποβάλλονται, εφόσον ο προσωρινός ανάδοχος είναι ανώνυμη εταιρ</w:t>
      </w:r>
      <w:r w:rsidR="002C24C8" w:rsidRPr="00B9372F">
        <w:rPr>
          <w:rFonts w:ascii="Cambria" w:hAnsi="Cambria" w:cs="Calibri"/>
          <w:sz w:val="22"/>
          <w:szCs w:val="22"/>
          <w:lang w:val="el-GR"/>
        </w:rPr>
        <w:t>ε</w:t>
      </w:r>
      <w:r w:rsidRPr="005D2B63">
        <w:rPr>
          <w:rFonts w:ascii="Cambria" w:hAnsi="Cambria" w:cs="Calibri"/>
          <w:sz w:val="22"/>
          <w:szCs w:val="22"/>
          <w:lang w:val="el-GR"/>
        </w:rPr>
        <w:t>ία:</w:t>
      </w:r>
    </w:p>
    <w:p w14:paraId="6BB75B59" w14:textId="77777777" w:rsidR="00CE1109" w:rsidRPr="00B93840" w:rsidRDefault="00CE1109" w:rsidP="009B469C">
      <w:pPr>
        <w:pStyle w:val="210"/>
        <w:spacing w:after="120"/>
        <w:rPr>
          <w:rFonts w:ascii="Cambria" w:hAnsi="Cambria"/>
        </w:rPr>
      </w:pPr>
      <w:r w:rsidRPr="00B93840">
        <w:rPr>
          <w:rFonts w:ascii="Cambria" w:hAnsi="Cambria"/>
          <w:b/>
        </w:rPr>
        <w:t>Δικαιολογητικά ονομαστικοποίησης μετοχών</w:t>
      </w:r>
      <w:r w:rsidRPr="00B93840">
        <w:rPr>
          <w:rFonts w:ascii="Cambria" w:hAnsi="Cambria"/>
        </w:rPr>
        <w:t xml:space="preserve"> </w:t>
      </w:r>
      <w:r w:rsidRPr="00B93840">
        <w:rPr>
          <w:rFonts w:ascii="Cambria" w:hAnsi="Cambria"/>
          <w:vertAlign w:val="superscript"/>
        </w:rPr>
        <w:endnoteReference w:id="179"/>
      </w:r>
      <w:r w:rsidRPr="00B93840">
        <w:rPr>
          <w:rFonts w:ascii="Cambria" w:hAnsi="Cambria"/>
        </w:rPr>
        <w:t xml:space="preserve">, εφόσον ο προσωρινός ανάδοχος είναι ανώνυμη </w:t>
      </w:r>
      <w:r w:rsidRPr="00DD1DCB">
        <w:rPr>
          <w:rFonts w:ascii="Cambria" w:hAnsi="Cambria" w:cs="Cambria"/>
          <w:szCs w:val="22"/>
        </w:rPr>
        <w:t>εταιρ</w:t>
      </w:r>
      <w:r w:rsidR="00CE1787" w:rsidRPr="00B9372F">
        <w:rPr>
          <w:rFonts w:ascii="Cambria" w:hAnsi="Cambria" w:cs="Cambria"/>
          <w:szCs w:val="22"/>
        </w:rPr>
        <w:t>ε</w:t>
      </w:r>
      <w:r w:rsidRPr="00DD1DCB">
        <w:rPr>
          <w:rFonts w:ascii="Cambria" w:hAnsi="Cambria" w:cs="Cambria"/>
          <w:szCs w:val="22"/>
        </w:rPr>
        <w:t>ία</w:t>
      </w:r>
      <w:r w:rsidRPr="00B93840">
        <w:rPr>
          <w:rFonts w:ascii="Cambria" w:hAnsi="Cambria"/>
        </w:rPr>
        <w:t xml:space="preserve"> ή νομικό πρόσωπο στη μετοχική σύνθεση του οποίου συμμετέχει ανώνυμη εταιρεία ή νομικό πρόσωπο της αλλοδαπής που αντιστοιχεί σε ανώνυμη εταιρεία </w:t>
      </w:r>
      <w:r w:rsidRPr="009B469C">
        <w:rPr>
          <w:rFonts w:ascii="Cambria" w:eastAsia="Arial Unicode MS" w:hAnsi="Cambria"/>
          <w:b/>
          <w:color w:val="000000"/>
          <w:vertAlign w:val="superscript"/>
        </w:rPr>
        <w:endnoteReference w:id="180"/>
      </w:r>
      <w:r w:rsidRPr="00B93840">
        <w:rPr>
          <w:rFonts w:ascii="Cambria" w:hAnsi="Cambria"/>
        </w:rPr>
        <w:t xml:space="preserve"> </w:t>
      </w:r>
      <w:r w:rsidRPr="00B93840">
        <w:rPr>
          <w:rFonts w:ascii="Cambria" w:hAnsi="Cambria"/>
          <w:b/>
        </w:rPr>
        <w:t xml:space="preserve">(πλην των περιπτώσεων που αναφέρθηκαν </w:t>
      </w:r>
      <w:r w:rsidR="00CE1787" w:rsidRPr="00B9372F">
        <w:rPr>
          <w:rFonts w:ascii="Cambria" w:hAnsi="Cambria" w:cs="Cambria"/>
          <w:b/>
          <w:szCs w:val="22"/>
        </w:rPr>
        <w:t xml:space="preserve">ανωτέρω </w:t>
      </w:r>
      <w:r w:rsidRPr="00B93840">
        <w:rPr>
          <w:rFonts w:ascii="Cambria" w:hAnsi="Cambria"/>
          <w:b/>
        </w:rPr>
        <w:t>στο άρθρο 22.Α. 5 της παρούσας)</w:t>
      </w:r>
      <w:r w:rsidRPr="00B93840">
        <w:rPr>
          <w:rFonts w:ascii="Cambria" w:hAnsi="Cambria"/>
        </w:rPr>
        <w:t>:</w:t>
      </w:r>
    </w:p>
    <w:p w14:paraId="743847DC" w14:textId="77777777" w:rsidR="00CE1109" w:rsidRPr="00DD1DCB" w:rsidRDefault="00CE1109">
      <w:pPr>
        <w:widowControl/>
        <w:overflowPunct w:val="0"/>
        <w:autoSpaceDE w:val="0"/>
        <w:jc w:val="both"/>
        <w:rPr>
          <w:rFonts w:ascii="Cambria" w:eastAsia="Arial" w:hAnsi="Cambria" w:cs="Cambria"/>
          <w:color w:val="000000"/>
          <w:kern w:val="0"/>
          <w:sz w:val="22"/>
          <w:szCs w:val="22"/>
          <w:lang w:val="el-GR" w:bidi="ar-SA"/>
        </w:rPr>
      </w:pPr>
      <w:proofErr w:type="spellStart"/>
      <w:r w:rsidRPr="00B93840">
        <w:rPr>
          <w:rFonts w:ascii="Cambria" w:hAnsi="Cambria"/>
          <w:b/>
          <w:color w:val="000000"/>
          <w:kern w:val="0"/>
          <w:sz w:val="22"/>
        </w:rPr>
        <w:t>i</w:t>
      </w:r>
      <w:proofErr w:type="spellEnd"/>
      <w:r w:rsidRPr="00DD1DCB">
        <w:rPr>
          <w:rFonts w:ascii="Cambria" w:eastAsia="Arial" w:hAnsi="Cambria" w:cs="Cambria"/>
          <w:b/>
          <w:bCs/>
          <w:color w:val="000000"/>
          <w:kern w:val="0"/>
          <w:sz w:val="22"/>
          <w:szCs w:val="22"/>
          <w:lang w:val="el-GR" w:bidi="ar-SA"/>
        </w:rPr>
        <w:t xml:space="preserve">) </w:t>
      </w:r>
      <w:r w:rsidRPr="00DD1DCB">
        <w:rPr>
          <w:rFonts w:ascii="Cambria" w:eastAsia="Arial" w:hAnsi="Cambria" w:cs="Cambria"/>
          <w:color w:val="000000"/>
          <w:kern w:val="0"/>
          <w:sz w:val="22"/>
          <w:szCs w:val="22"/>
          <w:lang w:val="el-GR" w:bidi="ar-SA"/>
        </w:rPr>
        <w:t xml:space="preserve">Για την απόδειξη της εξαίρεσης από την υποχρέωση ονομαστικοποίησης των μετοχών τους κατά την περ. α) του άρθρου 22.Α.5, </w:t>
      </w:r>
      <w:r w:rsidRPr="00DD1DCB">
        <w:rPr>
          <w:rFonts w:ascii="Cambria" w:eastAsia="Arial" w:hAnsi="Cambria" w:cs="Cambria"/>
          <w:b/>
          <w:color w:val="000000"/>
          <w:kern w:val="0"/>
          <w:sz w:val="22"/>
          <w:szCs w:val="22"/>
          <w:lang w:val="el-GR" w:bidi="ar-SA"/>
        </w:rPr>
        <w:t>βεβαίωση του αρμοδίου Χρηματιστηρίου</w:t>
      </w:r>
      <w:r w:rsidRPr="00DD1DCB">
        <w:rPr>
          <w:rFonts w:ascii="Cambria" w:eastAsia="Arial" w:hAnsi="Cambria" w:cs="Cambria"/>
          <w:color w:val="000000"/>
          <w:kern w:val="0"/>
          <w:sz w:val="22"/>
          <w:szCs w:val="22"/>
          <w:lang w:val="el-GR" w:bidi="ar-SA"/>
        </w:rPr>
        <w:t xml:space="preserve">. </w:t>
      </w:r>
    </w:p>
    <w:p w14:paraId="2E29BDBB" w14:textId="77777777" w:rsidR="00CE1109" w:rsidRPr="009B469C" w:rsidRDefault="00CE1109">
      <w:pPr>
        <w:widowControl/>
        <w:overflowPunct w:val="0"/>
        <w:autoSpaceDE w:val="0"/>
        <w:jc w:val="both"/>
        <w:rPr>
          <w:rFonts w:ascii="Cambria" w:hAnsi="Cambria"/>
          <w:b/>
          <w:kern w:val="0"/>
          <w:sz w:val="22"/>
          <w:lang w:val="el-GR"/>
        </w:rPr>
      </w:pPr>
      <w:r w:rsidRPr="00B93840">
        <w:rPr>
          <w:rFonts w:ascii="Cambria" w:hAnsi="Cambria"/>
          <w:b/>
          <w:color w:val="000000"/>
          <w:kern w:val="0"/>
          <w:sz w:val="22"/>
        </w:rPr>
        <w:t>ii</w:t>
      </w:r>
      <w:r w:rsidRPr="00DD1DCB">
        <w:rPr>
          <w:rFonts w:ascii="Cambria" w:eastAsia="Arial" w:hAnsi="Cambria" w:cs="Cambria"/>
          <w:b/>
          <w:bCs/>
          <w:color w:val="000000"/>
          <w:kern w:val="0"/>
          <w:sz w:val="22"/>
          <w:szCs w:val="22"/>
          <w:lang w:val="el-GR" w:bidi="ar-SA"/>
        </w:rPr>
        <w:t xml:space="preserve">) </w:t>
      </w:r>
      <w:r w:rsidRPr="00DD1DCB">
        <w:rPr>
          <w:rFonts w:ascii="Cambria" w:eastAsia="Arial" w:hAnsi="Cambria" w:cs="Cambria"/>
          <w:color w:val="000000"/>
          <w:kern w:val="0"/>
          <w:sz w:val="22"/>
          <w:szCs w:val="22"/>
          <w:lang w:val="el-GR" w:bidi="ar-SA"/>
        </w:rPr>
        <w:t xml:space="preserve">Όσον αφορά </w:t>
      </w:r>
      <w:r w:rsidR="00CE1787" w:rsidRPr="00B9372F">
        <w:rPr>
          <w:rFonts w:ascii="Cambria" w:eastAsia="Arial" w:hAnsi="Cambria" w:cs="Cambria"/>
          <w:color w:val="000000"/>
          <w:kern w:val="0"/>
          <w:sz w:val="22"/>
          <w:szCs w:val="22"/>
          <w:lang w:val="el-GR" w:bidi="ar-SA"/>
        </w:rPr>
        <w:t>σ</w:t>
      </w:r>
      <w:r w:rsidRPr="00DD1DCB">
        <w:rPr>
          <w:rFonts w:ascii="Cambria" w:eastAsia="Arial" w:hAnsi="Cambria" w:cs="Cambria"/>
          <w:color w:val="000000"/>
          <w:kern w:val="0"/>
          <w:sz w:val="22"/>
          <w:szCs w:val="22"/>
          <w:lang w:val="el-GR" w:bidi="ar-SA"/>
        </w:rPr>
        <w:t xml:space="preserve">την εξαίρεση της περ. β) του ίδιου άρθρου, για την απόδειξη του ελέγχου δικαιωμάτων ψήφου, </w:t>
      </w:r>
      <w:r w:rsidRPr="00DD1DCB">
        <w:rPr>
          <w:rFonts w:ascii="Cambria" w:eastAsia="Arial" w:hAnsi="Cambria" w:cs="Cambria"/>
          <w:b/>
          <w:color w:val="000000"/>
          <w:kern w:val="0"/>
          <w:sz w:val="22"/>
          <w:szCs w:val="22"/>
          <w:lang w:val="el-GR" w:bidi="ar-SA"/>
        </w:rPr>
        <w:t>υπεύθυνη δήλωση</w:t>
      </w:r>
      <w:r w:rsidRPr="00DD1DCB">
        <w:rPr>
          <w:rFonts w:ascii="Cambria" w:eastAsia="Arial" w:hAnsi="Cambria" w:cs="Cambria"/>
          <w:color w:val="000000"/>
          <w:kern w:val="0"/>
          <w:sz w:val="22"/>
          <w:szCs w:val="22"/>
          <w:lang w:val="el-GR" w:bidi="ar-SA"/>
        </w:rPr>
        <w:t xml:space="preserve">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w:t>
      </w:r>
      <w:r w:rsidR="00CE1787" w:rsidRPr="00B9372F">
        <w:rPr>
          <w:rFonts w:ascii="Cambria" w:eastAsia="Arial" w:hAnsi="Cambria" w:cs="Cambria"/>
          <w:color w:val="000000"/>
          <w:kern w:val="0"/>
          <w:sz w:val="22"/>
          <w:szCs w:val="22"/>
          <w:lang w:val="el-GR" w:bidi="ar-SA"/>
        </w:rPr>
        <w:t>,</w:t>
      </w:r>
      <w:r w:rsidRPr="00DD1DCB">
        <w:rPr>
          <w:rFonts w:ascii="Cambria" w:eastAsia="Arial" w:hAnsi="Cambria" w:cs="Cambria"/>
          <w:color w:val="000000"/>
          <w:kern w:val="0"/>
          <w:sz w:val="22"/>
          <w:szCs w:val="22"/>
          <w:lang w:val="el-GR" w:bidi="ar-SA"/>
        </w:rPr>
        <w:t xml:space="preserve"> και το συνολικό ποσοστό των δικαιωμάτων ψήφου που ελέγχουν στην ελεγχόμενη από αυτές εταιρεία. </w:t>
      </w:r>
      <w:r w:rsidRPr="00DD1DCB">
        <w:rPr>
          <w:rFonts w:ascii="Cambria" w:eastAsia="Arial" w:hAnsi="Cambria" w:cs="Cambria"/>
          <w:b/>
          <w:color w:val="000000"/>
          <w:kern w:val="0"/>
          <w:sz w:val="22"/>
          <w:szCs w:val="22"/>
          <w:lang w:val="el-GR" w:bidi="ar-SA"/>
        </w:rPr>
        <w:t xml:space="preserve">Οι υπεύθυνες αυτές δηλώσεις συνοδεύονται υποχρεωτικά από βεβαίωση ή άλλο έγγραφο από το οποίο προκύπτει ότι οι </w:t>
      </w:r>
      <w:proofErr w:type="spellStart"/>
      <w:r w:rsidRPr="00DD1DCB">
        <w:rPr>
          <w:rFonts w:ascii="Cambria" w:eastAsia="Arial" w:hAnsi="Cambria" w:cs="Cambria"/>
          <w:b/>
          <w:color w:val="000000"/>
          <w:kern w:val="0"/>
          <w:sz w:val="22"/>
          <w:szCs w:val="22"/>
          <w:lang w:val="el-GR" w:bidi="ar-SA"/>
        </w:rPr>
        <w:t>ελέγχουσες</w:t>
      </w:r>
      <w:proofErr w:type="spellEnd"/>
      <w:r w:rsidRPr="00DD1DCB">
        <w:rPr>
          <w:rFonts w:ascii="Cambria" w:eastAsia="Arial" w:hAnsi="Cambria" w:cs="Cambria"/>
          <w:b/>
          <w:color w:val="000000"/>
          <w:kern w:val="0"/>
          <w:sz w:val="22"/>
          <w:szCs w:val="22"/>
          <w:lang w:val="el-GR" w:bidi="ar-SA"/>
        </w:rPr>
        <w:t xml:space="preserve"> τα δικαιώματα ψήφου εταιρείες είναι εποπτευόμενες κατά τα οριζόμενα στην παράγραφο  </w:t>
      </w:r>
      <w:r w:rsidRPr="000434DB">
        <w:rPr>
          <w:rFonts w:ascii="Cambria" w:eastAsia="Arial" w:hAnsi="Cambria" w:cs="Cambria"/>
          <w:b/>
          <w:color w:val="000000"/>
          <w:kern w:val="0"/>
          <w:sz w:val="22"/>
          <w:szCs w:val="22"/>
          <w:lang w:val="el-GR" w:bidi="ar-SA"/>
        </w:rPr>
        <w:t>22.Α.5</w:t>
      </w:r>
      <w:r w:rsidRPr="009B469C">
        <w:rPr>
          <w:rStyle w:val="af"/>
          <w:lang w:val="el-GR"/>
        </w:rPr>
        <w:t xml:space="preserve"> </w:t>
      </w:r>
      <w:r w:rsidRPr="009B469C">
        <w:rPr>
          <w:rStyle w:val="af"/>
        </w:rPr>
        <w:endnoteReference w:id="181"/>
      </w:r>
      <w:r w:rsidR="00CE1787" w:rsidRPr="00B9372F">
        <w:rPr>
          <w:rFonts w:ascii="Cambria" w:eastAsia="Times New Roman" w:hAnsi="Cambria" w:cs="Cambria"/>
          <w:b/>
          <w:kern w:val="0"/>
          <w:sz w:val="22"/>
          <w:szCs w:val="22"/>
          <w:lang w:val="el-GR" w:bidi="ar-SA"/>
        </w:rPr>
        <w:t>.</w:t>
      </w:r>
    </w:p>
    <w:p w14:paraId="12607DB0" w14:textId="77777777" w:rsidR="00CE1109" w:rsidRPr="00CE1109" w:rsidRDefault="00CE1109" w:rsidP="009B469C">
      <w:pPr>
        <w:pStyle w:val="a"/>
        <w:numPr>
          <w:ilvl w:val="0"/>
          <w:numId w:val="0"/>
        </w:numPr>
        <w:rPr>
          <w:rFonts w:ascii="Cambria" w:hAnsi="Cambria"/>
          <w:sz w:val="22"/>
          <w:szCs w:val="22"/>
          <w:lang w:val="el-GR" w:bidi="ar-SA"/>
        </w:rPr>
      </w:pPr>
    </w:p>
    <w:p w14:paraId="1AC278BF" w14:textId="77777777" w:rsidR="00CE1109" w:rsidRPr="0004432D" w:rsidRDefault="00CE1109" w:rsidP="009B469C">
      <w:pPr>
        <w:pStyle w:val="a"/>
        <w:numPr>
          <w:ilvl w:val="0"/>
          <w:numId w:val="0"/>
        </w:numPr>
        <w:rPr>
          <w:rFonts w:ascii="Cambria" w:hAnsi="Cambria"/>
          <w:b/>
          <w:sz w:val="22"/>
          <w:szCs w:val="22"/>
          <w:lang w:val="el-GR" w:bidi="ar-SA"/>
        </w:rPr>
      </w:pPr>
      <w:r w:rsidRPr="0004432D">
        <w:rPr>
          <w:rFonts w:ascii="Cambria" w:hAnsi="Cambria"/>
          <w:b/>
          <w:sz w:val="22"/>
          <w:szCs w:val="22"/>
          <w:lang w:val="el-GR" w:bidi="ar-SA"/>
        </w:rPr>
        <w:t>Δικαιολογητικά ονομαστικοποίησης μετοχών του προσωρινού αναδόχου:</w:t>
      </w:r>
    </w:p>
    <w:p w14:paraId="319EE685" w14:textId="77777777" w:rsidR="00CE1109"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sz w:val="22"/>
          <w:szCs w:val="22"/>
          <w:lang w:val="el-GR" w:bidi="ar-SA"/>
        </w:rPr>
      </w:pPr>
    </w:p>
    <w:p w14:paraId="37FE3975" w14:textId="77777777" w:rsidR="00CE1109" w:rsidRPr="005D2B63"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eastAsia="Arial" w:hAnsi="Cambria" w:cs="Cambria"/>
          <w:b/>
          <w:color w:val="000000"/>
          <w:kern w:val="0"/>
          <w:sz w:val="22"/>
          <w:szCs w:val="22"/>
          <w:lang w:val="el-GR" w:bidi="ar-SA"/>
        </w:rPr>
      </w:pPr>
      <w:r w:rsidRPr="005D2B63">
        <w:rPr>
          <w:rFonts w:ascii="Cambria" w:eastAsia="Arial" w:hAnsi="Cambria" w:cs="Cambria"/>
          <w:b/>
          <w:color w:val="000000"/>
          <w:kern w:val="0"/>
          <w:sz w:val="22"/>
          <w:szCs w:val="22"/>
          <w:lang w:val="el-GR" w:bidi="ar-SA"/>
        </w:rPr>
        <w:t>Οι ημεδαπές ανώνυμες εταιρ</w:t>
      </w:r>
      <w:r w:rsidR="00CE1787" w:rsidRPr="00B9372F">
        <w:rPr>
          <w:rFonts w:ascii="Cambria" w:eastAsia="Arial" w:hAnsi="Cambria" w:cs="Cambria"/>
          <w:b/>
          <w:color w:val="000000"/>
          <w:kern w:val="0"/>
          <w:sz w:val="22"/>
          <w:szCs w:val="22"/>
          <w:lang w:val="el-GR" w:bidi="ar-SA"/>
        </w:rPr>
        <w:t>ε</w:t>
      </w:r>
      <w:r w:rsidRPr="005D2B63">
        <w:rPr>
          <w:rFonts w:ascii="Cambria" w:eastAsia="Arial" w:hAnsi="Cambria" w:cs="Cambria"/>
          <w:b/>
          <w:color w:val="000000"/>
          <w:kern w:val="0"/>
          <w:sz w:val="22"/>
          <w:szCs w:val="22"/>
          <w:lang w:val="el-GR" w:bidi="ar-SA"/>
        </w:rPr>
        <w:t>ίες:</w:t>
      </w:r>
    </w:p>
    <w:p w14:paraId="2EEF1FBC" w14:textId="77777777" w:rsidR="00CE1109" w:rsidRPr="005D2B63" w:rsidRDefault="00CE1109" w:rsidP="009B469C">
      <w:pPr>
        <w:pStyle w:val="Standard"/>
        <w:spacing w:after="120"/>
        <w:jc w:val="both"/>
        <w:rPr>
          <w:rFonts w:ascii="Cambria" w:hAnsi="Cambria" w:cs="Calibri"/>
          <w:b/>
          <w:sz w:val="22"/>
          <w:szCs w:val="22"/>
          <w:lang w:val="el-GR"/>
        </w:rPr>
      </w:pPr>
    </w:p>
    <w:p w14:paraId="26A14E28" w14:textId="77777777" w:rsidR="00CE1109" w:rsidRPr="00CE1787"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eastAsia="Arial Unicode MS" w:hAnsi="Cambria" w:cs="Cambria"/>
          <w:color w:val="000000"/>
          <w:kern w:val="0"/>
          <w:sz w:val="22"/>
          <w:szCs w:val="22"/>
          <w:lang w:val="el-GR" w:bidi="ar-SA"/>
        </w:rPr>
      </w:pPr>
      <w:r w:rsidRPr="005D2B63">
        <w:rPr>
          <w:rFonts w:ascii="Cambria" w:hAnsi="Cambria" w:cs="Calibri"/>
          <w:b/>
          <w:sz w:val="22"/>
          <w:szCs w:val="22"/>
          <w:lang w:val="el-GR"/>
        </w:rPr>
        <w:t xml:space="preserve">- </w:t>
      </w:r>
      <w:r w:rsidRPr="005D2B63">
        <w:rPr>
          <w:rFonts w:ascii="Cambria" w:hAnsi="Cambria" w:cs="Calibri"/>
          <w:sz w:val="22"/>
          <w:szCs w:val="22"/>
          <w:lang w:val="el-GR"/>
        </w:rPr>
        <w:t xml:space="preserve">Πιστοποιητικό ΓΕΜΗ, </w:t>
      </w:r>
      <w:r w:rsidRPr="005D2B63">
        <w:rPr>
          <w:rFonts w:ascii="Cambria" w:eastAsia="Arial Unicode MS" w:hAnsi="Cambria" w:cs="Cambria"/>
          <w:color w:val="000000"/>
          <w:kern w:val="0"/>
          <w:sz w:val="22"/>
          <w:szCs w:val="22"/>
          <w:lang w:val="el-GR" w:bidi="ar-SA"/>
        </w:rPr>
        <w:t xml:space="preserve"> </w:t>
      </w:r>
      <w:r w:rsidR="00CE1787" w:rsidRPr="00B9372F">
        <w:rPr>
          <w:rFonts w:ascii="Cambria" w:eastAsia="Arial Unicode MS" w:hAnsi="Cambria" w:cs="Cambria"/>
          <w:color w:val="000000"/>
          <w:kern w:val="0"/>
          <w:sz w:val="22"/>
          <w:szCs w:val="22"/>
          <w:lang w:val="el-GR" w:bidi="ar-SA"/>
        </w:rPr>
        <w:t xml:space="preserve">που </w:t>
      </w:r>
      <w:r w:rsidRPr="005D2B63">
        <w:rPr>
          <w:rFonts w:ascii="Cambria" w:eastAsia="Arial Unicode MS" w:hAnsi="Cambria" w:cs="Cambria"/>
          <w:color w:val="000000"/>
          <w:kern w:val="0"/>
          <w:sz w:val="22"/>
          <w:szCs w:val="22"/>
          <w:lang w:val="el-GR" w:bidi="ar-SA"/>
        </w:rPr>
        <w:t xml:space="preserve"> έχει εκδοθεί έως τριάντα (30) εργάσιμες ημέρες πριν από την υποβολή του</w:t>
      </w:r>
      <w:r w:rsidR="00CE1787" w:rsidRPr="00B9372F">
        <w:rPr>
          <w:rFonts w:ascii="Cambria" w:eastAsia="Arial Unicode MS" w:hAnsi="Cambria" w:cs="Cambria"/>
          <w:color w:val="000000"/>
          <w:kern w:val="0"/>
          <w:sz w:val="22"/>
          <w:szCs w:val="22"/>
          <w:lang w:val="el-GR" w:bidi="ar-SA"/>
        </w:rPr>
        <w:t xml:space="preserve">, </w:t>
      </w:r>
      <w:r w:rsidR="00CE1787" w:rsidRPr="00CE1787">
        <w:rPr>
          <w:rFonts w:ascii="Cambria" w:hAnsi="Cambria" w:cs="Calibri"/>
          <w:sz w:val="22"/>
          <w:szCs w:val="22"/>
          <w:lang w:val="el-GR"/>
        </w:rPr>
        <w:t xml:space="preserve"> </w:t>
      </w:r>
      <w:r w:rsidR="00CE1787" w:rsidRPr="005D2B63">
        <w:rPr>
          <w:rFonts w:ascii="Cambria" w:hAnsi="Cambria" w:cs="Calibri"/>
          <w:sz w:val="22"/>
          <w:szCs w:val="22"/>
          <w:lang w:val="el-GR"/>
        </w:rPr>
        <w:t>από το οποίο να προκύπτει ότι οι μετοχές είναι ονομαστικές</w:t>
      </w:r>
      <w:r w:rsidRPr="005D2B63">
        <w:rPr>
          <w:rStyle w:val="af"/>
          <w:rFonts w:ascii="Cambria" w:hAnsi="Cambria" w:cs="Calibri"/>
          <w:sz w:val="22"/>
          <w:szCs w:val="22"/>
          <w:lang w:val="el-GR"/>
        </w:rPr>
        <w:endnoteReference w:id="182"/>
      </w:r>
      <w:r w:rsidR="00CE1787" w:rsidRPr="00B9372F">
        <w:rPr>
          <w:rFonts w:ascii="Cambria" w:eastAsia="Arial Unicode MS" w:hAnsi="Cambria" w:cs="Cambria"/>
          <w:color w:val="000000"/>
          <w:kern w:val="0"/>
          <w:sz w:val="22"/>
          <w:szCs w:val="22"/>
          <w:lang w:val="el-GR" w:bidi="ar-SA"/>
        </w:rPr>
        <w:t>.</w:t>
      </w:r>
    </w:p>
    <w:p w14:paraId="15402CBA"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 xml:space="preserve">- </w:t>
      </w:r>
      <w:r w:rsidRPr="005D2B63">
        <w:rPr>
          <w:rFonts w:ascii="Cambria" w:hAnsi="Cambria" w:cs="Calibri"/>
          <w:sz w:val="22"/>
          <w:szCs w:val="22"/>
          <w:lang w:val="el-GR"/>
        </w:rPr>
        <w:t>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14:paraId="5A008707" w14:textId="77777777" w:rsidR="00CE1109" w:rsidRPr="005D2B63" w:rsidRDefault="00CE1109" w:rsidP="009B469C">
      <w:pPr>
        <w:pStyle w:val="Standard"/>
        <w:spacing w:after="120"/>
        <w:jc w:val="both"/>
        <w:rPr>
          <w:rFonts w:ascii="Cambria" w:hAnsi="Cambria" w:cs="Calibri"/>
          <w:b/>
          <w:sz w:val="22"/>
          <w:szCs w:val="22"/>
          <w:lang w:val="el-GR"/>
        </w:rPr>
      </w:pPr>
      <w:r w:rsidRPr="005D2B63">
        <w:rPr>
          <w:rFonts w:ascii="Cambria" w:hAnsi="Cambria" w:cs="Calibri"/>
          <w:sz w:val="22"/>
          <w:szCs w:val="22"/>
          <w:lang w:val="el-GR"/>
        </w:rPr>
        <w:t>Ειδικότερα</w:t>
      </w:r>
      <w:r w:rsidRPr="005D2B63">
        <w:rPr>
          <w:rFonts w:ascii="Cambria" w:hAnsi="Cambria" w:cs="Calibri"/>
          <w:b/>
          <w:sz w:val="22"/>
          <w:szCs w:val="22"/>
          <w:lang w:val="el-GR"/>
        </w:rPr>
        <w:t>:</w:t>
      </w:r>
    </w:p>
    <w:p w14:paraId="6148FEDE" w14:textId="77777777" w:rsidR="00CE1109" w:rsidRPr="005D2B63" w:rsidRDefault="00CE1109" w:rsidP="009B469C">
      <w:pPr>
        <w:pStyle w:val="Standard"/>
        <w:spacing w:after="120"/>
        <w:jc w:val="both"/>
        <w:rPr>
          <w:rFonts w:ascii="Cambria" w:hAnsi="Cambria" w:cs="Calibri"/>
          <w:b/>
          <w:sz w:val="22"/>
          <w:szCs w:val="22"/>
          <w:lang w:val="el-GR"/>
        </w:rPr>
      </w:pPr>
      <w:r w:rsidRPr="005D2B63">
        <w:rPr>
          <w:rFonts w:ascii="Cambria" w:hAnsi="Cambria" w:cs="Calibri"/>
          <w:b/>
          <w:sz w:val="22"/>
          <w:szCs w:val="22"/>
          <w:lang w:val="el-GR"/>
        </w:rPr>
        <w:t>α</w:t>
      </w:r>
      <w:r w:rsidRPr="00DF6297">
        <w:rPr>
          <w:rFonts w:ascii="Cambria" w:hAnsi="Cambria" w:cs="Calibri"/>
          <w:b/>
          <w:sz w:val="22"/>
          <w:szCs w:val="22"/>
          <w:lang w:val="el-GR"/>
        </w:rPr>
        <w:t>) Οι επιχειρήσεις που είναι εγγεγραμμένες στο Μ.Ε.ΕΠ.</w:t>
      </w:r>
      <w:r>
        <w:rPr>
          <w:rFonts w:ascii="Cambria" w:hAnsi="Cambria" w:cs="Calibri"/>
          <w:b/>
          <w:sz w:val="22"/>
          <w:szCs w:val="22"/>
          <w:lang w:val="el-GR"/>
        </w:rPr>
        <w:t xml:space="preserve"> και διαθέτουν ενημερότητα πτυχίου,</w:t>
      </w:r>
      <w:r w:rsidRPr="005D2B63">
        <w:rPr>
          <w:rFonts w:ascii="Cambria" w:hAnsi="Cambria" w:cs="Calibri"/>
          <w:sz w:val="22"/>
          <w:szCs w:val="22"/>
          <w:lang w:val="el-GR"/>
        </w:rPr>
        <w:t xml:space="preserve"> προσκομίζουν μόνο την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r w:rsidR="00CE1787" w:rsidRPr="00B9372F">
        <w:rPr>
          <w:rFonts w:ascii="Cambria" w:hAnsi="Cambria" w:cs="Calibri"/>
          <w:sz w:val="22"/>
          <w:szCs w:val="22"/>
          <w:lang w:val="el-GR"/>
        </w:rPr>
        <w:t>,</w:t>
      </w:r>
      <w:r w:rsidRPr="005D2B63">
        <w:rPr>
          <w:rFonts w:ascii="Cambria" w:hAnsi="Cambria" w:cs="Calibri"/>
          <w:sz w:val="22"/>
          <w:szCs w:val="22"/>
          <w:lang w:val="el-GR"/>
        </w:rPr>
        <w:t xml:space="preserve"> καθώς η απαίτηση για την υποβολή του πιστοποιητικού από το οποίο να προκύπτει ότι οι μετοχές είναι ονομαστικές καλύπτεται</w:t>
      </w:r>
      <w:r w:rsidR="00636B35" w:rsidRPr="00B9372F">
        <w:rPr>
          <w:rFonts w:ascii="Cambria" w:hAnsi="Cambria" w:cs="Calibri"/>
          <w:sz w:val="22"/>
          <w:szCs w:val="22"/>
          <w:lang w:val="el-GR"/>
        </w:rPr>
        <w:t>,</w:t>
      </w:r>
      <w:r w:rsidRPr="005D2B63">
        <w:rPr>
          <w:rFonts w:ascii="Cambria" w:hAnsi="Cambria" w:cs="Calibri"/>
          <w:sz w:val="22"/>
          <w:szCs w:val="22"/>
          <w:lang w:val="el-GR"/>
        </w:rPr>
        <w:t xml:space="preserve"> σύμφωνα με τα οριζόμενα στο άρθρο 23.9 της παρούσας.</w:t>
      </w:r>
    </w:p>
    <w:p w14:paraId="486676FF" w14:textId="77777777" w:rsidR="00CE1109" w:rsidRPr="00DD1DCB"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 xml:space="preserve">β) </w:t>
      </w:r>
      <w:r w:rsidRPr="00DD1DCB">
        <w:rPr>
          <w:rFonts w:ascii="Cambria" w:hAnsi="Cambria" w:cs="Calibri"/>
          <w:b/>
          <w:sz w:val="22"/>
          <w:szCs w:val="22"/>
          <w:lang w:val="el-GR"/>
        </w:rPr>
        <w:t>Οι αλλοδαπές ανώνυμες εταιρ</w:t>
      </w:r>
      <w:r w:rsidR="00636B35" w:rsidRPr="00B9372F">
        <w:rPr>
          <w:rFonts w:ascii="Cambria" w:hAnsi="Cambria" w:cs="Calibri"/>
          <w:b/>
          <w:sz w:val="22"/>
          <w:szCs w:val="22"/>
          <w:lang w:val="el-GR"/>
        </w:rPr>
        <w:t>ε</w:t>
      </w:r>
      <w:r w:rsidRPr="00DD1DCB">
        <w:rPr>
          <w:rFonts w:ascii="Cambria" w:hAnsi="Cambria" w:cs="Calibri"/>
          <w:b/>
          <w:sz w:val="22"/>
          <w:szCs w:val="22"/>
          <w:lang w:val="el-GR"/>
        </w:rPr>
        <w:t>ίες,</w:t>
      </w:r>
      <w:r w:rsidRPr="00DD1DCB">
        <w:rPr>
          <w:rFonts w:ascii="Cambria" w:eastAsia="Arial Unicode MS" w:hAnsi="Cambria" w:cs="Cambria"/>
          <w:b/>
          <w:bCs/>
          <w:color w:val="000000"/>
          <w:kern w:val="0"/>
          <w:sz w:val="22"/>
          <w:szCs w:val="22"/>
          <w:lang w:val="el-GR" w:bidi="ar-SA"/>
        </w:rPr>
        <w:t xml:space="preserve"> ή αλλοδαπά νομικά πρόσωπα που αντιστοιχούν σε ανώνυμες εταιρείες</w:t>
      </w:r>
      <w:r w:rsidR="00636B35" w:rsidRPr="00B9372F">
        <w:rPr>
          <w:rFonts w:ascii="Cambria" w:hAnsi="Cambria" w:cs="Calibri"/>
          <w:b/>
          <w:sz w:val="22"/>
          <w:szCs w:val="22"/>
          <w:lang w:val="el-GR"/>
        </w:rPr>
        <w:t xml:space="preserve">, </w:t>
      </w:r>
      <w:r w:rsidRPr="00DD1DCB">
        <w:rPr>
          <w:rFonts w:ascii="Cambria" w:hAnsi="Cambria" w:cs="Calibri"/>
          <w:sz w:val="22"/>
          <w:szCs w:val="22"/>
          <w:lang w:val="el-GR"/>
        </w:rPr>
        <w:t>εφόσον κατά το δίκαιο της έδρας τους:</w:t>
      </w:r>
    </w:p>
    <w:p w14:paraId="1DEFE124" w14:textId="77777777" w:rsidR="00CE1109" w:rsidRPr="00DD1DCB" w:rsidRDefault="00CE1109" w:rsidP="00B93840">
      <w:pPr>
        <w:widowControl/>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DD1DCB">
        <w:rPr>
          <w:rFonts w:ascii="Cambria" w:eastAsia="Arial Unicode MS" w:hAnsi="Cambria" w:cs="Cambria"/>
          <w:b/>
          <w:bCs/>
          <w:color w:val="000000"/>
          <w:kern w:val="0"/>
          <w:sz w:val="22"/>
          <w:szCs w:val="22"/>
          <w:lang w:val="el-GR" w:bidi="ar-SA"/>
        </w:rPr>
        <w:t>Α)</w:t>
      </w:r>
      <w:r w:rsidRPr="00DD1DCB">
        <w:rPr>
          <w:rFonts w:ascii="Cambria" w:eastAsia="Arial Unicode MS" w:hAnsi="Cambria" w:cs="Cambria"/>
          <w:bCs/>
          <w:color w:val="000000"/>
          <w:kern w:val="0"/>
          <w:sz w:val="22"/>
          <w:szCs w:val="22"/>
          <w:lang w:val="el-GR" w:bidi="ar-SA"/>
        </w:rPr>
        <w:t xml:space="preserve"> </w:t>
      </w:r>
      <w:r w:rsidRPr="00DD1DCB">
        <w:rPr>
          <w:rFonts w:ascii="Cambria" w:eastAsia="Arial Unicode MS" w:hAnsi="Cambria" w:cs="Cambria"/>
          <w:b/>
          <w:color w:val="000000"/>
          <w:kern w:val="0"/>
          <w:sz w:val="22"/>
          <w:szCs w:val="22"/>
          <w:u w:val="single"/>
          <w:lang w:val="el-GR" w:bidi="ar-SA"/>
        </w:rPr>
        <w:t>έχουν ονομαστικές μετοχές</w:t>
      </w:r>
      <w:r w:rsidRPr="00DD1DCB">
        <w:rPr>
          <w:rFonts w:ascii="Cambria" w:eastAsia="Arial Unicode MS" w:hAnsi="Cambria" w:cs="Cambria"/>
          <w:color w:val="000000"/>
          <w:kern w:val="0"/>
          <w:sz w:val="22"/>
          <w:szCs w:val="22"/>
          <w:lang w:val="el-GR" w:bidi="ar-SA"/>
        </w:rPr>
        <w:t>, προσκομίζουν:</w:t>
      </w:r>
    </w:p>
    <w:p w14:paraId="169CE704"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color w:val="000000"/>
          <w:kern w:val="0"/>
          <w:sz w:val="22"/>
          <w:szCs w:val="22"/>
          <w:lang w:val="el-GR" w:bidi="ar-SA"/>
        </w:rPr>
      </w:pPr>
      <w:proofErr w:type="spellStart"/>
      <w:r w:rsidRPr="00B93840">
        <w:rPr>
          <w:rFonts w:ascii="Cambria" w:hAnsi="Cambria"/>
          <w:color w:val="000000"/>
          <w:kern w:val="0"/>
          <w:sz w:val="22"/>
        </w:rPr>
        <w:t>i</w:t>
      </w:r>
      <w:proofErr w:type="spellEnd"/>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πιστοποιητικό αρμόδιας αρχής του κράτους της έδρας, από το οποίο να προκύπτει ότι οι μετοχές είναι ονομαστικές,</w:t>
      </w:r>
    </w:p>
    <w:p w14:paraId="1C573C21"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B93840">
        <w:rPr>
          <w:rFonts w:ascii="Cambria" w:hAnsi="Cambria"/>
          <w:color w:val="000000"/>
          <w:kern w:val="0"/>
          <w:sz w:val="22"/>
        </w:rPr>
        <w:t>ii</w:t>
      </w:r>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αναλυτική κατάσταση μετόχων, με</w:t>
      </w:r>
      <w:r w:rsidR="00636B35" w:rsidRPr="00B9372F">
        <w:rPr>
          <w:rFonts w:ascii="Cambria" w:eastAsia="Arial Unicode MS" w:hAnsi="Cambria" w:cs="Cambria"/>
          <w:color w:val="000000"/>
          <w:kern w:val="0"/>
          <w:sz w:val="22"/>
          <w:szCs w:val="22"/>
          <w:lang w:val="el-GR" w:bidi="ar-SA"/>
        </w:rPr>
        <w:t xml:space="preserve"> </w:t>
      </w:r>
      <w:r w:rsidR="00B9372F" w:rsidRPr="00B9372F">
        <w:rPr>
          <w:rFonts w:ascii="Cambria" w:eastAsia="Arial Unicode MS" w:hAnsi="Cambria" w:cs="Cambria"/>
          <w:color w:val="000000"/>
          <w:kern w:val="0"/>
          <w:sz w:val="22"/>
          <w:szCs w:val="22"/>
          <w:lang w:val="el-GR" w:bidi="ar-SA"/>
        </w:rPr>
        <w:t xml:space="preserve">τον </w:t>
      </w:r>
      <w:r w:rsidR="00B9372F" w:rsidRPr="00DD1DCB">
        <w:rPr>
          <w:rFonts w:ascii="Cambria" w:eastAsia="Arial Unicode MS" w:hAnsi="Cambria" w:cs="Cambria"/>
          <w:color w:val="000000"/>
          <w:kern w:val="0"/>
          <w:sz w:val="22"/>
          <w:szCs w:val="22"/>
          <w:lang w:val="el-GR" w:bidi="ar-SA"/>
        </w:rPr>
        <w:t>αριθμό</w:t>
      </w:r>
      <w:r w:rsidRPr="00DD1DCB">
        <w:rPr>
          <w:rFonts w:ascii="Cambria" w:eastAsia="Arial Unicode MS" w:hAnsi="Cambria" w:cs="Cambria"/>
          <w:color w:val="000000"/>
          <w:kern w:val="0"/>
          <w:sz w:val="22"/>
          <w:szCs w:val="22"/>
          <w:lang w:val="el-GR" w:bidi="ar-SA"/>
        </w:rPr>
        <w:t xml:space="preserve"> των </w:t>
      </w:r>
      <w:proofErr w:type="gramStart"/>
      <w:r w:rsidRPr="00DD1DCB">
        <w:rPr>
          <w:rFonts w:ascii="Cambria" w:eastAsia="Arial Unicode MS" w:hAnsi="Cambria" w:cs="Cambria"/>
          <w:color w:val="000000"/>
          <w:kern w:val="0"/>
          <w:sz w:val="22"/>
          <w:szCs w:val="22"/>
          <w:lang w:val="el-GR" w:bidi="ar-SA"/>
        </w:rPr>
        <w:t>μετοχών  κάθε</w:t>
      </w:r>
      <w:proofErr w:type="gramEnd"/>
      <w:r w:rsidRPr="00DD1DCB">
        <w:rPr>
          <w:rFonts w:ascii="Cambria" w:eastAsia="Arial Unicode MS" w:hAnsi="Cambria" w:cs="Cambria"/>
          <w:color w:val="000000"/>
          <w:kern w:val="0"/>
          <w:sz w:val="22"/>
          <w:szCs w:val="22"/>
          <w:lang w:val="el-GR" w:bidi="ar-SA"/>
        </w:rPr>
        <w:t xml:space="preserve"> μετόχου, όπως τα στοιχεία αυτά είναι καταχωρημένα στο βιβλίο μετόχων της εταιρείας</w:t>
      </w:r>
      <w:r w:rsidR="00636B35" w:rsidRPr="00B9372F">
        <w:rPr>
          <w:rFonts w:ascii="Cambria" w:eastAsia="Arial Unicode MS" w:hAnsi="Cambria" w:cs="Cambria"/>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με ημερομηνία το πολύ 30 εργάσιμες μέρες πριν την υποβολή προσφοράς,</w:t>
      </w:r>
    </w:p>
    <w:p w14:paraId="59AA6FE4"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B93840">
        <w:rPr>
          <w:rFonts w:ascii="Cambria" w:hAnsi="Cambria"/>
          <w:color w:val="000000"/>
          <w:kern w:val="0"/>
          <w:sz w:val="22"/>
        </w:rPr>
        <w:t>iii</w:t>
      </w:r>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κάθε άλλο στοιχείο από το οποίο να προκύπτει η ονομαστικοποίηση μέχρι φυσικού προσώπου των μετοχών, που έχει συντελεστεί </w:t>
      </w:r>
      <w:r w:rsidRPr="00DD1DCB">
        <w:rPr>
          <w:rFonts w:ascii="Cambria" w:eastAsia="Times New Roman" w:hAnsi="Cambria" w:cs="Calibri"/>
          <w:kern w:val="0"/>
          <w:sz w:val="22"/>
          <w:szCs w:val="22"/>
          <w:lang w:val="el-GR" w:bidi="ar-SA"/>
        </w:rPr>
        <w:t xml:space="preserve">τις τελευταίες 30 (τριάντα) εργάσιμες ημέρες </w:t>
      </w:r>
      <w:r w:rsidRPr="00DD1DCB">
        <w:rPr>
          <w:rFonts w:ascii="Cambria" w:eastAsia="Arial Unicode MS" w:hAnsi="Cambria" w:cs="Cambria"/>
          <w:color w:val="000000"/>
          <w:kern w:val="0"/>
          <w:sz w:val="22"/>
          <w:szCs w:val="22"/>
          <w:lang w:val="el-GR" w:bidi="ar-SA"/>
        </w:rPr>
        <w:t xml:space="preserve">πριν την υποβολής της προσφοράς. </w:t>
      </w:r>
    </w:p>
    <w:p w14:paraId="7A93569D" w14:textId="77777777" w:rsidR="00CE1109" w:rsidRPr="009B469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textAlignment w:val="auto"/>
        <w:rPr>
          <w:rFonts w:ascii="Cambria" w:hAnsi="Cambria"/>
          <w:color w:val="000000"/>
          <w:kern w:val="0"/>
          <w:sz w:val="22"/>
          <w:lang w:val="el-GR"/>
        </w:rPr>
      </w:pPr>
    </w:p>
    <w:p w14:paraId="016ECE9C"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
          <w:bCs/>
          <w:color w:val="000000"/>
          <w:kern w:val="0"/>
          <w:sz w:val="22"/>
          <w:szCs w:val="22"/>
          <w:lang w:val="el-GR" w:bidi="ar-SA"/>
        </w:rPr>
      </w:pPr>
      <w:r w:rsidRPr="00DD1DCB">
        <w:rPr>
          <w:rFonts w:ascii="Cambria" w:eastAsia="Arial Unicode MS" w:hAnsi="Cambria" w:cs="Cambria"/>
          <w:b/>
          <w:bCs/>
          <w:color w:val="000000"/>
          <w:kern w:val="0"/>
          <w:sz w:val="22"/>
          <w:szCs w:val="22"/>
          <w:lang w:val="el-GR" w:bidi="ar-SA"/>
        </w:rPr>
        <w:lastRenderedPageBreak/>
        <w:t>Β)</w:t>
      </w:r>
      <w:r w:rsidRPr="00DD1DCB">
        <w:rPr>
          <w:rFonts w:ascii="Cambria" w:eastAsia="Arial Unicode MS" w:hAnsi="Cambria" w:cs="Cambria"/>
          <w:bCs/>
          <w:color w:val="000000"/>
          <w:kern w:val="0"/>
          <w:sz w:val="22"/>
          <w:szCs w:val="22"/>
          <w:lang w:val="el-GR" w:bidi="ar-SA"/>
        </w:rPr>
        <w:t xml:space="preserve"> </w:t>
      </w:r>
      <w:r w:rsidRPr="00DD1DCB">
        <w:rPr>
          <w:rFonts w:ascii="Cambria" w:eastAsia="Arial Unicode MS" w:hAnsi="Cambria" w:cs="Cambria"/>
          <w:b/>
          <w:bCs/>
          <w:color w:val="000000"/>
          <w:kern w:val="0"/>
          <w:sz w:val="22"/>
          <w:szCs w:val="22"/>
          <w:lang w:val="el-GR" w:bidi="ar-SA"/>
        </w:rPr>
        <w:t xml:space="preserve"> </w:t>
      </w:r>
      <w:r w:rsidRPr="00DD1DCB">
        <w:rPr>
          <w:rFonts w:ascii="Cambria" w:eastAsia="Arial Unicode MS" w:hAnsi="Cambria" w:cs="Cambria"/>
          <w:b/>
          <w:bCs/>
          <w:color w:val="000000"/>
          <w:kern w:val="0"/>
          <w:sz w:val="22"/>
          <w:szCs w:val="22"/>
          <w:u w:val="single"/>
          <w:lang w:val="el-GR" w:bidi="ar-SA"/>
        </w:rPr>
        <w:t>δεν έχουν υποχρέωση ονομαστικοποίησης</w:t>
      </w:r>
      <w:r w:rsidRPr="00DD1DCB">
        <w:rPr>
          <w:rFonts w:ascii="Cambria" w:eastAsia="Arial Unicode MS" w:hAnsi="Cambria" w:cs="Cambria"/>
          <w:bCs/>
          <w:color w:val="000000"/>
          <w:kern w:val="0"/>
          <w:sz w:val="22"/>
          <w:szCs w:val="22"/>
          <w:lang w:val="el-GR" w:bidi="ar-SA"/>
        </w:rPr>
        <w:t xml:space="preserve"> μετοχών</w:t>
      </w:r>
      <w:r w:rsidRPr="00DD1DCB">
        <w:rPr>
          <w:rFonts w:ascii="Cambria" w:eastAsia="Arial Unicode MS" w:hAnsi="Cambria" w:cs="Cambria"/>
          <w:b/>
          <w:bCs/>
          <w:color w:val="000000"/>
          <w:sz w:val="22"/>
          <w:szCs w:val="22"/>
          <w:lang w:val="el-GR"/>
        </w:rPr>
        <w:t xml:space="preserve"> ή δεν προβλέπεται η ονομαστικοποίηση των μετοχών</w:t>
      </w:r>
      <w:r w:rsidRPr="00DD1DCB">
        <w:rPr>
          <w:rFonts w:ascii="Cambria" w:eastAsia="Arial Unicode MS" w:hAnsi="Cambria" w:cs="Cambria"/>
          <w:bCs/>
          <w:color w:val="000000"/>
          <w:kern w:val="0"/>
          <w:sz w:val="22"/>
          <w:szCs w:val="22"/>
          <w:lang w:val="el-GR" w:bidi="ar-SA"/>
        </w:rPr>
        <w:t xml:space="preserve">, </w:t>
      </w:r>
      <w:r w:rsidRPr="00DD1DCB">
        <w:rPr>
          <w:rFonts w:ascii="Cambria" w:eastAsia="Arial Unicode MS" w:hAnsi="Cambria" w:cs="Cambria"/>
          <w:color w:val="000000"/>
          <w:kern w:val="0"/>
          <w:sz w:val="22"/>
          <w:szCs w:val="22"/>
          <w:lang w:val="el-GR" w:bidi="ar-SA"/>
        </w:rPr>
        <w:t>προσκομίζουν:</w:t>
      </w:r>
    </w:p>
    <w:p w14:paraId="12F8D6AB"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color w:val="000000"/>
          <w:kern w:val="0"/>
          <w:sz w:val="22"/>
          <w:szCs w:val="22"/>
          <w:lang w:val="el-GR" w:bidi="ar-SA"/>
        </w:rPr>
      </w:pPr>
      <w:proofErr w:type="spellStart"/>
      <w:r w:rsidRPr="00B93840">
        <w:rPr>
          <w:rFonts w:ascii="Cambria" w:hAnsi="Cambria"/>
          <w:color w:val="000000"/>
          <w:kern w:val="0"/>
          <w:sz w:val="22"/>
        </w:rPr>
        <w:t>i</w:t>
      </w:r>
      <w:proofErr w:type="spellEnd"/>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β</w:t>
      </w:r>
      <w:r w:rsidRPr="00DD1DCB">
        <w:rPr>
          <w:rFonts w:ascii="Cambria" w:eastAsia="Times New Roman" w:hAnsi="Cambria" w:cs="Cambria"/>
          <w:kern w:val="0"/>
          <w:sz w:val="22"/>
          <w:szCs w:val="22"/>
          <w:lang w:val="el-GR" w:bidi="ar-SA"/>
        </w:rPr>
        <w:t>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w:t>
      </w:r>
      <w:r w:rsidR="003D68BB" w:rsidRPr="00B9372F">
        <w:rPr>
          <w:rFonts w:ascii="Cambria" w:eastAsia="Times New Roman" w:hAnsi="Cambria" w:cs="Cambria"/>
          <w:kern w:val="0"/>
          <w:sz w:val="22"/>
          <w:szCs w:val="22"/>
          <w:lang w:val="el-GR" w:bidi="ar-SA"/>
        </w:rPr>
        <w:t>ομέ</w:t>
      </w:r>
      <w:r w:rsidRPr="00DD1DCB">
        <w:rPr>
          <w:rFonts w:ascii="Cambria" w:eastAsia="Times New Roman" w:hAnsi="Cambria" w:cs="Cambria"/>
          <w:kern w:val="0"/>
          <w:sz w:val="22"/>
          <w:szCs w:val="22"/>
          <w:lang w:val="el-GR" w:bidi="ar-SA"/>
        </w:rPr>
        <w:t>νου,</w:t>
      </w:r>
    </w:p>
    <w:p w14:paraId="6F50271A"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bCs/>
          <w:color w:val="000000"/>
          <w:kern w:val="0"/>
          <w:sz w:val="22"/>
          <w:szCs w:val="22"/>
          <w:lang w:val="el-GR" w:bidi="ar-SA"/>
        </w:rPr>
      </w:pPr>
      <w:r w:rsidRPr="00B93840">
        <w:rPr>
          <w:rFonts w:ascii="Cambria" w:hAnsi="Cambria"/>
          <w:color w:val="000000"/>
          <w:kern w:val="0"/>
          <w:sz w:val="22"/>
        </w:rPr>
        <w:t>ii</w:t>
      </w:r>
      <w:r w:rsidRPr="00DD1DCB">
        <w:rPr>
          <w:rFonts w:ascii="Cambria" w:eastAsia="Arial Unicode MS" w:hAnsi="Cambria" w:cs="Cambria"/>
          <w:color w:val="000000"/>
          <w:kern w:val="0"/>
          <w:sz w:val="22"/>
          <w:szCs w:val="22"/>
          <w:lang w:val="el-GR" w:bidi="ar-SA"/>
        </w:rPr>
        <w:t>) έγκυρη και ενημερωμένη κατάσταση προσώπων που κατέχουν τουλάχιστον 1% των μετοχών ή δικαιωμάτων ψήφου,</w:t>
      </w:r>
    </w:p>
    <w:p w14:paraId="70F8F2A3" w14:textId="77777777" w:rsidR="00CE1109" w:rsidRPr="009B469C"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hAnsi="Cambria"/>
          <w:color w:val="000000"/>
          <w:kern w:val="0"/>
          <w:sz w:val="22"/>
          <w:lang w:val="el-GR"/>
        </w:rPr>
      </w:pPr>
      <w:r w:rsidRPr="00B93840">
        <w:rPr>
          <w:rFonts w:ascii="Cambria" w:hAnsi="Cambria"/>
          <w:color w:val="000000"/>
          <w:kern w:val="0"/>
          <w:sz w:val="22"/>
        </w:rPr>
        <w:t>iii</w:t>
      </w:r>
      <w:r w:rsidRPr="00DD1DCB">
        <w:rPr>
          <w:rFonts w:ascii="Cambria" w:eastAsia="Arial Unicode MS" w:hAnsi="Cambria" w:cs="Cambria"/>
          <w:bCs/>
          <w:color w:val="000000"/>
          <w:kern w:val="0"/>
          <w:sz w:val="22"/>
          <w:szCs w:val="22"/>
          <w:lang w:val="el-GR" w:bidi="ar-SA"/>
        </w:rPr>
        <w:t>)</w:t>
      </w:r>
      <w:r w:rsidRPr="00DD1DCB">
        <w:rPr>
          <w:rFonts w:ascii="Cambria" w:eastAsia="Arial Unicode MS" w:hAnsi="Cambria" w:cs="Cambria"/>
          <w:color w:val="000000"/>
          <w:kern w:val="0"/>
          <w:sz w:val="22"/>
          <w:szCs w:val="22"/>
          <w:lang w:val="el-GR" w:bidi="ar-SA"/>
        </w:rPr>
        <w:t xml:space="preserve"> εάν δεν τηρείται τέτοια κατάσταση, προσκομίζεται σχετική κατάσταση προσώπων, που κατέχουν τουλάχιστον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w:t>
      </w:r>
      <w:r w:rsidRPr="008400E8">
        <w:rPr>
          <w:rFonts w:ascii="Cambria" w:eastAsia="Arial Unicode MS" w:hAnsi="Cambria" w:cs="Cambria"/>
          <w:i/>
          <w:color w:val="2E74B5"/>
          <w:kern w:val="0"/>
          <w:sz w:val="22"/>
          <w:szCs w:val="22"/>
          <w:lang w:val="el-GR" w:bidi="ar-SA"/>
        </w:rPr>
        <w:t>[Εναπόκειται στην αναθέτουσα αρχή να αποδείξει τη δυνατότητα της εταιρείας να υποβάλει την προαναφερόμενη κατάσταση, διαφορετικά η μη υποβολή της  δεν επιφέρει έννομες συνέπειες σε βάρος της εταιρείας</w:t>
      </w:r>
      <w:r w:rsidR="003D68BB" w:rsidRPr="00B9372F">
        <w:rPr>
          <w:rFonts w:ascii="Cambria" w:eastAsia="Arial Unicode MS" w:hAnsi="Cambria" w:cs="Cambria"/>
          <w:i/>
          <w:color w:val="2E74B5"/>
          <w:kern w:val="0"/>
          <w:sz w:val="22"/>
          <w:szCs w:val="22"/>
          <w:lang w:val="el-GR" w:bidi="ar-SA"/>
        </w:rPr>
        <w:t>.</w:t>
      </w:r>
      <w:r w:rsidRPr="008400E8">
        <w:rPr>
          <w:rFonts w:ascii="Cambria" w:eastAsia="Arial Unicode MS" w:hAnsi="Cambria" w:cs="Cambria"/>
          <w:i/>
          <w:color w:val="2E74B5"/>
          <w:kern w:val="0"/>
          <w:sz w:val="22"/>
          <w:szCs w:val="22"/>
          <w:lang w:val="el-GR" w:bidi="ar-SA"/>
        </w:rPr>
        <w:t>]</w:t>
      </w:r>
      <w:r w:rsidRPr="009B469C">
        <w:rPr>
          <w:rFonts w:ascii="Cambria" w:hAnsi="Cambria"/>
          <w:color w:val="000000"/>
          <w:kern w:val="0"/>
          <w:sz w:val="22"/>
          <w:lang w:val="el-GR"/>
        </w:rPr>
        <w:t xml:space="preserve"> </w:t>
      </w:r>
    </w:p>
    <w:p w14:paraId="198145E3" w14:textId="77777777" w:rsidR="00CE1109" w:rsidRPr="009B469C" w:rsidRDefault="00CE1109" w:rsidP="009B469C">
      <w:pPr>
        <w:pStyle w:val="a"/>
        <w:numPr>
          <w:ilvl w:val="0"/>
          <w:numId w:val="0"/>
        </w:numPr>
        <w:ind w:left="227" w:hanging="227"/>
        <w:rPr>
          <w:lang w:val="el-GR"/>
        </w:rPr>
      </w:pPr>
    </w:p>
    <w:p w14:paraId="0F62D3E2" w14:textId="77777777" w:rsidR="00CE1109" w:rsidRPr="00DD1DCB" w:rsidRDefault="00CE1109" w:rsidP="00CE1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auto"/>
        <w:rPr>
          <w:rFonts w:ascii="Cambria" w:eastAsia="Arial Unicode MS" w:hAnsi="Cambria" w:cs="Cambria"/>
          <w:color w:val="000000"/>
          <w:kern w:val="0"/>
          <w:sz w:val="22"/>
          <w:szCs w:val="22"/>
          <w:lang w:val="el-GR" w:bidi="ar-SA"/>
        </w:rPr>
      </w:pPr>
    </w:p>
    <w:p w14:paraId="5D674457" w14:textId="77777777" w:rsidR="00CE1109" w:rsidRPr="00DD1DCB"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auto"/>
        <w:rPr>
          <w:rFonts w:ascii="Cambria" w:eastAsia="Arial Unicode MS" w:hAnsi="Cambria" w:cs="Cambria"/>
          <w:color w:val="000000"/>
          <w:kern w:val="0"/>
          <w:sz w:val="22"/>
          <w:szCs w:val="22"/>
          <w:lang w:val="el-GR" w:bidi="ar-SA"/>
        </w:rPr>
      </w:pPr>
      <w:r w:rsidRPr="00DD1DCB">
        <w:rPr>
          <w:rFonts w:ascii="Cambria" w:eastAsia="Arial Unicode MS" w:hAnsi="Cambria" w:cs="Cambria"/>
          <w:color w:val="000000"/>
          <w:kern w:val="0"/>
          <w:sz w:val="22"/>
          <w:szCs w:val="22"/>
          <w:lang w:val="el-GR" w:bidi="ar-SA"/>
        </w:rPr>
        <w:t>Όλα τα ανωτέρω έγγραφα πρέπει να είναι επικυρωμένα από την κατά νόμο</w:t>
      </w:r>
      <w:r w:rsidR="003D68BB" w:rsidRPr="00B9372F">
        <w:rPr>
          <w:rFonts w:ascii="Cambria" w:eastAsia="Arial Unicode MS" w:hAnsi="Cambria" w:cs="Cambria"/>
          <w:color w:val="000000"/>
          <w:kern w:val="0"/>
          <w:sz w:val="22"/>
          <w:szCs w:val="22"/>
          <w:lang w:val="el-GR" w:bidi="ar-SA"/>
        </w:rPr>
        <w:t xml:space="preserve"> </w:t>
      </w:r>
      <w:r w:rsidRPr="00DD1DCB">
        <w:rPr>
          <w:rFonts w:ascii="Cambria" w:eastAsia="Arial Unicode MS" w:hAnsi="Cambria" w:cs="Cambria"/>
          <w:color w:val="000000"/>
          <w:kern w:val="0"/>
          <w:sz w:val="22"/>
          <w:szCs w:val="22"/>
          <w:lang w:val="el-GR" w:bidi="ar-SA"/>
        </w:rPr>
        <w:t>αρμόδια αρχή του κράτους της έδρας του υποψηφίου και να συνοδεύονται από επίσημη μετάφραση στην ελληνική.</w:t>
      </w:r>
    </w:p>
    <w:p w14:paraId="5DB5A322" w14:textId="77777777" w:rsidR="00CE1109" w:rsidRPr="00DD1DCB" w:rsidRDefault="00CE1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mbria" w:hAnsi="Cambria" w:cs="Calibri"/>
          <w:b/>
          <w:sz w:val="22"/>
          <w:szCs w:val="22"/>
          <w:lang w:val="el-GR"/>
        </w:rPr>
      </w:pPr>
      <w:r w:rsidRPr="00DD1DCB">
        <w:rPr>
          <w:rFonts w:ascii="Cambria" w:hAnsi="Cambria" w:cs="Calibri"/>
          <w:b/>
          <w:sz w:val="22"/>
          <w:szCs w:val="22"/>
          <w:lang w:val="el-GR"/>
        </w:rPr>
        <w:t xml:space="preserve">      </w:t>
      </w:r>
    </w:p>
    <w:p w14:paraId="1C402DEA" w14:textId="77777777" w:rsidR="00CE1109" w:rsidRPr="00601EC7" w:rsidRDefault="00CE1109" w:rsidP="009B469C">
      <w:pPr>
        <w:pStyle w:val="Standard"/>
        <w:spacing w:after="120"/>
        <w:jc w:val="both"/>
        <w:rPr>
          <w:rFonts w:ascii="Cambria" w:hAnsi="Cambria" w:cs="Calibri"/>
          <w:sz w:val="22"/>
          <w:szCs w:val="22"/>
          <w:lang w:val="el-GR"/>
        </w:rPr>
      </w:pPr>
      <w:r w:rsidRPr="00DD1DCB">
        <w:rPr>
          <w:rFonts w:ascii="Cambria" w:hAnsi="Cambria" w:cs="Calibri"/>
          <w:sz w:val="22"/>
          <w:szCs w:val="22"/>
          <w:lang w:val="el-GR"/>
        </w:rPr>
        <w:t xml:space="preserve">Ελλείψεις στα δικαιολογητικά ονομαστικοποίησης των μετοχών συμπληρώνονται, κατά το άρθρο 9 </w:t>
      </w:r>
      <w:r w:rsidRPr="00601EC7">
        <w:rPr>
          <w:rFonts w:ascii="Cambria" w:hAnsi="Cambria" w:cs="Calibri"/>
          <w:sz w:val="22"/>
          <w:szCs w:val="22"/>
          <w:lang w:val="el-GR"/>
        </w:rPr>
        <w:t>της παρούσας.</w:t>
      </w:r>
    </w:p>
    <w:p w14:paraId="652E2653" w14:textId="77777777" w:rsidR="00CE1109" w:rsidRPr="00601EC7" w:rsidRDefault="00CE1109" w:rsidP="009B469C">
      <w:pPr>
        <w:pStyle w:val="Standard"/>
        <w:spacing w:after="120"/>
        <w:jc w:val="both"/>
        <w:rPr>
          <w:rFonts w:ascii="Cambria" w:hAnsi="Cambria" w:cs="Calibri"/>
          <w:sz w:val="22"/>
          <w:szCs w:val="22"/>
          <w:lang w:val="el-GR"/>
        </w:rPr>
      </w:pPr>
      <w:r w:rsidRPr="00601EC7">
        <w:rPr>
          <w:rFonts w:ascii="Cambria" w:hAnsi="Cambria" w:cs="Calibri"/>
          <w:sz w:val="22"/>
          <w:szCs w:val="22"/>
          <w:lang w:val="el-GR"/>
        </w:rPr>
        <w:t xml:space="preserve">Η αναθέτουσα αρχή ελέγχει επίσης, επί ποινή απαραδέκτου της προσφοράς, εάν στη διαδικασία συμμετέχει </w:t>
      </w:r>
      <w:proofErr w:type="spellStart"/>
      <w:r w:rsidRPr="00601EC7">
        <w:rPr>
          <w:rFonts w:ascii="Cambria" w:hAnsi="Cambria" w:cs="Calibri"/>
          <w:sz w:val="22"/>
          <w:szCs w:val="22"/>
          <w:lang w:val="el-GR"/>
        </w:rPr>
        <w:t>εξωχώρια</w:t>
      </w:r>
      <w:proofErr w:type="spellEnd"/>
      <w:r w:rsidRPr="00601EC7">
        <w:rPr>
          <w:rFonts w:ascii="Cambria" w:hAnsi="Cambria" w:cs="Calibri"/>
          <w:sz w:val="22"/>
          <w:szCs w:val="22"/>
          <w:lang w:val="el-GR"/>
        </w:rPr>
        <w:t xml:space="preserve"> εταιρεία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της παραγράφου 4 του άρθρου 4 του ν. 3310/2005. </w:t>
      </w:r>
    </w:p>
    <w:p w14:paraId="36812076" w14:textId="77777777" w:rsidR="00CE1109" w:rsidRPr="00B9372F" w:rsidRDefault="00CE1109" w:rsidP="009B469C">
      <w:pPr>
        <w:pStyle w:val="Standard"/>
        <w:spacing w:after="120"/>
        <w:jc w:val="both"/>
        <w:rPr>
          <w:rFonts w:ascii="Cambria" w:eastAsia="Arial Unicode MS" w:hAnsi="Cambria" w:cs="Cambria"/>
          <w:i/>
          <w:color w:val="2E74B5"/>
          <w:kern w:val="0"/>
          <w:sz w:val="22"/>
          <w:szCs w:val="22"/>
          <w:lang w:val="el-GR" w:bidi="ar-SA"/>
        </w:rPr>
      </w:pPr>
      <w:r w:rsidRPr="00B9372F">
        <w:rPr>
          <w:rFonts w:ascii="Cambria" w:eastAsia="Arial Unicode MS" w:hAnsi="Cambria" w:cs="Cambria"/>
          <w:i/>
          <w:color w:val="2E74B5"/>
          <w:kern w:val="0"/>
          <w:sz w:val="22"/>
          <w:szCs w:val="22"/>
          <w:lang w:val="el-GR" w:bidi="ar-SA"/>
        </w:rPr>
        <w:t xml:space="preserve">[Η αναθέτουσα αρχή δύναται να απαιτεί από τον προσωρινό ανάδοχο,  πέραν των ως άνω δικαιολογητικών ονομαστικοποίησης, να προσκομίσει, κατά το στάδιο κατακύρωσης, υπεύθυνη δήλωση ότι δεν είναι </w:t>
      </w:r>
      <w:proofErr w:type="spellStart"/>
      <w:r w:rsidRPr="00B9372F">
        <w:rPr>
          <w:rFonts w:ascii="Cambria" w:eastAsia="Arial Unicode MS" w:hAnsi="Cambria" w:cs="Cambria"/>
          <w:i/>
          <w:color w:val="2E74B5"/>
          <w:kern w:val="0"/>
          <w:sz w:val="22"/>
          <w:szCs w:val="22"/>
          <w:lang w:val="el-GR" w:bidi="ar-SA"/>
        </w:rPr>
        <w:t>εξωχώρια</w:t>
      </w:r>
      <w:proofErr w:type="spellEnd"/>
      <w:r w:rsidRPr="00B9372F">
        <w:rPr>
          <w:rFonts w:ascii="Cambria" w:eastAsia="Arial Unicode MS" w:hAnsi="Cambria" w:cs="Cambria"/>
          <w:i/>
          <w:color w:val="2E74B5"/>
          <w:kern w:val="0"/>
          <w:sz w:val="22"/>
          <w:szCs w:val="22"/>
          <w:lang w:val="el-GR" w:bidi="ar-SA"/>
        </w:rPr>
        <w:t xml:space="preserve"> εταιρεία, κατά την έννοια του προηγούμενου εδαφίου και ότι δεν εμπίπτει στις διατάξεις της παρ.4 </w:t>
      </w:r>
      <w:proofErr w:type="spellStart"/>
      <w:r w:rsidRPr="00B9372F">
        <w:rPr>
          <w:rFonts w:ascii="Cambria" w:eastAsia="Arial Unicode MS" w:hAnsi="Cambria" w:cs="Cambria"/>
          <w:i/>
          <w:color w:val="2E74B5"/>
          <w:kern w:val="0"/>
          <w:sz w:val="22"/>
          <w:szCs w:val="22"/>
          <w:lang w:val="el-GR" w:bidi="ar-SA"/>
        </w:rPr>
        <w:t>εδ</w:t>
      </w:r>
      <w:proofErr w:type="spellEnd"/>
      <w:r w:rsidRPr="00B9372F">
        <w:rPr>
          <w:rFonts w:ascii="Cambria" w:eastAsia="Arial Unicode MS" w:hAnsi="Cambria" w:cs="Cambria"/>
          <w:i/>
          <w:color w:val="2E74B5"/>
          <w:kern w:val="0"/>
          <w:sz w:val="22"/>
          <w:szCs w:val="22"/>
          <w:lang w:val="el-GR" w:bidi="ar-SA"/>
        </w:rPr>
        <w:t xml:space="preserve">. α &amp; β του άρθρου 4 του </w:t>
      </w:r>
      <w:r w:rsidR="003D68BB" w:rsidRPr="00B9372F">
        <w:rPr>
          <w:rFonts w:ascii="Cambria" w:eastAsia="Arial Unicode MS" w:hAnsi="Cambria" w:cs="Cambria"/>
          <w:i/>
          <w:color w:val="2E74B5"/>
          <w:kern w:val="0"/>
          <w:sz w:val="22"/>
          <w:szCs w:val="22"/>
          <w:lang w:val="el-GR" w:bidi="ar-SA"/>
        </w:rPr>
        <w:t>ν</w:t>
      </w:r>
      <w:r w:rsidRPr="00B9372F">
        <w:rPr>
          <w:rFonts w:ascii="Cambria" w:eastAsia="Arial Unicode MS" w:hAnsi="Cambria" w:cs="Cambria"/>
          <w:i/>
          <w:color w:val="2E74B5"/>
          <w:kern w:val="0"/>
          <w:sz w:val="22"/>
          <w:szCs w:val="22"/>
          <w:lang w:val="el-GR" w:bidi="ar-SA"/>
        </w:rPr>
        <w:t xml:space="preserve">. 3310/2005 όπως ισχύει.] </w:t>
      </w:r>
    </w:p>
    <w:p w14:paraId="12C70E56" w14:textId="77777777" w:rsidR="00CE1109" w:rsidRDefault="00CE1109" w:rsidP="009B469C">
      <w:pPr>
        <w:pStyle w:val="Standard"/>
        <w:spacing w:after="120"/>
        <w:jc w:val="both"/>
        <w:rPr>
          <w:rFonts w:ascii="Cambria" w:hAnsi="Cambria" w:cs="Calibri"/>
          <w:sz w:val="22"/>
          <w:szCs w:val="22"/>
          <w:lang w:val="el-GR"/>
        </w:rPr>
      </w:pPr>
    </w:p>
    <w:p w14:paraId="797DA6F2" w14:textId="77777777" w:rsidR="00CE1109" w:rsidRPr="00864626" w:rsidRDefault="00CE1109" w:rsidP="009B469C">
      <w:pPr>
        <w:pStyle w:val="Standard"/>
        <w:spacing w:after="120"/>
        <w:jc w:val="both"/>
        <w:rPr>
          <w:rFonts w:ascii="Cambria" w:hAnsi="Cambria"/>
          <w:sz w:val="22"/>
          <w:szCs w:val="22"/>
          <w:lang w:val="el-GR"/>
        </w:rPr>
      </w:pPr>
      <w:r w:rsidRPr="00522FF2">
        <w:rPr>
          <w:rFonts w:ascii="Cambria" w:hAnsi="Cambria" w:cs="Calibri"/>
          <w:sz w:val="22"/>
          <w:szCs w:val="22"/>
          <w:lang w:val="el-GR"/>
        </w:rPr>
        <w:t>Περαιτέρω, πριν την υπογραφή της σύμβασης</w:t>
      </w:r>
      <w:r w:rsidRPr="005D08C2">
        <w:rPr>
          <w:rFonts w:ascii="Cambria" w:hAnsi="Cambria" w:cs="Calibri"/>
          <w:sz w:val="22"/>
          <w:szCs w:val="22"/>
          <w:lang w:val="el-GR"/>
        </w:rPr>
        <w:t xml:space="preserve"> υποβάλλεται η υπεύθυνη δήλωση της κοινής απόφασης των Υπουργών Ανάπτυξης και Επικρατείας 20977/23-8-2007 (Β’ 1673) «</w:t>
      </w:r>
      <w:r w:rsidRPr="009B469C">
        <w:rPr>
          <w:rFonts w:ascii="Cambria" w:hAnsi="Cambria"/>
          <w:sz w:val="22"/>
          <w:lang w:val="el-GR"/>
        </w:rPr>
        <w:t>Δικαιολογητικά για την τήρηση των μητρώων του ν. 3310/2005</w:t>
      </w:r>
      <w:r w:rsidR="003D68BB" w:rsidRPr="00B9372F">
        <w:rPr>
          <w:rFonts w:ascii="Cambria" w:hAnsi="Cambria" w:cs="Calibri"/>
          <w:sz w:val="22"/>
          <w:szCs w:val="22"/>
          <w:lang w:val="el-GR"/>
        </w:rPr>
        <w:t>,</w:t>
      </w:r>
      <w:r w:rsidRPr="009B469C">
        <w:rPr>
          <w:rFonts w:ascii="Cambria" w:hAnsi="Cambria"/>
          <w:sz w:val="22"/>
          <w:lang w:val="el-GR"/>
        </w:rPr>
        <w:t xml:space="preserve"> όπως τροποποιήθηκε με </w:t>
      </w:r>
      <w:r w:rsidRPr="00522FF2">
        <w:rPr>
          <w:rFonts w:ascii="Cambria" w:hAnsi="Cambria" w:cs="Calibri"/>
          <w:sz w:val="22"/>
          <w:szCs w:val="22"/>
          <w:lang w:val="el-GR"/>
        </w:rPr>
        <w:t>το</w:t>
      </w:r>
      <w:r w:rsidR="00073880" w:rsidRPr="00B9372F">
        <w:rPr>
          <w:rFonts w:ascii="Cambria" w:hAnsi="Cambria" w:cs="Calibri"/>
          <w:sz w:val="22"/>
          <w:szCs w:val="22"/>
          <w:lang w:val="el-GR"/>
        </w:rPr>
        <w:t>ν</w:t>
      </w:r>
      <w:r w:rsidRPr="009B469C">
        <w:rPr>
          <w:rFonts w:ascii="Cambria" w:hAnsi="Cambria"/>
          <w:sz w:val="22"/>
          <w:lang w:val="el-GR"/>
        </w:rPr>
        <w:t xml:space="preserve"> ν. 3414/2005</w:t>
      </w:r>
      <w:r w:rsidRPr="00522FF2">
        <w:rPr>
          <w:rFonts w:ascii="Cambria" w:hAnsi="Cambria" w:cs="Calibri"/>
          <w:sz w:val="22"/>
          <w:szCs w:val="22"/>
          <w:lang w:val="el-GR"/>
        </w:rPr>
        <w:t>»,</w:t>
      </w:r>
      <w:r w:rsidRPr="00522FF2">
        <w:rPr>
          <w:rFonts w:ascii="Cambria" w:hAnsi="Cambria" w:cs="Cambria"/>
          <w:bCs/>
          <w:sz w:val="22"/>
          <w:szCs w:val="22"/>
          <w:lang w:val="el-GR" w:eastAsia="ar-SA"/>
        </w:rPr>
        <w:t xml:space="preserve"> υπογεγραμμένη σύμφωνα με το άρθρο 79</w:t>
      </w:r>
      <w:r w:rsidRPr="00522FF2">
        <w:rPr>
          <w:rFonts w:ascii="Cambria" w:hAnsi="Cambria" w:cs="Cambria"/>
          <w:bCs/>
          <w:sz w:val="22"/>
          <w:szCs w:val="22"/>
          <w:vertAlign w:val="superscript"/>
          <w:lang w:val="el-GR" w:eastAsia="ar-SA"/>
        </w:rPr>
        <w:t xml:space="preserve"> </w:t>
      </w:r>
      <w:r w:rsidRPr="00522FF2">
        <w:rPr>
          <w:rFonts w:ascii="Cambria" w:hAnsi="Cambria" w:cs="Cambria"/>
          <w:bCs/>
          <w:sz w:val="22"/>
          <w:szCs w:val="22"/>
          <w:lang w:val="el-GR" w:eastAsia="ar-SA"/>
        </w:rPr>
        <w:t xml:space="preserve">Α </w:t>
      </w:r>
      <w:r w:rsidR="00073880" w:rsidRPr="00B9372F">
        <w:rPr>
          <w:rFonts w:ascii="Cambria" w:hAnsi="Cambria" w:cs="Cambria"/>
          <w:bCs/>
          <w:sz w:val="22"/>
          <w:szCs w:val="22"/>
          <w:lang w:val="el-GR" w:eastAsia="ar-SA"/>
        </w:rPr>
        <w:t xml:space="preserve">του </w:t>
      </w:r>
      <w:r w:rsidRPr="00522FF2">
        <w:rPr>
          <w:rFonts w:ascii="Cambria" w:hAnsi="Cambria" w:cs="Cambria"/>
          <w:bCs/>
          <w:sz w:val="22"/>
          <w:szCs w:val="22"/>
          <w:lang w:val="el-GR" w:eastAsia="ar-SA"/>
        </w:rPr>
        <w:t>ν. 4412/2016.</w:t>
      </w:r>
    </w:p>
    <w:p w14:paraId="647A8A79" w14:textId="77777777" w:rsidR="00CE1109" w:rsidRPr="005D2B63" w:rsidRDefault="00CE1109" w:rsidP="009B469C">
      <w:pPr>
        <w:pStyle w:val="Standard"/>
        <w:spacing w:after="120"/>
        <w:jc w:val="both"/>
        <w:rPr>
          <w:rFonts w:ascii="Cambria" w:hAnsi="Cambria" w:cs="Calibri"/>
          <w:sz w:val="22"/>
          <w:szCs w:val="22"/>
          <w:lang w:val="el-GR"/>
        </w:rPr>
      </w:pPr>
      <w:r w:rsidRPr="005D2B63">
        <w:rPr>
          <w:rFonts w:ascii="Cambria" w:hAnsi="Cambria" w:cs="Calibri"/>
          <w:b/>
          <w:sz w:val="22"/>
          <w:szCs w:val="22"/>
          <w:lang w:val="el-GR"/>
        </w:rPr>
        <w:t>(</w:t>
      </w:r>
      <w:r>
        <w:rPr>
          <w:rFonts w:ascii="Cambria" w:hAnsi="Cambria" w:cs="Calibri"/>
          <w:b/>
          <w:sz w:val="22"/>
          <w:szCs w:val="22"/>
          <w:lang w:val="el-GR"/>
        </w:rPr>
        <w:t>ζ</w:t>
      </w:r>
      <w:r w:rsidRPr="005D2B63">
        <w:rPr>
          <w:rFonts w:ascii="Cambria" w:hAnsi="Cambria" w:cs="Calibri"/>
          <w:b/>
          <w:sz w:val="22"/>
          <w:szCs w:val="22"/>
          <w:lang w:val="el-GR"/>
        </w:rPr>
        <w:t>)</w:t>
      </w:r>
      <w:r w:rsidRPr="005D2B63">
        <w:rPr>
          <w:rFonts w:ascii="Cambria" w:hAnsi="Cambria" w:cs="Calibri"/>
          <w:sz w:val="22"/>
          <w:szCs w:val="22"/>
          <w:lang w:val="el-GR"/>
        </w:rPr>
        <w:t xml:space="preserve"> Για την περίπτωση του άρθρου 22.Α.9. της παρούσας διακήρυξης, υπεύθυνη δήλωση του προσφέροντος ότι δεν έχει εκδοθεί σε βάρος του απόφαση αποκλεισμού</w:t>
      </w:r>
      <w:r w:rsidRPr="00003684">
        <w:rPr>
          <w:rFonts w:ascii="Cambria" w:hAnsi="Cambria" w:cs="Calibri"/>
          <w:sz w:val="22"/>
          <w:szCs w:val="22"/>
          <w:lang w:val="el-GR"/>
        </w:rPr>
        <w:t>, σύμφωνα τις διατάξεις της κείμενης νομοθεσίας</w:t>
      </w:r>
      <w:r w:rsidRPr="009B469C">
        <w:rPr>
          <w:rStyle w:val="af"/>
        </w:rPr>
        <w:endnoteReference w:id="183"/>
      </w:r>
      <w:r w:rsidRPr="005D2B63">
        <w:rPr>
          <w:rFonts w:ascii="Cambria" w:hAnsi="Cambria" w:cs="Calibri"/>
          <w:sz w:val="22"/>
          <w:szCs w:val="22"/>
          <w:lang w:val="el-GR"/>
        </w:rPr>
        <w:t>.</w:t>
      </w:r>
    </w:p>
    <w:p w14:paraId="4C1F27D6" w14:textId="77777777" w:rsidR="00CE1109" w:rsidRPr="005D2B63" w:rsidRDefault="00CE1109" w:rsidP="009B469C">
      <w:pPr>
        <w:pStyle w:val="Standard"/>
        <w:tabs>
          <w:tab w:val="left" w:pos="1134"/>
        </w:tabs>
        <w:jc w:val="both"/>
        <w:rPr>
          <w:rFonts w:ascii="Cambria" w:hAnsi="Cambria" w:cs="Calibri"/>
          <w:b/>
          <w:sz w:val="22"/>
          <w:szCs w:val="22"/>
          <w:lang w:val="el-GR"/>
        </w:rPr>
      </w:pPr>
      <w:r w:rsidRPr="005D2B63">
        <w:rPr>
          <w:rFonts w:ascii="Cambria" w:hAnsi="Cambria" w:cs="Calibri"/>
          <w:b/>
          <w:sz w:val="22"/>
          <w:szCs w:val="22"/>
          <w:lang w:val="el-GR"/>
        </w:rPr>
        <w:t xml:space="preserve">23.4 Δικαιολογητικά απόδειξης </w:t>
      </w:r>
      <w:proofErr w:type="spellStart"/>
      <w:r w:rsidRPr="005D2B63">
        <w:rPr>
          <w:rFonts w:ascii="Cambria" w:hAnsi="Cambria" w:cs="Calibri"/>
          <w:b/>
          <w:sz w:val="22"/>
          <w:szCs w:val="22"/>
          <w:lang w:val="el-GR"/>
        </w:rPr>
        <w:t>καταλληλότητας</w:t>
      </w:r>
      <w:proofErr w:type="spellEnd"/>
      <w:r w:rsidRPr="005D2B63">
        <w:rPr>
          <w:rFonts w:ascii="Cambria" w:hAnsi="Cambria" w:cs="Calibri"/>
          <w:b/>
          <w:sz w:val="22"/>
          <w:szCs w:val="22"/>
          <w:lang w:val="el-GR"/>
        </w:rPr>
        <w:t xml:space="preserve"> για την άσκηση της επαγγελματικής δραστηριότητας του άρθρου 22.Β</w:t>
      </w:r>
    </w:p>
    <w:p w14:paraId="62481B73" w14:textId="77777777" w:rsidR="00CE1109" w:rsidRPr="005D2B63" w:rsidRDefault="00CE1109" w:rsidP="009B469C">
      <w:pPr>
        <w:pStyle w:val="Standard"/>
        <w:tabs>
          <w:tab w:val="left" w:pos="1766"/>
        </w:tabs>
        <w:jc w:val="both"/>
        <w:rPr>
          <w:rFonts w:ascii="Cambria" w:hAnsi="Cambria" w:cs="Calibri"/>
          <w:b/>
          <w:sz w:val="22"/>
          <w:szCs w:val="22"/>
          <w:lang w:val="el-GR"/>
        </w:rPr>
      </w:pPr>
    </w:p>
    <w:p w14:paraId="0351FB66" w14:textId="77777777" w:rsidR="00CE1109" w:rsidRPr="00F71794" w:rsidRDefault="00CE1109" w:rsidP="009B469C">
      <w:pPr>
        <w:pStyle w:val="Standard"/>
        <w:jc w:val="both"/>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w:t>
      </w:r>
      <w:r w:rsidR="00385E54" w:rsidRPr="005035F5">
        <w:rPr>
          <w:rFonts w:ascii="Cambria" w:hAnsi="Cambria" w:cs="Calibri"/>
          <w:sz w:val="22"/>
          <w:szCs w:val="22"/>
          <w:lang w:val="el-GR"/>
        </w:rPr>
        <w:t xml:space="preserve">Όσον αφορά την </w:t>
      </w:r>
      <w:proofErr w:type="spellStart"/>
      <w:r w:rsidR="00385E54" w:rsidRPr="005035F5">
        <w:rPr>
          <w:rFonts w:ascii="Cambria" w:hAnsi="Cambria" w:cs="Calibri"/>
          <w:sz w:val="22"/>
          <w:szCs w:val="22"/>
          <w:lang w:val="el-GR"/>
        </w:rPr>
        <w:t>καταλληλότητα</w:t>
      </w:r>
      <w:proofErr w:type="spellEnd"/>
      <w:r w:rsidR="00385E54" w:rsidRPr="005035F5">
        <w:rPr>
          <w:rFonts w:ascii="Cambria" w:hAnsi="Cambria" w:cs="Calibri"/>
          <w:sz w:val="22"/>
          <w:szCs w:val="22"/>
          <w:lang w:val="el-GR"/>
        </w:rPr>
        <w:t xml:space="preserve"> για την άσκηση της επαγγελματικής δραστηριότητας, οι προσφέροντες που είναι εγκατεστημένοι στην Ελλάδα υποβάλλουν βεβαίωση εγγραφής στο Μ.Ε.ΕΠ </w:t>
      </w:r>
      <w:r w:rsidR="00385E54" w:rsidRPr="005035F5">
        <w:rPr>
          <w:rFonts w:ascii="Cambria" w:hAnsi="Cambria" w:cs="Cambria"/>
          <w:sz w:val="22"/>
          <w:szCs w:val="22"/>
          <w:lang w:val="el-GR"/>
        </w:rPr>
        <w:t xml:space="preserve">μέχρι τη λήξη της μεταβατικής περιόδου ισχύος, σύμφωνα με το άρθρο 65 του </w:t>
      </w:r>
      <w:proofErr w:type="spellStart"/>
      <w:r w:rsidR="00385E54" w:rsidRPr="005035F5">
        <w:rPr>
          <w:rFonts w:ascii="Cambria" w:hAnsi="Cambria" w:cs="Cambria"/>
          <w:sz w:val="22"/>
          <w:szCs w:val="22"/>
          <w:lang w:val="el-GR"/>
        </w:rPr>
        <w:t>π.δ.</w:t>
      </w:r>
      <w:proofErr w:type="spellEnd"/>
      <w:r w:rsidR="00385E54" w:rsidRPr="005035F5">
        <w:rPr>
          <w:rFonts w:ascii="Cambria" w:hAnsi="Cambria" w:cs="Cambria"/>
          <w:sz w:val="22"/>
          <w:szCs w:val="22"/>
          <w:lang w:val="el-GR"/>
        </w:rPr>
        <w:t xml:space="preserve"> 71/2019, και από την πλήρη έναρξη ισχύος του τελευταίου βεβαίωση </w:t>
      </w:r>
      <w:r w:rsidR="00385E54" w:rsidRPr="00D34C1D">
        <w:rPr>
          <w:rFonts w:ascii="Cambria" w:hAnsi="Cambria" w:cs="Cambria"/>
          <w:sz w:val="22"/>
          <w:szCs w:val="22"/>
          <w:lang w:val="el-GR"/>
        </w:rPr>
        <w:t>εγγραφής στο Τμήμα Ι του Μητρώου Εργοληπτικών Επιχειρήσεων Δημοσίων Έργων (ΜΗ.Ε.Ε.Δ.Ε.)</w:t>
      </w:r>
      <w:r w:rsidR="00385E54" w:rsidRPr="00D34C1D">
        <w:rPr>
          <w:rFonts w:ascii="Cambria" w:hAnsi="Cambria" w:cs="Calibri"/>
          <w:sz w:val="22"/>
          <w:szCs w:val="22"/>
          <w:vertAlign w:val="superscript"/>
          <w:lang w:val="el-GR"/>
        </w:rPr>
        <w:endnoteReference w:id="184"/>
      </w:r>
      <w:r w:rsidR="00385E54" w:rsidRPr="00D34C1D">
        <w:rPr>
          <w:rFonts w:ascii="Cambria" w:hAnsi="Cambria" w:cs="Cambria"/>
          <w:sz w:val="22"/>
          <w:szCs w:val="22"/>
          <w:lang w:val="el-GR"/>
        </w:rPr>
        <w:t>, ή βεβαίωση εγγραφής στα Μητρώα Περιφερειακών Ενοτήτων, ανά περίπτωση</w:t>
      </w:r>
      <w:r w:rsidR="00385E54">
        <w:rPr>
          <w:rFonts w:ascii="Cambria" w:hAnsi="Cambria" w:cs="Cambria"/>
          <w:sz w:val="22"/>
          <w:szCs w:val="22"/>
          <w:lang w:val="el-GR"/>
        </w:rPr>
        <w:t>,</w:t>
      </w:r>
      <w:r w:rsidR="00385E54" w:rsidRPr="00D34C1D">
        <w:rPr>
          <w:rFonts w:ascii="Cambria" w:hAnsi="Cambria" w:cs="Calibri"/>
          <w:sz w:val="22"/>
          <w:szCs w:val="22"/>
          <w:lang w:val="el-GR"/>
        </w:rPr>
        <w:t xml:space="preserve"> στην/στις κατηγορία/</w:t>
      </w:r>
      <w:proofErr w:type="spellStart"/>
      <w:r w:rsidR="00385E54" w:rsidRPr="00D34C1D">
        <w:rPr>
          <w:rFonts w:ascii="Cambria" w:hAnsi="Cambria" w:cs="Calibri"/>
          <w:sz w:val="22"/>
          <w:szCs w:val="22"/>
          <w:lang w:val="el-GR"/>
        </w:rPr>
        <w:t>ες</w:t>
      </w:r>
      <w:proofErr w:type="spellEnd"/>
      <w:r w:rsidR="00385E54" w:rsidRPr="00D34C1D">
        <w:rPr>
          <w:rFonts w:ascii="Cambria" w:hAnsi="Cambria" w:cs="Calibri"/>
          <w:sz w:val="22"/>
          <w:szCs w:val="22"/>
          <w:lang w:val="el-GR"/>
        </w:rPr>
        <w:t xml:space="preserve"> </w:t>
      </w:r>
      <w:r w:rsidR="00385E54" w:rsidRPr="007A27D2">
        <w:rPr>
          <w:rFonts w:ascii="Cambria" w:hAnsi="Cambria" w:cs="Calibri"/>
          <w:b/>
          <w:bCs/>
          <w:sz w:val="22"/>
          <w:szCs w:val="22"/>
          <w:lang w:val="el-GR"/>
        </w:rPr>
        <w:t>ΟΔΟΠΟΙΙΑΣ</w:t>
      </w:r>
      <w:r w:rsidR="00385E54">
        <w:rPr>
          <w:rFonts w:ascii="Cambria" w:hAnsi="Cambria" w:cs="Calibri"/>
          <w:sz w:val="22"/>
          <w:szCs w:val="22"/>
          <w:lang w:val="el-GR"/>
        </w:rPr>
        <w:t xml:space="preserve"> και </w:t>
      </w:r>
      <w:r w:rsidR="00385E54" w:rsidRPr="007A27D2">
        <w:rPr>
          <w:rFonts w:ascii="Cambria" w:hAnsi="Cambria" w:cs="Calibri"/>
          <w:b/>
          <w:bCs/>
          <w:sz w:val="22"/>
          <w:szCs w:val="22"/>
          <w:lang w:val="el-GR"/>
        </w:rPr>
        <w:t>ΗΛΕΚΤΡΟΜΗΧΑΝΟΛΟΓΙΚΩΝ</w:t>
      </w:r>
      <w:r w:rsidR="00385E54">
        <w:rPr>
          <w:rFonts w:ascii="Cambria" w:hAnsi="Cambria" w:cs="Calibri"/>
          <w:sz w:val="22"/>
          <w:szCs w:val="22"/>
          <w:lang w:val="el-GR"/>
        </w:rPr>
        <w:t xml:space="preserve"> </w:t>
      </w:r>
      <w:r w:rsidR="00385E54" w:rsidRPr="001C5A6B">
        <w:rPr>
          <w:rFonts w:ascii="Cambria" w:hAnsi="Cambria" w:cs="Calibri"/>
          <w:sz w:val="22"/>
          <w:szCs w:val="22"/>
          <w:lang w:val="el-GR"/>
        </w:rPr>
        <w:t xml:space="preserve">έργων </w:t>
      </w:r>
      <w:r w:rsidR="0081600B" w:rsidRPr="00D34C1D">
        <w:rPr>
          <w:rFonts w:ascii="Cambria" w:hAnsi="Cambria" w:cs="Calibri"/>
          <w:sz w:val="22"/>
          <w:szCs w:val="22"/>
          <w:lang w:val="el-GR"/>
        </w:rPr>
        <w:t xml:space="preserve">… </w:t>
      </w:r>
      <w:r w:rsidR="0081600B" w:rsidRPr="00D34C1D">
        <w:rPr>
          <w:rFonts w:ascii="Cambria" w:hAnsi="Cambria" w:cs="Calibri"/>
          <w:sz w:val="22"/>
          <w:szCs w:val="22"/>
          <w:vertAlign w:val="superscript"/>
          <w:lang w:val="el-GR"/>
        </w:rPr>
        <w:t>.</w:t>
      </w:r>
    </w:p>
    <w:p w14:paraId="7B262BC0" w14:textId="77777777" w:rsidR="00CE1109" w:rsidRPr="007E1D09" w:rsidRDefault="00CE1109" w:rsidP="009B469C">
      <w:pPr>
        <w:pStyle w:val="Standard"/>
        <w:jc w:val="both"/>
        <w:rPr>
          <w:rFonts w:ascii="Cambria" w:hAnsi="Cambria" w:cs="Calibri"/>
          <w:sz w:val="22"/>
          <w:szCs w:val="22"/>
          <w:lang w:val="el-GR"/>
        </w:rPr>
      </w:pPr>
    </w:p>
    <w:p w14:paraId="026971B2" w14:textId="77777777" w:rsidR="00CE1109" w:rsidRPr="007E1D09" w:rsidRDefault="00CE1109" w:rsidP="009B469C">
      <w:pPr>
        <w:pStyle w:val="Standard"/>
        <w:jc w:val="both"/>
        <w:rPr>
          <w:rFonts w:ascii="Cambria" w:hAnsi="Cambria" w:cs="Calibri"/>
          <w:sz w:val="22"/>
          <w:szCs w:val="22"/>
          <w:lang w:val="el-GR"/>
        </w:rPr>
      </w:pPr>
      <w:r w:rsidRPr="007E1D09">
        <w:rPr>
          <w:rFonts w:ascii="Cambria" w:hAnsi="Cambria" w:cs="Calibri"/>
          <w:b/>
          <w:sz w:val="22"/>
          <w:szCs w:val="22"/>
          <w:lang w:val="el-GR"/>
        </w:rPr>
        <w:t>(β)</w:t>
      </w:r>
      <w:r w:rsidRPr="007E1D09">
        <w:rPr>
          <w:rFonts w:ascii="Cambria" w:hAnsi="Cambria" w:cs="Calibri"/>
          <w:sz w:val="22"/>
          <w:szCs w:val="22"/>
          <w:lang w:val="el-GR"/>
        </w:rPr>
        <w:t xml:space="preserve"> Οι προσφέροντες που είναι εγκατεστημένοι  σε λοιπά κράτη</w:t>
      </w:r>
      <w:r w:rsidR="00CD7B2F" w:rsidRPr="00B9372F">
        <w:rPr>
          <w:rFonts w:ascii="Cambria" w:hAnsi="Cambria" w:cs="Calibri"/>
          <w:sz w:val="22"/>
          <w:szCs w:val="22"/>
          <w:lang w:val="el-GR"/>
        </w:rPr>
        <w:t>-</w:t>
      </w:r>
      <w:r w:rsidRPr="007E1D09">
        <w:rPr>
          <w:rFonts w:ascii="Cambria" w:hAnsi="Cambria" w:cs="Calibri"/>
          <w:sz w:val="22"/>
          <w:szCs w:val="22"/>
          <w:lang w:val="el-GR"/>
        </w:rPr>
        <w:t xml:space="preserve">μέλη της Ευρωπαϊκής Ένωσης </w:t>
      </w:r>
      <w:r w:rsidRPr="007E1D09">
        <w:rPr>
          <w:rFonts w:ascii="Cambria" w:hAnsi="Cambria" w:cs="Calibri"/>
          <w:sz w:val="22"/>
          <w:szCs w:val="22"/>
          <w:lang w:val="el-GR"/>
        </w:rPr>
        <w:lastRenderedPageBreak/>
        <w:t xml:space="preserve">προσκομίζουν τις δηλώσεις και πιστοποιητικά που περιγράφονται στο Παράρτημα </w:t>
      </w:r>
      <w:r w:rsidRPr="00B93840">
        <w:rPr>
          <w:rFonts w:ascii="Cambria" w:hAnsi="Cambria"/>
          <w:sz w:val="22"/>
        </w:rPr>
        <w:t>XI</w:t>
      </w:r>
      <w:r w:rsidRPr="007E1D09">
        <w:rPr>
          <w:rFonts w:ascii="Cambria" w:hAnsi="Cambria" w:cs="Calibri"/>
          <w:sz w:val="22"/>
          <w:szCs w:val="22"/>
          <w:lang w:val="el-GR"/>
        </w:rPr>
        <w:t xml:space="preserve"> του Προσαρτήματος Α του ν. 4412/2016.</w:t>
      </w:r>
    </w:p>
    <w:p w14:paraId="223B7755" w14:textId="77777777" w:rsidR="00CE1109" w:rsidRPr="007E1D09" w:rsidRDefault="00CE1109" w:rsidP="009B469C">
      <w:pPr>
        <w:pStyle w:val="Standard"/>
        <w:jc w:val="both"/>
        <w:rPr>
          <w:rFonts w:ascii="Cambria" w:hAnsi="Cambria" w:cs="Calibri"/>
          <w:sz w:val="22"/>
          <w:szCs w:val="22"/>
          <w:lang w:val="el-GR"/>
        </w:rPr>
      </w:pPr>
    </w:p>
    <w:p w14:paraId="5E5DBE2A" w14:textId="77777777" w:rsidR="00CE1109" w:rsidRPr="005D2B63" w:rsidRDefault="00CE1109" w:rsidP="009B469C">
      <w:pPr>
        <w:pStyle w:val="Standard"/>
        <w:jc w:val="both"/>
        <w:rPr>
          <w:rFonts w:ascii="Cambria" w:hAnsi="Cambria" w:cs="Calibri"/>
          <w:sz w:val="22"/>
          <w:szCs w:val="22"/>
          <w:lang w:val="el-GR"/>
        </w:rPr>
      </w:pPr>
      <w:r w:rsidRPr="007E1D09">
        <w:rPr>
          <w:rFonts w:ascii="Cambria" w:hAnsi="Cambria" w:cs="Calibri"/>
          <w:b/>
          <w:sz w:val="22"/>
          <w:szCs w:val="22"/>
          <w:lang w:val="el-GR"/>
        </w:rPr>
        <w:t>(γ)</w:t>
      </w:r>
      <w:r w:rsidRPr="007E1D09">
        <w:rPr>
          <w:rFonts w:ascii="Cambria" w:hAnsi="Cambria" w:cs="Calibri"/>
          <w:sz w:val="22"/>
          <w:szCs w:val="22"/>
          <w:lang w:val="el-GR"/>
        </w:rPr>
        <w:t xml:space="preserve"> Οι προσφέροντες που είναι εγκατεστημένοι σε κράτος</w:t>
      </w:r>
      <w:r w:rsidR="00CD7B2F" w:rsidRPr="00B9372F">
        <w:rPr>
          <w:rFonts w:ascii="Cambria" w:hAnsi="Cambria" w:cs="Calibri"/>
          <w:sz w:val="22"/>
          <w:szCs w:val="22"/>
          <w:lang w:val="el-GR"/>
        </w:rPr>
        <w:t>-</w:t>
      </w:r>
      <w:r w:rsidRPr="007E1D09">
        <w:rPr>
          <w:rFonts w:ascii="Cambria" w:hAnsi="Cambria" w:cs="Calibri"/>
          <w:sz w:val="22"/>
          <w:szCs w:val="22"/>
          <w:lang w:val="el-GR"/>
        </w:rPr>
        <w:t xml:space="preserve"> μέλος του Ευρωπαϊκού Οικονομικού Χώρου (Ε.Ο.Χ) ή σε τρίτες χώρες που έχουν υπογράψει και κυρώσει τη ΣΔΣ, στο</w:t>
      </w:r>
      <w:r w:rsidR="00CD7B2F" w:rsidRPr="00B9372F">
        <w:rPr>
          <w:rFonts w:ascii="Cambria" w:hAnsi="Cambria" w:cs="Calibri"/>
          <w:sz w:val="22"/>
          <w:szCs w:val="22"/>
          <w:lang w:val="el-GR"/>
        </w:rPr>
        <w:t>ν</w:t>
      </w:r>
      <w:r w:rsidRPr="007E1D09">
        <w:rPr>
          <w:rFonts w:ascii="Cambria" w:hAnsi="Cambria" w:cs="Calibri"/>
          <w:sz w:val="22"/>
          <w:szCs w:val="22"/>
          <w:lang w:val="el-GR"/>
        </w:rPr>
        <w:t xml:space="preserve"> βαθμό που η υπό ανάθεση δημόσια σύμβαση καλύπτεται από τα Παραρτήματα 1, 2, 4 , 5, 6 και 7 και τις γενικές σημειώσεις του σχετικού με την Ένωση Προσαρτήματος </w:t>
      </w:r>
      <w:r w:rsidRPr="00B93840">
        <w:rPr>
          <w:rFonts w:ascii="Cambria" w:hAnsi="Cambria"/>
          <w:sz w:val="22"/>
        </w:rPr>
        <w:t>I</w:t>
      </w:r>
      <w:r w:rsidRPr="007E1D09">
        <w:rPr>
          <w:rFonts w:ascii="Cambria" w:hAnsi="Cambria" w:cs="Calibri"/>
          <w:sz w:val="22"/>
          <w:szCs w:val="22"/>
          <w:lang w:val="el-GR"/>
        </w:rPr>
        <w:t xml:space="preserve"> της ως άνω Συμφωνίας, ή σε τρίτες χώρες</w:t>
      </w:r>
      <w:r w:rsidRPr="005D2B63">
        <w:rPr>
          <w:rFonts w:ascii="Cambria" w:hAnsi="Cambria" w:cs="Calibri"/>
          <w:sz w:val="22"/>
          <w:szCs w:val="22"/>
          <w:lang w:val="el-GR"/>
        </w:rPr>
        <w:t xml:space="preserve">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προσκομίζουν πιστοποιητικό αντίστοιχου επαγγελματικού ή εμπορικού μητρώου. Στην περίπτωση που χώρα δεν τηρεί τέτοιο μητρώο, το έγγραφο ή το πιστοποιητικό μπορεί να αντικαθίσταται από ένορκη βεβαίωση ή, στα κράτη-μέλη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του άρθρου 21 της παρούσας.</w:t>
      </w:r>
    </w:p>
    <w:p w14:paraId="4D552A46" w14:textId="77777777" w:rsidR="00CE1109" w:rsidRPr="005D2B63" w:rsidRDefault="00CE1109" w:rsidP="009B469C">
      <w:pPr>
        <w:pStyle w:val="Standard"/>
        <w:jc w:val="both"/>
        <w:rPr>
          <w:rFonts w:ascii="Cambria" w:hAnsi="Cambria" w:cs="Calibri"/>
          <w:sz w:val="22"/>
          <w:szCs w:val="22"/>
          <w:lang w:val="el-GR"/>
        </w:rPr>
      </w:pPr>
    </w:p>
    <w:p w14:paraId="5743912D" w14:textId="77777777" w:rsidR="00CE1109" w:rsidRPr="00CD7B2F" w:rsidRDefault="00CE1109" w:rsidP="00B93840">
      <w:pPr>
        <w:jc w:val="both"/>
        <w:textAlignment w:val="auto"/>
        <w:rPr>
          <w:rFonts w:ascii="Cambria" w:hAnsi="Cambria" w:cs="Calibri"/>
          <w:sz w:val="22"/>
          <w:szCs w:val="22"/>
          <w:lang w:val="el-GR" w:bidi="ar-SA"/>
        </w:rPr>
      </w:pPr>
      <w:r w:rsidRPr="005D2B63">
        <w:rPr>
          <w:rFonts w:ascii="Cambria" w:hAnsi="Cambria" w:cs="Calibri"/>
          <w:sz w:val="22"/>
          <w:szCs w:val="22"/>
          <w:lang w:val="el-GR" w:bidi="ar-SA"/>
        </w:rPr>
        <w:t xml:space="preserve"> </w:t>
      </w:r>
      <w:r w:rsidRPr="007E1D09">
        <w:rPr>
          <w:rFonts w:ascii="Cambria" w:hAnsi="Cambria" w:cs="Calibri"/>
          <w:sz w:val="22"/>
          <w:szCs w:val="22"/>
          <w:lang w:val="el-GR" w:bidi="ar-SA"/>
        </w:rPr>
        <w:t xml:space="preserve">Τα ως άνω δικαιολογητικά υπό α), β) και γ) γίνονται αποδεκτά, εφόσον έχουν εκδοθεί έως τριάντα (30) εργάσιμες ημέρες πριν από την υποβολή τους, εκτός </w:t>
      </w:r>
      <w:r w:rsidR="00BD3437" w:rsidRPr="00B9372F">
        <w:rPr>
          <w:rFonts w:ascii="Cambria" w:hAnsi="Cambria" w:cs="Calibri"/>
          <w:sz w:val="22"/>
          <w:szCs w:val="22"/>
          <w:lang w:val="el-GR" w:bidi="ar-SA"/>
        </w:rPr>
        <w:t>εά</w:t>
      </w:r>
      <w:r w:rsidRPr="007E1D09">
        <w:rPr>
          <w:rFonts w:ascii="Cambria" w:hAnsi="Cambria" w:cs="Calibri"/>
          <w:sz w:val="22"/>
          <w:szCs w:val="22"/>
          <w:lang w:val="el-GR" w:bidi="ar-SA"/>
        </w:rPr>
        <w:t>ν σύμφωνα με τις ειδικότερες διατάξεις έκδοσης αυτών</w:t>
      </w:r>
      <w:r w:rsidR="00BD3437" w:rsidRPr="00B9372F">
        <w:rPr>
          <w:rFonts w:ascii="Cambria" w:hAnsi="Cambria" w:cs="Calibri"/>
          <w:sz w:val="22"/>
          <w:szCs w:val="22"/>
          <w:lang w:val="el-GR" w:bidi="ar-SA"/>
        </w:rPr>
        <w:t xml:space="preserve">, </w:t>
      </w:r>
      <w:r w:rsidRPr="007E1D09">
        <w:rPr>
          <w:rFonts w:ascii="Cambria" w:hAnsi="Cambria" w:cs="Calibri"/>
          <w:sz w:val="22"/>
          <w:szCs w:val="22"/>
          <w:lang w:val="el-GR" w:bidi="ar-SA"/>
        </w:rPr>
        <w:t xml:space="preserve"> προβλέπεται συγκεκριμένος χρόνος ισχύος και είναι σε ισχύ κατά την υποβολή τους</w:t>
      </w:r>
      <w:r w:rsidRPr="005D2B63">
        <w:rPr>
          <w:rFonts w:ascii="Cambria" w:eastAsia="Calibri" w:hAnsi="Cambria" w:cs="Calibri"/>
          <w:kern w:val="0"/>
          <w:sz w:val="22"/>
          <w:szCs w:val="22"/>
          <w:vertAlign w:val="superscript"/>
          <w:lang w:val="el-GR" w:bidi="ar-SA"/>
        </w:rPr>
        <w:endnoteReference w:id="185"/>
      </w:r>
      <w:r w:rsidR="00CD7B2F" w:rsidRPr="00B9372F">
        <w:rPr>
          <w:rFonts w:ascii="Cambria" w:hAnsi="Cambria" w:cs="Calibri"/>
          <w:sz w:val="22"/>
          <w:szCs w:val="22"/>
          <w:lang w:val="el-GR" w:bidi="ar-SA"/>
        </w:rPr>
        <w:t>.</w:t>
      </w:r>
    </w:p>
    <w:p w14:paraId="56254BB4" w14:textId="77777777" w:rsidR="00CE1109" w:rsidRPr="005D2B63" w:rsidRDefault="00CE1109" w:rsidP="009B469C">
      <w:pPr>
        <w:pStyle w:val="Standard"/>
        <w:jc w:val="both"/>
        <w:rPr>
          <w:rFonts w:ascii="Cambria" w:hAnsi="Cambria" w:cs="Calibri"/>
          <w:sz w:val="22"/>
          <w:szCs w:val="22"/>
          <w:lang w:val="el-GR"/>
        </w:rPr>
      </w:pPr>
    </w:p>
    <w:p w14:paraId="6FD628DB" w14:textId="77777777" w:rsidR="00CE1109" w:rsidRPr="005D2B63" w:rsidRDefault="00CE1109" w:rsidP="009B469C">
      <w:pPr>
        <w:pStyle w:val="Standard"/>
        <w:ind w:left="1095"/>
        <w:jc w:val="both"/>
        <w:rPr>
          <w:rFonts w:ascii="Cambria" w:hAnsi="Cambria" w:cs="Calibri"/>
          <w:sz w:val="22"/>
          <w:szCs w:val="22"/>
          <w:lang w:val="el-GR"/>
        </w:rPr>
      </w:pPr>
    </w:p>
    <w:p w14:paraId="05EA4C0E" w14:textId="77777777" w:rsidR="00CE1109" w:rsidRPr="005D2B63" w:rsidRDefault="00CE1109" w:rsidP="009B469C">
      <w:pPr>
        <w:pStyle w:val="Standard"/>
        <w:tabs>
          <w:tab w:val="left" w:pos="1996"/>
        </w:tabs>
        <w:ind w:left="862" w:hanging="862"/>
        <w:jc w:val="both"/>
        <w:rPr>
          <w:rFonts w:ascii="Cambria" w:hAnsi="Cambria" w:cs="Calibri"/>
          <w:b/>
          <w:sz w:val="22"/>
          <w:szCs w:val="22"/>
          <w:lang w:val="el-GR"/>
        </w:rPr>
      </w:pPr>
      <w:r w:rsidRPr="005D2B63">
        <w:rPr>
          <w:rFonts w:ascii="Cambria" w:hAnsi="Cambria" w:cs="Calibri"/>
          <w:b/>
          <w:sz w:val="22"/>
          <w:szCs w:val="22"/>
          <w:lang w:val="el-GR"/>
        </w:rPr>
        <w:t>23.5  Δικαιολογητικά Οικονομικής και Χρηματοοικονομικής Επάρκειας του άρθρου 22.Γ</w:t>
      </w:r>
    </w:p>
    <w:p w14:paraId="0874572F" w14:textId="77777777" w:rsidR="00CE1109" w:rsidRPr="005D2B63" w:rsidRDefault="00CE1109" w:rsidP="009B469C">
      <w:pPr>
        <w:pStyle w:val="Standard"/>
        <w:jc w:val="both"/>
        <w:rPr>
          <w:rFonts w:ascii="Cambria" w:hAnsi="Cambria" w:cs="Calibri"/>
          <w:b/>
          <w:sz w:val="22"/>
          <w:szCs w:val="22"/>
          <w:lang w:val="el-GR"/>
        </w:rPr>
      </w:pPr>
    </w:p>
    <w:p w14:paraId="72414BFC"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Η οικονομική και χρηματοοικονομική επάρκεια των οικονομικών φορέων αποδεικνύεται:</w:t>
      </w:r>
    </w:p>
    <w:p w14:paraId="4E0CFF4D" w14:textId="77777777" w:rsidR="00CE1109" w:rsidRPr="005D2B63" w:rsidRDefault="00CE1109" w:rsidP="009B469C">
      <w:pPr>
        <w:pStyle w:val="Standard"/>
        <w:jc w:val="both"/>
        <w:rPr>
          <w:rFonts w:ascii="Cambria" w:hAnsi="Cambria" w:cs="Calibri"/>
          <w:sz w:val="22"/>
          <w:szCs w:val="22"/>
          <w:lang w:val="el-GR"/>
        </w:rPr>
      </w:pPr>
    </w:p>
    <w:p w14:paraId="63AB1772"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b/>
          <w:sz w:val="22"/>
          <w:szCs w:val="22"/>
          <w:lang w:val="el-GR"/>
        </w:rPr>
        <w:t>(α)</w:t>
      </w:r>
      <w:r w:rsidRPr="005D2B63">
        <w:rPr>
          <w:rFonts w:ascii="Cambria" w:hAnsi="Cambria" w:cs="Calibri"/>
          <w:sz w:val="22"/>
          <w:szCs w:val="22"/>
          <w:lang w:val="el-GR"/>
        </w:rPr>
        <w:t xml:space="preserve"> για τις εγγεγραμμένες στο Μ.Ε.ΕΠ</w:t>
      </w:r>
      <w:r w:rsidR="00FF6DBC" w:rsidRPr="00B9372F">
        <w:rPr>
          <w:rFonts w:ascii="Cambria" w:hAnsi="Cambria" w:cs="Calibri"/>
          <w:sz w:val="22"/>
          <w:szCs w:val="22"/>
          <w:lang w:val="el-GR"/>
        </w:rPr>
        <w:t>.</w:t>
      </w:r>
      <w:r w:rsidRPr="005D2B63">
        <w:rPr>
          <w:rFonts w:ascii="Cambria" w:hAnsi="Cambria" w:cs="Calibri"/>
          <w:sz w:val="22"/>
          <w:szCs w:val="22"/>
          <w:lang w:val="el-GR"/>
        </w:rPr>
        <w:t xml:space="preserve"> ή στο ΜΗ.Ε.Ε.Δ.Ε.</w:t>
      </w:r>
      <w:r w:rsidR="00CD7B2F" w:rsidRPr="00B9372F">
        <w:rPr>
          <w:rFonts w:ascii="Cambria" w:hAnsi="Cambria" w:cs="Calibri"/>
          <w:sz w:val="22"/>
          <w:szCs w:val="22"/>
          <w:lang w:val="el-GR"/>
        </w:rPr>
        <w:t xml:space="preserve"> εργοληπτικές επιχειρήσεις</w:t>
      </w:r>
      <w:r w:rsidRPr="005D2B63">
        <w:rPr>
          <w:rFonts w:ascii="Cambria" w:hAnsi="Cambria" w:cs="Calibri"/>
          <w:sz w:val="22"/>
          <w:szCs w:val="22"/>
          <w:lang w:val="el-GR"/>
        </w:rPr>
        <w:t>:</w:t>
      </w:r>
    </w:p>
    <w:p w14:paraId="35AF4E86" w14:textId="77777777" w:rsidR="00CE1109" w:rsidRPr="005D2B63" w:rsidRDefault="00CE1109" w:rsidP="009B469C">
      <w:pPr>
        <w:pStyle w:val="Standard"/>
        <w:ind w:firstLine="720"/>
        <w:jc w:val="both"/>
        <w:rPr>
          <w:rFonts w:ascii="Cambria" w:hAnsi="Cambria" w:cs="Calibri"/>
          <w:sz w:val="22"/>
          <w:szCs w:val="22"/>
          <w:lang w:val="el-GR"/>
        </w:rPr>
      </w:pPr>
    </w:p>
    <w:p w14:paraId="216449EA" w14:textId="77777777" w:rsidR="00CE1109" w:rsidRPr="009902DB" w:rsidRDefault="00CE1109" w:rsidP="009B469C">
      <w:pPr>
        <w:pStyle w:val="Standard"/>
        <w:numPr>
          <w:ilvl w:val="0"/>
          <w:numId w:val="20"/>
        </w:numPr>
        <w:ind w:left="709" w:hanging="709"/>
        <w:jc w:val="both"/>
        <w:rPr>
          <w:rFonts w:ascii="Cambria" w:hAnsi="Cambria" w:cs="Calibri"/>
          <w:sz w:val="22"/>
          <w:szCs w:val="22"/>
          <w:lang w:val="el-GR"/>
        </w:rPr>
      </w:pPr>
      <w:r w:rsidRPr="00ED0393">
        <w:rPr>
          <w:rFonts w:ascii="Cambria" w:hAnsi="Cambria" w:cs="Calibri"/>
          <w:sz w:val="22"/>
          <w:szCs w:val="22"/>
          <w:lang w:val="el-GR"/>
        </w:rPr>
        <w:t>είτε από τη βεβαίωση εγγραφής στο Μ.Ε.ΕΠ</w:t>
      </w:r>
      <w:r w:rsidR="00CD7B2F" w:rsidRPr="00B9372F">
        <w:rPr>
          <w:rFonts w:ascii="Cambria" w:hAnsi="Cambria" w:cs="Calibri"/>
          <w:sz w:val="22"/>
          <w:szCs w:val="22"/>
          <w:lang w:val="el-GR"/>
        </w:rPr>
        <w:t>.</w:t>
      </w:r>
      <w:r w:rsidRPr="00ED0393">
        <w:rPr>
          <w:rFonts w:ascii="Cambria" w:hAnsi="Cambria" w:cs="Calibri"/>
          <w:sz w:val="22"/>
          <w:szCs w:val="22"/>
          <w:lang w:val="el-GR"/>
        </w:rPr>
        <w:t xml:space="preserve">, η οποία αποτελεί τεκμήριο των πληροφοριών που περιέχει, μέχρι τη λήξη της μεταβατικής περιόδου ισχύος, σύμφωνα με το άρθρο 65 του </w:t>
      </w:r>
      <w:proofErr w:type="spellStart"/>
      <w:r w:rsidRPr="00ED0393">
        <w:rPr>
          <w:rFonts w:ascii="Cambria" w:hAnsi="Cambria" w:cs="Calibri"/>
          <w:sz w:val="22"/>
          <w:szCs w:val="22"/>
          <w:lang w:val="el-GR"/>
        </w:rPr>
        <w:t>π.δ.</w:t>
      </w:r>
      <w:proofErr w:type="spellEnd"/>
      <w:r w:rsidRPr="00ED0393">
        <w:rPr>
          <w:rFonts w:ascii="Cambria" w:hAnsi="Cambria" w:cs="Calibri"/>
          <w:sz w:val="22"/>
          <w:szCs w:val="22"/>
          <w:lang w:val="el-GR"/>
        </w:rPr>
        <w:t xml:space="preserve"> 71/2019</w:t>
      </w:r>
      <w:r w:rsidR="00CD7B2F" w:rsidRPr="00B9372F">
        <w:rPr>
          <w:rFonts w:ascii="Cambria" w:hAnsi="Cambria" w:cs="Calibri"/>
          <w:sz w:val="22"/>
          <w:szCs w:val="22"/>
          <w:lang w:val="el-GR"/>
        </w:rPr>
        <w:t>,</w:t>
      </w:r>
      <w:r w:rsidRPr="00ED0393">
        <w:rPr>
          <w:rFonts w:ascii="Cambria" w:hAnsi="Cambria" w:cs="Calibri"/>
          <w:sz w:val="22"/>
          <w:szCs w:val="22"/>
          <w:lang w:val="el-GR"/>
        </w:rPr>
        <w:t xml:space="preserve"> και από την πλήρη</w:t>
      </w:r>
      <w:r w:rsidRPr="009902DB">
        <w:rPr>
          <w:rFonts w:ascii="Cambria" w:hAnsi="Cambria" w:cs="Calibri"/>
          <w:sz w:val="22"/>
          <w:szCs w:val="22"/>
          <w:lang w:val="el-GR"/>
        </w:rPr>
        <w:t xml:space="preserve"> έναρξη ισχύος του τελευταίου, βεβαίωση εγγραφής στο Τμήμα ΙΙ του ΜΗ.Ε.Ε.Δ.Ε.</w:t>
      </w:r>
    </w:p>
    <w:p w14:paraId="1F746AAE" w14:textId="77777777" w:rsidR="00CE1109" w:rsidRPr="00262BA5" w:rsidRDefault="00CE1109" w:rsidP="009B469C">
      <w:pPr>
        <w:pStyle w:val="Standard"/>
        <w:numPr>
          <w:ilvl w:val="0"/>
          <w:numId w:val="20"/>
        </w:numPr>
        <w:ind w:left="709" w:hanging="709"/>
        <w:jc w:val="both"/>
        <w:rPr>
          <w:rFonts w:ascii="Cambria" w:eastAsia="Calibri" w:hAnsi="Cambria" w:cs="Calibri"/>
          <w:color w:val="000000"/>
          <w:sz w:val="22"/>
          <w:szCs w:val="22"/>
          <w:lang w:val="el-GR"/>
        </w:rPr>
      </w:pPr>
      <w:r w:rsidRPr="00262BA5">
        <w:rPr>
          <w:rFonts w:ascii="Cambria" w:hAnsi="Cambria" w:cs="Calibri"/>
          <w:sz w:val="22"/>
          <w:szCs w:val="22"/>
          <w:lang w:val="el-GR"/>
        </w:rPr>
        <w:t>είτε, στην περίπτωση που οι απαιτήσεις του άρθρου 22.Γ δεν καλύπτονται  από την ως άνω  βεβαίωση εγγραφής, με την υποβολή ενός ή περισσότερων από τα αποδεικτικά μέσα</w:t>
      </w:r>
      <w:r w:rsidRPr="00262BA5">
        <w:rPr>
          <w:rFonts w:ascii="Cambria" w:eastAsia="Cambria" w:hAnsi="Cambria" w:cs="Calibri"/>
          <w:bCs/>
          <w:color w:val="000000"/>
          <w:sz w:val="22"/>
          <w:szCs w:val="22"/>
          <w:lang w:val="el-GR" w:eastAsia="ar-SA"/>
        </w:rPr>
        <w:t xml:space="preserve"> που προβλέπονται στο Μέρος Ι του Παραρτήματος ΧΙΙ (Αποδεικτικά μέσα για τα κριτήρια επιλογής) του Προσαρτήματος Α του ν. 4412/2016.</w:t>
      </w:r>
      <w:r w:rsidRPr="00262BA5" w:rsidDel="0095104A">
        <w:rPr>
          <w:rFonts w:ascii="Cambria" w:hAnsi="Cambria" w:cs="Calibri"/>
          <w:sz w:val="22"/>
          <w:szCs w:val="22"/>
          <w:lang w:val="el-GR"/>
        </w:rPr>
        <w:t xml:space="preserve"> </w:t>
      </w:r>
    </w:p>
    <w:p w14:paraId="502D526D" w14:textId="77777777" w:rsidR="00CE1109" w:rsidRPr="00262BA5" w:rsidRDefault="00CE1109" w:rsidP="009B469C">
      <w:pPr>
        <w:pStyle w:val="Standard"/>
        <w:ind w:left="709"/>
        <w:jc w:val="both"/>
        <w:rPr>
          <w:rFonts w:ascii="Cambria" w:eastAsia="Calibri" w:hAnsi="Cambria" w:cs="Calibri"/>
          <w:color w:val="000000"/>
          <w:sz w:val="22"/>
          <w:szCs w:val="22"/>
          <w:lang w:val="el-GR"/>
        </w:rPr>
      </w:pPr>
    </w:p>
    <w:p w14:paraId="75C008CB" w14:textId="77777777" w:rsidR="00CE1109" w:rsidRPr="005D2B63" w:rsidRDefault="00CE1109">
      <w:pPr>
        <w:jc w:val="both"/>
        <w:rPr>
          <w:rFonts w:ascii="Cambria" w:eastAsia="Cambria" w:hAnsi="Cambria" w:cs="Calibri"/>
          <w:bCs/>
          <w:color w:val="000000"/>
          <w:sz w:val="22"/>
          <w:szCs w:val="22"/>
          <w:lang w:val="el-GR" w:eastAsia="ar-SA"/>
        </w:rPr>
      </w:pPr>
      <w:r w:rsidRPr="005D2B63">
        <w:rPr>
          <w:rFonts w:ascii="Cambria" w:hAnsi="Cambria" w:cs="Calibri"/>
          <w:sz w:val="22"/>
          <w:szCs w:val="22"/>
          <w:lang w:val="el-GR"/>
        </w:rPr>
        <w:t>Σε κάθε περίπτωση,  η βεβαίωση εγγραφής μπορεί να υποβάλλεται για την απόδειξη μόνο ορισμένων απαιτήσεων οικονομικής και χρηματοοικονομικής επάρκειας του άρθρου 22.Γ, ενώ για την απόδειξη των λοιπών απαιτήσεων μπορούν να προσκομίζονται  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 του Παραρτήματος ΧΙΙ του ν. 4412/2016,  ανάλογα με την τιθέμενη στο άρθρο 22.Γ απαίτηση.</w:t>
      </w:r>
    </w:p>
    <w:p w14:paraId="631E54D9" w14:textId="77777777" w:rsidR="00CE1109" w:rsidRPr="009B469C" w:rsidRDefault="00CE1109" w:rsidP="009B469C">
      <w:pPr>
        <w:pStyle w:val="Standard"/>
        <w:ind w:firstLine="720"/>
        <w:jc w:val="both"/>
        <w:rPr>
          <w:rFonts w:ascii="Cambria" w:hAnsi="Cambria"/>
          <w:sz w:val="22"/>
          <w:lang w:val="el-GR"/>
        </w:rPr>
      </w:pPr>
    </w:p>
    <w:p w14:paraId="1DA9E17A" w14:textId="77777777" w:rsidR="0073558F" w:rsidRDefault="0073558F" w:rsidP="00284E98">
      <w:pPr>
        <w:jc w:val="both"/>
        <w:rPr>
          <w:rFonts w:ascii="Cambria" w:hAnsi="Cambria" w:cs="Calibri"/>
          <w:sz w:val="22"/>
          <w:szCs w:val="22"/>
          <w:lang w:val="el-GR"/>
        </w:rPr>
      </w:pPr>
    </w:p>
    <w:p w14:paraId="193BB43A" w14:textId="77777777" w:rsidR="00CE1109" w:rsidRDefault="0073558F" w:rsidP="009B469C">
      <w:pPr>
        <w:pStyle w:val="para-1"/>
        <w:tabs>
          <w:tab w:val="left" w:pos="1200"/>
          <w:tab w:val="left" w:pos="1588"/>
          <w:tab w:val="left" w:pos="2155"/>
          <w:tab w:val="left" w:pos="2722"/>
          <w:tab w:val="left" w:pos="3289"/>
        </w:tabs>
        <w:ind w:left="0" w:firstLine="0"/>
        <w:rPr>
          <w:rFonts w:ascii="Cambria" w:hAnsi="Cambria"/>
          <w:lang w:val="el-GR"/>
        </w:rPr>
      </w:pPr>
      <w:r w:rsidRPr="00D34C1D">
        <w:rPr>
          <w:rFonts w:ascii="Cambria" w:hAnsi="Cambria" w:cs="Calibri"/>
          <w:szCs w:val="22"/>
          <w:lang w:val="el-GR"/>
        </w:rPr>
        <w:t>Ειδικά για τους εγγεγραμμένους</w:t>
      </w:r>
      <w:r w:rsidRPr="00D34C1D">
        <w:rPr>
          <w:rFonts w:ascii="Cambria" w:hAnsi="Cambria" w:cs="Cambria"/>
          <w:szCs w:val="22"/>
          <w:lang w:val="el-GR"/>
        </w:rPr>
        <w:t xml:space="preserve"> στα Μητρώα Περιφερειακών Ενοτήτων,</w:t>
      </w:r>
      <w:r w:rsidR="00AE050C" w:rsidRPr="00D34C1D">
        <w:rPr>
          <w:rFonts w:ascii="Cambria" w:hAnsi="Cambria" w:cs="Calibri"/>
          <w:szCs w:val="22"/>
          <w:lang w:val="el-GR"/>
        </w:rPr>
        <w:t xml:space="preserve">  </w:t>
      </w:r>
      <w:r w:rsidRPr="00D34C1D">
        <w:rPr>
          <w:rFonts w:ascii="Cambria" w:hAnsi="Cambria" w:cs="Calibri"/>
          <w:szCs w:val="22"/>
          <w:lang w:val="el-GR"/>
        </w:rPr>
        <w:t xml:space="preserve">οι απαιτήσεις του άρθρου 22.Γ αποδεικνύονται με την υποβολή ενός ή περισσότερων από τα αποδεικτικά μέσα που προβλέπονται στο Μέρος Ι του Παραρτήματος ΧΙΙ (Αποδεικτικά μέσα για τα κριτήρια επιλογής) του Προσαρτήματος Α του ν. </w:t>
      </w:r>
      <w:r w:rsidR="00CE1109" w:rsidRPr="00B93840">
        <w:rPr>
          <w:rFonts w:ascii="Cambria" w:hAnsi="Cambria"/>
          <w:lang w:val="el-GR"/>
        </w:rPr>
        <w:t>4412/2016.</w:t>
      </w:r>
    </w:p>
    <w:p w14:paraId="227DE3AC" w14:textId="77777777" w:rsidR="00035B32" w:rsidRPr="00B93840" w:rsidRDefault="00035B32" w:rsidP="009B469C">
      <w:pPr>
        <w:pStyle w:val="para-1"/>
        <w:tabs>
          <w:tab w:val="left" w:pos="1200"/>
          <w:tab w:val="left" w:pos="1588"/>
          <w:tab w:val="left" w:pos="2155"/>
          <w:tab w:val="left" w:pos="2722"/>
          <w:tab w:val="left" w:pos="3289"/>
        </w:tabs>
        <w:ind w:left="0" w:firstLine="0"/>
        <w:rPr>
          <w:rFonts w:ascii="Cambria" w:hAnsi="Cambria"/>
          <w:lang w:val="el-GR"/>
        </w:rPr>
      </w:pPr>
    </w:p>
    <w:p w14:paraId="529405B7" w14:textId="77777777" w:rsidR="00CE1109" w:rsidRPr="005D2B63" w:rsidRDefault="00CE1109" w:rsidP="009B469C">
      <w:pPr>
        <w:pStyle w:val="Standard"/>
        <w:jc w:val="both"/>
        <w:rPr>
          <w:rFonts w:ascii="Cambria" w:hAnsi="Cambria" w:cs="Calibri"/>
          <w:b/>
          <w:bCs/>
          <w:color w:val="000000"/>
          <w:sz w:val="22"/>
          <w:szCs w:val="22"/>
          <w:lang w:val="el-GR"/>
        </w:rPr>
      </w:pPr>
      <w:r w:rsidRPr="005D2B63">
        <w:rPr>
          <w:rFonts w:ascii="Cambria" w:hAnsi="Cambria" w:cs="Calibri"/>
          <w:b/>
          <w:sz w:val="22"/>
          <w:szCs w:val="22"/>
          <w:lang w:val="el-GR"/>
        </w:rPr>
        <w:t>(β)</w:t>
      </w:r>
      <w:r w:rsidRPr="005D2B63">
        <w:rPr>
          <w:rFonts w:ascii="Cambria" w:hAnsi="Cambria" w:cs="Calibri"/>
          <w:sz w:val="22"/>
          <w:szCs w:val="22"/>
          <w:lang w:val="el-GR"/>
        </w:rPr>
        <w:t xml:space="preserve"> Οι αλλοδαποί οικονομικοί φορείς που είναι εγγεγραμμένοι σε </w:t>
      </w:r>
      <w:r w:rsidRPr="005D2B63">
        <w:rPr>
          <w:rFonts w:ascii="Cambria" w:hAnsi="Cambria" w:cs="Calibri"/>
          <w:b/>
          <w:bCs/>
          <w:sz w:val="22"/>
          <w:szCs w:val="22"/>
          <w:lang w:val="el-GR"/>
        </w:rPr>
        <w:t>επίσημους καταλόγου</w:t>
      </w:r>
      <w:r w:rsidRPr="005D2B63">
        <w:rPr>
          <w:rFonts w:ascii="Cambria" w:hAnsi="Cambria" w:cs="Calibri"/>
          <w:sz w:val="22"/>
          <w:szCs w:val="22"/>
          <w:lang w:val="el-GR"/>
        </w:rPr>
        <w:t xml:space="preserve">ς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B93840">
        <w:rPr>
          <w:rFonts w:ascii="Cambria" w:hAnsi="Cambria"/>
          <w:sz w:val="22"/>
        </w:rPr>
        <w:t>VII</w:t>
      </w:r>
      <w:r w:rsidRPr="005D2B63">
        <w:rPr>
          <w:rFonts w:ascii="Cambria" w:hAnsi="Cambria" w:cs="Calibri"/>
          <w:sz w:val="22"/>
          <w:szCs w:val="22"/>
          <w:lang w:val="el-GR"/>
        </w:rPr>
        <w:t xml:space="preserve"> του Προσαρτήματος Α΄ του ν. 4412/2016, μπορούν να προσκομίζουν στις αναθέτουσες αρχές πιστοποιητικό εγγραφής εκδιδόμενο </w:t>
      </w:r>
      <w:r w:rsidRPr="005D2B63">
        <w:rPr>
          <w:rFonts w:ascii="Cambria" w:hAnsi="Cambria" w:cs="Calibri"/>
          <w:sz w:val="22"/>
          <w:szCs w:val="22"/>
          <w:lang w:val="el-GR"/>
        </w:rPr>
        <w:lastRenderedPageBreak/>
        <w:t xml:space="preserve">από την αρμόδια αρχή ή το πιστοποιητικό που εκδίδεται από τον αρμόδιο οργανισμό πιστοποίησης, κατά τα οριζόμενα στο άρθρο 83 </w:t>
      </w:r>
      <w:r w:rsidR="00A93959" w:rsidRPr="00B9372F">
        <w:rPr>
          <w:rFonts w:ascii="Cambria" w:hAnsi="Cambria" w:cs="Calibri"/>
          <w:sz w:val="22"/>
          <w:szCs w:val="22"/>
          <w:lang w:val="el-GR"/>
        </w:rPr>
        <w:t xml:space="preserve">του </w:t>
      </w:r>
      <w:r w:rsidRPr="005D2B63">
        <w:rPr>
          <w:rFonts w:ascii="Cambria" w:hAnsi="Cambria" w:cs="Calibri"/>
          <w:sz w:val="22"/>
          <w:szCs w:val="22"/>
          <w:lang w:val="el-GR"/>
        </w:rPr>
        <w:t>ν. 4412/2016 και στην παράγραφο 9 του παρόντος άρθρου</w:t>
      </w:r>
      <w:r w:rsidRPr="005D2B63">
        <w:rPr>
          <w:rFonts w:ascii="Cambria" w:hAnsi="Cambria" w:cs="Calibri"/>
          <w:b/>
          <w:bCs/>
          <w:color w:val="000000"/>
          <w:sz w:val="22"/>
          <w:szCs w:val="22"/>
          <w:lang w:val="el-GR"/>
        </w:rPr>
        <w:t>.</w:t>
      </w:r>
    </w:p>
    <w:p w14:paraId="13AC1B38" w14:textId="77777777" w:rsidR="00CE1109" w:rsidRPr="005D2B63" w:rsidRDefault="00CE1109" w:rsidP="009B469C">
      <w:pPr>
        <w:pStyle w:val="Standard"/>
        <w:jc w:val="both"/>
        <w:rPr>
          <w:rFonts w:ascii="Cambria" w:hAnsi="Cambria" w:cs="Calibri"/>
          <w:color w:val="000000"/>
          <w:sz w:val="22"/>
          <w:szCs w:val="22"/>
          <w:lang w:val="el-GR"/>
        </w:rPr>
      </w:pPr>
    </w:p>
    <w:p w14:paraId="4C9CEFBC" w14:textId="77777777" w:rsidR="00CE1109" w:rsidRPr="005D2B63" w:rsidRDefault="00CE1109" w:rsidP="009B469C">
      <w:pPr>
        <w:pStyle w:val="Standard"/>
        <w:jc w:val="both"/>
        <w:rPr>
          <w:rFonts w:ascii="Cambria" w:hAnsi="Cambria" w:cs="Calibri"/>
          <w:b/>
          <w:bCs/>
          <w:i/>
          <w:iCs/>
          <w:color w:val="000000"/>
          <w:sz w:val="22"/>
          <w:szCs w:val="22"/>
          <w:shd w:val="clear" w:color="auto" w:fill="FF00FF"/>
          <w:lang w:val="el-GR"/>
        </w:rPr>
      </w:pPr>
      <w:r w:rsidRPr="005D2B63">
        <w:rPr>
          <w:rFonts w:ascii="Cambria" w:hAnsi="Cambria" w:cs="Calibri"/>
          <w:b/>
          <w:color w:val="000000"/>
          <w:sz w:val="22"/>
          <w:szCs w:val="22"/>
          <w:lang w:val="el-GR"/>
        </w:rPr>
        <w:t>(γ)</w:t>
      </w:r>
      <w:r w:rsidRPr="005D2B63">
        <w:rPr>
          <w:rFonts w:ascii="Cambria" w:hAnsi="Cambria" w:cs="Calibri"/>
          <w:color w:val="000000"/>
          <w:sz w:val="22"/>
          <w:szCs w:val="22"/>
          <w:lang w:val="el-GR"/>
        </w:rPr>
        <w:t xml:space="preserve"> Οι αλλοδαποί οικονομικοί φορείς που δεν είναι εγγεγραμμένοι σε επίσημους </w:t>
      </w:r>
      <w:r w:rsidRPr="001C67D3">
        <w:rPr>
          <w:rFonts w:ascii="Cambria" w:hAnsi="Cambria" w:cs="Calibri"/>
          <w:sz w:val="22"/>
          <w:szCs w:val="22"/>
          <w:lang w:val="el-GR"/>
        </w:rPr>
        <w:t>καταλόγους ή δ</w:t>
      </w:r>
      <w:r w:rsidR="00A93959" w:rsidRPr="001C67D3">
        <w:rPr>
          <w:rFonts w:ascii="Cambria" w:hAnsi="Cambria" w:cs="Calibri"/>
          <w:sz w:val="22"/>
          <w:szCs w:val="22"/>
          <w:lang w:val="el-GR"/>
        </w:rPr>
        <w:t>εν δ</w:t>
      </w:r>
      <w:r w:rsidRPr="001C67D3">
        <w:rPr>
          <w:rFonts w:ascii="Cambria" w:hAnsi="Cambria" w:cs="Calibri"/>
          <w:sz w:val="22"/>
          <w:szCs w:val="22"/>
          <w:lang w:val="el-GR"/>
        </w:rPr>
        <w:t xml:space="preserve">ιαθέτουν πιστοποιητικό από οργανισμούς πιστοποίησης κατά τα ανωτέρω, υποβάλλουν </w:t>
      </w:r>
      <w:r w:rsidRPr="005D2B63">
        <w:rPr>
          <w:rFonts w:ascii="Cambria" w:hAnsi="Cambria" w:cs="Calibri"/>
          <w:color w:val="000000"/>
          <w:sz w:val="22"/>
          <w:szCs w:val="22"/>
          <w:lang w:val="el-GR"/>
        </w:rPr>
        <w:t xml:space="preserve">ως δικαιολογητικά </w:t>
      </w:r>
      <w:r w:rsidRPr="005D2B63">
        <w:rPr>
          <w:rFonts w:ascii="Cambria" w:hAnsi="Cambria" w:cs="Calibri"/>
          <w:sz w:val="22"/>
          <w:szCs w:val="22"/>
          <w:lang w:val="el-GR"/>
        </w:rPr>
        <w:t>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 του Παραρτήματος ΧΙΙ του ν. 4412/2016. </w:t>
      </w:r>
    </w:p>
    <w:p w14:paraId="3BA5E892" w14:textId="77777777" w:rsidR="00CE1109" w:rsidRPr="005D2B63" w:rsidRDefault="00CE1109" w:rsidP="009B469C">
      <w:pPr>
        <w:pStyle w:val="Standard"/>
        <w:ind w:left="1095"/>
        <w:jc w:val="both"/>
        <w:rPr>
          <w:rFonts w:ascii="Cambria" w:hAnsi="Cambria" w:cs="Calibri"/>
          <w:b/>
          <w:bCs/>
          <w:i/>
          <w:iCs/>
          <w:color w:val="000000"/>
          <w:sz w:val="22"/>
          <w:szCs w:val="22"/>
          <w:shd w:val="clear" w:color="auto" w:fill="FF00FF"/>
          <w:lang w:val="el-GR"/>
        </w:rPr>
      </w:pPr>
    </w:p>
    <w:p w14:paraId="66D80ABE" w14:textId="77777777" w:rsidR="00CE1109" w:rsidRPr="005D2B63" w:rsidRDefault="00CE1109" w:rsidP="009B469C">
      <w:pPr>
        <w:pStyle w:val="Standard"/>
        <w:tabs>
          <w:tab w:val="left" w:pos="1134"/>
        </w:tabs>
        <w:jc w:val="both"/>
        <w:rPr>
          <w:rFonts w:ascii="Cambria" w:hAnsi="Cambria" w:cs="Calibri"/>
          <w:sz w:val="22"/>
          <w:szCs w:val="22"/>
          <w:lang w:val="el-GR"/>
        </w:rPr>
      </w:pPr>
      <w:r w:rsidRPr="005D2B63">
        <w:rPr>
          <w:rFonts w:ascii="Cambria" w:hAnsi="Cambria" w:cs="Calibri"/>
          <w:b/>
          <w:sz w:val="22"/>
          <w:szCs w:val="22"/>
          <w:lang w:val="el-GR"/>
        </w:rPr>
        <w:t>23.6  Δικαιολογητικά Τεχνικής και Επαγγελματικής Ικανότητας του άρθρου 22.Δ</w:t>
      </w:r>
    </w:p>
    <w:p w14:paraId="092115D6" w14:textId="77777777" w:rsidR="00CE1109" w:rsidRPr="00B93840" w:rsidRDefault="00CE1109" w:rsidP="009B469C">
      <w:pPr>
        <w:pStyle w:val="para-2"/>
        <w:tabs>
          <w:tab w:val="left" w:pos="1800"/>
          <w:tab w:val="left" w:pos="2943"/>
          <w:tab w:val="left" w:pos="3255"/>
          <w:tab w:val="left" w:pos="3822"/>
          <w:tab w:val="left" w:pos="4389"/>
        </w:tabs>
        <w:ind w:left="1100" w:hanging="1100"/>
        <w:rPr>
          <w:rFonts w:ascii="Cambria" w:hAnsi="Cambria"/>
          <w:lang w:val="el-GR"/>
        </w:rPr>
      </w:pPr>
      <w:r w:rsidRPr="00B93840">
        <w:rPr>
          <w:rFonts w:ascii="Cambria" w:hAnsi="Cambria"/>
          <w:lang w:val="el-GR"/>
        </w:rPr>
        <w:tab/>
      </w:r>
      <w:r w:rsidRPr="00B93840">
        <w:rPr>
          <w:rFonts w:ascii="Cambria" w:hAnsi="Cambria"/>
          <w:lang w:val="el-GR"/>
        </w:rPr>
        <w:tab/>
      </w:r>
    </w:p>
    <w:p w14:paraId="554F5B0D"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r w:rsidRPr="00B93840">
        <w:rPr>
          <w:rFonts w:ascii="Cambria" w:hAnsi="Cambria"/>
          <w:lang w:val="el-GR"/>
        </w:rPr>
        <w:t>Η τεχνική και επαγγελματική ικανότητα των οικονομικών φορέων αποδεικνύεται:</w:t>
      </w:r>
    </w:p>
    <w:p w14:paraId="6064F749"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p>
    <w:p w14:paraId="1C6F8523" w14:textId="77777777" w:rsidR="00CE1109" w:rsidRPr="00B93840" w:rsidRDefault="00CE1109" w:rsidP="009B469C">
      <w:pPr>
        <w:pStyle w:val="para-2"/>
        <w:tabs>
          <w:tab w:val="left" w:pos="1276"/>
          <w:tab w:val="left" w:pos="1409"/>
          <w:tab w:val="left" w:pos="2297"/>
          <w:tab w:val="left" w:pos="2552"/>
          <w:tab w:val="left" w:pos="2864"/>
          <w:tab w:val="left" w:pos="3431"/>
          <w:tab w:val="left" w:pos="3998"/>
        </w:tabs>
        <w:ind w:left="709" w:hanging="709"/>
        <w:rPr>
          <w:rFonts w:ascii="Cambria" w:hAnsi="Cambria"/>
          <w:lang w:val="el-GR"/>
        </w:rPr>
      </w:pPr>
      <w:r w:rsidRPr="00B93840">
        <w:rPr>
          <w:rFonts w:ascii="Cambria" w:hAnsi="Cambria"/>
          <w:b/>
          <w:lang w:val="el-GR"/>
        </w:rPr>
        <w:t>(α)</w:t>
      </w:r>
      <w:r w:rsidRPr="00B93840">
        <w:rPr>
          <w:rFonts w:ascii="Cambria" w:hAnsi="Cambria"/>
          <w:lang w:val="el-GR"/>
        </w:rPr>
        <w:t xml:space="preserve"> για τις εγγεγραμμένες  στο Μ.Ε.ΕΠ</w:t>
      </w:r>
      <w:r w:rsidR="00FF6DBC" w:rsidRPr="00B9372F">
        <w:rPr>
          <w:rFonts w:ascii="Cambria" w:hAnsi="Cambria" w:cs="Calibri"/>
          <w:szCs w:val="22"/>
          <w:lang w:val="el-GR"/>
        </w:rPr>
        <w:t>.</w:t>
      </w:r>
      <w:r w:rsidRPr="00B93840">
        <w:rPr>
          <w:rFonts w:ascii="Cambria" w:hAnsi="Cambria"/>
          <w:lang w:val="el-GR"/>
        </w:rPr>
        <w:t xml:space="preserve"> ή στο ΜΗ.Ε.Ε.Δ.Ε</w:t>
      </w:r>
      <w:r w:rsidR="00FF6DBC" w:rsidRPr="00B9372F">
        <w:rPr>
          <w:rFonts w:ascii="Cambria" w:hAnsi="Cambria" w:cs="Calibri"/>
          <w:szCs w:val="22"/>
          <w:lang w:val="el-GR"/>
        </w:rPr>
        <w:t>. εργοληπτικές επιχειρήσεις</w:t>
      </w:r>
      <w:r w:rsidRPr="00B93840">
        <w:rPr>
          <w:rFonts w:ascii="Cambria" w:hAnsi="Cambria"/>
          <w:lang w:val="el-GR"/>
        </w:rPr>
        <w:t>:</w:t>
      </w:r>
    </w:p>
    <w:p w14:paraId="7D534C7A" w14:textId="77777777" w:rsidR="00CE1109" w:rsidRPr="00B93840" w:rsidRDefault="00CE1109" w:rsidP="009B469C">
      <w:pPr>
        <w:pStyle w:val="para-2"/>
        <w:tabs>
          <w:tab w:val="left" w:pos="1276"/>
          <w:tab w:val="left" w:pos="1409"/>
          <w:tab w:val="left" w:pos="2297"/>
          <w:tab w:val="left" w:pos="2552"/>
          <w:tab w:val="left" w:pos="2864"/>
          <w:tab w:val="left" w:pos="3431"/>
          <w:tab w:val="left" w:pos="3998"/>
        </w:tabs>
        <w:ind w:left="709" w:hanging="709"/>
        <w:rPr>
          <w:rFonts w:ascii="Cambria" w:hAnsi="Cambria"/>
          <w:lang w:val="el-GR"/>
        </w:rPr>
      </w:pPr>
    </w:p>
    <w:p w14:paraId="7FA9F06F" w14:textId="77777777" w:rsidR="00CE1109" w:rsidRPr="00DD1DCB" w:rsidRDefault="00CE1109" w:rsidP="009B469C">
      <w:pPr>
        <w:pStyle w:val="Standard"/>
        <w:numPr>
          <w:ilvl w:val="0"/>
          <w:numId w:val="20"/>
        </w:numPr>
        <w:ind w:left="709" w:hanging="709"/>
        <w:jc w:val="both"/>
        <w:rPr>
          <w:rFonts w:ascii="Cambria" w:eastAsia="Cambria" w:hAnsi="Cambria" w:cs="Calibri"/>
          <w:bCs/>
          <w:color w:val="000000"/>
          <w:sz w:val="22"/>
          <w:szCs w:val="22"/>
          <w:lang w:val="el-GR" w:eastAsia="ar-SA"/>
        </w:rPr>
      </w:pPr>
      <w:r w:rsidRPr="00DF6297">
        <w:rPr>
          <w:rFonts w:ascii="Cambria" w:hAnsi="Cambria" w:cs="Calibri"/>
          <w:sz w:val="22"/>
          <w:szCs w:val="22"/>
          <w:lang w:val="el-GR"/>
        </w:rPr>
        <w:t>είτε από τη βεβαίωση εγγραφής στο Μ.Ε.ΕΠ</w:t>
      </w:r>
      <w:r w:rsidR="00FF6DBC" w:rsidRPr="00B9372F">
        <w:rPr>
          <w:rFonts w:ascii="Cambria" w:hAnsi="Cambria" w:cs="Calibri"/>
          <w:sz w:val="22"/>
          <w:szCs w:val="22"/>
          <w:lang w:val="el-GR"/>
        </w:rPr>
        <w:t>.</w:t>
      </w:r>
      <w:r w:rsidRPr="00DF6297">
        <w:rPr>
          <w:rFonts w:ascii="Cambria" w:hAnsi="Cambria" w:cs="Calibri"/>
          <w:sz w:val="22"/>
          <w:szCs w:val="22"/>
          <w:lang w:val="el-GR"/>
        </w:rPr>
        <w:t xml:space="preserve">, η οποία αποτελεί τεκμήριο των πληροφοριών που περιέχει μέχρι τη λήξη της μεταβατικής περιόδου ισχύος, σύμφωνα με το άρθρο 65 του </w:t>
      </w:r>
      <w:proofErr w:type="spellStart"/>
      <w:r w:rsidRPr="00DF6297">
        <w:rPr>
          <w:rFonts w:ascii="Cambria" w:hAnsi="Cambria" w:cs="Calibri"/>
          <w:sz w:val="22"/>
          <w:szCs w:val="22"/>
          <w:lang w:val="el-GR"/>
        </w:rPr>
        <w:t>π.δ.</w:t>
      </w:r>
      <w:proofErr w:type="spellEnd"/>
      <w:r w:rsidRPr="00DF6297">
        <w:rPr>
          <w:rFonts w:ascii="Cambria" w:hAnsi="Cambria" w:cs="Calibri"/>
          <w:sz w:val="22"/>
          <w:szCs w:val="22"/>
          <w:lang w:val="el-GR"/>
        </w:rPr>
        <w:t xml:space="preserve"> 71/2019,</w:t>
      </w:r>
      <w:r w:rsidRPr="00DD1DCB">
        <w:rPr>
          <w:rFonts w:ascii="Cambria" w:hAnsi="Cambria" w:cs="Calibri"/>
          <w:sz w:val="22"/>
          <w:szCs w:val="22"/>
          <w:lang w:val="el-GR"/>
        </w:rPr>
        <w:t xml:space="preserve"> και από την πλήρη έναρξη ισχύος του τελευταίου, βεβαίωση εγγραφής στο Τμήμα ΙΙ του ΜΗ.Ε.Ε.Δ.Ε.</w:t>
      </w:r>
    </w:p>
    <w:p w14:paraId="3579C5F1" w14:textId="77777777" w:rsidR="00CE1109" w:rsidRPr="005D2B63" w:rsidRDefault="00CE1109" w:rsidP="009B469C">
      <w:pPr>
        <w:pStyle w:val="Standard"/>
        <w:numPr>
          <w:ilvl w:val="0"/>
          <w:numId w:val="20"/>
        </w:numPr>
        <w:ind w:left="709" w:hanging="709"/>
        <w:jc w:val="both"/>
        <w:rPr>
          <w:rFonts w:ascii="Cambria" w:eastAsia="Cambria" w:hAnsi="Cambria" w:cs="Calibri"/>
          <w:bCs/>
          <w:color w:val="000000"/>
          <w:sz w:val="22"/>
          <w:szCs w:val="22"/>
          <w:lang w:val="el-GR" w:eastAsia="ar-SA"/>
        </w:rPr>
      </w:pPr>
      <w:r w:rsidRPr="005D2B63">
        <w:rPr>
          <w:rFonts w:ascii="Cambria" w:hAnsi="Cambria" w:cs="Calibri"/>
          <w:sz w:val="22"/>
          <w:szCs w:val="22"/>
          <w:lang w:val="el-GR"/>
        </w:rPr>
        <w:t>είτε, στην περίπτωση που οι απαιτήσεις του άρθρου 22.Δ δεν καλύπτονται από την ως άνω βεβαίωση εγγραφής, με την υποβολή ενός ή περισσότερων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ΙΙ του Παραρτήματος ΧΙΙ (Αποδεικτικά μέσα για τα κριτήρια επιλογής) του Προσαρτήματος Α του ν. 4412/2016</w:t>
      </w:r>
      <w:r>
        <w:rPr>
          <w:rFonts w:ascii="Cambria" w:eastAsia="Cambria" w:hAnsi="Cambria" w:cs="Calibri"/>
          <w:bCs/>
          <w:color w:val="000000"/>
          <w:sz w:val="22"/>
          <w:szCs w:val="22"/>
          <w:lang w:val="el-GR" w:eastAsia="ar-SA"/>
        </w:rPr>
        <w:t>,</w:t>
      </w:r>
      <w:r w:rsidRPr="005D2B63">
        <w:rPr>
          <w:rFonts w:ascii="Cambria" w:eastAsia="Cambria" w:hAnsi="Cambria" w:cs="Calibri"/>
          <w:bCs/>
          <w:color w:val="000000"/>
          <w:sz w:val="22"/>
          <w:szCs w:val="22"/>
          <w:lang w:val="el-GR" w:eastAsia="ar-SA"/>
        </w:rPr>
        <w:t xml:space="preserve"> ανάλογα με την τιθέμενη στο άρθρο 22.Δ απαίτηση.</w:t>
      </w:r>
    </w:p>
    <w:p w14:paraId="1BAB6C85" w14:textId="77777777" w:rsidR="00CE1109" w:rsidRPr="00B93840" w:rsidRDefault="00CE1109" w:rsidP="009B469C">
      <w:pPr>
        <w:pStyle w:val="para-2"/>
        <w:ind w:left="709" w:firstLine="0"/>
        <w:rPr>
          <w:rFonts w:ascii="Cambria" w:hAnsi="Cambria"/>
          <w:lang w:val="el-GR"/>
        </w:rPr>
      </w:pPr>
      <w:r w:rsidRPr="005D2B63">
        <w:rPr>
          <w:rFonts w:ascii="Cambria" w:hAnsi="Cambria" w:cs="Calibri"/>
          <w:szCs w:val="22"/>
          <w:lang w:val="el-GR"/>
        </w:rPr>
        <w:tab/>
      </w:r>
    </w:p>
    <w:p w14:paraId="1A6EE61D"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Σε κάθε περίπτωση,  η βεβαίωση εγγραφής μπορεί να υποβάλλεται για την απόδειξη μόνο ορισμένων απαιτήσεων τεχνικής και επαγγελματικής ικανότητας του άρθρου 22.Δ, ενώ για την απόδειξη των λοιπών απαιτήσεων μπορούν να προσκομίζονται  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ΙΙ του Παραρτήματος ΧΙΙ του ν. 4412/2016.</w:t>
      </w:r>
      <w:r w:rsidRPr="005D2B63">
        <w:rPr>
          <w:rFonts w:ascii="Cambria" w:hAnsi="Cambria" w:cs="Calibri"/>
          <w:sz w:val="22"/>
          <w:szCs w:val="22"/>
          <w:lang w:val="el-GR"/>
        </w:rPr>
        <w:tab/>
      </w:r>
    </w:p>
    <w:p w14:paraId="2B7E9810" w14:textId="77777777" w:rsidR="0073558F" w:rsidRDefault="0073558F" w:rsidP="0073558F">
      <w:pPr>
        <w:jc w:val="both"/>
        <w:rPr>
          <w:rFonts w:ascii="Cambria" w:hAnsi="Cambria" w:cs="Calibri"/>
          <w:sz w:val="22"/>
          <w:szCs w:val="22"/>
          <w:lang w:val="el-GR"/>
        </w:rPr>
      </w:pPr>
    </w:p>
    <w:p w14:paraId="329C7A20" w14:textId="77777777" w:rsidR="0073558F" w:rsidRDefault="0073558F" w:rsidP="0073558F">
      <w:pPr>
        <w:jc w:val="both"/>
        <w:rPr>
          <w:rFonts w:ascii="Cambria" w:hAnsi="Cambria" w:cs="Calibri"/>
          <w:sz w:val="22"/>
          <w:szCs w:val="22"/>
          <w:lang w:val="el-GR"/>
        </w:rPr>
      </w:pPr>
      <w:r w:rsidRPr="001D42EF">
        <w:rPr>
          <w:rFonts w:ascii="Cambria" w:hAnsi="Cambria" w:cs="Calibri"/>
          <w:sz w:val="22"/>
          <w:szCs w:val="22"/>
          <w:lang w:val="el-GR"/>
        </w:rPr>
        <w:t>Ειδικά για τους εγγεγραμμένους</w:t>
      </w:r>
      <w:r w:rsidRPr="001D42EF">
        <w:rPr>
          <w:rFonts w:ascii="Cambria" w:hAnsi="Cambria" w:cs="Cambria"/>
          <w:sz w:val="22"/>
          <w:szCs w:val="22"/>
          <w:lang w:val="el-GR"/>
        </w:rPr>
        <w:t xml:space="preserve"> στα Μητρώα Περιφερειακών Ενοτήτων,</w:t>
      </w:r>
      <w:r w:rsidR="00012D92">
        <w:rPr>
          <w:rFonts w:ascii="Cambria" w:hAnsi="Cambria" w:cs="Calibri"/>
          <w:sz w:val="22"/>
          <w:szCs w:val="22"/>
          <w:lang w:val="el-GR"/>
        </w:rPr>
        <w:t xml:space="preserve">   οι απαιτήσεις του άρθρου 22.Δ</w:t>
      </w:r>
      <w:r w:rsidRPr="001D42EF">
        <w:rPr>
          <w:rFonts w:ascii="Cambria" w:hAnsi="Cambria" w:cs="Calibri"/>
          <w:sz w:val="22"/>
          <w:szCs w:val="22"/>
          <w:lang w:val="el-GR"/>
        </w:rPr>
        <w:t xml:space="preserve"> αποδεικνύονται με την υποβολή ενός ή περισσότερων από τα αποδεικτικά μέσα που προβλέπονται στο Μέρος Ι</w:t>
      </w:r>
      <w:r w:rsidR="00CD40B6">
        <w:rPr>
          <w:rFonts w:ascii="Cambria" w:hAnsi="Cambria" w:cs="Calibri"/>
          <w:sz w:val="22"/>
          <w:szCs w:val="22"/>
          <w:lang w:val="el-GR"/>
        </w:rPr>
        <w:t>Ι</w:t>
      </w:r>
      <w:r w:rsidRPr="001D42EF">
        <w:rPr>
          <w:rFonts w:ascii="Cambria" w:hAnsi="Cambria" w:cs="Calibri"/>
          <w:sz w:val="22"/>
          <w:szCs w:val="22"/>
          <w:lang w:val="el-GR"/>
        </w:rPr>
        <w:t xml:space="preserve"> του Παραρτήματος ΧΙΙ (Αποδεικτικά μέσα για τα κριτήρια επιλογής) του Προσαρτήματος Α του ν. 4412/2016.</w:t>
      </w:r>
    </w:p>
    <w:p w14:paraId="3805EF13" w14:textId="77777777" w:rsidR="00CE1109" w:rsidRPr="005D2B63" w:rsidRDefault="0073558F" w:rsidP="009B469C">
      <w:pPr>
        <w:pStyle w:val="Standard"/>
        <w:jc w:val="both"/>
        <w:rPr>
          <w:rFonts w:ascii="Cambria" w:hAnsi="Cambria" w:cs="Calibri"/>
          <w:sz w:val="22"/>
          <w:szCs w:val="22"/>
          <w:lang w:val="el-GR"/>
        </w:rPr>
      </w:pPr>
      <w:r>
        <w:rPr>
          <w:rFonts w:ascii="Cambria" w:hAnsi="Cambria" w:cs="Calibri"/>
          <w:sz w:val="22"/>
          <w:szCs w:val="22"/>
          <w:lang w:val="el-GR"/>
        </w:rPr>
        <w:t xml:space="preserve"> </w:t>
      </w:r>
    </w:p>
    <w:p w14:paraId="56B17063" w14:textId="77777777" w:rsidR="00CE1109" w:rsidRPr="00B93840" w:rsidRDefault="00CE1109" w:rsidP="009B469C">
      <w:pPr>
        <w:pStyle w:val="para-2"/>
        <w:tabs>
          <w:tab w:val="left" w:pos="700"/>
          <w:tab w:val="left" w:pos="1021"/>
          <w:tab w:val="left" w:pos="1588"/>
          <w:tab w:val="left" w:pos="1843"/>
          <w:tab w:val="left" w:pos="2155"/>
          <w:tab w:val="left" w:pos="2722"/>
          <w:tab w:val="left" w:pos="3289"/>
        </w:tabs>
        <w:ind w:left="0" w:firstLine="0"/>
        <w:rPr>
          <w:rFonts w:ascii="Cambria" w:hAnsi="Cambria"/>
          <w:lang w:val="el-GR"/>
        </w:rPr>
      </w:pPr>
      <w:r w:rsidRPr="00B93840">
        <w:rPr>
          <w:rFonts w:ascii="Cambria" w:hAnsi="Cambria"/>
          <w:b/>
          <w:lang w:val="el-GR"/>
        </w:rPr>
        <w:t>(β)</w:t>
      </w:r>
      <w:r w:rsidRPr="00B93840">
        <w:rPr>
          <w:rFonts w:ascii="Cambria" w:hAnsi="Cambria"/>
          <w:lang w:val="el-GR"/>
        </w:rPr>
        <w:t xml:space="preserve"> Οι αλλοδαποί οικονομικοί φορείς που είναι εγγεγραμμένοι σε </w:t>
      </w:r>
      <w:r w:rsidRPr="00B93840">
        <w:rPr>
          <w:rFonts w:ascii="Cambria" w:hAnsi="Cambria"/>
          <w:b/>
          <w:lang w:val="el-GR"/>
        </w:rPr>
        <w:t>επίσημους καταλόγους</w:t>
      </w:r>
      <w:r w:rsidRPr="00B93840">
        <w:rPr>
          <w:rFonts w:ascii="Cambria" w:hAnsi="Cambria"/>
          <w:lang w:val="el-GR"/>
        </w:rPr>
        <w:t xml:space="preserve"> ή διαθέτουν πιστοποιητικό από οργανισμούς πιστοποίησης που συμμορφώνονται με τα ευρωπαϊκά πρότυπα πιστοποίησης, κατά την έννοια του Παραρτήματος </w:t>
      </w:r>
      <w:r w:rsidRPr="00B93840">
        <w:rPr>
          <w:rFonts w:ascii="Cambria" w:hAnsi="Cambria"/>
        </w:rPr>
        <w:t>VII</w:t>
      </w:r>
      <w:r w:rsidRPr="00B93840">
        <w:rPr>
          <w:rFonts w:ascii="Cambria" w:hAnsi="Cambria"/>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κατά τα οριζόμενα στο άρθρο 83 </w:t>
      </w:r>
      <w:r w:rsidR="00FF6DBC" w:rsidRPr="00B9372F">
        <w:rPr>
          <w:rFonts w:ascii="Cambria" w:hAnsi="Cambria" w:cs="Calibri"/>
          <w:szCs w:val="22"/>
          <w:lang w:val="el-GR"/>
        </w:rPr>
        <w:t xml:space="preserve">του </w:t>
      </w:r>
      <w:r w:rsidRPr="00B93840">
        <w:rPr>
          <w:rFonts w:ascii="Cambria" w:hAnsi="Cambria"/>
          <w:lang w:val="el-GR"/>
        </w:rPr>
        <w:t xml:space="preserve">ν.4412/2016 και στην παράγραφο 9 του παρόντος άρθρου </w:t>
      </w:r>
      <w:r w:rsidRPr="00B93840">
        <w:rPr>
          <w:rFonts w:ascii="Cambria" w:hAnsi="Cambria"/>
          <w:color w:val="000000"/>
          <w:lang w:val="el-GR"/>
        </w:rPr>
        <w:t>.</w:t>
      </w:r>
    </w:p>
    <w:p w14:paraId="7031608D" w14:textId="77777777" w:rsidR="00CE1109" w:rsidRPr="00B93840" w:rsidRDefault="00CE1109" w:rsidP="009B469C">
      <w:pPr>
        <w:pStyle w:val="para-2"/>
        <w:tabs>
          <w:tab w:val="left" w:pos="700"/>
          <w:tab w:val="left" w:pos="1021"/>
          <w:tab w:val="left" w:pos="1588"/>
          <w:tab w:val="left" w:pos="1843"/>
          <w:tab w:val="left" w:pos="2155"/>
          <w:tab w:val="left" w:pos="2722"/>
          <w:tab w:val="left" w:pos="3289"/>
        </w:tabs>
        <w:ind w:left="0" w:firstLine="0"/>
        <w:rPr>
          <w:rFonts w:ascii="Cambria" w:hAnsi="Cambria"/>
          <w:lang w:val="el-GR"/>
        </w:rPr>
      </w:pPr>
    </w:p>
    <w:p w14:paraId="3151F237"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b/>
          <w:sz w:val="22"/>
          <w:szCs w:val="22"/>
          <w:lang w:val="el-GR"/>
        </w:rPr>
        <w:t>(γ)</w:t>
      </w:r>
      <w:r w:rsidRPr="005D2B63">
        <w:rPr>
          <w:rFonts w:ascii="Cambria" w:hAnsi="Cambria" w:cs="Calibri"/>
          <w:sz w:val="22"/>
          <w:szCs w:val="22"/>
          <w:lang w:val="el-GR"/>
        </w:rPr>
        <w:t xml:space="preserve"> Οι αλλοδαποί οικονομικοί φορείς </w:t>
      </w:r>
      <w:r w:rsidRPr="005D2B63">
        <w:rPr>
          <w:rFonts w:ascii="Cambria" w:hAnsi="Cambria" w:cs="Calibri"/>
          <w:color w:val="000000"/>
          <w:sz w:val="22"/>
          <w:szCs w:val="22"/>
          <w:lang w:val="el-GR"/>
        </w:rPr>
        <w:t xml:space="preserve">που δεν είναι εγγεγραμμένοι σε επίσημους </w:t>
      </w:r>
      <w:r w:rsidRPr="001C67D3">
        <w:rPr>
          <w:rFonts w:ascii="Cambria" w:hAnsi="Cambria" w:cs="Calibri"/>
          <w:sz w:val="22"/>
          <w:szCs w:val="22"/>
          <w:lang w:val="el-GR"/>
        </w:rPr>
        <w:t>καταλόγους ή δ</w:t>
      </w:r>
      <w:r w:rsidR="00FF6DBC" w:rsidRPr="001C67D3">
        <w:rPr>
          <w:rFonts w:ascii="Cambria" w:hAnsi="Cambria" w:cs="Calibri"/>
          <w:sz w:val="22"/>
          <w:szCs w:val="22"/>
          <w:lang w:val="el-GR"/>
        </w:rPr>
        <w:t>εν δ</w:t>
      </w:r>
      <w:r w:rsidRPr="001C67D3">
        <w:rPr>
          <w:rFonts w:ascii="Cambria" w:hAnsi="Cambria" w:cs="Calibri"/>
          <w:sz w:val="22"/>
          <w:szCs w:val="22"/>
          <w:lang w:val="el-GR"/>
        </w:rPr>
        <w:t>ιαθέτουν πιστοποιητικό από οργανισμούς πιστοποίησης κατά τα ανωτέρω, υποβάλλουν</w:t>
      </w:r>
      <w:r w:rsidRPr="001C67D3">
        <w:rPr>
          <w:rFonts w:ascii="Cambria" w:hAnsi="Cambria" w:cs="Calibri"/>
          <w:b/>
          <w:bCs/>
          <w:sz w:val="22"/>
          <w:szCs w:val="22"/>
          <w:lang w:val="el-GR"/>
        </w:rPr>
        <w:t xml:space="preserve"> </w:t>
      </w:r>
      <w:r w:rsidRPr="001C67D3">
        <w:rPr>
          <w:rFonts w:ascii="Cambria" w:hAnsi="Cambria" w:cs="Calibri"/>
          <w:sz w:val="22"/>
          <w:szCs w:val="22"/>
          <w:lang w:val="el-GR"/>
        </w:rPr>
        <w:t xml:space="preserve">ως </w:t>
      </w:r>
      <w:r w:rsidRPr="005D2B63">
        <w:rPr>
          <w:rFonts w:ascii="Cambria" w:hAnsi="Cambria" w:cs="Calibri"/>
          <w:color w:val="000000"/>
          <w:sz w:val="22"/>
          <w:szCs w:val="22"/>
          <w:lang w:val="el-GR"/>
        </w:rPr>
        <w:t xml:space="preserve">δικαιολογητικά </w:t>
      </w:r>
      <w:r w:rsidRPr="005D2B63">
        <w:rPr>
          <w:rFonts w:ascii="Cambria" w:hAnsi="Cambria" w:cs="Calibri"/>
          <w:sz w:val="22"/>
          <w:szCs w:val="22"/>
          <w:lang w:val="el-GR"/>
        </w:rPr>
        <w:t>ένα ή περισσότερα από τα αποδεικτικά μέσα</w:t>
      </w:r>
      <w:r w:rsidRPr="005D2B63">
        <w:rPr>
          <w:rFonts w:ascii="Cambria" w:eastAsia="Cambria" w:hAnsi="Cambria" w:cs="Calibri"/>
          <w:bCs/>
          <w:color w:val="000000"/>
          <w:sz w:val="22"/>
          <w:szCs w:val="22"/>
          <w:lang w:val="el-GR" w:eastAsia="ar-SA"/>
        </w:rPr>
        <w:t xml:space="preserve"> που προβλέπονται στο Μέρος ΙΙ του Παραρτήματος ΧΙΙ του ν. 4412/2016.</w:t>
      </w:r>
    </w:p>
    <w:p w14:paraId="2FC5FE86" w14:textId="77777777" w:rsidR="00CE1109" w:rsidRPr="00B93840" w:rsidRDefault="00CE1109" w:rsidP="009B469C">
      <w:pPr>
        <w:pStyle w:val="para-2"/>
        <w:ind w:left="0" w:firstLine="0"/>
        <w:rPr>
          <w:rFonts w:ascii="Cambria" w:hAnsi="Cambria"/>
          <w:lang w:val="el-GR"/>
        </w:rPr>
      </w:pPr>
    </w:p>
    <w:p w14:paraId="59C22CA6" w14:textId="77777777" w:rsidR="00CE1109" w:rsidRPr="00B93840" w:rsidRDefault="00CE1109" w:rsidP="009B469C">
      <w:pPr>
        <w:pStyle w:val="para-2"/>
        <w:ind w:left="0" w:firstLine="0"/>
        <w:rPr>
          <w:rFonts w:ascii="Cambria" w:hAnsi="Cambria"/>
          <w:color w:val="000000"/>
          <w:lang w:val="el-GR"/>
        </w:rPr>
      </w:pPr>
      <w:r w:rsidRPr="00B93840">
        <w:rPr>
          <w:rFonts w:ascii="Cambria" w:hAnsi="Cambria"/>
          <w:b/>
          <w:lang w:val="el-GR"/>
        </w:rPr>
        <w:t>Οικονομικοί φορείς που αποδεικνύουν ότι εκπληρώνουν τα κριτήρια επιλογής του άρθρου 22.Γ και 22.Δ της παρούσας, συμμετέχουν στην παρούσα διαδικασία ανάθεσης, ανεξαρτήτως της εγγραφής και της κατάταξής τους σε συγκεκριμένες τάξεις των οικείων μητρώων</w:t>
      </w:r>
      <w:r w:rsidRPr="009B469C">
        <w:rPr>
          <w:rStyle w:val="af"/>
        </w:rPr>
        <w:endnoteReference w:id="186"/>
      </w:r>
      <w:r w:rsidR="00FF6DBC" w:rsidRPr="00B9372F">
        <w:rPr>
          <w:rFonts w:ascii="Cambria" w:hAnsi="Cambria" w:cs="Cambria"/>
          <w:szCs w:val="22"/>
          <w:lang w:val="el-GR"/>
        </w:rPr>
        <w:t>.</w:t>
      </w:r>
    </w:p>
    <w:p w14:paraId="0937D192" w14:textId="77777777" w:rsidR="00CE1109" w:rsidRPr="00B93840" w:rsidRDefault="00CE1109" w:rsidP="009B469C">
      <w:pPr>
        <w:pStyle w:val="para-2"/>
        <w:ind w:left="0" w:firstLine="0"/>
        <w:rPr>
          <w:rFonts w:ascii="Cambria" w:hAnsi="Cambria"/>
          <w:color w:val="000000"/>
          <w:lang w:val="el-GR"/>
        </w:rPr>
      </w:pPr>
    </w:p>
    <w:p w14:paraId="3D6F8BC8" w14:textId="77777777" w:rsidR="00CE1109" w:rsidRPr="005D2B63" w:rsidRDefault="00CE1109" w:rsidP="009B469C">
      <w:pPr>
        <w:pStyle w:val="Standard"/>
        <w:tabs>
          <w:tab w:val="left" w:pos="1996"/>
        </w:tabs>
        <w:ind w:left="862" w:hanging="862"/>
        <w:jc w:val="both"/>
        <w:rPr>
          <w:rFonts w:ascii="Cambria" w:hAnsi="Cambria" w:cs="Calibri"/>
          <w:b/>
          <w:sz w:val="22"/>
          <w:szCs w:val="22"/>
          <w:lang w:val="el-GR"/>
        </w:rPr>
      </w:pPr>
    </w:p>
    <w:p w14:paraId="7B5244E7"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r w:rsidRPr="005D2B63">
        <w:rPr>
          <w:rFonts w:ascii="Cambria" w:hAnsi="Cambria" w:cs="Calibri"/>
          <w:b/>
          <w:sz w:val="22"/>
          <w:szCs w:val="22"/>
          <w:lang w:val="el-GR"/>
        </w:rPr>
        <w:t xml:space="preserve">23.7  Δικαιολογητικά για πρότυπα διασφάλισης ποιότητας και πρότυπα περιβαλλοντικής </w:t>
      </w:r>
      <w:r w:rsidRPr="005D2B63">
        <w:rPr>
          <w:rFonts w:ascii="Cambria" w:hAnsi="Cambria" w:cs="Calibri"/>
          <w:b/>
          <w:sz w:val="22"/>
          <w:szCs w:val="22"/>
          <w:lang w:val="el-GR"/>
        </w:rPr>
        <w:lastRenderedPageBreak/>
        <w:t>διαχείρισης του άρθρου 22.Ε</w:t>
      </w:r>
      <w:r w:rsidRPr="009B469C">
        <w:rPr>
          <w:rStyle w:val="ab"/>
        </w:rPr>
        <w:endnoteReference w:id="187"/>
      </w:r>
    </w:p>
    <w:p w14:paraId="1E2A5C8A"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p>
    <w:p w14:paraId="5A2CCF1B"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r w:rsidRPr="005D2B63">
        <w:rPr>
          <w:rFonts w:ascii="Cambria" w:hAnsi="Cambria" w:cs="Calibri"/>
          <w:sz w:val="22"/>
          <w:szCs w:val="22"/>
          <w:lang w:val="el-GR"/>
        </w:rPr>
        <w:t>................................................................................................................................................</w:t>
      </w:r>
    </w:p>
    <w:p w14:paraId="041228C3" w14:textId="77777777" w:rsidR="0073765D" w:rsidRPr="0073765D"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ambria"/>
          <w:i/>
          <w:iCs/>
          <w:color w:val="0070C0"/>
          <w:kern w:val="0"/>
          <w:sz w:val="22"/>
          <w:szCs w:val="22"/>
          <w:lang w:val="el-GR" w:bidi="ar-SA"/>
        </w:rPr>
      </w:pPr>
      <w:r w:rsidRPr="00A2495C">
        <w:rPr>
          <w:rFonts w:ascii="Cambria" w:eastAsia="Times New Roman" w:hAnsi="Cambria" w:cs="Cambria"/>
          <w:i/>
          <w:iCs/>
          <w:color w:val="0070C0"/>
          <w:kern w:val="0"/>
          <w:sz w:val="22"/>
          <w:szCs w:val="22"/>
          <w:lang w:val="el-GR" w:bidi="ar-SA"/>
        </w:rPr>
        <w:t>(Τα κατά περίπτωση ζητούμενα πιστοποιητικά που αποδεικνύουν τη συμμόρφωση με τα απαιτούμενα πρότυπα διασφάλισης ποιότητας και περιβαλλοντικής διαχείρισης.</w:t>
      </w:r>
      <w:r w:rsidR="0073765D" w:rsidRPr="0073765D">
        <w:rPr>
          <w:rFonts w:ascii="Cambria" w:eastAsia="Times New Roman" w:hAnsi="Cambria" w:cs="Cambria"/>
          <w:i/>
          <w:iCs/>
          <w:color w:val="0070C0"/>
          <w:kern w:val="0"/>
          <w:sz w:val="22"/>
          <w:szCs w:val="22"/>
          <w:lang w:val="el-GR" w:bidi="ar-SA"/>
        </w:rPr>
        <w:t xml:space="preserve"> Η αναθέτουσα αρχή, εάν απαιτεί την προσκόμιση πιστοποιητικών </w:t>
      </w:r>
      <w:r w:rsidR="00FF6DBC" w:rsidRPr="00B9372F">
        <w:rPr>
          <w:rFonts w:ascii="Cambria" w:eastAsia="Times New Roman" w:hAnsi="Cambria" w:cs="Cambria"/>
          <w:i/>
          <w:iCs/>
          <w:color w:val="0070C0"/>
          <w:kern w:val="0"/>
          <w:sz w:val="22"/>
          <w:szCs w:val="22"/>
          <w:lang w:val="el-GR" w:bidi="ar-SA"/>
        </w:rPr>
        <w:t>που εκδίδονται</w:t>
      </w:r>
      <w:r w:rsidR="0073765D" w:rsidRPr="0073765D">
        <w:rPr>
          <w:rFonts w:ascii="Cambria" w:eastAsia="Times New Roman" w:hAnsi="Cambria" w:cs="Cambria"/>
          <w:i/>
          <w:iCs/>
          <w:color w:val="0070C0"/>
          <w:kern w:val="0"/>
          <w:sz w:val="22"/>
          <w:szCs w:val="22"/>
          <w:lang w:val="el-GR" w:bidi="ar-SA"/>
        </w:rPr>
        <w:t xml:space="preserve"> από ανεξάρτητους οργανισμούς </w:t>
      </w:r>
      <w:r w:rsidR="00FF6DBC" w:rsidRPr="00B9372F">
        <w:rPr>
          <w:rFonts w:ascii="Cambria" w:eastAsia="Times New Roman" w:hAnsi="Cambria" w:cs="Cambria"/>
          <w:i/>
          <w:iCs/>
          <w:color w:val="0070C0"/>
          <w:kern w:val="0"/>
          <w:sz w:val="22"/>
          <w:szCs w:val="22"/>
          <w:lang w:val="el-GR" w:bidi="ar-SA"/>
        </w:rPr>
        <w:t xml:space="preserve">και </w:t>
      </w:r>
      <w:r w:rsidR="0073765D" w:rsidRPr="0073765D">
        <w:rPr>
          <w:rFonts w:ascii="Cambria" w:eastAsia="Times New Roman" w:hAnsi="Cambria" w:cs="Cambria"/>
          <w:i/>
          <w:iCs/>
          <w:color w:val="0070C0"/>
          <w:kern w:val="0"/>
          <w:sz w:val="22"/>
          <w:szCs w:val="22"/>
          <w:lang w:val="el-GR" w:bidi="ar-SA"/>
        </w:rPr>
        <w:t xml:space="preserve"> βεβαιώνουν ότι ο οικονομικός φορέας συμμορφώνεται με ορισμένα πρότυπα διασφάλισης ποιότητας, συμπεριλαμβανομένης της προσβασιμότητας για άτομα με ειδικές ανάγκες, παραπέμπει  σε συστήματα διασφάλισης ποιότητας τα οποία βασίζονται στη σχετική σειρά ευρωπαϊκών προτύπων και έχουν πιστοποιηθεί από διαπιστευμένους οργανισμούς.</w:t>
      </w:r>
      <w:r w:rsidR="00FF6DBC" w:rsidRPr="00B9372F">
        <w:rPr>
          <w:rFonts w:ascii="Cambria" w:eastAsia="Times New Roman" w:hAnsi="Cambria" w:cs="Courier New"/>
          <w:i/>
          <w:color w:val="000000"/>
          <w:kern w:val="0"/>
          <w:sz w:val="22"/>
          <w:szCs w:val="22"/>
          <w:lang w:val="el-GR" w:eastAsia="el-GR" w:bidi="ar-SA"/>
        </w:rPr>
        <w:t xml:space="preserve"> </w:t>
      </w:r>
      <w:r w:rsidR="0073765D" w:rsidRPr="0073765D">
        <w:rPr>
          <w:rFonts w:ascii="Cambria" w:eastAsia="Times New Roman" w:hAnsi="Cambria" w:cs="Cambria"/>
          <w:i/>
          <w:iCs/>
          <w:color w:val="0070C0"/>
          <w:kern w:val="0"/>
          <w:sz w:val="22"/>
          <w:szCs w:val="22"/>
          <w:lang w:val="el-GR" w:bidi="ar-SA"/>
        </w:rPr>
        <w:t> </w:t>
      </w:r>
      <w:r w:rsidR="00FF6DBC" w:rsidRPr="00B9372F">
        <w:rPr>
          <w:rFonts w:ascii="Cambria" w:eastAsia="Times New Roman" w:hAnsi="Cambria" w:cs="Cambria"/>
          <w:i/>
          <w:iCs/>
          <w:color w:val="0070C0"/>
          <w:kern w:val="0"/>
          <w:sz w:val="22"/>
          <w:szCs w:val="22"/>
          <w:lang w:val="el-GR" w:bidi="ar-SA"/>
        </w:rPr>
        <w:t xml:space="preserve">Εάν απαιτεί </w:t>
      </w:r>
      <w:r w:rsidR="0073765D" w:rsidRPr="0073765D">
        <w:rPr>
          <w:rFonts w:ascii="Cambria" w:eastAsia="Times New Roman" w:hAnsi="Cambria" w:cs="Cambria"/>
          <w:i/>
          <w:iCs/>
          <w:color w:val="0070C0"/>
          <w:kern w:val="0"/>
          <w:sz w:val="22"/>
          <w:szCs w:val="22"/>
          <w:lang w:val="el-GR" w:bidi="ar-SA"/>
        </w:rPr>
        <w:t xml:space="preserve">την υποβολή πιστοποιητικών </w:t>
      </w:r>
      <w:r w:rsidR="00FF6DBC" w:rsidRPr="00B9372F">
        <w:rPr>
          <w:rFonts w:ascii="Cambria" w:eastAsia="Times New Roman" w:hAnsi="Cambria" w:cs="Cambria"/>
          <w:i/>
          <w:iCs/>
          <w:color w:val="0070C0"/>
          <w:kern w:val="0"/>
          <w:sz w:val="22"/>
          <w:szCs w:val="22"/>
          <w:lang w:val="el-GR" w:bidi="ar-SA"/>
        </w:rPr>
        <w:t xml:space="preserve">που εκδίδονται </w:t>
      </w:r>
      <w:r w:rsidR="0073765D" w:rsidRPr="0073765D">
        <w:rPr>
          <w:rFonts w:ascii="Cambria" w:eastAsia="Times New Roman" w:hAnsi="Cambria" w:cs="Cambria"/>
          <w:i/>
          <w:iCs/>
          <w:color w:val="0070C0"/>
          <w:kern w:val="0"/>
          <w:sz w:val="22"/>
          <w:szCs w:val="22"/>
          <w:lang w:val="el-GR" w:bidi="ar-SA"/>
        </w:rPr>
        <w:t xml:space="preserve"> από ανεξάρτητους οργανισμούς </w:t>
      </w:r>
      <w:r w:rsidR="00FF6DBC" w:rsidRPr="00B9372F">
        <w:rPr>
          <w:rFonts w:ascii="Cambria" w:eastAsia="Times New Roman" w:hAnsi="Cambria" w:cs="Cambria"/>
          <w:i/>
          <w:iCs/>
          <w:color w:val="0070C0"/>
          <w:kern w:val="0"/>
          <w:sz w:val="22"/>
          <w:szCs w:val="22"/>
          <w:lang w:val="el-GR" w:bidi="ar-SA"/>
        </w:rPr>
        <w:t>και</w:t>
      </w:r>
      <w:r w:rsidR="0073765D" w:rsidRPr="0073765D">
        <w:rPr>
          <w:rFonts w:ascii="Cambria" w:eastAsia="Times New Roman" w:hAnsi="Cambria" w:cs="Cambria"/>
          <w:i/>
          <w:iCs/>
          <w:color w:val="0070C0"/>
          <w:kern w:val="0"/>
          <w:sz w:val="22"/>
          <w:szCs w:val="22"/>
          <w:lang w:val="el-GR" w:bidi="ar-SA"/>
        </w:rPr>
        <w:t xml:space="preserve"> βεβαιώνουν ότι ο οικονομικός φορέας συμμορφώνεται με συγκεκριμένα συστήματα ή πρότυπα όσον αφορά την περιβαλλοντική διαχείριση, παραπέμπει στο σύστημα οικολογικής διαχείρισης και ελέγχου (EMAS) της Ένωσης ή σε άλλα συστήματα περιβαλλοντικής διαχείρισης που έχουν αναγνωριστεί, σύμφωνα με το άρθρο 45 του Κανονισμού (ΕΚ) </w:t>
      </w:r>
      <w:proofErr w:type="spellStart"/>
      <w:r w:rsidR="0073765D" w:rsidRPr="0073765D">
        <w:rPr>
          <w:rFonts w:ascii="Cambria" w:eastAsia="Times New Roman" w:hAnsi="Cambria" w:cs="Cambria"/>
          <w:i/>
          <w:iCs/>
          <w:color w:val="0070C0"/>
          <w:kern w:val="0"/>
          <w:sz w:val="22"/>
          <w:szCs w:val="22"/>
          <w:lang w:val="el-GR" w:bidi="ar-SA"/>
        </w:rPr>
        <w:t>αρ</w:t>
      </w:r>
      <w:proofErr w:type="spellEnd"/>
      <w:r w:rsidR="0073765D" w:rsidRPr="0073765D">
        <w:rPr>
          <w:rFonts w:ascii="Cambria" w:eastAsia="Times New Roman" w:hAnsi="Cambria" w:cs="Cambria"/>
          <w:i/>
          <w:iCs/>
          <w:color w:val="0070C0"/>
          <w:kern w:val="0"/>
          <w:sz w:val="22"/>
          <w:szCs w:val="22"/>
          <w:lang w:val="el-GR" w:bidi="ar-SA"/>
        </w:rPr>
        <w:t>. 1221/2009 ή σε άλλα πρότυπα περιβαλλοντικής διαχείρισης βασιζόμενα σε αντίστοιχα ευρωπαϊκά ή διεθνή πρότυπα που έχουν εκδοθεί από διαπιστευμένους οργανισμούς.)</w:t>
      </w:r>
    </w:p>
    <w:p w14:paraId="47B26E2C" w14:textId="77777777" w:rsidR="0073765D" w:rsidRPr="009B469C" w:rsidRDefault="0073765D"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kern w:val="0"/>
          <w:sz w:val="22"/>
          <w:highlight w:val="green"/>
          <w:lang w:val="el-GR"/>
        </w:rPr>
      </w:pPr>
    </w:p>
    <w:p w14:paraId="233963B4" w14:textId="77777777" w:rsidR="0073765D" w:rsidRPr="00B9372F" w:rsidRDefault="0073765D">
      <w:pPr>
        <w:jc w:val="both"/>
        <w:rPr>
          <w:rFonts w:ascii="Cambria" w:eastAsia="Calibri" w:hAnsi="Cambria" w:cs="Cambria"/>
          <w:kern w:val="0"/>
          <w:sz w:val="22"/>
          <w:szCs w:val="22"/>
          <w:lang w:val="el-GR" w:eastAsia="ar-SA" w:bidi="ar-SA"/>
        </w:rPr>
      </w:pPr>
      <w:r w:rsidRPr="00B9372F">
        <w:rPr>
          <w:rFonts w:ascii="Cambria" w:eastAsia="Calibri" w:hAnsi="Cambria" w:cs="Cambria"/>
          <w:kern w:val="0"/>
          <w:sz w:val="22"/>
          <w:szCs w:val="22"/>
          <w:lang w:val="el-GR" w:eastAsia="ar-SA" w:bidi="ar-SA"/>
        </w:rPr>
        <w:t xml:space="preserve">Η αναθέτουσα αρχή αναγνωρίζει ισοδύναμα πιστοποιητικά από Οργανισμούς </w:t>
      </w:r>
      <w:proofErr w:type="spellStart"/>
      <w:r w:rsidRPr="00B9372F">
        <w:rPr>
          <w:rFonts w:ascii="Cambria" w:eastAsia="Calibri" w:hAnsi="Cambria" w:cs="Cambria"/>
          <w:kern w:val="0"/>
          <w:sz w:val="22"/>
          <w:szCs w:val="22"/>
          <w:lang w:val="el-GR" w:eastAsia="ar-SA" w:bidi="ar-SA"/>
        </w:rPr>
        <w:t>εδρεύοντες</w:t>
      </w:r>
      <w:proofErr w:type="spellEnd"/>
      <w:r w:rsidRPr="00B9372F">
        <w:rPr>
          <w:rFonts w:ascii="Cambria" w:eastAsia="Calibri" w:hAnsi="Cambria" w:cs="Cambria"/>
          <w:kern w:val="0"/>
          <w:sz w:val="22"/>
          <w:szCs w:val="22"/>
          <w:lang w:val="el-GR" w:eastAsia="ar-SA" w:bidi="ar-SA"/>
        </w:rPr>
        <w:t xml:space="preserve"> και σε άλλα κράτη–μέλη.</w:t>
      </w:r>
    </w:p>
    <w:p w14:paraId="6BB2C26F" w14:textId="77777777" w:rsidR="00CE1109" w:rsidRPr="009B469C" w:rsidRDefault="00CE1109" w:rsidP="009B46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hAnsi="Cambria"/>
          <w:i/>
          <w:color w:val="0070C0"/>
          <w:kern w:val="0"/>
          <w:sz w:val="22"/>
          <w:lang w:val="el-GR"/>
        </w:rPr>
      </w:pPr>
    </w:p>
    <w:p w14:paraId="43DA188E" w14:textId="77777777" w:rsidR="00CE1109" w:rsidRPr="00147A8A" w:rsidRDefault="00CE1109" w:rsidP="00CE1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ambria"/>
          <w:iCs/>
          <w:kern w:val="0"/>
          <w:sz w:val="22"/>
          <w:szCs w:val="22"/>
          <w:lang w:val="el-GR" w:bidi="ar-SA"/>
        </w:rPr>
      </w:pPr>
      <w:r w:rsidRPr="004A535C">
        <w:rPr>
          <w:rFonts w:ascii="Cambria" w:eastAsia="Calibri" w:hAnsi="Cambria" w:cs="Cambria"/>
          <w:kern w:val="0"/>
          <w:sz w:val="22"/>
          <w:szCs w:val="22"/>
          <w:lang w:val="el-GR" w:eastAsia="ar-SA" w:bidi="ar-SA"/>
        </w:rPr>
        <w:t xml:space="preserve">Επίσης, </w:t>
      </w:r>
      <w:r w:rsidRPr="004A535C">
        <w:rPr>
          <w:rFonts w:ascii="Cambria" w:eastAsia="Times New Roman" w:hAnsi="Cambria" w:cs="Cambria"/>
          <w:iCs/>
          <w:kern w:val="0"/>
          <w:sz w:val="22"/>
          <w:szCs w:val="22"/>
          <w:lang w:val="el-GR" w:bidi="ar-SA"/>
        </w:rPr>
        <w:t>η αναθέτουσα αρχή κάνει δεκτά άλλα αποδεικτικά στοιχεία για ισοδύναμα μέτρα διασφάλισης ποιότητας</w:t>
      </w:r>
      <w:r w:rsidR="0073765D">
        <w:rPr>
          <w:rFonts w:ascii="Cambria" w:eastAsia="Times New Roman" w:hAnsi="Cambria" w:cs="Cambria"/>
          <w:iCs/>
          <w:kern w:val="0"/>
          <w:sz w:val="22"/>
          <w:szCs w:val="22"/>
          <w:lang w:val="el-GR" w:bidi="ar-SA"/>
        </w:rPr>
        <w:t xml:space="preserve"> ή περιβαλλοντικής διαχείρισης</w:t>
      </w:r>
      <w:r w:rsidRPr="004A535C">
        <w:rPr>
          <w:rFonts w:ascii="Cambria" w:eastAsia="Times New Roman" w:hAnsi="Cambria" w:cs="Cambria"/>
          <w:iCs/>
          <w:kern w:val="0"/>
          <w:sz w:val="22"/>
          <w:szCs w:val="22"/>
          <w:lang w:val="el-GR" w:bidi="ar-SA"/>
        </w:rPr>
        <w:t xml:space="preserve">,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w:t>
      </w:r>
      <w:r w:rsidRPr="00DD1DCB">
        <w:rPr>
          <w:rFonts w:ascii="Cambria" w:eastAsia="Times New Roman" w:hAnsi="Cambria" w:cs="Cambria"/>
          <w:iCs/>
          <w:kern w:val="0"/>
          <w:sz w:val="22"/>
          <w:szCs w:val="22"/>
          <w:lang w:val="el-GR" w:bidi="ar-SA"/>
        </w:rPr>
        <w:t>ο ίδιος, υπό την προϋπόθεση ότι ο οικονομικός φορέας αποδεικνύει ότι τα προτεινόμενα μέτρα διασφάλισης ποιότητας ή περιβαλλοντικής διαχείρισης</w:t>
      </w:r>
      <w:r w:rsidR="0073765D">
        <w:rPr>
          <w:rFonts w:ascii="Cambria" w:eastAsia="Times New Roman" w:hAnsi="Cambria" w:cs="Cambria"/>
          <w:iCs/>
          <w:kern w:val="0"/>
          <w:sz w:val="22"/>
          <w:szCs w:val="22"/>
          <w:lang w:val="el-GR" w:bidi="ar-SA"/>
        </w:rPr>
        <w:t>,</w:t>
      </w:r>
      <w:r w:rsidRPr="00DD1DCB">
        <w:rPr>
          <w:rFonts w:ascii="Cambria" w:eastAsia="Times New Roman" w:hAnsi="Cambria" w:cs="Cambria"/>
          <w:iCs/>
          <w:kern w:val="0"/>
          <w:sz w:val="22"/>
          <w:szCs w:val="22"/>
          <w:lang w:val="el-GR" w:bidi="ar-SA"/>
        </w:rPr>
        <w:t xml:space="preserve"> πληρούν τα απαιτούμενα πρότυπα</w:t>
      </w:r>
      <w:r w:rsidR="0073765D" w:rsidRPr="0073765D">
        <w:rPr>
          <w:rFonts w:ascii="Trebuchet MS" w:eastAsia="Times New Roman" w:hAnsi="Trebuchet MS" w:cs="Courier New"/>
          <w:color w:val="000000"/>
          <w:kern w:val="0"/>
          <w:lang w:val="el-GR" w:eastAsia="el-GR" w:bidi="ar-SA"/>
        </w:rPr>
        <w:t xml:space="preserve"> </w:t>
      </w:r>
      <w:r w:rsidR="0073765D" w:rsidRPr="00522FF2">
        <w:rPr>
          <w:rFonts w:ascii="Cambria" w:eastAsia="Times New Roman" w:hAnsi="Cambria" w:cs="Courier New"/>
          <w:color w:val="000000"/>
          <w:kern w:val="0"/>
          <w:sz w:val="22"/>
          <w:szCs w:val="22"/>
          <w:lang w:val="el-GR" w:eastAsia="el-GR" w:bidi="ar-SA"/>
        </w:rPr>
        <w:t>ή</w:t>
      </w:r>
      <w:r w:rsidR="0073765D" w:rsidRPr="00522FF2">
        <w:rPr>
          <w:rFonts w:ascii="Cambria" w:eastAsia="Times New Roman" w:hAnsi="Cambria" w:cs="Courier New"/>
          <w:color w:val="000000"/>
          <w:kern w:val="0"/>
          <w:lang w:val="el-GR" w:eastAsia="el-GR" w:bidi="ar-SA"/>
        </w:rPr>
        <w:t xml:space="preserve"> </w:t>
      </w:r>
      <w:r w:rsidR="0073765D" w:rsidRPr="0073765D">
        <w:rPr>
          <w:rFonts w:ascii="Cambria" w:eastAsia="Times New Roman" w:hAnsi="Cambria" w:cs="Cambria"/>
          <w:iCs/>
          <w:kern w:val="0"/>
          <w:sz w:val="22"/>
          <w:szCs w:val="22"/>
          <w:lang w:val="el-GR" w:bidi="ar-SA"/>
        </w:rPr>
        <w:t>είναι ισοδύναμα με εκείνα που απαιτούντα</w:t>
      </w:r>
      <w:r w:rsidR="0073765D">
        <w:rPr>
          <w:rFonts w:ascii="Cambria" w:eastAsia="Times New Roman" w:hAnsi="Cambria" w:cs="Cambria"/>
          <w:iCs/>
          <w:kern w:val="0"/>
          <w:sz w:val="22"/>
          <w:szCs w:val="22"/>
          <w:lang w:val="el-GR" w:bidi="ar-SA"/>
        </w:rPr>
        <w:t>ι, αντίστοιχα.</w:t>
      </w:r>
    </w:p>
    <w:p w14:paraId="20ECDFB9" w14:textId="77777777" w:rsidR="00CE1109" w:rsidRDefault="00CE1109" w:rsidP="009B469C">
      <w:pPr>
        <w:pStyle w:val="a"/>
        <w:numPr>
          <w:ilvl w:val="0"/>
          <w:numId w:val="0"/>
        </w:numPr>
        <w:ind w:left="227"/>
        <w:rPr>
          <w:rFonts w:ascii="Cambria" w:eastAsia="Times New Roman" w:hAnsi="Cambria" w:cs="Cambria"/>
          <w:iCs/>
          <w:kern w:val="0"/>
          <w:sz w:val="22"/>
          <w:szCs w:val="22"/>
          <w:lang w:val="el-GR" w:bidi="ar-SA"/>
        </w:rPr>
      </w:pPr>
    </w:p>
    <w:p w14:paraId="3A4F7168" w14:textId="77777777" w:rsidR="00CE1109" w:rsidRPr="005D2B63" w:rsidRDefault="00CE1109" w:rsidP="009B469C">
      <w:pPr>
        <w:pStyle w:val="Standard"/>
        <w:tabs>
          <w:tab w:val="left" w:pos="1996"/>
        </w:tabs>
        <w:jc w:val="both"/>
        <w:rPr>
          <w:rFonts w:ascii="Cambria" w:hAnsi="Cambria" w:cs="Calibri"/>
          <w:sz w:val="22"/>
          <w:szCs w:val="22"/>
          <w:lang w:val="el-GR"/>
        </w:rPr>
      </w:pPr>
    </w:p>
    <w:p w14:paraId="14BE7B46" w14:textId="77777777" w:rsidR="00CE1109" w:rsidRPr="005D2B63" w:rsidRDefault="00CE1109" w:rsidP="009B469C">
      <w:pPr>
        <w:pStyle w:val="Standard"/>
        <w:tabs>
          <w:tab w:val="left" w:pos="1996"/>
        </w:tabs>
        <w:ind w:left="862" w:hanging="862"/>
        <w:jc w:val="both"/>
        <w:rPr>
          <w:rFonts w:ascii="Cambria" w:hAnsi="Cambria" w:cs="Calibri"/>
          <w:b/>
          <w:bCs/>
          <w:sz w:val="22"/>
          <w:szCs w:val="22"/>
          <w:lang w:val="el-GR"/>
        </w:rPr>
      </w:pPr>
      <w:r w:rsidRPr="005D2B63">
        <w:rPr>
          <w:rFonts w:ascii="Cambria" w:hAnsi="Cambria" w:cs="Calibri"/>
          <w:b/>
          <w:bCs/>
          <w:sz w:val="22"/>
          <w:szCs w:val="22"/>
          <w:lang w:val="el-GR"/>
        </w:rPr>
        <w:t>23.8  Σχετικά με τον έλεγχο νομιμοποίησης του προσωρινού αναδόχου:</w:t>
      </w:r>
    </w:p>
    <w:p w14:paraId="6A8BF3C2" w14:textId="77777777" w:rsidR="00CE1109" w:rsidRPr="005D2B63" w:rsidRDefault="00CE1109" w:rsidP="009B469C">
      <w:pPr>
        <w:pStyle w:val="Standard"/>
        <w:tabs>
          <w:tab w:val="left" w:pos="1996"/>
        </w:tabs>
        <w:ind w:left="862" w:hanging="862"/>
        <w:jc w:val="both"/>
        <w:rPr>
          <w:rFonts w:ascii="Cambria" w:hAnsi="Cambria" w:cs="Calibri"/>
          <w:sz w:val="22"/>
          <w:szCs w:val="22"/>
          <w:lang w:val="el-GR"/>
        </w:rPr>
      </w:pPr>
    </w:p>
    <w:p w14:paraId="161356AF" w14:textId="77777777" w:rsidR="00CE1109" w:rsidRPr="005D2B63" w:rsidRDefault="00CE1109" w:rsidP="009B469C">
      <w:pPr>
        <w:pStyle w:val="Standard"/>
        <w:tabs>
          <w:tab w:val="left" w:pos="1996"/>
        </w:tabs>
        <w:jc w:val="both"/>
        <w:rPr>
          <w:rFonts w:ascii="Cambria" w:eastAsia="Times New Roman" w:hAnsi="Cambria"/>
          <w:sz w:val="22"/>
          <w:szCs w:val="22"/>
          <w:lang w:val="el-GR" w:bidi="ar-SA"/>
        </w:rPr>
      </w:pPr>
      <w:r w:rsidRPr="00F43A91">
        <w:rPr>
          <w:rFonts w:ascii="Cambria" w:hAnsi="Cambria" w:cs="Calibri"/>
          <w:sz w:val="22"/>
          <w:szCs w:val="22"/>
          <w:lang w:val="el-GR"/>
        </w:rPr>
        <w:t>Σε περίπτωση νομικού προσώπου, υποβάλλονται ηλεκτρονικά, μέσω της λειτουργικότητας «Επικοινωνία», με θέμα: “Δικαιολογητικά Προσωρινού Αναδόχου- Κατακύρωση’’, τα νομιμοποιητικά έγγραφα από τα οποία προκύπτει η εξουσία υπογραφής του ν</w:t>
      </w:r>
      <w:r w:rsidR="00BD3437" w:rsidRPr="00B9372F">
        <w:rPr>
          <w:rFonts w:ascii="Cambria" w:hAnsi="Cambria" w:cs="Calibri"/>
          <w:sz w:val="22"/>
          <w:szCs w:val="22"/>
          <w:lang w:val="el-GR"/>
        </w:rPr>
        <w:t>όμι</w:t>
      </w:r>
      <w:r w:rsidRPr="00F43A91">
        <w:rPr>
          <w:rFonts w:ascii="Cambria" w:hAnsi="Cambria" w:cs="Calibri"/>
          <w:sz w:val="22"/>
          <w:szCs w:val="22"/>
          <w:lang w:val="el-GR"/>
        </w:rPr>
        <w:t>μου εκπροσώπου</w:t>
      </w:r>
      <w:r w:rsidRPr="005D2B63">
        <w:rPr>
          <w:rFonts w:ascii="Cambria" w:eastAsia="Times New Roman" w:hAnsi="Cambria" w:cs="Cambria"/>
          <w:sz w:val="22"/>
          <w:szCs w:val="22"/>
          <w:lang w:val="el-GR" w:bidi="ar-SA"/>
        </w:rPr>
        <w:t xml:space="preserve"> και</w:t>
      </w:r>
      <w:r w:rsidRPr="005D2B63">
        <w:rPr>
          <w:rFonts w:ascii="Cambria" w:eastAsia="Times New Roman" w:hAnsi="Cambria"/>
          <w:sz w:val="22"/>
          <w:szCs w:val="22"/>
          <w:lang w:val="el-GR" w:bidi="ar-SA"/>
        </w:rPr>
        <w:t xml:space="preserve"> τα οποία πρέπει να έχουν εκδοθεί έως τριάντα (30) εργάσιμες ημέρες πριν από την υποβολή τους</w:t>
      </w:r>
      <w:r w:rsidRPr="005D2B63">
        <w:rPr>
          <w:rFonts w:ascii="Cambria" w:eastAsia="Times New Roman" w:hAnsi="Cambria"/>
          <w:sz w:val="22"/>
          <w:szCs w:val="22"/>
          <w:vertAlign w:val="superscript"/>
          <w:lang w:val="el-GR" w:bidi="ar-SA"/>
        </w:rPr>
        <w:endnoteReference w:id="188"/>
      </w:r>
      <w:r w:rsidRPr="005D2B63">
        <w:rPr>
          <w:rFonts w:ascii="Cambria" w:eastAsia="Times New Roman" w:hAnsi="Cambria"/>
          <w:sz w:val="22"/>
          <w:szCs w:val="22"/>
          <w:lang w:val="el-GR" w:bidi="ar-SA"/>
        </w:rPr>
        <w:t xml:space="preserve">, εκτός </w:t>
      </w:r>
      <w:r w:rsidR="00BD3437" w:rsidRPr="00B9372F">
        <w:rPr>
          <w:rFonts w:ascii="Cambria" w:eastAsia="Times New Roman" w:hAnsi="Cambria"/>
          <w:sz w:val="22"/>
          <w:szCs w:val="22"/>
          <w:lang w:val="el-GR" w:bidi="ar-SA"/>
        </w:rPr>
        <w:t>εά</w:t>
      </w:r>
      <w:r w:rsidRPr="005D2B63">
        <w:rPr>
          <w:rFonts w:ascii="Cambria" w:eastAsia="Times New Roman" w:hAnsi="Cambria"/>
          <w:sz w:val="22"/>
          <w:szCs w:val="22"/>
          <w:lang w:val="el-GR" w:bidi="ar-SA"/>
        </w:rPr>
        <w:t>ν σύμφωνα με τις ειδικότερες διατάξεις αυτών</w:t>
      </w:r>
      <w:r w:rsidR="00BD3437" w:rsidRPr="00B9372F">
        <w:rPr>
          <w:rFonts w:ascii="Cambria" w:eastAsia="Times New Roman" w:hAnsi="Cambria"/>
          <w:sz w:val="22"/>
          <w:szCs w:val="22"/>
          <w:lang w:val="el-GR" w:bidi="ar-SA"/>
        </w:rPr>
        <w:t>,</w:t>
      </w:r>
      <w:r w:rsidRPr="005D2B63">
        <w:rPr>
          <w:rFonts w:ascii="Cambria" w:eastAsia="Times New Roman" w:hAnsi="Cambria"/>
          <w:sz w:val="22"/>
          <w:szCs w:val="22"/>
          <w:lang w:val="el-GR" w:bidi="ar-SA"/>
        </w:rPr>
        <w:t xml:space="preserve"> φέρουν συγκεκριμένο χρόνο ισχύος</w:t>
      </w:r>
      <w:r w:rsidR="00BD3437" w:rsidRPr="00B9372F">
        <w:rPr>
          <w:rFonts w:ascii="Cambria" w:eastAsia="Times New Roman" w:hAnsi="Cambria"/>
          <w:sz w:val="22"/>
          <w:szCs w:val="22"/>
          <w:lang w:val="el-GR" w:bidi="ar-SA"/>
        </w:rPr>
        <w:t>.</w:t>
      </w:r>
      <w:r w:rsidRPr="005D2B63">
        <w:rPr>
          <w:rFonts w:ascii="Cambria" w:eastAsia="Times New Roman" w:hAnsi="Cambria"/>
          <w:sz w:val="22"/>
          <w:szCs w:val="22"/>
          <w:lang w:val="el-GR" w:bidi="ar-SA"/>
        </w:rPr>
        <w:t xml:space="preserve"> </w:t>
      </w:r>
    </w:p>
    <w:p w14:paraId="7EF13F0D" w14:textId="77777777" w:rsidR="00CE1109" w:rsidRPr="005D2B63" w:rsidRDefault="00CE1109" w:rsidP="009B469C">
      <w:pPr>
        <w:pStyle w:val="Standard"/>
        <w:tabs>
          <w:tab w:val="left" w:pos="1996"/>
        </w:tabs>
        <w:jc w:val="both"/>
        <w:rPr>
          <w:rFonts w:ascii="Cambria" w:eastAsia="Times New Roman" w:hAnsi="Cambria"/>
          <w:sz w:val="22"/>
          <w:szCs w:val="22"/>
          <w:lang w:val="el-GR" w:bidi="ar-SA"/>
        </w:rPr>
      </w:pPr>
    </w:p>
    <w:p w14:paraId="080CE0DE" w14:textId="77777777" w:rsidR="00CE1109" w:rsidRPr="005D2B63" w:rsidRDefault="00CE1109" w:rsidP="009B469C">
      <w:pPr>
        <w:pStyle w:val="Standard"/>
        <w:tabs>
          <w:tab w:val="left" w:pos="1996"/>
        </w:tabs>
        <w:jc w:val="both"/>
        <w:rPr>
          <w:rFonts w:ascii="Cambria" w:eastAsia="Times New Roman" w:hAnsi="Cambria" w:cs="Cambria"/>
          <w:sz w:val="22"/>
          <w:szCs w:val="22"/>
          <w:lang w:val="el-GR" w:bidi="ar-SA"/>
        </w:rPr>
      </w:pPr>
      <w:r w:rsidRPr="005D2B63">
        <w:rPr>
          <w:rFonts w:ascii="Cambria" w:eastAsia="Times New Roman" w:hAnsi="Cambria"/>
          <w:sz w:val="22"/>
          <w:szCs w:val="22"/>
          <w:lang w:val="el-GR" w:bidi="ar-SA"/>
        </w:rPr>
        <w:t>Ειδικότερα:</w:t>
      </w:r>
    </w:p>
    <w:p w14:paraId="711B63F6" w14:textId="77777777" w:rsidR="00CE1109" w:rsidRPr="005D2B63" w:rsidRDefault="00CE1109" w:rsidP="009B469C">
      <w:pPr>
        <w:pStyle w:val="Standard"/>
        <w:tabs>
          <w:tab w:val="left" w:pos="1996"/>
        </w:tabs>
        <w:jc w:val="both"/>
        <w:rPr>
          <w:rFonts w:ascii="Cambria" w:hAnsi="Cambria" w:cs="Calibri"/>
          <w:sz w:val="22"/>
          <w:szCs w:val="22"/>
          <w:lang w:val="el-GR"/>
        </w:rPr>
      </w:pPr>
    </w:p>
    <w:p w14:paraId="42D6C0DD" w14:textId="77777777" w:rsidR="00CE1109" w:rsidRPr="005D2B63" w:rsidRDefault="00CE1109">
      <w:pPr>
        <w:tabs>
          <w:tab w:val="left" w:pos="1996"/>
        </w:tabs>
        <w:jc w:val="both"/>
        <w:rPr>
          <w:rFonts w:ascii="Cambria" w:eastAsia="Times New Roman" w:hAnsi="Cambria"/>
          <w:sz w:val="22"/>
          <w:szCs w:val="22"/>
          <w:lang w:val="el-GR" w:bidi="ar-SA"/>
        </w:rPr>
      </w:pPr>
      <w:r w:rsidRPr="005D2B63">
        <w:rPr>
          <w:rFonts w:ascii="Cambria" w:eastAsia="Times New Roman" w:hAnsi="Cambria"/>
          <w:b/>
          <w:sz w:val="22"/>
          <w:szCs w:val="22"/>
          <w:lang w:val="el-GR" w:bidi="ar-SA"/>
        </w:rPr>
        <w:t>Α.</w:t>
      </w:r>
      <w:r w:rsidRPr="005D2B63">
        <w:rPr>
          <w:rFonts w:ascii="Cambria" w:eastAsia="Times New Roman" w:hAnsi="Cambria"/>
          <w:sz w:val="22"/>
          <w:szCs w:val="22"/>
          <w:lang w:val="el-GR" w:bidi="ar-SA"/>
        </w:rPr>
        <w:t xml:space="preserve"> </w:t>
      </w:r>
      <w:r w:rsidRPr="005D2B63">
        <w:rPr>
          <w:rFonts w:ascii="Cambria" w:eastAsia="Times New Roman" w:hAnsi="Cambria"/>
          <w:b/>
          <w:sz w:val="22"/>
          <w:szCs w:val="22"/>
          <w:lang w:val="el-GR" w:bidi="ar-SA"/>
        </w:rPr>
        <w:t>Για τους ημεδαπούς οικονομικούς φορείς υποβάλλονται:</w:t>
      </w:r>
    </w:p>
    <w:p w14:paraId="43B1B8B9" w14:textId="77777777" w:rsidR="00CE1109" w:rsidRPr="005D2B63" w:rsidRDefault="00CE1109">
      <w:pPr>
        <w:tabs>
          <w:tab w:val="left" w:pos="1996"/>
        </w:tabs>
        <w:jc w:val="both"/>
        <w:rPr>
          <w:rFonts w:ascii="Cambria" w:eastAsia="Times New Roman" w:hAnsi="Cambria"/>
          <w:sz w:val="22"/>
          <w:szCs w:val="22"/>
          <w:lang w:val="el-GR" w:bidi="ar-SA"/>
        </w:rPr>
      </w:pPr>
    </w:p>
    <w:p w14:paraId="14087444" w14:textId="77777777"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b/>
          <w:sz w:val="22"/>
          <w:szCs w:val="22"/>
          <w:lang w:val="el-GR" w:bidi="ar-SA"/>
        </w:rPr>
        <w:t>1)</w:t>
      </w:r>
      <w:r w:rsidRPr="00DD1DCB">
        <w:rPr>
          <w:rFonts w:ascii="Cambria" w:eastAsia="Times New Roman" w:hAnsi="Cambria"/>
          <w:sz w:val="22"/>
          <w:szCs w:val="22"/>
          <w:lang w:val="el-GR" w:bidi="ar-SA"/>
        </w:rPr>
        <w:t xml:space="preserve"> στις περιπτώσεις που ο οικονομικός φορέας είναι </w:t>
      </w:r>
      <w:r w:rsidRPr="00DD1DCB">
        <w:rPr>
          <w:rFonts w:ascii="Cambria" w:eastAsia="Times New Roman" w:hAnsi="Cambria"/>
          <w:b/>
          <w:sz w:val="22"/>
          <w:szCs w:val="22"/>
          <w:lang w:val="el-GR" w:bidi="ar-SA"/>
        </w:rPr>
        <w:t>νομικό πρόσωπο</w:t>
      </w:r>
      <w:r w:rsidR="00E06046" w:rsidRPr="00B9372F">
        <w:rPr>
          <w:rFonts w:ascii="Cambria" w:eastAsia="Times New Roman" w:hAnsi="Cambria"/>
          <w:sz w:val="22"/>
          <w:szCs w:val="22"/>
          <w:lang w:val="el-GR" w:bidi="ar-SA"/>
        </w:rPr>
        <w:t xml:space="preserve">, </w:t>
      </w:r>
      <w:r w:rsidRPr="00DD1DCB">
        <w:rPr>
          <w:rFonts w:ascii="Cambria" w:eastAsia="Times New Roman" w:hAnsi="Cambria"/>
          <w:sz w:val="22"/>
          <w:szCs w:val="22"/>
          <w:lang w:val="el-GR" w:bidi="ar-SA"/>
        </w:rPr>
        <w:t>εγγράφεται υποχρεωτικά στο ΓΕΜΗ και</w:t>
      </w:r>
      <w:r>
        <w:rPr>
          <w:rFonts w:ascii="Cambria" w:eastAsia="Times New Roman" w:hAnsi="Cambria"/>
          <w:sz w:val="22"/>
          <w:szCs w:val="22"/>
          <w:lang w:val="el-GR" w:bidi="ar-SA"/>
        </w:rPr>
        <w:t xml:space="preserve"> υποχρεούται, κατά την κείμενη νομοθεσία, να</w:t>
      </w:r>
      <w:r w:rsidRPr="00DD1DCB">
        <w:rPr>
          <w:rFonts w:ascii="Cambria" w:eastAsia="Times New Roman" w:hAnsi="Cambria"/>
          <w:sz w:val="22"/>
          <w:szCs w:val="22"/>
          <w:lang w:val="el-GR" w:bidi="ar-SA"/>
        </w:rPr>
        <w:t xml:space="preserve"> δηλώνει την εκπροσώπηση και τις μεταβολές της στο ΓΕΜΗ</w:t>
      </w:r>
      <w:r w:rsidRPr="00DD1DCB">
        <w:rPr>
          <w:rFonts w:ascii="Cambria" w:eastAsia="Times New Roman" w:hAnsi="Cambria"/>
          <w:sz w:val="22"/>
          <w:szCs w:val="22"/>
          <w:vertAlign w:val="superscript"/>
          <w:lang w:val="el-GR" w:bidi="ar-SA"/>
        </w:rPr>
        <w:endnoteReference w:id="189"/>
      </w:r>
      <w:r w:rsidRPr="009B469C">
        <w:rPr>
          <w:rFonts w:ascii="Cambria" w:hAnsi="Cambria"/>
          <w:sz w:val="22"/>
          <w:lang w:val="el-GR"/>
        </w:rPr>
        <w:t xml:space="preserve"> </w:t>
      </w:r>
      <w:r w:rsidRPr="0066775A">
        <w:rPr>
          <w:rStyle w:val="af"/>
          <w:sz w:val="22"/>
        </w:rPr>
        <w:endnoteReference w:id="190"/>
      </w:r>
    </w:p>
    <w:p w14:paraId="23610D20" w14:textId="77777777" w:rsidR="00CE1109" w:rsidRPr="00DD1DCB" w:rsidRDefault="00CE1109">
      <w:pPr>
        <w:tabs>
          <w:tab w:val="left" w:pos="1996"/>
        </w:tabs>
        <w:jc w:val="both"/>
        <w:rPr>
          <w:rFonts w:ascii="Cambria" w:eastAsia="Times New Roman" w:hAnsi="Cambria"/>
          <w:sz w:val="22"/>
          <w:szCs w:val="22"/>
          <w:lang w:val="el-GR" w:bidi="ar-SA"/>
        </w:rPr>
      </w:pPr>
    </w:p>
    <w:p w14:paraId="5D4155D9" w14:textId="77777777" w:rsidR="00CE1109" w:rsidRPr="00DD1DCB" w:rsidRDefault="00CE1109">
      <w:pPr>
        <w:tabs>
          <w:tab w:val="left" w:pos="1996"/>
        </w:tabs>
        <w:jc w:val="both"/>
        <w:rPr>
          <w:rFonts w:ascii="Cambria" w:eastAsia="Times New Roman" w:hAnsi="Cambria" w:cs="Times New Roman"/>
          <w:sz w:val="22"/>
          <w:szCs w:val="22"/>
          <w:lang w:val="el-GR" w:bidi="ar-SA"/>
        </w:rPr>
      </w:pPr>
      <w:r w:rsidRPr="009B469C">
        <w:rPr>
          <w:rFonts w:ascii="Cambria" w:hAnsi="Cambria"/>
          <w:b/>
          <w:sz w:val="22"/>
          <w:lang w:val="el-GR"/>
        </w:rPr>
        <w:t>α)</w:t>
      </w:r>
      <w:r w:rsidRPr="00DD1DCB">
        <w:rPr>
          <w:rFonts w:ascii="Cambria" w:eastAsia="Times New Roman" w:hAnsi="Cambria"/>
          <w:sz w:val="22"/>
          <w:szCs w:val="22"/>
          <w:lang w:val="el-GR"/>
        </w:rPr>
        <w:t xml:space="preserve"> για την </w:t>
      </w:r>
      <w:r w:rsidRPr="00DD1DCB">
        <w:rPr>
          <w:rFonts w:ascii="Cambria" w:eastAsia="Times New Roman" w:hAnsi="Cambria"/>
          <w:b/>
          <w:sz w:val="22"/>
          <w:szCs w:val="22"/>
          <w:lang w:val="el-GR"/>
        </w:rPr>
        <w:t>απόδειξη της νόμιμης εκπροσώπησης</w:t>
      </w:r>
      <w:r w:rsidRPr="00DD1DCB">
        <w:rPr>
          <w:rFonts w:ascii="Cambria" w:eastAsia="Times New Roman" w:hAnsi="Cambria"/>
          <w:sz w:val="22"/>
          <w:szCs w:val="22"/>
          <w:lang w:val="el-GR"/>
        </w:rPr>
        <w:t xml:space="preserve">, </w:t>
      </w:r>
      <w:r w:rsidRPr="00DD1DCB">
        <w:rPr>
          <w:rFonts w:ascii="Cambria" w:eastAsia="Times New Roman" w:hAnsi="Cambria"/>
          <w:b/>
          <w:sz w:val="22"/>
          <w:szCs w:val="22"/>
          <w:lang w:val="el-GR"/>
        </w:rPr>
        <w:t>υποβάλλει σχετικό πιστοποιητικό ισχύουσας εκπροσώπησης, το οποίο πρέπει να έχει εκδοθεί έως τριάντα (30) εργάσιμες ημέρες πριν από την υποβολή του</w:t>
      </w:r>
      <w:r w:rsidRPr="00DD1DCB">
        <w:rPr>
          <w:rFonts w:ascii="Cambria" w:eastAsia="Times New Roman" w:hAnsi="Cambria"/>
          <w:b/>
          <w:sz w:val="22"/>
          <w:szCs w:val="22"/>
          <w:vertAlign w:val="superscript"/>
          <w:lang w:val="el-GR"/>
        </w:rPr>
        <w:t xml:space="preserve"> </w:t>
      </w:r>
      <w:r w:rsidRPr="00B93840">
        <w:rPr>
          <w:rFonts w:ascii="Cambria" w:hAnsi="Cambria"/>
          <w:sz w:val="22"/>
          <w:vertAlign w:val="superscript"/>
        </w:rPr>
        <w:endnoteReference w:id="191"/>
      </w:r>
      <w:r w:rsidRPr="00DD1DCB">
        <w:rPr>
          <w:rFonts w:ascii="Cambria" w:eastAsia="Times New Roman" w:hAnsi="Cambria"/>
          <w:sz w:val="22"/>
          <w:szCs w:val="22"/>
          <w:lang w:val="el-GR" w:bidi="ar-SA"/>
        </w:rPr>
        <w:t xml:space="preserve">.  </w:t>
      </w:r>
    </w:p>
    <w:p w14:paraId="2E873BC7" w14:textId="77777777" w:rsidR="00CE1109" w:rsidRPr="00DD1DCB" w:rsidRDefault="00CE1109">
      <w:pPr>
        <w:jc w:val="both"/>
        <w:rPr>
          <w:rFonts w:ascii="Cambria" w:eastAsia="Times New Roman" w:hAnsi="Cambria"/>
          <w:sz w:val="22"/>
          <w:szCs w:val="22"/>
          <w:lang w:val="el-GR" w:bidi="ar-SA"/>
        </w:rPr>
      </w:pPr>
    </w:p>
    <w:p w14:paraId="150D01E2" w14:textId="77777777" w:rsidR="00CE1109" w:rsidRPr="00DD1DCB" w:rsidRDefault="00CE1109">
      <w:pPr>
        <w:jc w:val="both"/>
        <w:rPr>
          <w:rFonts w:ascii="Cambria" w:eastAsia="Times New Roman" w:hAnsi="Cambria" w:cs="Times New Roman"/>
          <w:sz w:val="22"/>
          <w:szCs w:val="22"/>
          <w:lang w:val="el-GR" w:bidi="ar-SA"/>
        </w:rPr>
      </w:pPr>
      <w:r w:rsidRPr="009B469C">
        <w:rPr>
          <w:rFonts w:ascii="Cambria" w:hAnsi="Cambria"/>
          <w:b/>
          <w:sz w:val="22"/>
          <w:lang w:val="el-GR"/>
        </w:rPr>
        <w:t>β)</w:t>
      </w:r>
      <w:r w:rsidRPr="00DD1DCB">
        <w:rPr>
          <w:rFonts w:ascii="Cambria" w:eastAsia="Times New Roman" w:hAnsi="Cambria"/>
          <w:sz w:val="22"/>
          <w:szCs w:val="22"/>
          <w:lang w:val="el-GR"/>
        </w:rPr>
        <w:t xml:space="preserve"> Για την απόδειξη της νόμιμης σύστασης και των μεταβολών του νομικού προσώπου, </w:t>
      </w:r>
      <w:r w:rsidRPr="00DD1DCB">
        <w:rPr>
          <w:rFonts w:ascii="Cambria" w:eastAsia="Times New Roman" w:hAnsi="Cambria"/>
          <w:b/>
          <w:sz w:val="22"/>
          <w:szCs w:val="22"/>
          <w:lang w:val="el-GR"/>
        </w:rPr>
        <w:t>Γενικό Πιστοποιητικό Μεταβολών</w:t>
      </w:r>
      <w:r w:rsidRPr="00DD1DCB">
        <w:rPr>
          <w:rFonts w:ascii="Cambria" w:eastAsia="Times New Roman" w:hAnsi="Cambria"/>
          <w:sz w:val="22"/>
          <w:szCs w:val="22"/>
          <w:lang w:val="el-GR"/>
        </w:rPr>
        <w:t xml:space="preserve"> του ΓΕΜΗ, το οποίο πρέπει να έχει εκδοθεί έως τρεις (3) μήνες πριν από την υποβολή του.</w:t>
      </w:r>
    </w:p>
    <w:p w14:paraId="2F0E049C" w14:textId="77777777" w:rsidR="00CE1109" w:rsidRPr="00DD1DCB" w:rsidRDefault="00CE1109">
      <w:pPr>
        <w:tabs>
          <w:tab w:val="left" w:pos="1996"/>
        </w:tabs>
        <w:jc w:val="both"/>
        <w:rPr>
          <w:rFonts w:ascii="Cambria" w:eastAsia="Times New Roman" w:hAnsi="Cambria"/>
          <w:sz w:val="22"/>
          <w:szCs w:val="22"/>
          <w:lang w:val="el-GR" w:bidi="ar-SA"/>
        </w:rPr>
      </w:pPr>
    </w:p>
    <w:p w14:paraId="47D38F6A" w14:textId="77777777"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b/>
          <w:sz w:val="22"/>
          <w:szCs w:val="22"/>
          <w:lang w:val="el-GR" w:bidi="ar-SA"/>
        </w:rPr>
        <w:t>2)</w:t>
      </w:r>
      <w:r w:rsidRPr="00DD1DCB">
        <w:rPr>
          <w:rFonts w:ascii="Cambria" w:eastAsia="Times New Roman" w:hAnsi="Cambria"/>
          <w:sz w:val="22"/>
          <w:szCs w:val="22"/>
          <w:lang w:val="el-GR" w:bidi="ar-SA"/>
        </w:rPr>
        <w:t xml:space="preserve"> Στις λοιπές περιπτώσεις</w:t>
      </w:r>
      <w:r>
        <w:rPr>
          <w:rFonts w:ascii="Cambria" w:eastAsia="Times New Roman" w:hAnsi="Cambria"/>
          <w:sz w:val="22"/>
          <w:szCs w:val="22"/>
          <w:lang w:val="el-GR" w:bidi="ar-SA"/>
        </w:rPr>
        <w:t>,</w:t>
      </w:r>
      <w:r w:rsidRPr="009B469C">
        <w:rPr>
          <w:rFonts w:ascii="Cambria" w:hAnsi="Cambria"/>
          <w:sz w:val="22"/>
          <w:lang w:val="el-GR"/>
        </w:rPr>
        <w:t xml:space="preserve"> </w:t>
      </w:r>
      <w:r w:rsidRPr="00FC1873">
        <w:rPr>
          <w:rFonts w:ascii="Cambria" w:eastAsia="Times New Roman" w:hAnsi="Cambria"/>
          <w:sz w:val="22"/>
          <w:szCs w:val="22"/>
          <w:lang w:val="el-GR" w:bidi="ar-SA"/>
        </w:rPr>
        <w:t xml:space="preserve">ήτοι νομικών προσώπων που δεν </w:t>
      </w:r>
      <w:r w:rsidR="00E06046" w:rsidRPr="00B9372F">
        <w:rPr>
          <w:rFonts w:ascii="Cambria" w:eastAsia="Times New Roman" w:hAnsi="Cambria"/>
          <w:sz w:val="22"/>
          <w:szCs w:val="22"/>
          <w:lang w:val="el-GR" w:bidi="ar-SA"/>
        </w:rPr>
        <w:t>έχουν υποχρέωση</w:t>
      </w:r>
      <w:r w:rsidRPr="00FC1873">
        <w:rPr>
          <w:rFonts w:ascii="Cambria" w:eastAsia="Times New Roman" w:hAnsi="Cambria"/>
          <w:sz w:val="22"/>
          <w:szCs w:val="22"/>
          <w:lang w:val="el-GR" w:bidi="ar-SA"/>
        </w:rPr>
        <w:t xml:space="preserve"> εγγραφής στο ΓΕΜΗ</w:t>
      </w:r>
      <w:r w:rsidRPr="009B469C">
        <w:rPr>
          <w:color w:val="C00000"/>
          <w:lang w:val="el-GR"/>
        </w:rPr>
        <w:t>,</w:t>
      </w:r>
      <w:r w:rsidRPr="00DD1DCB">
        <w:rPr>
          <w:rFonts w:ascii="Cambria" w:eastAsia="Times New Roman" w:hAnsi="Cambria"/>
          <w:sz w:val="22"/>
          <w:szCs w:val="22"/>
          <w:lang w:val="el-GR" w:bidi="ar-SA"/>
        </w:rPr>
        <w:t xml:space="preserve"> </w:t>
      </w:r>
      <w:r w:rsidRPr="00DD1DCB">
        <w:rPr>
          <w:rFonts w:ascii="Cambria" w:eastAsia="Times New Roman" w:hAnsi="Cambria"/>
          <w:sz w:val="22"/>
          <w:szCs w:val="22"/>
          <w:lang w:val="el-GR" w:bidi="ar-SA"/>
        </w:rPr>
        <w:lastRenderedPageBreak/>
        <w:t>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w:t>
      </w:r>
      <w:r w:rsidR="00E06046" w:rsidRPr="00B9372F">
        <w:rPr>
          <w:rFonts w:ascii="Cambria" w:eastAsia="Times New Roman" w:hAnsi="Cambria"/>
          <w:sz w:val="22"/>
          <w:szCs w:val="22"/>
          <w:lang w:val="el-GR" w:bidi="ar-SA"/>
        </w:rPr>
        <w:t>.</w:t>
      </w:r>
      <w:r w:rsidRPr="00DD1DCB">
        <w:rPr>
          <w:rFonts w:ascii="Cambria" w:eastAsia="Times New Roman" w:hAnsi="Cambria"/>
          <w:sz w:val="22"/>
          <w:szCs w:val="22"/>
          <w:lang w:val="el-GR" w:bidi="ar-SA"/>
        </w:rPr>
        <w:t>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1A31BEEF" w14:textId="77777777" w:rsidR="00CE1109" w:rsidRPr="00DD1DCB" w:rsidRDefault="00CE1109">
      <w:pPr>
        <w:tabs>
          <w:tab w:val="left" w:pos="1996"/>
        </w:tabs>
        <w:jc w:val="both"/>
        <w:rPr>
          <w:rFonts w:ascii="Cambria" w:eastAsia="Times New Roman" w:hAnsi="Cambria"/>
          <w:sz w:val="22"/>
          <w:szCs w:val="22"/>
          <w:lang w:val="el-GR" w:bidi="ar-SA"/>
        </w:rPr>
      </w:pPr>
    </w:p>
    <w:p w14:paraId="0176A01C" w14:textId="77777777"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sz w:val="22"/>
          <w:szCs w:val="22"/>
          <w:lang w:val="el-GR" w:bidi="ar-SA"/>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w:t>
      </w:r>
      <w:r w:rsidR="00E06046" w:rsidRPr="00B9372F">
        <w:rPr>
          <w:rFonts w:ascii="Cambria" w:eastAsia="Times New Roman" w:hAnsi="Cambria"/>
          <w:sz w:val="22"/>
          <w:szCs w:val="22"/>
          <w:lang w:val="el-GR" w:bidi="ar-SA"/>
        </w:rPr>
        <w:t>όδι</w:t>
      </w:r>
      <w:r w:rsidRPr="00DD1DCB">
        <w:rPr>
          <w:rFonts w:ascii="Cambria" w:eastAsia="Times New Roman" w:hAnsi="Cambria"/>
          <w:sz w:val="22"/>
          <w:szCs w:val="22"/>
          <w:lang w:val="el-GR" w:bidi="ar-SA"/>
        </w:rPr>
        <w:t>ου καταστατικού οργάνου διοίκησης του νομικού προσώπου</w:t>
      </w:r>
      <w:r w:rsidR="00E06046" w:rsidRPr="00B9372F">
        <w:rPr>
          <w:rFonts w:ascii="Cambria" w:eastAsia="Times New Roman" w:hAnsi="Cambria"/>
          <w:sz w:val="22"/>
          <w:szCs w:val="22"/>
          <w:lang w:val="el-GR" w:bidi="ar-SA"/>
        </w:rPr>
        <w:t>, με το οποίο</w:t>
      </w:r>
      <w:r w:rsidRPr="00DD1DCB">
        <w:rPr>
          <w:rFonts w:ascii="Cambria" w:eastAsia="Times New Roman" w:hAnsi="Cambria"/>
          <w:sz w:val="22"/>
          <w:szCs w:val="22"/>
          <w:lang w:val="el-GR" w:bidi="ar-SA"/>
        </w:rPr>
        <w:t xml:space="preserve">  χορηγήθηκαν οι σχετικές εξουσίες. </w:t>
      </w:r>
    </w:p>
    <w:p w14:paraId="3EE8F803" w14:textId="77777777" w:rsidR="00CE1109" w:rsidRPr="00DD1DCB" w:rsidRDefault="00CE1109">
      <w:pPr>
        <w:tabs>
          <w:tab w:val="left" w:pos="1996"/>
        </w:tabs>
        <w:jc w:val="both"/>
        <w:rPr>
          <w:rFonts w:ascii="Cambria" w:eastAsia="Times New Roman" w:hAnsi="Cambria"/>
          <w:bCs/>
          <w:sz w:val="22"/>
          <w:szCs w:val="22"/>
          <w:lang w:val="el-GR" w:bidi="ar-SA"/>
        </w:rPr>
      </w:pPr>
    </w:p>
    <w:p w14:paraId="0A7F5A85" w14:textId="77777777" w:rsidR="00CE1109" w:rsidRPr="00DD1DCB" w:rsidRDefault="00CE1109">
      <w:pPr>
        <w:tabs>
          <w:tab w:val="left" w:pos="1996"/>
        </w:tabs>
        <w:jc w:val="both"/>
        <w:rPr>
          <w:rFonts w:ascii="Cambria" w:eastAsia="Times New Roman" w:hAnsi="Cambria"/>
          <w:bCs/>
          <w:sz w:val="22"/>
          <w:szCs w:val="22"/>
          <w:lang w:val="el-GR" w:bidi="ar-SA"/>
        </w:rPr>
      </w:pPr>
      <w:r w:rsidRPr="00DD1DCB">
        <w:rPr>
          <w:rFonts w:ascii="Cambria" w:eastAsia="Times New Roman" w:hAnsi="Cambria"/>
          <w:b/>
          <w:bCs/>
          <w:sz w:val="22"/>
          <w:szCs w:val="22"/>
          <w:lang w:val="el-GR" w:bidi="ar-SA"/>
        </w:rPr>
        <w:t>Β.</w:t>
      </w:r>
      <w:r w:rsidRPr="00DD1DCB">
        <w:rPr>
          <w:rFonts w:ascii="Cambria" w:eastAsia="Times New Roman" w:hAnsi="Cambria"/>
          <w:bCs/>
          <w:sz w:val="22"/>
          <w:szCs w:val="22"/>
          <w:lang w:val="el-GR" w:bidi="ar-SA"/>
        </w:rPr>
        <w:t xml:space="preserve"> Οι </w:t>
      </w:r>
      <w:r w:rsidRPr="00DD1DCB">
        <w:rPr>
          <w:rFonts w:ascii="Cambria" w:eastAsia="Times New Roman" w:hAnsi="Cambria"/>
          <w:b/>
          <w:bCs/>
          <w:sz w:val="22"/>
          <w:szCs w:val="22"/>
          <w:lang w:val="el-GR" w:bidi="ar-SA"/>
        </w:rPr>
        <w:t>αλλοδαποί οικονομικοί φορείς</w:t>
      </w:r>
      <w:r w:rsidRPr="00DD1DCB">
        <w:rPr>
          <w:rFonts w:ascii="Cambria" w:eastAsia="Times New Roman" w:hAnsi="Cambria"/>
          <w:bCs/>
          <w:sz w:val="22"/>
          <w:szCs w:val="22"/>
          <w:lang w:val="el-GR" w:bidi="ar-SA"/>
        </w:rPr>
        <w:t xml:space="preserve">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w:t>
      </w:r>
      <w:r w:rsidR="00E06046" w:rsidRPr="00B9372F">
        <w:rPr>
          <w:rFonts w:ascii="Cambria" w:eastAsia="Times New Roman" w:hAnsi="Cambria"/>
          <w:bCs/>
          <w:sz w:val="22"/>
          <w:szCs w:val="22"/>
          <w:lang w:val="el-GR" w:bidi="ar-SA"/>
        </w:rPr>
        <w:t xml:space="preserve">τις </w:t>
      </w:r>
      <w:r w:rsidRPr="00DD1DCB">
        <w:rPr>
          <w:rFonts w:ascii="Cambria" w:eastAsia="Times New Roman" w:hAnsi="Cambria"/>
          <w:bCs/>
          <w:sz w:val="22"/>
          <w:szCs w:val="22"/>
          <w:lang w:val="el-GR" w:bidi="ar-SA"/>
        </w:rPr>
        <w:t xml:space="preserve">μεταβολές και </w:t>
      </w:r>
      <w:r w:rsidR="00E06046" w:rsidRPr="00B9372F">
        <w:rPr>
          <w:rFonts w:ascii="Cambria" w:eastAsia="Times New Roman" w:hAnsi="Cambria"/>
          <w:bCs/>
          <w:sz w:val="22"/>
          <w:szCs w:val="22"/>
          <w:lang w:val="el-GR" w:bidi="ar-SA"/>
        </w:rPr>
        <w:t xml:space="preserve"> την </w:t>
      </w:r>
      <w:r w:rsidRPr="00DD1DCB">
        <w:rPr>
          <w:rFonts w:ascii="Cambria" w:eastAsia="Times New Roman" w:hAnsi="Cambria"/>
          <w:bCs/>
          <w:sz w:val="22"/>
          <w:szCs w:val="22"/>
          <w:lang w:val="el-GR" w:bidi="ar-SA"/>
        </w:rPr>
        <w:t>εκπροσώπηση του οικονομικού φορέα.</w:t>
      </w:r>
    </w:p>
    <w:p w14:paraId="52C04D93" w14:textId="77777777" w:rsidR="00CE1109" w:rsidRPr="00DD1DCB" w:rsidRDefault="00CE1109">
      <w:pPr>
        <w:tabs>
          <w:tab w:val="left" w:pos="1996"/>
        </w:tabs>
        <w:jc w:val="both"/>
        <w:rPr>
          <w:rFonts w:ascii="Cambria" w:eastAsia="Times New Roman" w:hAnsi="Cambria"/>
          <w:sz w:val="22"/>
          <w:szCs w:val="22"/>
          <w:lang w:val="el-GR" w:bidi="ar-SA"/>
        </w:rPr>
      </w:pPr>
      <w:r w:rsidRPr="00DD1DCB">
        <w:rPr>
          <w:rFonts w:ascii="Cambria" w:eastAsia="Times New Roman" w:hAnsi="Cambria"/>
          <w:bCs/>
          <w:sz w:val="22"/>
          <w:szCs w:val="22"/>
          <w:lang w:val="el-GR" w:bidi="ar-SA"/>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366CCF27" w14:textId="77777777" w:rsidR="00CE1109" w:rsidRPr="00DD1DCB" w:rsidRDefault="00CE1109">
      <w:pPr>
        <w:tabs>
          <w:tab w:val="left" w:pos="1996"/>
        </w:tabs>
        <w:jc w:val="both"/>
        <w:rPr>
          <w:rFonts w:ascii="Cambria" w:eastAsia="Times New Roman" w:hAnsi="Cambria"/>
          <w:b/>
          <w:bCs/>
          <w:sz w:val="22"/>
          <w:szCs w:val="22"/>
          <w:lang w:val="el-GR" w:bidi="ar-SA"/>
        </w:rPr>
      </w:pPr>
      <w:r w:rsidRPr="00DD1DCB">
        <w:rPr>
          <w:rFonts w:ascii="Cambria" w:eastAsia="Times New Roman" w:hAnsi="Cambria"/>
          <w:sz w:val="22"/>
          <w:szCs w:val="22"/>
          <w:lang w:val="el-GR" w:bidi="ar-SA"/>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w:t>
      </w:r>
      <w:proofErr w:type="spellStart"/>
      <w:r w:rsidRPr="00DD1DCB">
        <w:rPr>
          <w:rFonts w:ascii="Cambria" w:eastAsia="Times New Roman" w:hAnsi="Cambria"/>
          <w:sz w:val="22"/>
          <w:szCs w:val="22"/>
          <w:lang w:val="el-GR" w:bidi="ar-SA"/>
        </w:rPr>
        <w:t>ουν</w:t>
      </w:r>
      <w:proofErr w:type="spellEnd"/>
      <w:r w:rsidRPr="00DD1DCB">
        <w:rPr>
          <w:rFonts w:ascii="Cambria" w:eastAsia="Times New Roman" w:hAnsi="Cambria"/>
          <w:sz w:val="22"/>
          <w:szCs w:val="22"/>
          <w:lang w:val="el-GR" w:bidi="ar-SA"/>
        </w:rPr>
        <w:t xml:space="preserve"> νόμιμα την εταιρ</w:t>
      </w:r>
      <w:r w:rsidR="00E06046" w:rsidRPr="00B9372F">
        <w:rPr>
          <w:rFonts w:ascii="Cambria" w:eastAsia="Times New Roman" w:hAnsi="Cambria"/>
          <w:sz w:val="22"/>
          <w:szCs w:val="22"/>
          <w:lang w:val="el-GR" w:bidi="ar-SA"/>
        </w:rPr>
        <w:t>ε</w:t>
      </w:r>
      <w:r w:rsidRPr="00DD1DCB">
        <w:rPr>
          <w:rFonts w:ascii="Cambria" w:eastAsia="Times New Roman" w:hAnsi="Cambria"/>
          <w:sz w:val="22"/>
          <w:szCs w:val="22"/>
          <w:lang w:val="el-GR" w:bidi="ar-SA"/>
        </w:rPr>
        <w:t>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0753E157" w14:textId="77777777" w:rsidR="00CE1109" w:rsidRPr="00DD1DCB" w:rsidRDefault="00CE1109" w:rsidP="009B469C">
      <w:pPr>
        <w:pStyle w:val="Standard"/>
        <w:jc w:val="both"/>
        <w:rPr>
          <w:rFonts w:ascii="Cambria" w:hAnsi="Cambria" w:cs="Calibri"/>
          <w:sz w:val="22"/>
          <w:szCs w:val="22"/>
          <w:lang w:val="el-GR"/>
        </w:rPr>
      </w:pPr>
    </w:p>
    <w:p w14:paraId="37F875BC" w14:textId="77777777" w:rsidR="00CE1109" w:rsidRPr="00DD1DCB" w:rsidRDefault="00CE1109" w:rsidP="009B469C">
      <w:pPr>
        <w:pStyle w:val="Standard"/>
        <w:jc w:val="both"/>
        <w:rPr>
          <w:rFonts w:ascii="Cambria" w:hAnsi="Cambria" w:cs="Calibri"/>
          <w:b/>
          <w:bCs/>
          <w:strike/>
          <w:sz w:val="22"/>
          <w:szCs w:val="22"/>
          <w:lang w:val="el-GR"/>
        </w:rPr>
      </w:pPr>
      <w:r w:rsidRPr="00DD1DCB">
        <w:rPr>
          <w:rFonts w:ascii="Cambria" w:hAnsi="Cambria" w:cs="Calibri"/>
          <w:b/>
          <w:sz w:val="22"/>
          <w:szCs w:val="22"/>
          <w:lang w:val="el-GR"/>
        </w:rPr>
        <w:t>Γ.</w:t>
      </w:r>
      <w:r w:rsidRPr="00DD1DCB">
        <w:rPr>
          <w:rFonts w:ascii="Cambria" w:hAnsi="Cambria" w:cs="Calibri"/>
          <w:sz w:val="22"/>
          <w:szCs w:val="22"/>
          <w:lang w:val="el-GR"/>
        </w:rPr>
        <w:t xml:space="preserve"> Οι ενώσεις οικονομικών φορέων που υποβάλλουν κοινή προσφορά, υποβάλλουν τα παραπάνω, κατά περίπτωση</w:t>
      </w:r>
      <w:r w:rsidR="00E06046" w:rsidRPr="00B9372F">
        <w:rPr>
          <w:rFonts w:ascii="Cambria" w:hAnsi="Cambria" w:cs="Calibri"/>
          <w:sz w:val="22"/>
          <w:szCs w:val="22"/>
          <w:lang w:val="el-GR"/>
        </w:rPr>
        <w:t>,</w:t>
      </w:r>
      <w:r w:rsidRPr="00DD1DCB">
        <w:rPr>
          <w:rFonts w:ascii="Cambria" w:hAnsi="Cambria" w:cs="Calibri"/>
          <w:sz w:val="22"/>
          <w:szCs w:val="22"/>
          <w:lang w:val="el-GR"/>
        </w:rPr>
        <w:t xml:space="preserve"> δικαιολογητικά για κάθε οικονομικό φορέα που συμμετέχει στην ένωση, σύμφωνα με τα ειδικότερα προβλεπόμενα στο άρθρο 19 παρ. 2 του ν. 4412/2016.</w:t>
      </w:r>
    </w:p>
    <w:p w14:paraId="51C990CD" w14:textId="77777777" w:rsidR="00CE1109" w:rsidRPr="00DD1DCB" w:rsidRDefault="00CE1109" w:rsidP="009B469C">
      <w:pPr>
        <w:pStyle w:val="Standard"/>
        <w:tabs>
          <w:tab w:val="left" w:pos="1996"/>
        </w:tabs>
        <w:ind w:left="862"/>
        <w:jc w:val="both"/>
        <w:rPr>
          <w:rFonts w:ascii="Cambria" w:hAnsi="Cambria" w:cs="Calibri"/>
          <w:sz w:val="22"/>
          <w:szCs w:val="22"/>
          <w:lang w:val="el-GR"/>
        </w:rPr>
      </w:pPr>
    </w:p>
    <w:p w14:paraId="3CC4EAB4" w14:textId="77777777" w:rsidR="00CE1109" w:rsidRPr="005D2B63" w:rsidRDefault="00CE1109" w:rsidP="009B469C">
      <w:pPr>
        <w:pStyle w:val="Standard"/>
        <w:tabs>
          <w:tab w:val="left" w:pos="1996"/>
        </w:tabs>
        <w:jc w:val="both"/>
        <w:rPr>
          <w:rFonts w:ascii="Cambria" w:hAnsi="Cambria" w:cs="Calibri"/>
          <w:sz w:val="22"/>
          <w:szCs w:val="22"/>
          <w:lang w:val="el-GR"/>
        </w:rPr>
      </w:pPr>
      <w:r w:rsidRPr="00DD1DCB">
        <w:rPr>
          <w:rFonts w:ascii="Cambria" w:eastAsia="Times New Roman" w:hAnsi="Cambria"/>
          <w:b/>
          <w:sz w:val="22"/>
          <w:szCs w:val="22"/>
          <w:lang w:val="el-GR" w:bidi="ar-SA"/>
        </w:rPr>
        <w:t>Δ.</w:t>
      </w:r>
      <w:r w:rsidRPr="00DD1DCB">
        <w:rPr>
          <w:rFonts w:ascii="Cambria" w:eastAsia="Times New Roman" w:hAnsi="Cambria"/>
          <w:sz w:val="22"/>
          <w:szCs w:val="22"/>
          <w:lang w:val="el-GR" w:bidi="ar-SA"/>
        </w:rPr>
        <w:t xml:space="preserve"> Σε περίπτωση που ο προσφέρων είναι φυσικό πρόσωπο/ ατομική επιχείρηση, εφόσον έχει χορηγήσει εξουσίες εκπροσώπησης σε τρίτα πρόσωπα, προσκομίζεται εξουσιοδότηση του οικονομικού φορέα.</w:t>
      </w:r>
    </w:p>
    <w:p w14:paraId="696CDA3F" w14:textId="77777777" w:rsidR="00CE1109" w:rsidRPr="005D2B63" w:rsidRDefault="00CE1109" w:rsidP="009B469C">
      <w:pPr>
        <w:pStyle w:val="Standard"/>
        <w:ind w:left="709" w:hanging="709"/>
        <w:jc w:val="both"/>
        <w:rPr>
          <w:rFonts w:ascii="Cambria" w:hAnsi="Cambria" w:cs="Calibri"/>
          <w:b/>
          <w:sz w:val="22"/>
          <w:szCs w:val="22"/>
          <w:lang w:val="el-GR"/>
        </w:rPr>
      </w:pPr>
    </w:p>
    <w:p w14:paraId="0FFDA172" w14:textId="77777777" w:rsidR="00CE1109" w:rsidRPr="005D2B63" w:rsidRDefault="00CE1109" w:rsidP="009B469C">
      <w:pPr>
        <w:pStyle w:val="Standard"/>
        <w:ind w:left="709" w:hanging="709"/>
        <w:jc w:val="both"/>
        <w:rPr>
          <w:rFonts w:ascii="Cambria" w:hAnsi="Cambria" w:cs="Calibri"/>
          <w:b/>
          <w:sz w:val="22"/>
          <w:szCs w:val="22"/>
          <w:lang w:val="el-GR"/>
        </w:rPr>
      </w:pPr>
      <w:r w:rsidRPr="005D2B63">
        <w:rPr>
          <w:rFonts w:ascii="Cambria" w:hAnsi="Cambria" w:cs="Calibri"/>
          <w:b/>
          <w:sz w:val="22"/>
          <w:szCs w:val="22"/>
          <w:lang w:val="el-GR"/>
        </w:rPr>
        <w:t>23.9 Επίσημοι κατάλογοι εγκεκριμένων οικονομικών φορέων</w:t>
      </w:r>
    </w:p>
    <w:p w14:paraId="10273DE0"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b/>
          <w:lang w:val="el-GR"/>
        </w:rPr>
      </w:pPr>
    </w:p>
    <w:p w14:paraId="4C7D7B56" w14:textId="77777777" w:rsidR="00CE1109" w:rsidRPr="00B93840" w:rsidRDefault="00CE1109" w:rsidP="009B469C">
      <w:pPr>
        <w:pStyle w:val="para-2"/>
        <w:ind w:left="0" w:firstLine="0"/>
        <w:rPr>
          <w:rFonts w:ascii="Cambria" w:hAnsi="Cambria"/>
          <w:lang w:val="el-GR"/>
        </w:rPr>
      </w:pPr>
      <w:r w:rsidRPr="00B93840">
        <w:rPr>
          <w:rFonts w:ascii="Cambria" w:hAnsi="Cambria"/>
          <w:b/>
          <w:lang w:val="el-GR"/>
        </w:rPr>
        <w:t>(α)</w:t>
      </w:r>
      <w:r>
        <w:rPr>
          <w:rFonts w:ascii="Cambria" w:hAnsi="Cambria" w:cs="Calibri"/>
          <w:b/>
          <w:szCs w:val="22"/>
          <w:lang w:val="el-GR"/>
        </w:rPr>
        <w:t xml:space="preserve"> </w:t>
      </w:r>
      <w:r w:rsidRPr="00B93840">
        <w:rPr>
          <w:rFonts w:ascii="Cambria" w:hAnsi="Cambria"/>
          <w:lang w:val="el-GR"/>
        </w:rPr>
        <w:t xml:space="preserve">Οι οικονομικοί φορείς που είναι εγγεγραμμένοι σε επίσημους καταλόγους ή διαθέτουν πιστοποίηση από οργανισμούς πιστοποίησης που συμμορφώνονται με τα ευρωπαϊκά πρότυπα πιστοποίησης, κατά την έννοια του Παραρτήματος </w:t>
      </w:r>
      <w:r w:rsidRPr="00B93840">
        <w:rPr>
          <w:rFonts w:ascii="Cambria" w:hAnsi="Cambria"/>
        </w:rPr>
        <w:t>VII</w:t>
      </w:r>
      <w:r w:rsidRPr="00B93840">
        <w:rPr>
          <w:rFonts w:ascii="Cambria" w:hAnsi="Cambria"/>
          <w:lang w:val="el-GR"/>
        </w:rPr>
        <w:t xml:space="preserve"> του Προσαρτήματος Α' του ν. 4412/2016, μπορούν να  υποβάλλουν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w:t>
      </w:r>
    </w:p>
    <w:p w14:paraId="04F17E98"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Στα πιστοποιητικά αυτά αναφέρονται τα δικαιολογητικά</w:t>
      </w:r>
      <w:r w:rsidR="00865DB5" w:rsidRPr="00B9372F">
        <w:rPr>
          <w:rFonts w:ascii="Cambria" w:hAnsi="Cambria" w:cs="Calibri"/>
          <w:szCs w:val="22"/>
          <w:lang w:val="el-GR"/>
        </w:rPr>
        <w:t>,</w:t>
      </w:r>
      <w:r w:rsidRPr="00B93840">
        <w:rPr>
          <w:rFonts w:ascii="Cambria" w:hAnsi="Cambria"/>
          <w:lang w:val="el-GR"/>
        </w:rPr>
        <w:t xml:space="preserve"> βάσει των οποίων έγινε η εγγραφή των εν λόγω οικονομικών φορέων στον επίσημο κατάλογο ή η πιστοποίηση και η κατάταξη στον εν λόγω κατάλογο.</w:t>
      </w:r>
    </w:p>
    <w:p w14:paraId="3F92335C"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w:t>
      </w:r>
      <w:r w:rsidR="00865DB5" w:rsidRPr="00B93840">
        <w:rPr>
          <w:rFonts w:ascii="Cambria" w:hAnsi="Cambria"/>
          <w:lang w:val="el-GR"/>
        </w:rPr>
        <w:t>ά</w:t>
      </w:r>
      <w:r w:rsidRPr="00B93840">
        <w:rPr>
          <w:rFonts w:ascii="Cambria" w:hAnsi="Cambria"/>
          <w:lang w:val="el-GR"/>
        </w:rPr>
        <w:t xml:space="preserve"> τεκμήριο </w:t>
      </w:r>
      <w:proofErr w:type="spellStart"/>
      <w:r w:rsidRPr="00B93840">
        <w:rPr>
          <w:rFonts w:ascii="Cambria" w:hAnsi="Cambria"/>
          <w:lang w:val="el-GR"/>
        </w:rPr>
        <w:t>καταλληλότητας</w:t>
      </w:r>
      <w:proofErr w:type="spellEnd"/>
      <w:r w:rsidRPr="00B93840">
        <w:rPr>
          <w:rFonts w:ascii="Cambria" w:hAnsi="Cambria"/>
          <w:lang w:val="el-GR"/>
        </w:rPr>
        <w:t xml:space="preserve"> όσον αφορά τις απαιτήσεις ποιοτικής επιλογής, τις οποίες καλύπτει ο επίσημος κατάλογος ή το πιστοποιητικό.</w:t>
      </w:r>
    </w:p>
    <w:p w14:paraId="66C9155B"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w:t>
      </w:r>
    </w:p>
    <w:p w14:paraId="4B452218" w14:textId="77777777" w:rsidR="00CE1109" w:rsidRPr="00B93840" w:rsidRDefault="00CE1109" w:rsidP="009B469C">
      <w:pPr>
        <w:pStyle w:val="para-2"/>
        <w:ind w:left="0" w:firstLine="0"/>
        <w:rPr>
          <w:rFonts w:ascii="Cambria" w:hAnsi="Cambria"/>
          <w:lang w:val="el-GR"/>
        </w:rPr>
      </w:pPr>
    </w:p>
    <w:p w14:paraId="3639CAFC" w14:textId="77777777" w:rsidR="00CE1109" w:rsidRPr="00B93840" w:rsidRDefault="00CE1109" w:rsidP="009B469C">
      <w:pPr>
        <w:pStyle w:val="para-2"/>
        <w:ind w:left="0" w:firstLine="0"/>
        <w:rPr>
          <w:rFonts w:ascii="Cambria" w:hAnsi="Cambria"/>
          <w:lang w:val="el-GR"/>
        </w:rPr>
      </w:pPr>
      <w:r w:rsidRPr="00B93840">
        <w:rPr>
          <w:rFonts w:ascii="Cambria" w:hAnsi="Cambria"/>
          <w:b/>
          <w:lang w:val="el-GR"/>
        </w:rPr>
        <w:t>(β)</w:t>
      </w:r>
      <w:r w:rsidRPr="00B93840">
        <w:rPr>
          <w:rFonts w:ascii="Cambria" w:hAnsi="Cambria"/>
          <w:lang w:val="el-GR"/>
        </w:rPr>
        <w:t xml:space="preserve"> Οι οικονομικοί φορείς που είναι εγγεγραμμένοι στο Μ.Ε.ΕΠ </w:t>
      </w:r>
      <w:r w:rsidRPr="00BD0A0E">
        <w:rPr>
          <w:rFonts w:ascii="Cambria" w:hAnsi="Cambria" w:cs="Calibri"/>
          <w:szCs w:val="22"/>
          <w:lang w:val="el-GR"/>
        </w:rPr>
        <w:t>στις τάξεις 3</w:t>
      </w:r>
      <w:r w:rsidRPr="00BD0A0E">
        <w:rPr>
          <w:rFonts w:ascii="Cambria" w:hAnsi="Cambria" w:cs="Calibri"/>
          <w:szCs w:val="22"/>
          <w:vertAlign w:val="superscript"/>
          <w:lang w:val="el-GR"/>
        </w:rPr>
        <w:t>η</w:t>
      </w:r>
      <w:r w:rsidRPr="00BD0A0E">
        <w:rPr>
          <w:rFonts w:ascii="Cambria" w:hAnsi="Cambria" w:cs="Calibri"/>
          <w:szCs w:val="22"/>
          <w:lang w:val="el-GR"/>
        </w:rPr>
        <w:t xml:space="preserve"> έως και 7η, </w:t>
      </w:r>
      <w:r w:rsidRPr="00B93840">
        <w:rPr>
          <w:rFonts w:ascii="Cambria" w:hAnsi="Cambria"/>
          <w:lang w:val="el-GR"/>
        </w:rPr>
        <w:t>μέχρι τη λήξη της μεταβατικής περιόδου ισχύος, σύμφωνα με το άρθρο 65</w:t>
      </w:r>
      <w:r w:rsidR="00043D67" w:rsidRPr="00B9372F">
        <w:rPr>
          <w:rFonts w:ascii="Cambria" w:hAnsi="Cambria" w:cs="Calibri"/>
          <w:szCs w:val="22"/>
          <w:lang w:val="el-GR"/>
        </w:rPr>
        <w:t>,</w:t>
      </w:r>
      <w:r w:rsidR="00043D67" w:rsidRPr="00B93840">
        <w:rPr>
          <w:rFonts w:ascii="Cambria" w:hAnsi="Cambria"/>
          <w:lang w:val="el-GR"/>
        </w:rPr>
        <w:t xml:space="preserve"> </w:t>
      </w:r>
      <w:r w:rsidRPr="00B93840">
        <w:rPr>
          <w:rFonts w:ascii="Cambria" w:hAnsi="Cambria"/>
          <w:lang w:val="el-GR"/>
        </w:rPr>
        <w:t xml:space="preserve">του </w:t>
      </w:r>
      <w:proofErr w:type="spellStart"/>
      <w:r w:rsidRPr="00B93840">
        <w:rPr>
          <w:rFonts w:ascii="Cambria" w:hAnsi="Cambria"/>
          <w:lang w:val="el-GR"/>
        </w:rPr>
        <w:t>π.δ.</w:t>
      </w:r>
      <w:proofErr w:type="spellEnd"/>
      <w:r w:rsidRPr="00B93840">
        <w:rPr>
          <w:rFonts w:ascii="Cambria" w:hAnsi="Cambria"/>
          <w:lang w:val="el-GR"/>
        </w:rPr>
        <w:t xml:space="preserve"> 71/2019, </w:t>
      </w:r>
      <w:r w:rsidR="00043D67" w:rsidRPr="00B9372F">
        <w:rPr>
          <w:rFonts w:ascii="Cambria" w:hAnsi="Cambria" w:cs="Calibri"/>
          <w:szCs w:val="22"/>
          <w:lang w:val="el-GR"/>
        </w:rPr>
        <w:t>εάν προσκομίσουν</w:t>
      </w:r>
      <w:r w:rsidRPr="00BD0A0E">
        <w:rPr>
          <w:rFonts w:ascii="Cambria" w:hAnsi="Cambria" w:cs="Calibri"/>
          <w:szCs w:val="22"/>
          <w:lang w:val="el-GR"/>
        </w:rPr>
        <w:t xml:space="preserve"> </w:t>
      </w:r>
      <w:r w:rsidRPr="00B93840">
        <w:rPr>
          <w:rFonts w:ascii="Cambria" w:hAnsi="Cambria"/>
          <w:lang w:val="el-GR"/>
        </w:rPr>
        <w:t xml:space="preserve"> «Ενημερότητα Πτυχίου»</w:t>
      </w:r>
      <w:r w:rsidRPr="009B469C">
        <w:rPr>
          <w:rStyle w:val="FootnoteReference1"/>
          <w:lang w:val="el-GR"/>
        </w:rPr>
        <w:t xml:space="preserve"> </w:t>
      </w:r>
      <w:r w:rsidR="00865DB5" w:rsidRPr="00B9372F">
        <w:rPr>
          <w:rFonts w:ascii="Cambria" w:hAnsi="Cambria" w:cs="Calibri"/>
          <w:szCs w:val="22"/>
          <w:lang w:val="el-GR"/>
        </w:rPr>
        <w:t>σε</w:t>
      </w:r>
      <w:r w:rsidRPr="00B93840">
        <w:rPr>
          <w:rFonts w:ascii="Cambria" w:hAnsi="Cambria"/>
          <w:lang w:val="el-GR"/>
        </w:rPr>
        <w:t xml:space="preserve"> ισχύ</w:t>
      </w:r>
      <w:r w:rsidR="00043D67" w:rsidRPr="00B9372F">
        <w:rPr>
          <w:rFonts w:ascii="Cambria" w:hAnsi="Cambria" w:cs="Calibri"/>
          <w:szCs w:val="22"/>
          <w:lang w:val="el-GR"/>
        </w:rPr>
        <w:t>,</w:t>
      </w:r>
      <w:r w:rsidRPr="00B93840">
        <w:rPr>
          <w:rFonts w:ascii="Cambria" w:hAnsi="Cambria"/>
          <w:lang w:val="el-GR"/>
        </w:rPr>
        <w:t xml:space="preserve"> απαλλάσσονται από την υποχρέωση </w:t>
      </w:r>
      <w:r w:rsidR="00043D67" w:rsidRPr="00B9372F">
        <w:rPr>
          <w:rFonts w:ascii="Cambria" w:hAnsi="Cambria" w:cs="Calibri"/>
          <w:szCs w:val="22"/>
          <w:lang w:val="el-GR"/>
        </w:rPr>
        <w:t>να καταθέσουν τα ακόλουθα</w:t>
      </w:r>
      <w:r w:rsidRPr="00BD0A0E">
        <w:rPr>
          <w:rFonts w:ascii="Cambria" w:hAnsi="Cambria" w:cs="Calibri"/>
          <w:szCs w:val="22"/>
          <w:lang w:val="el-GR"/>
        </w:rPr>
        <w:t xml:space="preserve"> δικαιολογητικ</w:t>
      </w:r>
      <w:r w:rsidR="00043D67" w:rsidRPr="00B9372F">
        <w:rPr>
          <w:rFonts w:ascii="Cambria" w:hAnsi="Cambria" w:cs="Calibri"/>
          <w:szCs w:val="22"/>
          <w:lang w:val="el-GR"/>
        </w:rPr>
        <w:t>ά</w:t>
      </w:r>
      <w:r w:rsidRPr="00B93840">
        <w:rPr>
          <w:rFonts w:ascii="Cambria" w:hAnsi="Cambria"/>
          <w:lang w:val="el-GR"/>
        </w:rPr>
        <w:t xml:space="preserve"> </w:t>
      </w:r>
      <w:r w:rsidRPr="009B469C">
        <w:rPr>
          <w:rStyle w:val="ad"/>
        </w:rPr>
        <w:endnoteReference w:id="192"/>
      </w:r>
      <w:r w:rsidRPr="00B93840">
        <w:rPr>
          <w:rFonts w:ascii="Cambria" w:hAnsi="Cambria"/>
          <w:lang w:val="el-GR"/>
        </w:rPr>
        <w:t>:</w:t>
      </w:r>
    </w:p>
    <w:p w14:paraId="622CFE56"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 απόσπασμα ποινικού μητρώου του άρθρου 23.3.(α) της παρούσας για τον Πρόεδρο και Διευθύνοντα Σύμβουλο εργοληπτικής επιχείρησης. Για τα λοιπά μέλη του Δ.Σ της εταιρείας,  </w:t>
      </w:r>
      <w:r w:rsidRPr="00B93840">
        <w:rPr>
          <w:rFonts w:ascii="Cambria" w:hAnsi="Cambria"/>
          <w:lang w:val="el-GR"/>
        </w:rPr>
        <w:lastRenderedPageBreak/>
        <w:t xml:space="preserve">πρέπει να </w:t>
      </w:r>
      <w:r w:rsidR="00043D67" w:rsidRPr="00B9372F">
        <w:rPr>
          <w:rFonts w:ascii="Cambria" w:hAnsi="Cambria" w:cs="Calibri"/>
          <w:szCs w:val="22"/>
          <w:lang w:val="el-GR"/>
        </w:rPr>
        <w:t>κατατε</w:t>
      </w:r>
      <w:r w:rsidRPr="00BD0A0E">
        <w:rPr>
          <w:rFonts w:ascii="Cambria" w:hAnsi="Cambria" w:cs="Calibri"/>
          <w:szCs w:val="22"/>
          <w:lang w:val="el-GR"/>
        </w:rPr>
        <w:t>θεί</w:t>
      </w:r>
      <w:r w:rsidRPr="00B93840">
        <w:rPr>
          <w:rFonts w:ascii="Cambria" w:hAnsi="Cambria"/>
          <w:lang w:val="el-GR"/>
        </w:rPr>
        <w:t xml:space="preserve"> αυτοτελώς απόσπασμα ποινικού μητρώου, καθόσον τα πρόσωπα αυτά δεν καλύπτονται από την Ενημερότητα Πτυχίου. </w:t>
      </w:r>
    </w:p>
    <w:p w14:paraId="73260C72"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φορολογική και ασφαλιστική ενημερότητα του άρθρου 23.3.(β) της παρούσας.</w:t>
      </w:r>
      <w:r w:rsidRPr="009B469C">
        <w:rPr>
          <w:rStyle w:val="ad"/>
        </w:rPr>
        <w:endnoteReference w:id="193"/>
      </w:r>
    </w:p>
    <w:p w14:paraId="15B85E23"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τα πιστοποιητικά από το αρμόδιο Πρωτοδικείο και το ΓΕΜΗ του άρθρου 23.3.(γ) της παρούσας</w:t>
      </w:r>
      <w:r w:rsidR="00043D67" w:rsidRPr="00B9372F">
        <w:rPr>
          <w:rFonts w:ascii="Cambria" w:hAnsi="Cambria" w:cs="Calibri"/>
          <w:szCs w:val="22"/>
          <w:lang w:val="el-GR"/>
        </w:rPr>
        <w:t>,</w:t>
      </w:r>
      <w:r w:rsidRPr="00B93840">
        <w:rPr>
          <w:rFonts w:ascii="Cambria" w:hAnsi="Cambria"/>
          <w:lang w:val="el-GR"/>
        </w:rPr>
        <w:t xml:space="preserve"> υπό την προϋπόθεση όμως ότι καλύπτονται πλήρως (όλες οι προβλεπόμενες περιπτώσεις) από την Ενημερότητα Πτυχίου.</w:t>
      </w:r>
    </w:p>
    <w:p w14:paraId="5D002DC5"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 το πιστοποιητικό από το αρμόδιο επιμελητήριο όσον αφορά </w:t>
      </w:r>
      <w:r w:rsidRPr="00BD0A0E">
        <w:rPr>
          <w:rFonts w:ascii="Cambria" w:hAnsi="Cambria" w:cs="Calibri"/>
          <w:szCs w:val="22"/>
          <w:lang w:val="el-GR"/>
        </w:rPr>
        <w:t>το</w:t>
      </w:r>
      <w:r w:rsidR="00043D67" w:rsidRPr="00B9372F">
        <w:rPr>
          <w:rFonts w:ascii="Cambria" w:hAnsi="Cambria" w:cs="Calibri"/>
          <w:szCs w:val="22"/>
          <w:lang w:val="el-GR"/>
        </w:rPr>
        <w:t>ν</w:t>
      </w:r>
      <w:r w:rsidRPr="00B93840">
        <w:rPr>
          <w:rFonts w:ascii="Cambria" w:hAnsi="Cambria"/>
          <w:lang w:val="el-GR"/>
        </w:rPr>
        <w:t xml:space="preserve"> λόγο αποκλεισμού του άρθρου 22. Α.4. (θ</w:t>
      </w:r>
      <w:r w:rsidRPr="00BD0A0E">
        <w:rPr>
          <w:rFonts w:ascii="Cambria" w:hAnsi="Cambria" w:cs="Calibri"/>
          <w:szCs w:val="22"/>
          <w:lang w:val="el-GR"/>
        </w:rPr>
        <w:t>)</w:t>
      </w:r>
      <w:r w:rsidRPr="009B469C">
        <w:rPr>
          <w:rStyle w:val="WW-FootnoteReference"/>
        </w:rPr>
        <w:endnoteReference w:id="194"/>
      </w:r>
      <w:r w:rsidR="00043D67" w:rsidRPr="00B9372F">
        <w:rPr>
          <w:rFonts w:ascii="Cambria" w:hAnsi="Cambria" w:cs="Calibri"/>
          <w:szCs w:val="22"/>
          <w:lang w:val="el-GR"/>
        </w:rPr>
        <w:t>.</w:t>
      </w:r>
    </w:p>
    <w:p w14:paraId="6AE8BC39"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το πιστοποιητικό της αρμόδιας αρχής για την ονομαστικοποίηση των μετοχών του άρθρου 23.3. (</w:t>
      </w:r>
      <w:proofErr w:type="spellStart"/>
      <w:r w:rsidRPr="00B93840">
        <w:rPr>
          <w:rFonts w:ascii="Cambria" w:hAnsi="Cambria"/>
          <w:lang w:val="el-GR"/>
        </w:rPr>
        <w:t>στ</w:t>
      </w:r>
      <w:proofErr w:type="spellEnd"/>
      <w:r w:rsidRPr="00B93840">
        <w:rPr>
          <w:rFonts w:ascii="Cambria" w:hAnsi="Cambria"/>
          <w:lang w:val="el-GR"/>
        </w:rPr>
        <w:t>).</w:t>
      </w:r>
    </w:p>
    <w:p w14:paraId="7D89D8DB"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τα  αποδεικτικά έγγραφα νομιμοποίησης  της εργοληπτικής επιχείρησης.</w:t>
      </w:r>
    </w:p>
    <w:p w14:paraId="2C513708"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ab/>
      </w:r>
      <w:r w:rsidRPr="00B93840">
        <w:rPr>
          <w:rFonts w:ascii="Cambria" w:hAnsi="Cambria"/>
          <w:lang w:val="el-GR"/>
        </w:rPr>
        <w:tab/>
      </w:r>
    </w:p>
    <w:p w14:paraId="42B8EFEB"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Σε περίπτωση που κάποιο από τα ανωτέρω δικαιολογητικά έχει λήξει, προσκομίζεται το σχετικό δικαιολογητικό </w:t>
      </w:r>
      <w:r w:rsidR="00865DB5" w:rsidRPr="00B9372F">
        <w:rPr>
          <w:rFonts w:ascii="Cambria" w:hAnsi="Cambria" w:cs="Calibri"/>
          <w:szCs w:val="22"/>
          <w:lang w:val="el-GR"/>
        </w:rPr>
        <w:t>σε</w:t>
      </w:r>
      <w:r w:rsidRPr="00B93840">
        <w:rPr>
          <w:rFonts w:ascii="Cambria" w:hAnsi="Cambria"/>
          <w:lang w:val="el-GR"/>
        </w:rPr>
        <w:t xml:space="preserve"> ισχύ. Εφόσον στην Ενημερότητα Πτυχίου δεν αναφέρεται ρητά ότι τα στελέχη του πτυχίου του </w:t>
      </w:r>
      <w:r w:rsidRPr="00BD0A0E">
        <w:rPr>
          <w:rFonts w:ascii="Cambria" w:hAnsi="Cambria" w:cs="Calibri"/>
          <w:szCs w:val="22"/>
          <w:lang w:val="el-GR"/>
        </w:rPr>
        <w:t>προσφέροντ</w:t>
      </w:r>
      <w:r w:rsidR="00865DB5" w:rsidRPr="00B9372F">
        <w:rPr>
          <w:rFonts w:ascii="Cambria" w:hAnsi="Cambria" w:cs="Calibri"/>
          <w:szCs w:val="22"/>
          <w:lang w:val="el-GR"/>
        </w:rPr>
        <w:t>ος</w:t>
      </w:r>
      <w:r w:rsidRPr="00B93840">
        <w:rPr>
          <w:rFonts w:ascii="Cambria" w:hAnsi="Cambria"/>
          <w:lang w:val="el-GR"/>
        </w:rPr>
        <w:t xml:space="preserve"> είναι ασφαλιστικώς ενήμερα στον </w:t>
      </w:r>
      <w:r w:rsidRPr="00BD0A0E">
        <w:rPr>
          <w:rFonts w:ascii="Cambria" w:hAnsi="Cambria" w:cs="Calibri"/>
          <w:szCs w:val="22"/>
        </w:rPr>
        <w:t>e</w:t>
      </w:r>
      <w:r w:rsidRPr="00BD0A0E">
        <w:rPr>
          <w:rFonts w:ascii="Cambria" w:hAnsi="Cambria" w:cs="Calibri"/>
          <w:szCs w:val="22"/>
          <w:lang w:val="el-GR"/>
        </w:rPr>
        <w:t>ΕΦΚΑ (τομέας πρώην ΕΤΑΑ- ΤΜΕΔΕ)</w:t>
      </w:r>
      <w:r w:rsidRPr="00B93840">
        <w:rPr>
          <w:rFonts w:ascii="Cambria" w:hAnsi="Cambria"/>
          <w:lang w:val="el-GR"/>
        </w:rPr>
        <w:t>, ο προσφέρων προσκομίζει</w:t>
      </w:r>
      <w:r w:rsidR="00043D67" w:rsidRPr="00B9372F">
        <w:rPr>
          <w:rFonts w:ascii="Cambria" w:hAnsi="Cambria" w:cs="Calibri"/>
          <w:szCs w:val="22"/>
          <w:lang w:val="el-GR"/>
        </w:rPr>
        <w:t>,</w:t>
      </w:r>
      <w:r w:rsidRPr="00BD0A0E">
        <w:rPr>
          <w:rFonts w:ascii="Cambria" w:hAnsi="Cambria" w:cs="Calibri"/>
          <w:szCs w:val="22"/>
          <w:lang w:val="el-GR"/>
        </w:rPr>
        <w:t xml:space="preserve"> πλέον</w:t>
      </w:r>
      <w:r w:rsidRPr="00B93840">
        <w:rPr>
          <w:rFonts w:ascii="Cambria" w:hAnsi="Cambria"/>
          <w:lang w:val="el-GR"/>
        </w:rPr>
        <w:t xml:space="preserve"> της ενημερότητας πτυχίου, ασφαλιστική ενημερότητα για τα στελέχη αυτά.</w:t>
      </w:r>
    </w:p>
    <w:p w14:paraId="4BD8E52F" w14:textId="77777777" w:rsidR="00CE1109" w:rsidRPr="00B93840" w:rsidRDefault="00CE1109" w:rsidP="009B469C">
      <w:pPr>
        <w:pStyle w:val="para-2"/>
        <w:ind w:left="0" w:firstLine="0"/>
        <w:rPr>
          <w:rFonts w:ascii="Cambria" w:hAnsi="Cambria"/>
          <w:lang w:val="el-GR"/>
        </w:rPr>
      </w:pPr>
    </w:p>
    <w:p w14:paraId="5ADD1B9B"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Από την πλήρη έναρξη ισχύος του </w:t>
      </w:r>
      <w:proofErr w:type="spellStart"/>
      <w:r w:rsidRPr="00B93840">
        <w:rPr>
          <w:rFonts w:ascii="Cambria" w:hAnsi="Cambria"/>
          <w:lang w:val="el-GR"/>
        </w:rPr>
        <w:t>π.δ</w:t>
      </w:r>
      <w:r w:rsidR="00043D67" w:rsidRPr="00B9372F">
        <w:rPr>
          <w:rFonts w:ascii="Cambria" w:hAnsi="Cambria" w:cs="Calibri"/>
          <w:szCs w:val="22"/>
          <w:lang w:val="el-GR"/>
        </w:rPr>
        <w:t>.</w:t>
      </w:r>
      <w:proofErr w:type="spellEnd"/>
      <w:r w:rsidRPr="00B93840">
        <w:rPr>
          <w:rFonts w:ascii="Cambria" w:hAnsi="Cambria"/>
          <w:lang w:val="el-GR"/>
        </w:rPr>
        <w:t xml:space="preserve"> 71/2019 το πιστοποιητικό εγγραφής στο Τμήμα ΙΙ του ΜΗ.Ε.Ε.Δ.Ε</w:t>
      </w:r>
      <w:r w:rsidRPr="00BD0A0E">
        <w:rPr>
          <w:rFonts w:ascii="Cambria" w:hAnsi="Cambria" w:cs="Calibri"/>
          <w:szCs w:val="22"/>
          <w:lang w:val="el-GR"/>
        </w:rPr>
        <w:t>.,</w:t>
      </w:r>
      <w:r w:rsidRPr="00B93840">
        <w:rPr>
          <w:rFonts w:ascii="Cambria" w:hAnsi="Cambria"/>
          <w:lang w:val="el-GR"/>
        </w:rPr>
        <w:t xml:space="preserve"> αποτελεί επίσημο κατάλογο και απαλλάσσει τις εγγεγραμμένες εργοληπτικές επιχειρήσεις από την</w:t>
      </w:r>
      <w:r w:rsidR="00043D67" w:rsidRPr="00B93840">
        <w:rPr>
          <w:rFonts w:ascii="Cambria" w:hAnsi="Cambria"/>
          <w:lang w:val="el-GR"/>
        </w:rPr>
        <w:t xml:space="preserve"> </w:t>
      </w:r>
      <w:r w:rsidR="00043D67" w:rsidRPr="00B9372F">
        <w:rPr>
          <w:rFonts w:ascii="Cambria" w:hAnsi="Cambria" w:cs="Calibri"/>
          <w:szCs w:val="22"/>
          <w:lang w:val="el-GR"/>
        </w:rPr>
        <w:t xml:space="preserve">υποχρέωση να </w:t>
      </w:r>
      <w:r w:rsidRPr="00BD0A0E">
        <w:rPr>
          <w:rFonts w:ascii="Cambria" w:hAnsi="Cambria" w:cs="Calibri"/>
          <w:szCs w:val="22"/>
          <w:lang w:val="el-GR"/>
        </w:rPr>
        <w:t>προσκ</w:t>
      </w:r>
      <w:r w:rsidR="00043D67" w:rsidRPr="00B9372F">
        <w:rPr>
          <w:rFonts w:ascii="Cambria" w:hAnsi="Cambria" w:cs="Calibri"/>
          <w:szCs w:val="22"/>
          <w:lang w:val="el-GR"/>
        </w:rPr>
        <w:t>ομίσουν</w:t>
      </w:r>
      <w:r w:rsidRPr="00BD0A0E">
        <w:rPr>
          <w:rFonts w:ascii="Cambria" w:hAnsi="Cambria" w:cs="Calibri"/>
          <w:szCs w:val="22"/>
          <w:lang w:val="el-GR"/>
        </w:rPr>
        <w:t xml:space="preserve"> τ</w:t>
      </w:r>
      <w:r w:rsidR="00043D67" w:rsidRPr="00B9372F">
        <w:rPr>
          <w:rFonts w:ascii="Cambria" w:hAnsi="Cambria" w:cs="Calibri"/>
          <w:szCs w:val="22"/>
          <w:lang w:val="el-GR"/>
        </w:rPr>
        <w:t>α</w:t>
      </w:r>
      <w:r w:rsidRPr="00BD0A0E">
        <w:rPr>
          <w:rFonts w:ascii="Cambria" w:hAnsi="Cambria" w:cs="Calibri"/>
          <w:szCs w:val="22"/>
          <w:lang w:val="el-GR"/>
        </w:rPr>
        <w:t xml:space="preserve"> σχετικ</w:t>
      </w:r>
      <w:r w:rsidR="00043D67" w:rsidRPr="00B9372F">
        <w:rPr>
          <w:rFonts w:ascii="Cambria" w:hAnsi="Cambria" w:cs="Calibri"/>
          <w:szCs w:val="22"/>
          <w:lang w:val="el-GR"/>
        </w:rPr>
        <w:t>ά</w:t>
      </w:r>
      <w:r w:rsidRPr="00BD0A0E">
        <w:rPr>
          <w:rFonts w:ascii="Cambria" w:hAnsi="Cambria" w:cs="Calibri"/>
          <w:szCs w:val="22"/>
          <w:lang w:val="el-GR"/>
        </w:rPr>
        <w:t xml:space="preserve"> αποδεικτικ</w:t>
      </w:r>
      <w:r w:rsidR="00043D67" w:rsidRPr="00B9372F">
        <w:rPr>
          <w:rFonts w:ascii="Cambria" w:hAnsi="Cambria" w:cs="Calibri"/>
          <w:szCs w:val="22"/>
          <w:lang w:val="el-GR"/>
        </w:rPr>
        <w:t>ά</w:t>
      </w:r>
      <w:r w:rsidRPr="00BD0A0E">
        <w:rPr>
          <w:rFonts w:ascii="Cambria" w:hAnsi="Cambria" w:cs="Calibri"/>
          <w:szCs w:val="22"/>
          <w:lang w:val="el-GR"/>
        </w:rPr>
        <w:t xml:space="preserve"> μέσ</w:t>
      </w:r>
      <w:r w:rsidR="00043D67" w:rsidRPr="00B9372F">
        <w:rPr>
          <w:rFonts w:ascii="Cambria" w:hAnsi="Cambria" w:cs="Calibri"/>
          <w:szCs w:val="22"/>
          <w:lang w:val="el-GR"/>
        </w:rPr>
        <w:t>α</w:t>
      </w:r>
      <w:r w:rsidRPr="00B93840">
        <w:rPr>
          <w:rFonts w:ascii="Cambria" w:hAnsi="Cambria"/>
          <w:lang w:val="el-GR"/>
        </w:rPr>
        <w:t xml:space="preserve"> που προβλέπονται στα άρθρα 47 επόμενα.</w:t>
      </w:r>
    </w:p>
    <w:p w14:paraId="6F78F9D9" w14:textId="77777777" w:rsidR="00CE1109" w:rsidRPr="00CE1109" w:rsidRDefault="00CE1109">
      <w:pPr>
        <w:tabs>
          <w:tab w:val="left" w:pos="1996"/>
        </w:tabs>
        <w:jc w:val="both"/>
        <w:rPr>
          <w:rFonts w:ascii="Cambria" w:eastAsia="Times New Roman" w:hAnsi="Cambria" w:cs="Cambria"/>
          <w:color w:val="000000"/>
          <w:sz w:val="22"/>
          <w:szCs w:val="22"/>
          <w:lang w:val="el-GR" w:eastAsia="el-GR" w:bidi="ar-SA"/>
        </w:rPr>
      </w:pPr>
    </w:p>
    <w:p w14:paraId="0F15F34B" w14:textId="77777777" w:rsidR="00CE1109" w:rsidRPr="00B93840" w:rsidRDefault="00CE1109" w:rsidP="009B469C">
      <w:pPr>
        <w:pStyle w:val="para-2"/>
        <w:tabs>
          <w:tab w:val="left" w:pos="1800"/>
          <w:tab w:val="left" w:pos="2121"/>
          <w:tab w:val="left" w:pos="2688"/>
          <w:tab w:val="left" w:pos="3255"/>
          <w:tab w:val="left" w:pos="3822"/>
          <w:tab w:val="left" w:pos="4389"/>
        </w:tabs>
        <w:ind w:left="1100" w:hanging="1100"/>
        <w:rPr>
          <w:rFonts w:ascii="Cambria" w:hAnsi="Cambria"/>
          <w:b/>
          <w:lang w:val="el-GR"/>
        </w:rPr>
      </w:pPr>
      <w:r w:rsidRPr="00B93840">
        <w:rPr>
          <w:rFonts w:ascii="Cambria" w:hAnsi="Cambria"/>
          <w:lang w:val="el-GR"/>
        </w:rPr>
        <w:tab/>
      </w:r>
      <w:r w:rsidRPr="00B93840">
        <w:rPr>
          <w:rFonts w:ascii="Cambria" w:hAnsi="Cambria"/>
          <w:lang w:val="el-GR"/>
        </w:rPr>
        <w:tab/>
      </w:r>
      <w:r w:rsidRPr="00B93840">
        <w:rPr>
          <w:rFonts w:ascii="Cambria" w:hAnsi="Cambria"/>
          <w:lang w:val="el-GR"/>
        </w:rPr>
        <w:tab/>
      </w:r>
    </w:p>
    <w:p w14:paraId="582348A8" w14:textId="77777777" w:rsidR="00CE1109" w:rsidRPr="005D2B63" w:rsidRDefault="00CE1109" w:rsidP="009B469C">
      <w:pPr>
        <w:pStyle w:val="Standard"/>
        <w:tabs>
          <w:tab w:val="left" w:pos="1134"/>
        </w:tabs>
        <w:jc w:val="both"/>
        <w:rPr>
          <w:rFonts w:ascii="Cambria" w:eastAsia="Calibri" w:hAnsi="Cambria" w:cs="Calibri"/>
          <w:sz w:val="22"/>
          <w:szCs w:val="22"/>
          <w:lang w:val="el-GR"/>
        </w:rPr>
      </w:pPr>
      <w:r w:rsidRPr="005D2B63">
        <w:rPr>
          <w:rFonts w:ascii="Cambria" w:hAnsi="Cambria" w:cs="Calibri"/>
          <w:b/>
          <w:sz w:val="22"/>
          <w:szCs w:val="22"/>
          <w:lang w:val="el-GR"/>
        </w:rPr>
        <w:t>23.10 Δικαιολογητικά για την απόδειξη της στήριξης σε ικανότητες άλλων φορέων (δάνειας εμπειρίας) του άρθρου 22.ΣΤ</w:t>
      </w:r>
    </w:p>
    <w:p w14:paraId="5CA728A6"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r w:rsidRPr="00B93840">
        <w:rPr>
          <w:rFonts w:ascii="Cambria" w:hAnsi="Cambria"/>
          <w:lang w:val="el-GR"/>
        </w:rPr>
        <w:t xml:space="preserve"> </w:t>
      </w:r>
    </w:p>
    <w:p w14:paraId="13CF5D6C" w14:textId="77777777" w:rsidR="00CE1109" w:rsidRPr="00B93840" w:rsidRDefault="00CE1109" w:rsidP="009B469C">
      <w:pPr>
        <w:pStyle w:val="para-2"/>
        <w:ind w:left="0" w:firstLine="0"/>
        <w:rPr>
          <w:rFonts w:ascii="Cambria" w:hAnsi="Cambria"/>
          <w:lang w:val="el-GR"/>
        </w:rPr>
      </w:pPr>
      <w:r w:rsidRPr="00B93840">
        <w:rPr>
          <w:rFonts w:ascii="Cambria" w:hAnsi="Cambria"/>
          <w:lang w:val="el-GR"/>
        </w:rPr>
        <w:t xml:space="preserve">Στην περίπτωση που οικονομικός φορέας επιθυμεί να στηριχθεί στις ικανότητες άλλων φορέων, </w:t>
      </w:r>
      <w:r w:rsidR="006F799E" w:rsidRPr="00B9372F">
        <w:rPr>
          <w:rFonts w:ascii="Cambria" w:hAnsi="Cambria" w:cs="Calibri"/>
          <w:szCs w:val="22"/>
          <w:lang w:val="el-GR"/>
        </w:rPr>
        <w:t>αποδεικνύει</w:t>
      </w:r>
      <w:r w:rsidRPr="00B93840">
        <w:rPr>
          <w:rFonts w:ascii="Cambria" w:hAnsi="Cambria"/>
          <w:lang w:val="el-GR"/>
        </w:rPr>
        <w:t xml:space="preserve"> ότι θα έχει στη διάθεσή του τους αναγκαίους πόρους</w:t>
      </w:r>
      <w:r w:rsidR="006F799E" w:rsidRPr="00B9372F">
        <w:rPr>
          <w:rFonts w:ascii="Cambria" w:hAnsi="Cambria" w:cs="Calibri"/>
          <w:szCs w:val="22"/>
          <w:lang w:val="el-GR"/>
        </w:rPr>
        <w:t xml:space="preserve"> </w:t>
      </w:r>
      <w:r w:rsidRPr="00B93840">
        <w:rPr>
          <w:rFonts w:ascii="Cambria" w:hAnsi="Cambria"/>
          <w:lang w:val="el-GR"/>
        </w:rPr>
        <w:t xml:space="preserve"> με την  υποβολή σχετικού συμφωνητικού </w:t>
      </w:r>
      <w:r w:rsidR="006F799E" w:rsidRPr="00B9372F">
        <w:rPr>
          <w:rFonts w:ascii="Cambria" w:hAnsi="Cambria" w:cs="Calibri"/>
          <w:szCs w:val="22"/>
          <w:lang w:val="el-GR"/>
        </w:rPr>
        <w:t>με τους φορείς</w:t>
      </w:r>
      <w:r w:rsidRPr="005D2B63">
        <w:rPr>
          <w:rFonts w:ascii="Cambria" w:hAnsi="Cambria" w:cs="Calibri"/>
          <w:szCs w:val="22"/>
          <w:lang w:val="el-GR"/>
        </w:rPr>
        <w:t xml:space="preserve"> αυτ</w:t>
      </w:r>
      <w:r w:rsidR="006F799E" w:rsidRPr="00B9372F">
        <w:rPr>
          <w:rFonts w:ascii="Cambria" w:hAnsi="Cambria" w:cs="Calibri"/>
          <w:szCs w:val="22"/>
          <w:lang w:val="el-GR"/>
        </w:rPr>
        <w:t>ούς</w:t>
      </w:r>
      <w:r w:rsidRPr="00B93840">
        <w:rPr>
          <w:rFonts w:ascii="Cambria" w:hAnsi="Cambria"/>
          <w:lang w:val="el-GR"/>
        </w:rPr>
        <w:t>.</w:t>
      </w:r>
    </w:p>
    <w:p w14:paraId="153FA80B" w14:textId="77777777" w:rsidR="00CE1109" w:rsidRPr="00B93840" w:rsidRDefault="00CE1109" w:rsidP="009B469C">
      <w:pPr>
        <w:pStyle w:val="para-2"/>
        <w:tabs>
          <w:tab w:val="left" w:pos="1800"/>
          <w:tab w:val="left" w:pos="2121"/>
          <w:tab w:val="left" w:pos="2688"/>
          <w:tab w:val="left" w:pos="2943"/>
          <w:tab w:val="left" w:pos="3255"/>
          <w:tab w:val="left" w:pos="3822"/>
          <w:tab w:val="left" w:pos="4389"/>
        </w:tabs>
        <w:ind w:left="1100" w:hanging="1100"/>
        <w:rPr>
          <w:rFonts w:ascii="Cambria" w:hAnsi="Cambria"/>
          <w:lang w:val="el-GR"/>
        </w:rPr>
      </w:pPr>
    </w:p>
    <w:p w14:paraId="461E5D20" w14:textId="77777777" w:rsidR="00CE1109" w:rsidRPr="005D2B63" w:rsidRDefault="00CE1109" w:rsidP="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textAlignment w:val="auto"/>
        <w:rPr>
          <w:rFonts w:ascii="Cambria" w:eastAsia="Times New Roman" w:hAnsi="Cambria" w:cs="Cambria"/>
          <w:kern w:val="0"/>
          <w:sz w:val="22"/>
          <w:szCs w:val="22"/>
          <w:shd w:val="clear" w:color="auto" w:fill="FFFF99"/>
          <w:lang w:val="el-GR" w:bidi="ar-SA"/>
        </w:rPr>
      </w:pPr>
      <w:r w:rsidRPr="00025AE2">
        <w:rPr>
          <w:rFonts w:ascii="Cambria" w:eastAsia="Times New Roman" w:hAnsi="Cambria" w:cs="Cambria"/>
          <w:sz w:val="22"/>
          <w:szCs w:val="22"/>
          <w:lang w:val="el-GR" w:eastAsia="el-GR" w:bidi="ar-SA"/>
        </w:rPr>
        <w:t>Ειδικότερα, προσκομίζεται έγγραφο (συμφωνητικό ή σε περίπτωση νομικού προσώπου απόφαση του αρμ</w:t>
      </w:r>
      <w:r w:rsidR="006F799E" w:rsidRPr="00B9372F">
        <w:rPr>
          <w:rFonts w:ascii="Cambria" w:eastAsia="Times New Roman" w:hAnsi="Cambria" w:cs="Cambria"/>
          <w:sz w:val="22"/>
          <w:szCs w:val="22"/>
          <w:lang w:val="el-GR" w:eastAsia="el-GR" w:bidi="ar-SA"/>
        </w:rPr>
        <w:t>όδι</w:t>
      </w:r>
      <w:r w:rsidRPr="00025AE2">
        <w:rPr>
          <w:rFonts w:ascii="Cambria" w:eastAsia="Times New Roman" w:hAnsi="Cambria" w:cs="Cambria"/>
          <w:sz w:val="22"/>
          <w:szCs w:val="22"/>
          <w:lang w:val="el-GR" w:eastAsia="el-GR" w:bidi="ar-SA"/>
        </w:rPr>
        <w:t xml:space="preserve">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w:t>
      </w:r>
      <w:r w:rsidR="006F799E" w:rsidRPr="00B9372F">
        <w:rPr>
          <w:rFonts w:ascii="Cambria" w:eastAsia="Times New Roman" w:hAnsi="Cambria" w:cs="Cambria"/>
          <w:sz w:val="22"/>
          <w:szCs w:val="22"/>
          <w:lang w:val="el-GR" w:eastAsia="el-GR" w:bidi="ar-SA"/>
        </w:rPr>
        <w:t>σ</w:t>
      </w:r>
      <w:r w:rsidRPr="00025AE2">
        <w:rPr>
          <w:rFonts w:ascii="Cambria" w:eastAsia="Times New Roman" w:hAnsi="Cambria" w:cs="Cambria"/>
          <w:sz w:val="22"/>
          <w:szCs w:val="22"/>
          <w:lang w:val="el-GR" w:eastAsia="el-GR" w:bidi="ar-SA"/>
        </w:rPr>
        <w:t>ύμβασης. Η σχετική αναφορά</w:t>
      </w:r>
      <w:r w:rsidR="006F799E" w:rsidRPr="00B9372F">
        <w:rPr>
          <w:rFonts w:ascii="Cambria" w:eastAsia="Times New Roman" w:hAnsi="Cambria" w:cs="Cambria"/>
          <w:sz w:val="22"/>
          <w:szCs w:val="22"/>
          <w:lang w:val="el-GR" w:eastAsia="el-GR" w:bidi="ar-SA"/>
        </w:rPr>
        <w:t xml:space="preserve"> </w:t>
      </w:r>
      <w:r w:rsidRPr="00025AE2">
        <w:rPr>
          <w:rFonts w:ascii="Cambria" w:eastAsia="Times New Roman" w:hAnsi="Cambria" w:cs="Cambria"/>
          <w:sz w:val="22"/>
          <w:szCs w:val="22"/>
          <w:lang w:val="el-GR" w:eastAsia="el-GR" w:bidi="ar-SA"/>
        </w:rPr>
        <w:t xml:space="preserve"> πρέπει να είναι λεπτομερής και να </w:t>
      </w:r>
      <w:r w:rsidR="006F799E" w:rsidRPr="00B9372F">
        <w:rPr>
          <w:rFonts w:ascii="Cambria" w:eastAsia="Times New Roman" w:hAnsi="Cambria" w:cs="Cambria"/>
          <w:sz w:val="22"/>
          <w:szCs w:val="22"/>
          <w:lang w:val="el-GR" w:eastAsia="el-GR" w:bidi="ar-SA"/>
        </w:rPr>
        <w:t>περιλαμβάνει</w:t>
      </w:r>
      <w:r w:rsidRPr="00025AE2">
        <w:rPr>
          <w:rFonts w:ascii="Cambria" w:eastAsia="Times New Roman" w:hAnsi="Cambria" w:cs="Cambria"/>
          <w:sz w:val="22"/>
          <w:szCs w:val="22"/>
          <w:lang w:val="el-GR" w:eastAsia="el-GR" w:bidi="ar-SA"/>
        </w:rPr>
        <w:t xml:space="preserve"> κατ’ ελάχιστον τους συγκεκριμένους πόρους που θα είναι διαθέσιμοι για την εκτέλεση της σύμβασης και τον τρόπο </w:t>
      </w:r>
      <w:r w:rsidR="006F799E" w:rsidRPr="00B9372F">
        <w:rPr>
          <w:rFonts w:ascii="Cambria" w:eastAsia="Times New Roman" w:hAnsi="Cambria" w:cs="Cambria"/>
          <w:sz w:val="22"/>
          <w:szCs w:val="22"/>
          <w:lang w:val="el-GR" w:eastAsia="el-GR" w:bidi="ar-SA"/>
        </w:rPr>
        <w:t>με</w:t>
      </w:r>
      <w:r w:rsidRPr="00025AE2">
        <w:rPr>
          <w:rFonts w:ascii="Cambria" w:eastAsia="Times New Roman" w:hAnsi="Cambria" w:cs="Cambria"/>
          <w:sz w:val="22"/>
          <w:szCs w:val="22"/>
          <w:lang w:val="el-GR" w:eastAsia="el-GR" w:bidi="ar-SA"/>
        </w:rPr>
        <w:t xml:space="preserve"> το</w:t>
      </w:r>
      <w:r w:rsidR="006F799E" w:rsidRPr="00B9372F">
        <w:rPr>
          <w:rFonts w:ascii="Cambria" w:eastAsia="Times New Roman" w:hAnsi="Cambria" w:cs="Cambria"/>
          <w:sz w:val="22"/>
          <w:szCs w:val="22"/>
          <w:lang w:val="el-GR" w:eastAsia="el-GR" w:bidi="ar-SA"/>
        </w:rPr>
        <w:t>ν</w:t>
      </w:r>
      <w:r w:rsidRPr="00025AE2">
        <w:rPr>
          <w:rFonts w:ascii="Cambria" w:eastAsia="Times New Roman" w:hAnsi="Cambria" w:cs="Cambria"/>
          <w:sz w:val="22"/>
          <w:szCs w:val="22"/>
          <w:lang w:val="el-GR" w:eastAsia="el-GR" w:bidi="ar-SA"/>
        </w:rPr>
        <w:t xml:space="preserve"> οποίο</w:t>
      </w:r>
      <w:r w:rsidR="006F799E" w:rsidRPr="00B9372F">
        <w:rPr>
          <w:rFonts w:ascii="Cambria" w:eastAsia="Times New Roman" w:hAnsi="Cambria" w:cs="Cambria"/>
          <w:sz w:val="22"/>
          <w:szCs w:val="22"/>
          <w:lang w:val="el-GR" w:eastAsia="el-GR" w:bidi="ar-SA"/>
        </w:rPr>
        <w:t xml:space="preserve"> αυτοί</w:t>
      </w:r>
      <w:r w:rsidRPr="00025AE2">
        <w:rPr>
          <w:rFonts w:ascii="Cambria" w:eastAsia="Times New Roman" w:hAnsi="Cambria" w:cs="Cambria"/>
          <w:sz w:val="22"/>
          <w:szCs w:val="22"/>
          <w:lang w:val="el-GR" w:eastAsia="el-GR" w:bidi="ar-SA"/>
        </w:rPr>
        <w:t xml:space="preserve"> θα χρησιμοποιηθούν</w:t>
      </w:r>
      <w:r w:rsidR="006F799E" w:rsidRPr="00B9372F">
        <w:rPr>
          <w:rFonts w:ascii="Cambria" w:eastAsia="Times New Roman" w:hAnsi="Cambria" w:cs="Cambria"/>
          <w:sz w:val="22"/>
          <w:szCs w:val="22"/>
          <w:lang w:val="el-GR" w:eastAsia="el-GR" w:bidi="ar-SA"/>
        </w:rPr>
        <w:t>.</w:t>
      </w:r>
      <w:r w:rsidRPr="00025AE2">
        <w:rPr>
          <w:rFonts w:ascii="Cambria" w:eastAsia="Times New Roman" w:hAnsi="Cambria" w:cs="Cambria"/>
          <w:sz w:val="22"/>
          <w:szCs w:val="22"/>
          <w:lang w:val="el-GR" w:eastAsia="el-GR" w:bidi="ar-SA"/>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Σε περίπτωση που ο τρίτος διαθέτει στοιχεία τεχνικής ή επαγγελματικής </w:t>
      </w:r>
      <w:proofErr w:type="spellStart"/>
      <w:r w:rsidRPr="00025AE2">
        <w:rPr>
          <w:rFonts w:ascii="Cambria" w:eastAsia="Times New Roman" w:hAnsi="Cambria" w:cs="Cambria"/>
          <w:sz w:val="22"/>
          <w:szCs w:val="22"/>
          <w:lang w:val="el-GR" w:eastAsia="el-GR" w:bidi="ar-SA"/>
        </w:rPr>
        <w:t>καταλληλότητας</w:t>
      </w:r>
      <w:proofErr w:type="spellEnd"/>
      <w:r w:rsidRPr="00025AE2">
        <w:rPr>
          <w:rFonts w:ascii="Cambria" w:eastAsia="Times New Roman" w:hAnsi="Cambria" w:cs="Cambria"/>
          <w:sz w:val="22"/>
          <w:szCs w:val="22"/>
          <w:lang w:val="el-GR" w:eastAsia="el-GR" w:bidi="ar-SA"/>
        </w:rPr>
        <w:t xml:space="preserve">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ή με τη σχετική επαγγελματική εμπειρία, θα δεσμεύεται ότι θα εκτελέσει τις εργασίες ή υπηρεσίες για τις οποίες απαιτούνται οι συγκεκριμένες ικανότητες, δηλώνοντας το τμήμα της σύμβασης που θα εκτελέσει.</w:t>
      </w:r>
    </w:p>
    <w:p w14:paraId="15E77822" w14:textId="77777777" w:rsidR="00CE1109" w:rsidRPr="00B93840" w:rsidRDefault="00CE1109" w:rsidP="009B469C">
      <w:pPr>
        <w:pStyle w:val="para-2"/>
        <w:tabs>
          <w:tab w:val="left" w:pos="1800"/>
          <w:tab w:val="left" w:pos="2121"/>
          <w:tab w:val="left" w:pos="2688"/>
          <w:tab w:val="left" w:pos="3255"/>
          <w:tab w:val="left" w:pos="3822"/>
          <w:tab w:val="left" w:pos="4389"/>
        </w:tabs>
        <w:rPr>
          <w:rFonts w:ascii="Cambria" w:hAnsi="Cambria"/>
          <w:lang w:val="el-GR"/>
        </w:rPr>
      </w:pPr>
    </w:p>
    <w:p w14:paraId="6BF86C38" w14:textId="77777777" w:rsidR="00CE1109" w:rsidRPr="005D2B63" w:rsidRDefault="00CE1109" w:rsidP="009B469C">
      <w:pPr>
        <w:pStyle w:val="Standard"/>
        <w:jc w:val="both"/>
        <w:rPr>
          <w:rFonts w:ascii="Cambria" w:hAnsi="Cambria" w:cs="Calibri"/>
          <w:sz w:val="22"/>
          <w:szCs w:val="22"/>
          <w:lang w:val="el-GR"/>
        </w:rPr>
      </w:pPr>
      <w:r w:rsidRPr="009B469C">
        <w:rPr>
          <w:rFonts w:ascii="Cambria" w:hAnsi="Cambria"/>
          <w:b/>
          <w:sz w:val="22"/>
          <w:lang w:val="el-GR"/>
        </w:rPr>
        <w:t>23. 11</w:t>
      </w:r>
      <w:r w:rsidRPr="009B469C">
        <w:rPr>
          <w:rFonts w:ascii="Cambria" w:hAnsi="Cambria"/>
          <w:sz w:val="22"/>
          <w:lang w:val="el-GR"/>
        </w:rPr>
        <w:t xml:space="preserve"> </w:t>
      </w:r>
      <w:r w:rsidRPr="005D2B63">
        <w:rPr>
          <w:rFonts w:ascii="Cambria" w:hAnsi="Cambria" w:cs="Calibri"/>
          <w:sz w:val="22"/>
          <w:szCs w:val="22"/>
          <w:lang w:val="el-GR"/>
        </w:rPr>
        <w:t>Επισημαίνεται ότι γίνονται αποδεκτές:</w:t>
      </w:r>
    </w:p>
    <w:p w14:paraId="345C7F34"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z w:val="22"/>
          <w:szCs w:val="22"/>
          <w:lang w:val="el-GR"/>
        </w:rPr>
        <w:t>•</w:t>
      </w:r>
      <w:r w:rsidRPr="005D2B63">
        <w:rPr>
          <w:rFonts w:ascii="Cambria" w:hAnsi="Cambria" w:cs="Calibri"/>
          <w:sz w:val="22"/>
          <w:szCs w:val="22"/>
          <w:lang w:val="el-GR"/>
        </w:rPr>
        <w:tab/>
        <w:t xml:space="preserve">οι ένορκες βεβαιώσεις που αναφέρονται στην παρούσα </w:t>
      </w:r>
      <w:r w:rsidR="006F799E" w:rsidRPr="00B9372F">
        <w:rPr>
          <w:rFonts w:ascii="Cambria" w:hAnsi="Cambria" w:cs="Calibri"/>
          <w:sz w:val="22"/>
          <w:szCs w:val="22"/>
          <w:lang w:val="el-GR"/>
        </w:rPr>
        <w:t>δ</w:t>
      </w:r>
      <w:r w:rsidRPr="005D2B63">
        <w:rPr>
          <w:rFonts w:ascii="Cambria" w:hAnsi="Cambria" w:cs="Calibri"/>
          <w:sz w:val="22"/>
          <w:szCs w:val="22"/>
          <w:lang w:val="el-GR"/>
        </w:rPr>
        <w:t xml:space="preserve">ιακήρυξη, εφόσον έχουν συνταχθεί έως τρεις (3) μήνες πριν από την υποβολή τους, </w:t>
      </w:r>
    </w:p>
    <w:p w14:paraId="5B88C63B" w14:textId="77777777" w:rsidR="00CE1109" w:rsidRPr="005D2B63" w:rsidRDefault="00CE1109" w:rsidP="00CE1109">
      <w:pPr>
        <w:pStyle w:val="Standard"/>
        <w:jc w:val="both"/>
        <w:rPr>
          <w:rFonts w:ascii="Cambria" w:hAnsi="Cambria" w:cs="Calibri"/>
          <w:sz w:val="22"/>
          <w:szCs w:val="22"/>
          <w:lang w:val="el-GR"/>
        </w:rPr>
      </w:pPr>
      <w:r w:rsidRPr="005D2B63">
        <w:rPr>
          <w:rFonts w:ascii="Cambria" w:hAnsi="Cambria" w:cs="Calibri"/>
          <w:sz w:val="22"/>
          <w:szCs w:val="22"/>
          <w:lang w:val="el-GR"/>
        </w:rPr>
        <w:t>•</w:t>
      </w:r>
      <w:r w:rsidRPr="005D2B63">
        <w:rPr>
          <w:rFonts w:ascii="Cambria" w:hAnsi="Cambria" w:cs="Calibri"/>
          <w:sz w:val="22"/>
          <w:szCs w:val="22"/>
          <w:lang w:val="el-GR"/>
        </w:rPr>
        <w:tab/>
        <w:t xml:space="preserve">οι υπεύθυνες </w:t>
      </w:r>
      <w:r w:rsidRPr="007E1D09">
        <w:rPr>
          <w:rFonts w:ascii="Cambria" w:hAnsi="Cambria" w:cs="Calibri"/>
          <w:sz w:val="22"/>
          <w:szCs w:val="22"/>
          <w:lang w:val="el-GR"/>
        </w:rPr>
        <w:t xml:space="preserve">δηλώσεις, εφόσον έχουν συνταχθεί μετά την κοινοποίηση της πρόσκλησης για </w:t>
      </w:r>
      <w:r w:rsidRPr="007E1D09">
        <w:rPr>
          <w:rFonts w:ascii="Cambria" w:hAnsi="Cambria" w:cs="Calibri"/>
          <w:sz w:val="22"/>
          <w:szCs w:val="22"/>
          <w:lang w:val="el-GR"/>
        </w:rPr>
        <w:lastRenderedPageBreak/>
        <w:t>την υποβολή των δικαιολογητικών</w:t>
      </w:r>
      <w:r w:rsidRPr="007E1D09">
        <w:rPr>
          <w:rFonts w:ascii="Cambria" w:eastAsia="Times New Roman" w:hAnsi="Cambria" w:cs="Calibri"/>
          <w:b/>
          <w:bCs/>
          <w:kern w:val="0"/>
          <w:sz w:val="22"/>
          <w:szCs w:val="22"/>
          <w:vertAlign w:val="superscript"/>
          <w:lang w:val="el-GR" w:bidi="ar-SA"/>
        </w:rPr>
        <w:endnoteReference w:id="195"/>
      </w:r>
      <w:r w:rsidR="006F799E" w:rsidRPr="00B9372F">
        <w:rPr>
          <w:rFonts w:ascii="Cambria" w:hAnsi="Cambria" w:cs="Calibri"/>
          <w:sz w:val="22"/>
          <w:szCs w:val="22"/>
          <w:lang w:val="el-GR"/>
        </w:rPr>
        <w:t>.</w:t>
      </w:r>
      <w:r w:rsidRPr="007E1D09">
        <w:rPr>
          <w:rFonts w:ascii="Cambria" w:hAnsi="Cambria" w:cs="Calibri"/>
          <w:sz w:val="22"/>
          <w:szCs w:val="22"/>
          <w:lang w:val="el-GR"/>
        </w:rPr>
        <w:t xml:space="preserve"> Σημειώνεται ότι δεν απαιτείται θεώρηση του γνησίου της υπογραφής τους .</w:t>
      </w:r>
    </w:p>
    <w:p w14:paraId="2929A532" w14:textId="77777777" w:rsidR="00CE1109" w:rsidRPr="005D2B63" w:rsidRDefault="00CE1109" w:rsidP="009B469C">
      <w:pPr>
        <w:pStyle w:val="Standard"/>
        <w:jc w:val="both"/>
        <w:rPr>
          <w:rFonts w:ascii="Cambria" w:hAnsi="Cambria" w:cs="Calibri"/>
          <w:sz w:val="22"/>
          <w:szCs w:val="22"/>
          <w:lang w:val="el-GR"/>
        </w:rPr>
      </w:pPr>
    </w:p>
    <w:p w14:paraId="3DB327E3" w14:textId="77777777" w:rsidR="00CE1109" w:rsidRPr="00B93840" w:rsidRDefault="00CE1109" w:rsidP="009B469C">
      <w:pPr>
        <w:pStyle w:val="para-2"/>
        <w:tabs>
          <w:tab w:val="left" w:pos="1800"/>
          <w:tab w:val="left" w:pos="2121"/>
          <w:tab w:val="left" w:pos="2688"/>
          <w:tab w:val="left" w:pos="3255"/>
          <w:tab w:val="left" w:pos="3822"/>
          <w:tab w:val="left" w:pos="4389"/>
        </w:tabs>
        <w:rPr>
          <w:rFonts w:ascii="Cambria" w:hAnsi="Cambria"/>
          <w:lang w:val="el-GR"/>
        </w:rPr>
      </w:pPr>
    </w:p>
    <w:p w14:paraId="1D0DF633" w14:textId="77777777" w:rsidR="00CE1109" w:rsidRPr="00B93840" w:rsidRDefault="00CE1109" w:rsidP="00F57498">
      <w:pPr>
        <w:pStyle w:val="2"/>
      </w:pPr>
      <w:bookmarkStart w:id="76" w:name="_Toc220052571"/>
      <w:bookmarkStart w:id="77" w:name="_Toc224219311"/>
      <w:r w:rsidRPr="00B93840">
        <w:t>Άρθρο 24 :  Περιεχόμενο Φακέλου Προσφοράς</w:t>
      </w:r>
      <w:bookmarkEnd w:id="76"/>
      <w:bookmarkEnd w:id="77"/>
    </w:p>
    <w:p w14:paraId="3BAAC7FD" w14:textId="77777777" w:rsidR="00CE1109" w:rsidRPr="005D2B63" w:rsidRDefault="00CE1109" w:rsidP="009B469C">
      <w:pPr>
        <w:pStyle w:val="Standard"/>
        <w:jc w:val="both"/>
        <w:rPr>
          <w:rFonts w:ascii="Cambria" w:hAnsi="Cambria" w:cs="Calibri"/>
          <w:sz w:val="22"/>
          <w:szCs w:val="22"/>
        </w:rPr>
      </w:pPr>
    </w:p>
    <w:p w14:paraId="21C6F700" w14:textId="77777777" w:rsidR="00CE1109" w:rsidRPr="005D2B63" w:rsidRDefault="00CE1109" w:rsidP="009B469C">
      <w:pPr>
        <w:pStyle w:val="Standard"/>
        <w:jc w:val="both"/>
        <w:rPr>
          <w:rFonts w:ascii="Cambria" w:hAnsi="Cambria" w:cs="Calibri"/>
          <w:spacing w:val="5"/>
          <w:sz w:val="22"/>
          <w:szCs w:val="22"/>
          <w:lang w:val="el-GR"/>
        </w:rPr>
      </w:pPr>
      <w:r w:rsidRPr="005D2B63">
        <w:rPr>
          <w:rFonts w:ascii="Cambria" w:hAnsi="Cambria" w:cs="Calibri"/>
          <w:b/>
          <w:spacing w:val="5"/>
          <w:sz w:val="22"/>
          <w:szCs w:val="22"/>
          <w:lang w:val="el-GR"/>
        </w:rPr>
        <w:t>24.1</w:t>
      </w:r>
      <w:r w:rsidRPr="005D2B63">
        <w:rPr>
          <w:rFonts w:ascii="Cambria" w:hAnsi="Cambria" w:cs="Calibri"/>
          <w:spacing w:val="5"/>
          <w:sz w:val="22"/>
          <w:szCs w:val="22"/>
          <w:lang w:val="el-GR"/>
        </w:rPr>
        <w:t xml:space="preserve"> Η προσφορά των διαγωνιζ</w:t>
      </w:r>
      <w:r w:rsidR="006F799E" w:rsidRPr="00B9372F">
        <w:rPr>
          <w:rFonts w:ascii="Cambria" w:hAnsi="Cambria" w:cs="Calibri"/>
          <w:spacing w:val="5"/>
          <w:sz w:val="22"/>
          <w:szCs w:val="22"/>
          <w:lang w:val="el-GR"/>
        </w:rPr>
        <w:t>ομέ</w:t>
      </w:r>
      <w:r w:rsidRPr="005D2B63">
        <w:rPr>
          <w:rFonts w:ascii="Cambria" w:hAnsi="Cambria" w:cs="Calibri"/>
          <w:spacing w:val="5"/>
          <w:sz w:val="22"/>
          <w:szCs w:val="22"/>
          <w:lang w:val="el-GR"/>
        </w:rPr>
        <w:t xml:space="preserve">νων περιλαμβάνει τους ακόλουθους ηλεκτρονικούς </w:t>
      </w:r>
      <w:proofErr w:type="spellStart"/>
      <w:r w:rsidRPr="005D2B63">
        <w:rPr>
          <w:rFonts w:ascii="Cambria" w:hAnsi="Cambria" w:cs="Calibri"/>
          <w:spacing w:val="5"/>
          <w:sz w:val="22"/>
          <w:szCs w:val="22"/>
          <w:lang w:val="el-GR"/>
        </w:rPr>
        <w:t>υποφακέλους</w:t>
      </w:r>
      <w:proofErr w:type="spellEnd"/>
      <w:r w:rsidRPr="005D2B63">
        <w:rPr>
          <w:rFonts w:ascii="Cambria" w:hAnsi="Cambria" w:cs="Calibri"/>
          <w:spacing w:val="5"/>
          <w:sz w:val="22"/>
          <w:szCs w:val="22"/>
          <w:lang w:val="el-GR"/>
        </w:rPr>
        <w:t>:</w:t>
      </w:r>
    </w:p>
    <w:p w14:paraId="68FE766A" w14:textId="77777777" w:rsidR="00CE1109" w:rsidRPr="005D2B63" w:rsidRDefault="00CE1109" w:rsidP="009B469C">
      <w:pPr>
        <w:pStyle w:val="Standard"/>
        <w:jc w:val="both"/>
        <w:rPr>
          <w:rFonts w:ascii="Cambria" w:eastAsia="Calibri" w:hAnsi="Cambria" w:cs="Calibri"/>
          <w:spacing w:val="5"/>
          <w:sz w:val="22"/>
          <w:szCs w:val="22"/>
          <w:lang w:val="el-GR"/>
        </w:rPr>
      </w:pPr>
      <w:r w:rsidRPr="005D2B63">
        <w:rPr>
          <w:rFonts w:ascii="Cambria" w:hAnsi="Cambria" w:cs="Calibri"/>
          <w:spacing w:val="5"/>
          <w:sz w:val="22"/>
          <w:szCs w:val="22"/>
          <w:lang w:val="el-GR"/>
        </w:rPr>
        <w:t xml:space="preserve">(α)  </w:t>
      </w:r>
      <w:proofErr w:type="spellStart"/>
      <w:r w:rsidRPr="005D2B63">
        <w:rPr>
          <w:rFonts w:ascii="Cambria" w:hAnsi="Cambria" w:cs="Calibri"/>
          <w:spacing w:val="5"/>
          <w:sz w:val="22"/>
          <w:szCs w:val="22"/>
          <w:lang w:val="el-GR"/>
        </w:rPr>
        <w:t>υποφάκελο</w:t>
      </w:r>
      <w:proofErr w:type="spellEnd"/>
      <w:r w:rsidRPr="005D2B63">
        <w:rPr>
          <w:rFonts w:ascii="Cambria" w:hAnsi="Cambria" w:cs="Calibri"/>
          <w:spacing w:val="5"/>
          <w:sz w:val="22"/>
          <w:szCs w:val="22"/>
          <w:lang w:val="el-GR"/>
        </w:rPr>
        <w:t xml:space="preserve"> με την ένδειξη «Δικαιολογητικά Συμμετοχής»</w:t>
      </w:r>
    </w:p>
    <w:p w14:paraId="0511C24A" w14:textId="77777777" w:rsidR="00CE1109" w:rsidRPr="005D2B63" w:rsidRDefault="00CE1109" w:rsidP="009B469C">
      <w:pPr>
        <w:pStyle w:val="Standard"/>
        <w:jc w:val="both"/>
        <w:rPr>
          <w:rFonts w:ascii="Cambria" w:hAnsi="Cambria" w:cs="Calibri"/>
          <w:spacing w:val="5"/>
          <w:sz w:val="22"/>
          <w:szCs w:val="22"/>
          <w:lang w:val="el-GR"/>
        </w:rPr>
      </w:pPr>
      <w:r w:rsidRPr="005D2B63">
        <w:rPr>
          <w:rFonts w:ascii="Cambria" w:hAnsi="Cambria" w:cs="Calibri"/>
          <w:spacing w:val="5"/>
          <w:sz w:val="22"/>
          <w:szCs w:val="22"/>
          <w:lang w:val="el-GR"/>
        </w:rPr>
        <w:t xml:space="preserve">(β)  </w:t>
      </w:r>
      <w:proofErr w:type="spellStart"/>
      <w:r w:rsidRPr="005D2B63">
        <w:rPr>
          <w:rFonts w:ascii="Cambria" w:hAnsi="Cambria" w:cs="Calibri"/>
          <w:spacing w:val="5"/>
          <w:sz w:val="22"/>
          <w:szCs w:val="22"/>
          <w:lang w:val="el-GR"/>
        </w:rPr>
        <w:t>υποφάκελο</w:t>
      </w:r>
      <w:proofErr w:type="spellEnd"/>
      <w:r w:rsidRPr="005D2B63">
        <w:rPr>
          <w:rFonts w:ascii="Cambria" w:hAnsi="Cambria" w:cs="Calibri"/>
          <w:spacing w:val="5"/>
          <w:sz w:val="22"/>
          <w:szCs w:val="22"/>
          <w:lang w:val="el-GR"/>
        </w:rPr>
        <w:t xml:space="preserve"> με την ένδειξη «Οικονομική Προσφορά»</w:t>
      </w:r>
    </w:p>
    <w:p w14:paraId="15573513" w14:textId="77777777" w:rsidR="00CE1109" w:rsidRPr="005D2B63" w:rsidRDefault="00CE1109" w:rsidP="009B469C">
      <w:pPr>
        <w:pStyle w:val="Standard"/>
        <w:jc w:val="both"/>
        <w:rPr>
          <w:rFonts w:ascii="Cambria" w:hAnsi="Cambria" w:cs="Calibri"/>
          <w:spacing w:val="5"/>
          <w:sz w:val="22"/>
          <w:szCs w:val="22"/>
          <w:lang w:val="el-GR"/>
        </w:rPr>
      </w:pPr>
      <w:r w:rsidRPr="005D2B63">
        <w:rPr>
          <w:rFonts w:ascii="Cambria" w:hAnsi="Cambria" w:cs="Calibri"/>
          <w:spacing w:val="5"/>
          <w:sz w:val="22"/>
          <w:szCs w:val="22"/>
          <w:lang w:val="el-GR"/>
        </w:rPr>
        <w:t>σύμφωνα με τα κατωτέρω:</w:t>
      </w:r>
    </w:p>
    <w:p w14:paraId="4D9BE97A" w14:textId="77777777" w:rsidR="00CE1109" w:rsidRPr="005D2B63" w:rsidRDefault="00CE1109" w:rsidP="009B469C">
      <w:pPr>
        <w:pStyle w:val="Standard"/>
        <w:ind w:firstLine="1134"/>
        <w:jc w:val="both"/>
        <w:rPr>
          <w:rFonts w:ascii="Cambria" w:hAnsi="Cambria" w:cs="Calibri"/>
          <w:spacing w:val="5"/>
          <w:sz w:val="22"/>
          <w:szCs w:val="22"/>
          <w:lang w:val="el-GR"/>
        </w:rPr>
      </w:pPr>
    </w:p>
    <w:p w14:paraId="7158C369" w14:textId="77777777" w:rsidR="00CE1109" w:rsidRDefault="00CE1109" w:rsidP="009B469C">
      <w:pPr>
        <w:pStyle w:val="Standard"/>
        <w:jc w:val="both"/>
        <w:rPr>
          <w:rFonts w:ascii="Cambria" w:hAnsi="Cambria" w:cs="Calibri"/>
          <w:spacing w:val="5"/>
          <w:sz w:val="22"/>
          <w:szCs w:val="22"/>
          <w:lang w:val="el-GR"/>
        </w:rPr>
      </w:pPr>
      <w:r w:rsidRPr="005D2B63">
        <w:rPr>
          <w:rFonts w:ascii="Cambria" w:hAnsi="Cambria" w:cs="Calibri"/>
          <w:b/>
          <w:spacing w:val="5"/>
          <w:sz w:val="22"/>
          <w:szCs w:val="22"/>
          <w:lang w:val="el-GR"/>
        </w:rPr>
        <w:t>24.2</w:t>
      </w:r>
      <w:r w:rsidRPr="005D2B63">
        <w:rPr>
          <w:rFonts w:ascii="Cambria" w:hAnsi="Cambria" w:cs="Calibri"/>
          <w:spacing w:val="5"/>
          <w:sz w:val="22"/>
          <w:szCs w:val="22"/>
          <w:lang w:val="el-GR"/>
        </w:rPr>
        <w:t xml:space="preserve"> Ο ηλεκτρονικός </w:t>
      </w:r>
      <w:proofErr w:type="spellStart"/>
      <w:r w:rsidRPr="005D2B63">
        <w:rPr>
          <w:rFonts w:ascii="Cambria" w:hAnsi="Cambria" w:cs="Calibri"/>
          <w:spacing w:val="5"/>
          <w:sz w:val="22"/>
          <w:szCs w:val="22"/>
          <w:lang w:val="el-GR"/>
        </w:rPr>
        <w:t>υποφάκελος</w:t>
      </w:r>
      <w:proofErr w:type="spellEnd"/>
      <w:r w:rsidRPr="005D2B63">
        <w:rPr>
          <w:rFonts w:ascii="Cambria" w:hAnsi="Cambria" w:cs="Calibri"/>
          <w:spacing w:val="5"/>
          <w:sz w:val="22"/>
          <w:szCs w:val="22"/>
          <w:lang w:val="el-GR"/>
        </w:rPr>
        <w:t xml:space="preserve"> «Δικαιολογητικά </w:t>
      </w:r>
      <w:r w:rsidRPr="00D92822">
        <w:rPr>
          <w:rFonts w:ascii="Cambria" w:hAnsi="Cambria" w:cs="Calibri"/>
          <w:spacing w:val="5"/>
          <w:sz w:val="22"/>
          <w:szCs w:val="22"/>
          <w:lang w:val="el-GR"/>
        </w:rPr>
        <w:t>Συμμετοχής» πρέπει, επί ποινή αποκλεισμού, να περιέχει τα ακόλουθα υπό (α) και (β) στοιχεία:</w:t>
      </w:r>
    </w:p>
    <w:p w14:paraId="754D8808" w14:textId="77777777" w:rsidR="00CE1109" w:rsidRPr="009B469C" w:rsidRDefault="00CE1109" w:rsidP="009B469C">
      <w:pPr>
        <w:pStyle w:val="Standard"/>
        <w:jc w:val="both"/>
        <w:rPr>
          <w:rFonts w:ascii="Cambria" w:hAnsi="Cambria"/>
          <w:spacing w:val="5"/>
          <w:sz w:val="22"/>
          <w:lang w:val="el-GR"/>
        </w:rPr>
      </w:pPr>
    </w:p>
    <w:p w14:paraId="3A688288" w14:textId="77777777" w:rsidR="00CE1109" w:rsidRPr="00147A8A" w:rsidRDefault="00CE1109" w:rsidP="009B469C">
      <w:pPr>
        <w:pStyle w:val="Standard"/>
        <w:jc w:val="both"/>
        <w:rPr>
          <w:rFonts w:ascii="Cambria" w:hAnsi="Cambria" w:cs="Calibri"/>
          <w:b/>
          <w:spacing w:val="5"/>
          <w:sz w:val="22"/>
          <w:szCs w:val="22"/>
          <w:lang w:val="el-GR"/>
        </w:rPr>
      </w:pPr>
      <w:r w:rsidRPr="00147A8A">
        <w:rPr>
          <w:rFonts w:ascii="Cambria" w:hAnsi="Cambria" w:cs="Calibri"/>
          <w:b/>
          <w:spacing w:val="5"/>
          <w:sz w:val="22"/>
          <w:szCs w:val="22"/>
          <w:lang w:val="el-GR"/>
        </w:rPr>
        <w:t xml:space="preserve">α) το Ευρωπαϊκό Ενιαίο Έγγραφο Σύμβασης (ΕΕΕΣ). </w:t>
      </w:r>
    </w:p>
    <w:p w14:paraId="56647D56" w14:textId="77777777" w:rsidR="00CE1109" w:rsidRPr="005D2B63" w:rsidRDefault="00CE1109" w:rsidP="009B469C">
      <w:pPr>
        <w:pStyle w:val="Standard"/>
        <w:jc w:val="both"/>
        <w:rPr>
          <w:rFonts w:ascii="Cambria" w:hAnsi="Cambria" w:cs="Calibri"/>
          <w:spacing w:val="5"/>
          <w:sz w:val="22"/>
          <w:szCs w:val="22"/>
          <w:lang w:val="el-GR"/>
        </w:rPr>
      </w:pPr>
    </w:p>
    <w:p w14:paraId="68293597" w14:textId="77777777" w:rsidR="00CE1109" w:rsidRPr="005D2B63" w:rsidRDefault="00CE1109" w:rsidP="009B469C">
      <w:pPr>
        <w:pStyle w:val="Standard"/>
        <w:jc w:val="both"/>
        <w:rPr>
          <w:rFonts w:ascii="Cambria" w:hAnsi="Cambria" w:cs="Calibri"/>
          <w:sz w:val="22"/>
          <w:szCs w:val="22"/>
          <w:lang w:val="el-GR"/>
        </w:rPr>
      </w:pPr>
      <w:r w:rsidRPr="005D2B63">
        <w:rPr>
          <w:rFonts w:ascii="Cambria" w:hAnsi="Cambria" w:cs="Calibri"/>
          <w:spacing w:val="5"/>
          <w:sz w:val="22"/>
          <w:szCs w:val="22"/>
          <w:lang w:val="el-GR"/>
        </w:rPr>
        <w:t>Επίσης</w:t>
      </w:r>
      <w:r w:rsidR="006F799E" w:rsidRPr="00B9372F">
        <w:rPr>
          <w:rFonts w:ascii="Cambria" w:hAnsi="Cambria" w:cs="Calibri"/>
          <w:spacing w:val="5"/>
          <w:sz w:val="22"/>
          <w:szCs w:val="22"/>
          <w:lang w:val="el-GR"/>
        </w:rPr>
        <w:t>,</w:t>
      </w:r>
      <w:r w:rsidRPr="005D2B63">
        <w:rPr>
          <w:rFonts w:ascii="Cambria" w:hAnsi="Cambria" w:cs="Calibri"/>
          <w:spacing w:val="5"/>
          <w:sz w:val="22"/>
          <w:szCs w:val="22"/>
          <w:lang w:val="el-GR"/>
        </w:rPr>
        <w:t xml:space="preserve"> δύναται να περιλαμβάνει και συνοδευτική υπεύθυνη δήλωση, με την οποία ο οικονομικός φορέας μπορεί να διευκρινίζει τις δηλώσεις και πληροφορίες που παρέχει στο ΕΕΕΣ. Η συνοδευτική υπεύθυνη δήλωση υπογράφεται σύμφωνα με όσα προβλέπονται στο άρθρο 79</w:t>
      </w:r>
      <w:r w:rsidRPr="005D2B63">
        <w:rPr>
          <w:rFonts w:ascii="Cambria" w:hAnsi="Cambria" w:cs="Calibri"/>
          <w:spacing w:val="5"/>
          <w:sz w:val="22"/>
          <w:szCs w:val="22"/>
          <w:vertAlign w:val="superscript"/>
          <w:lang w:val="el-GR"/>
        </w:rPr>
        <w:t>Α</w:t>
      </w:r>
      <w:r w:rsidRPr="005D2B63">
        <w:rPr>
          <w:rFonts w:ascii="Cambria" w:hAnsi="Cambria" w:cs="Calibri"/>
          <w:spacing w:val="5"/>
          <w:sz w:val="22"/>
          <w:szCs w:val="22"/>
          <w:lang w:val="el-GR"/>
        </w:rPr>
        <w:t xml:space="preserve"> του  ν. 4412/2016.</w:t>
      </w:r>
    </w:p>
    <w:p w14:paraId="0FF9CA89" w14:textId="77777777" w:rsidR="00CE1109" w:rsidRPr="005D2B63" w:rsidRDefault="00CE1109" w:rsidP="009B469C">
      <w:pPr>
        <w:pStyle w:val="Standard"/>
        <w:ind w:left="426" w:hanging="360"/>
        <w:jc w:val="both"/>
        <w:rPr>
          <w:rFonts w:ascii="Cambria" w:hAnsi="Cambria" w:cs="Calibri"/>
          <w:sz w:val="22"/>
          <w:szCs w:val="22"/>
          <w:lang w:val="el-GR"/>
        </w:rPr>
      </w:pPr>
    </w:p>
    <w:p w14:paraId="7CDB93BA" w14:textId="77777777" w:rsidR="00CE1109" w:rsidRPr="005D2B63" w:rsidRDefault="00CE1109" w:rsidP="009B469C">
      <w:pPr>
        <w:pStyle w:val="Standard"/>
        <w:jc w:val="both"/>
        <w:rPr>
          <w:rFonts w:ascii="Cambria" w:hAnsi="Cambria" w:cs="Calibri"/>
          <w:spacing w:val="5"/>
          <w:sz w:val="22"/>
          <w:szCs w:val="22"/>
          <w:lang w:val="el-GR"/>
        </w:rPr>
      </w:pPr>
      <w:r w:rsidRPr="00147A8A">
        <w:rPr>
          <w:rFonts w:ascii="Cambria" w:hAnsi="Cambria" w:cs="Calibri"/>
          <w:b/>
          <w:spacing w:val="5"/>
          <w:sz w:val="22"/>
          <w:szCs w:val="22"/>
          <w:lang w:val="el-GR"/>
        </w:rPr>
        <w:t>β) την εγγύηση συμμετοχής, του άρθρου 15 της παρούσας.</w:t>
      </w:r>
    </w:p>
    <w:p w14:paraId="0EBF3BFC" w14:textId="77777777" w:rsidR="00CE1109" w:rsidRDefault="00CE1109" w:rsidP="009B469C">
      <w:pPr>
        <w:pStyle w:val="Standard"/>
        <w:jc w:val="both"/>
        <w:rPr>
          <w:rFonts w:ascii="Cambria" w:hAnsi="Cambria" w:cs="Calibri"/>
          <w:spacing w:val="5"/>
          <w:sz w:val="22"/>
          <w:szCs w:val="22"/>
          <w:lang w:val="el-GR"/>
        </w:rPr>
      </w:pPr>
    </w:p>
    <w:p w14:paraId="596CFE4C" w14:textId="77777777" w:rsidR="00385E54" w:rsidRPr="00AB0CC5" w:rsidRDefault="00385E54" w:rsidP="00385E54">
      <w:pPr>
        <w:tabs>
          <w:tab w:val="left" w:pos="4769"/>
        </w:tabs>
        <w:suppressAutoHyphens w:val="0"/>
        <w:spacing w:after="160"/>
        <w:jc w:val="both"/>
        <w:rPr>
          <w:rFonts w:ascii="Cambria" w:eastAsia="Calibri" w:hAnsi="Cambria" w:cs="Cambria"/>
          <w:kern w:val="0"/>
          <w:sz w:val="22"/>
          <w:szCs w:val="22"/>
          <w:lang w:val="el-GR" w:eastAsia="ar-SA"/>
        </w:rPr>
      </w:pPr>
      <w:r>
        <w:rPr>
          <w:rFonts w:ascii="Cambria" w:hAnsi="Cambria" w:cs="Calibri"/>
          <w:b/>
          <w:spacing w:val="5"/>
          <w:sz w:val="22"/>
          <w:szCs w:val="22"/>
          <w:lang w:val="el-GR"/>
        </w:rPr>
        <w:t>γ</w:t>
      </w:r>
      <w:r w:rsidRPr="00AB0CC5">
        <w:rPr>
          <w:rFonts w:ascii="Cambria" w:hAnsi="Cambria" w:cs="Calibri"/>
          <w:b/>
          <w:spacing w:val="5"/>
          <w:sz w:val="22"/>
          <w:szCs w:val="22"/>
          <w:lang w:val="el-GR"/>
        </w:rPr>
        <w:t xml:space="preserve">) </w:t>
      </w:r>
      <w:r w:rsidRPr="00AB0CC5">
        <w:rPr>
          <w:rFonts w:ascii="Cambria" w:eastAsia="Calibri" w:hAnsi="Cambria" w:cs="Cambria"/>
          <w:kern w:val="0"/>
          <w:sz w:val="22"/>
          <w:szCs w:val="22"/>
          <w:lang w:val="el-GR" w:eastAsia="ar-SA"/>
        </w:rPr>
        <w:t xml:space="preserve">α) Σύστημα Διασφάλισης Ποιότητας, σύμφωνα με το πρότυπο ISO 9001:2018 ή ισοδύναμο εν ισχύ πιστοποιημένο από αναγνωρισμένο φορέα από το ΕΣΥΔ  </w:t>
      </w:r>
      <w:r w:rsidRPr="00385E54">
        <w:rPr>
          <w:rFonts w:ascii="Cambria" w:eastAsia="Calibri" w:hAnsi="Cambria" w:cs="Cambria"/>
          <w:kern w:val="0"/>
          <w:sz w:val="22"/>
          <w:szCs w:val="22"/>
          <w:lang w:val="el-GR" w:eastAsia="ar-SA"/>
        </w:rPr>
        <w:t xml:space="preserve">για </w:t>
      </w:r>
      <w:r w:rsidRPr="00AB0CC5">
        <w:rPr>
          <w:rFonts w:ascii="Cambria" w:eastAsia="Calibri" w:hAnsi="Cambria" w:cs="Cambria"/>
          <w:kern w:val="0"/>
          <w:sz w:val="22"/>
          <w:szCs w:val="22"/>
          <w:lang w:val="el-GR" w:eastAsia="ar-SA"/>
        </w:rPr>
        <w:t>εφαρμογές εξοικονόμησης ενέργειας σε κτίρια και Η/Μ</w:t>
      </w:r>
      <w:r w:rsidRPr="00385E54">
        <w:rPr>
          <w:rFonts w:ascii="Cambria" w:eastAsia="Calibri" w:hAnsi="Cambria" w:cs="Cambria"/>
          <w:kern w:val="0"/>
          <w:sz w:val="22"/>
          <w:szCs w:val="22"/>
          <w:lang w:val="el-GR" w:eastAsia="ar-SA"/>
        </w:rPr>
        <w:t xml:space="preserve"> εγκαταστάσε</w:t>
      </w:r>
      <w:r w:rsidRPr="00AB0CC5">
        <w:rPr>
          <w:rFonts w:ascii="Cambria" w:eastAsia="Calibri" w:hAnsi="Cambria" w:cs="Cambria"/>
          <w:kern w:val="0"/>
          <w:sz w:val="22"/>
          <w:szCs w:val="22"/>
          <w:lang w:val="el-GR" w:eastAsia="ar-SA"/>
        </w:rPr>
        <w:t>ις</w:t>
      </w:r>
      <w:r w:rsidRPr="00385E54">
        <w:rPr>
          <w:rFonts w:ascii="Cambria" w:eastAsia="Calibri" w:hAnsi="Cambria" w:cs="Cambria"/>
          <w:kern w:val="0"/>
          <w:sz w:val="22"/>
          <w:szCs w:val="22"/>
          <w:lang w:val="el-GR" w:eastAsia="ar-SA"/>
        </w:rPr>
        <w:t xml:space="preserve"> </w:t>
      </w:r>
    </w:p>
    <w:p w14:paraId="45649BF3" w14:textId="77777777" w:rsidR="00385E54" w:rsidRPr="00AB0CC5" w:rsidRDefault="00385E54" w:rsidP="00385E54">
      <w:pPr>
        <w:tabs>
          <w:tab w:val="left" w:pos="4769"/>
        </w:tabs>
        <w:suppressAutoHyphens w:val="0"/>
        <w:spacing w:after="160"/>
        <w:jc w:val="both"/>
        <w:rPr>
          <w:rFonts w:ascii="Cambria" w:eastAsia="Calibri" w:hAnsi="Cambria" w:cs="Cambria"/>
          <w:kern w:val="0"/>
          <w:sz w:val="22"/>
          <w:szCs w:val="22"/>
          <w:lang w:val="el-GR" w:eastAsia="ar-SA"/>
        </w:rPr>
      </w:pPr>
      <w:r w:rsidRPr="00AB0CC5">
        <w:rPr>
          <w:rFonts w:ascii="Cambria" w:eastAsia="Calibri" w:hAnsi="Cambria" w:cs="Cambria"/>
          <w:kern w:val="0"/>
          <w:sz w:val="22"/>
          <w:szCs w:val="22"/>
          <w:lang w:val="el-GR" w:eastAsia="ar-SA"/>
        </w:rPr>
        <w:t>β) Σύστημα Περιβαλλοντικής Διαχείρισης σύμφωνα με το πρότυπο ISO 14001:2015 ή ισοδύναμο εν ισχύ, πιστοποιημένο από αναγνωρισμένο φορέα από το ΕΣΥΔ.</w:t>
      </w:r>
    </w:p>
    <w:p w14:paraId="3FBF9A29" w14:textId="77777777" w:rsidR="00385E54" w:rsidRPr="00AB0CC5" w:rsidRDefault="00385E54" w:rsidP="00385E54">
      <w:pPr>
        <w:tabs>
          <w:tab w:val="left" w:pos="4769"/>
        </w:tabs>
        <w:suppressAutoHyphens w:val="0"/>
        <w:spacing w:after="160"/>
        <w:jc w:val="both"/>
        <w:rPr>
          <w:rFonts w:ascii="Cambria" w:eastAsia="Calibri" w:hAnsi="Cambria" w:cs="Cambria"/>
          <w:kern w:val="0"/>
          <w:sz w:val="22"/>
          <w:szCs w:val="22"/>
          <w:lang w:val="el-GR" w:eastAsia="ar-SA"/>
        </w:rPr>
      </w:pPr>
      <w:r w:rsidRPr="00AB0CC5">
        <w:rPr>
          <w:rFonts w:ascii="Cambria" w:eastAsia="Calibri" w:hAnsi="Cambria" w:cs="Cambria"/>
          <w:kern w:val="0"/>
          <w:sz w:val="22"/>
          <w:szCs w:val="22"/>
          <w:lang w:val="el-GR" w:eastAsia="ar-SA"/>
        </w:rPr>
        <w:t>γ) Σύστημα για τη Διασφάλισης της υγείας και της ασφάλειας των εργαζομένων, σύμφωνα με το πρότυπο ISO 45001:2018 ή ισοδύναμο εν ισχύ, πιστοποιημένο από αναγνωρισμένο φορέα από το ΕΣΥΔ.</w:t>
      </w:r>
      <w:r w:rsidRPr="00385E54">
        <w:rPr>
          <w:rFonts w:ascii="Cambria" w:eastAsia="Calibri" w:hAnsi="Cambria" w:cs="Cambria"/>
          <w:kern w:val="0"/>
          <w:sz w:val="22"/>
          <w:szCs w:val="22"/>
          <w:lang w:val="el-GR" w:eastAsia="ar-SA"/>
        </w:rPr>
        <w:t xml:space="preserve"> </w:t>
      </w:r>
    </w:p>
    <w:p w14:paraId="3489EB6A" w14:textId="77777777" w:rsidR="00CE1109" w:rsidRPr="005D2B63" w:rsidRDefault="00385E54" w:rsidP="00385E54">
      <w:pPr>
        <w:pStyle w:val="Standard"/>
        <w:jc w:val="both"/>
        <w:rPr>
          <w:rFonts w:ascii="Cambria" w:hAnsi="Cambria" w:cs="Calibri"/>
          <w:spacing w:val="5"/>
          <w:sz w:val="22"/>
          <w:szCs w:val="22"/>
          <w:lang w:val="el-GR"/>
        </w:rPr>
      </w:pPr>
      <w:r w:rsidRPr="00AB0CC5">
        <w:rPr>
          <w:rFonts w:ascii="Cambria" w:eastAsia="Calibri" w:hAnsi="Cambria" w:cs="Cambria"/>
          <w:kern w:val="0"/>
          <w:sz w:val="22"/>
          <w:szCs w:val="22"/>
          <w:lang w:val="el-GR" w:eastAsia="ar-SA"/>
        </w:rPr>
        <w:t xml:space="preserve">δ) Σύστημα </w:t>
      </w:r>
      <w:r w:rsidRPr="00385E54">
        <w:rPr>
          <w:lang w:val="el-GR"/>
        </w:rPr>
        <w:t>Διαχείρισης Συμμόρφωσης</w:t>
      </w:r>
      <w:r w:rsidRPr="00AB0CC5">
        <w:rPr>
          <w:rFonts w:ascii="Cambria" w:eastAsia="Calibri" w:hAnsi="Cambria" w:cs="Cambria"/>
          <w:kern w:val="0"/>
          <w:sz w:val="22"/>
          <w:szCs w:val="22"/>
          <w:lang w:val="el-GR" w:eastAsia="ar-SA"/>
        </w:rPr>
        <w:t>, σύμφωνα με το πρότυπο ISO 37301:2021 ή ισοδύναμο εν ισχύ, πιστοποιημένο από αναγνωρισμένο φορέα από το ΕΣΥΔ.</w:t>
      </w:r>
      <w:r w:rsidRPr="00385E54">
        <w:rPr>
          <w:rFonts w:ascii="Cambria" w:eastAsia="Calibri" w:hAnsi="Cambria" w:cs="Cambria"/>
          <w:kern w:val="0"/>
          <w:sz w:val="22"/>
          <w:szCs w:val="22"/>
          <w:lang w:val="el-GR" w:eastAsia="ar-SA"/>
        </w:rPr>
        <w:t xml:space="preserve"> </w:t>
      </w:r>
      <w:r w:rsidR="00CE1109" w:rsidRPr="005D2B63">
        <w:rPr>
          <w:rFonts w:ascii="Cambria" w:hAnsi="Cambria" w:cs="Calibri"/>
          <w:spacing w:val="5"/>
          <w:sz w:val="22"/>
          <w:szCs w:val="22"/>
          <w:lang w:val="el-GR"/>
        </w:rPr>
        <w:t>.</w:t>
      </w:r>
      <w:r w:rsidR="00CE1109" w:rsidRPr="005D2B63">
        <w:rPr>
          <w:rFonts w:ascii="Cambria" w:hAnsi="Cambria" w:cs="Calibri"/>
          <w:spacing w:val="5"/>
          <w:sz w:val="22"/>
          <w:szCs w:val="22"/>
          <w:vertAlign w:val="superscript"/>
          <w:lang w:val="el-GR"/>
        </w:rPr>
        <w:endnoteReference w:id="196"/>
      </w:r>
    </w:p>
    <w:p w14:paraId="2A191727" w14:textId="77777777" w:rsidR="00CE1109" w:rsidRPr="005D2B63" w:rsidRDefault="00CE1109" w:rsidP="009B469C">
      <w:pPr>
        <w:pStyle w:val="Standard"/>
        <w:jc w:val="both"/>
        <w:rPr>
          <w:rFonts w:ascii="Cambria" w:hAnsi="Cambria" w:cs="Calibri"/>
          <w:b/>
          <w:bCs/>
          <w:strike/>
          <w:spacing w:val="5"/>
          <w:sz w:val="22"/>
          <w:szCs w:val="22"/>
          <w:shd w:val="clear" w:color="auto" w:fill="FFFF00"/>
          <w:lang w:val="el-GR"/>
        </w:rPr>
      </w:pPr>
    </w:p>
    <w:p w14:paraId="1F99FE40" w14:textId="77777777" w:rsidR="00CE1109" w:rsidRPr="005D2B63" w:rsidRDefault="00CE1109" w:rsidP="009B469C">
      <w:pPr>
        <w:pStyle w:val="Standard"/>
        <w:jc w:val="both"/>
        <w:rPr>
          <w:rFonts w:ascii="Cambria" w:hAnsi="Cambria" w:cs="Calibri"/>
          <w:b/>
          <w:bCs/>
          <w:strike/>
          <w:spacing w:val="5"/>
          <w:sz w:val="22"/>
          <w:szCs w:val="22"/>
          <w:shd w:val="clear" w:color="auto" w:fill="FFFF00"/>
          <w:lang w:val="el-GR"/>
        </w:rPr>
      </w:pPr>
    </w:p>
    <w:p w14:paraId="71BB90DF" w14:textId="77777777" w:rsidR="00CE1109" w:rsidRPr="005D2B63" w:rsidRDefault="00CE1109" w:rsidP="009B469C">
      <w:pPr>
        <w:pStyle w:val="Normalgr"/>
        <w:overflowPunct w:val="0"/>
        <w:autoSpaceDE w:val="0"/>
        <w:rPr>
          <w:rFonts w:ascii="Cambria" w:eastAsia="Times New Roman" w:hAnsi="Cambria" w:cs="Calibri"/>
          <w:bCs/>
          <w:spacing w:val="5"/>
          <w:sz w:val="22"/>
          <w:szCs w:val="22"/>
          <w:lang w:val="el-GR"/>
        </w:rPr>
      </w:pPr>
      <w:r w:rsidRPr="009B469C">
        <w:rPr>
          <w:rFonts w:ascii="Cambria" w:hAnsi="Cambria"/>
          <w:b/>
          <w:spacing w:val="0"/>
          <w:sz w:val="22"/>
          <w:lang w:val="el-GR"/>
        </w:rPr>
        <w:t>24.3</w:t>
      </w:r>
      <w:r w:rsidR="00633820" w:rsidRPr="009B469C">
        <w:rPr>
          <w:rFonts w:ascii="Cambria" w:hAnsi="Cambria"/>
          <w:b/>
          <w:spacing w:val="0"/>
          <w:sz w:val="22"/>
          <w:lang w:val="el-GR"/>
        </w:rPr>
        <w:t xml:space="preserve"> </w:t>
      </w:r>
      <w:r w:rsidRPr="005D2B63">
        <w:rPr>
          <w:rFonts w:ascii="Cambria" w:eastAsia="Times New Roman" w:hAnsi="Cambria" w:cs="Calibri"/>
          <w:spacing w:val="5"/>
          <w:sz w:val="22"/>
          <w:szCs w:val="22"/>
          <w:lang w:val="el-GR"/>
        </w:rPr>
        <w:t xml:space="preserve">Ο ηλεκτρονικός </w:t>
      </w:r>
      <w:proofErr w:type="spellStart"/>
      <w:r w:rsidRPr="005D2B63">
        <w:rPr>
          <w:rFonts w:ascii="Cambria" w:eastAsia="Times New Roman" w:hAnsi="Cambria" w:cs="Calibri"/>
          <w:spacing w:val="5"/>
          <w:sz w:val="22"/>
          <w:szCs w:val="22"/>
          <w:lang w:val="el-GR"/>
        </w:rPr>
        <w:t>υποφάκελος</w:t>
      </w:r>
      <w:proofErr w:type="spellEnd"/>
      <w:r w:rsidRPr="005D2B63">
        <w:rPr>
          <w:rFonts w:ascii="Cambria" w:eastAsia="Times New Roman" w:hAnsi="Cambria" w:cs="Calibri"/>
          <w:spacing w:val="5"/>
          <w:sz w:val="22"/>
          <w:szCs w:val="22"/>
          <w:lang w:val="el-GR"/>
        </w:rPr>
        <w:t xml:space="preserve"> «Οικονομική Προσφορά» </w:t>
      </w:r>
      <w:r w:rsidRPr="007E1D09">
        <w:rPr>
          <w:rFonts w:ascii="Cambria" w:eastAsia="Times New Roman" w:hAnsi="Cambria" w:cs="Calibri"/>
          <w:spacing w:val="5"/>
          <w:sz w:val="22"/>
          <w:szCs w:val="22"/>
          <w:lang w:val="el-GR"/>
        </w:rPr>
        <w:t xml:space="preserve">περιέχει το αρχείο </w:t>
      </w:r>
      <w:r w:rsidRPr="007E1D09">
        <w:rPr>
          <w:rFonts w:ascii="Cambria" w:eastAsia="Times New Roman" w:hAnsi="Cambria" w:cs="Calibri"/>
          <w:spacing w:val="5"/>
          <w:sz w:val="22"/>
          <w:szCs w:val="22"/>
          <w:lang w:val="en-US"/>
        </w:rPr>
        <w:t>pdf</w:t>
      </w:r>
      <w:r w:rsidRPr="007E1D09">
        <w:rPr>
          <w:rFonts w:ascii="Cambria" w:eastAsia="Times New Roman" w:hAnsi="Cambria" w:cs="Calibri"/>
          <w:spacing w:val="5"/>
          <w:sz w:val="22"/>
          <w:szCs w:val="22"/>
          <w:lang w:val="el-GR"/>
        </w:rPr>
        <w:t>, το οποίο παράγεται από το υποσύστημα, αφού συμπληρωθούν καταλλήλως οι σχετικές φόρμες</w:t>
      </w:r>
      <w:r w:rsidRPr="007E1D09">
        <w:rPr>
          <w:rFonts w:ascii="Cambria" w:eastAsia="Times New Roman" w:hAnsi="Cambria" w:cs="Cambria"/>
          <w:bCs/>
          <w:spacing w:val="5"/>
          <w:sz w:val="22"/>
          <w:szCs w:val="22"/>
          <w:lang w:val="el-GR"/>
        </w:rPr>
        <w:t xml:space="preserve"> και υπογράφεται</w:t>
      </w:r>
      <w:r w:rsidRPr="007E1D09">
        <w:rPr>
          <w:rFonts w:ascii="Cambria" w:eastAsia="Times New Roman" w:hAnsi="Cambria" w:cs="Calibri"/>
          <w:bCs/>
          <w:spacing w:val="5"/>
          <w:sz w:val="22"/>
          <w:szCs w:val="22"/>
          <w:lang w:val="el-GR"/>
        </w:rPr>
        <w:t>, τουλάχιστον με προηγμένη ηλεκτρονική υπογραφή, η οποία υποστηρίζεται από αναγνωρισμένο (εγκεκριμένο) πιστοποιητικό.</w:t>
      </w:r>
    </w:p>
    <w:p w14:paraId="43B1C0FC" w14:textId="77777777" w:rsidR="00CE1109" w:rsidRPr="005D2B63" w:rsidRDefault="00CE1109" w:rsidP="009B469C">
      <w:pPr>
        <w:pStyle w:val="Normalgr"/>
        <w:tabs>
          <w:tab w:val="clear" w:pos="1021"/>
          <w:tab w:val="clear" w:pos="1588"/>
        </w:tabs>
        <w:overflowPunct w:val="0"/>
        <w:autoSpaceDE w:val="0"/>
        <w:rPr>
          <w:rFonts w:ascii="Cambria" w:eastAsia="Times New Roman" w:hAnsi="Cambria" w:cs="Calibri"/>
          <w:spacing w:val="5"/>
          <w:sz w:val="22"/>
          <w:szCs w:val="22"/>
          <w:lang w:val="el-GR"/>
        </w:rPr>
      </w:pPr>
    </w:p>
    <w:p w14:paraId="154554B2" w14:textId="77777777" w:rsidR="00CE1109" w:rsidRPr="00B93840" w:rsidRDefault="00CE1109" w:rsidP="009B469C">
      <w:pPr>
        <w:pStyle w:val="Normalgr"/>
        <w:tabs>
          <w:tab w:val="clear" w:pos="1021"/>
          <w:tab w:val="clear" w:pos="1588"/>
        </w:tabs>
        <w:overflowPunct w:val="0"/>
        <w:autoSpaceDE w:val="0"/>
        <w:rPr>
          <w:rFonts w:ascii="Cambria" w:hAnsi="Cambria"/>
          <w:sz w:val="22"/>
          <w:lang w:val="el-GR"/>
        </w:rPr>
      </w:pPr>
      <w:r w:rsidRPr="005D2B63">
        <w:rPr>
          <w:rFonts w:ascii="Cambria" w:eastAsia="Times New Roman" w:hAnsi="Cambria" w:cs="Calibri"/>
          <w:b/>
          <w:spacing w:val="5"/>
          <w:sz w:val="22"/>
          <w:szCs w:val="22"/>
          <w:lang w:val="el-GR"/>
        </w:rPr>
        <w:t>24.4</w:t>
      </w:r>
      <w:r w:rsidRPr="005D2B63">
        <w:rPr>
          <w:rFonts w:ascii="Cambria" w:eastAsia="Times New Roman" w:hAnsi="Cambria" w:cs="Calibri"/>
          <w:spacing w:val="5"/>
          <w:sz w:val="22"/>
          <w:szCs w:val="22"/>
          <w:lang w:val="el-GR"/>
        </w:rPr>
        <w:t xml:space="preserve"> Στην περίπτωση που με την προσφορά υποβάλλονται δημόσια ή/ και ιδιωτικά έγγραφα, αυτά γίνονται αποδεκτά, σύμφωνα με τα ειδικότερα οριζόμενα στο άρθρο 4.2 β της παρούσας.</w:t>
      </w:r>
    </w:p>
    <w:p w14:paraId="1FCEFFA4" w14:textId="77777777" w:rsidR="00CE1109" w:rsidRPr="005D2B63" w:rsidRDefault="00CE1109" w:rsidP="009B469C">
      <w:pPr>
        <w:pStyle w:val="310"/>
        <w:spacing w:line="240" w:lineRule="auto"/>
        <w:ind w:left="0"/>
        <w:rPr>
          <w:rFonts w:ascii="Cambria" w:hAnsi="Cambria" w:cs="Calibri"/>
          <w:sz w:val="22"/>
          <w:szCs w:val="22"/>
          <w:lang w:val="el-GR"/>
        </w:rPr>
      </w:pPr>
    </w:p>
    <w:p w14:paraId="6331FB49" w14:textId="77777777" w:rsidR="00CE1109" w:rsidRPr="00306A28" w:rsidRDefault="00CE1109" w:rsidP="009B469C">
      <w:pPr>
        <w:pStyle w:val="Normalgr"/>
        <w:overflowPunct w:val="0"/>
        <w:autoSpaceDE w:val="0"/>
        <w:rPr>
          <w:rFonts w:ascii="Cambria" w:eastAsia="Times New Roman" w:hAnsi="Cambria" w:cs="Calibri"/>
          <w:b/>
          <w:spacing w:val="5"/>
          <w:sz w:val="22"/>
          <w:szCs w:val="22"/>
          <w:lang w:val="el-GR"/>
        </w:rPr>
      </w:pPr>
      <w:r w:rsidRPr="00306A28">
        <w:rPr>
          <w:rFonts w:ascii="Cambria" w:eastAsia="Times New Roman" w:hAnsi="Cambria" w:cs="Calibri"/>
          <w:b/>
          <w:spacing w:val="5"/>
          <w:sz w:val="22"/>
          <w:szCs w:val="22"/>
          <w:lang w:val="el-GR"/>
        </w:rPr>
        <w:t>24.5 Επισημαίνεται</w:t>
      </w:r>
      <w:r w:rsidR="006F799E" w:rsidRPr="00B9372F">
        <w:rPr>
          <w:rFonts w:ascii="Cambria" w:eastAsia="Times New Roman" w:hAnsi="Cambria" w:cs="Calibri"/>
          <w:b/>
          <w:spacing w:val="5"/>
          <w:sz w:val="22"/>
          <w:szCs w:val="22"/>
          <w:lang w:val="el-GR"/>
        </w:rPr>
        <w:t>,</w:t>
      </w:r>
      <w:r w:rsidRPr="00306A28">
        <w:rPr>
          <w:rFonts w:ascii="Cambria" w:eastAsia="Times New Roman" w:hAnsi="Cambria" w:cs="Calibri"/>
          <w:b/>
          <w:spacing w:val="5"/>
          <w:sz w:val="22"/>
          <w:szCs w:val="22"/>
          <w:lang w:val="el-GR"/>
        </w:rPr>
        <w:t xml:space="preserve"> ότι</w:t>
      </w:r>
      <w:r w:rsidR="006F799E" w:rsidRPr="00B9372F">
        <w:rPr>
          <w:rFonts w:ascii="Cambria" w:eastAsia="Times New Roman" w:hAnsi="Cambria" w:cs="Calibri"/>
          <w:b/>
          <w:spacing w:val="5"/>
          <w:sz w:val="22"/>
          <w:szCs w:val="22"/>
          <w:lang w:val="el-GR"/>
        </w:rPr>
        <w:t xml:space="preserve"> ο</w:t>
      </w:r>
      <w:r w:rsidRPr="00306A28">
        <w:rPr>
          <w:rFonts w:ascii="Cambria" w:eastAsia="Times New Roman" w:hAnsi="Cambria" w:cs="Calibri"/>
          <w:b/>
          <w:spacing w:val="5"/>
          <w:sz w:val="22"/>
          <w:szCs w:val="22"/>
          <w:lang w:val="el-GR"/>
        </w:rPr>
        <w:t xml:space="preserve"> οικονομικός φορέας παράγει, κατά περίπτωση, από το Υποσύστημα ΕΣΗΔΗΣ-Δημόσια Έργα τα ηλεκτρονικά αρχεία («εκτυπώσεις») των Δικαιολογητικών Συμμετοχής, Τεχνικής Προσφοράς και της Οικονομικής Προσφοράς σε μορφή αρχείου </w:t>
      </w:r>
      <w:proofErr w:type="spellStart"/>
      <w:r w:rsidRPr="00306A28">
        <w:rPr>
          <w:rFonts w:ascii="Cambria" w:eastAsia="Times New Roman" w:hAnsi="Cambria" w:cs="Calibri"/>
          <w:b/>
          <w:spacing w:val="5"/>
          <w:sz w:val="22"/>
          <w:szCs w:val="22"/>
          <w:lang w:val="el-GR"/>
        </w:rPr>
        <w:t>Portable</w:t>
      </w:r>
      <w:proofErr w:type="spellEnd"/>
      <w:r w:rsidRPr="00306A28">
        <w:rPr>
          <w:rFonts w:ascii="Cambria" w:eastAsia="Times New Roman" w:hAnsi="Cambria" w:cs="Calibri"/>
          <w:b/>
          <w:spacing w:val="5"/>
          <w:sz w:val="22"/>
          <w:szCs w:val="22"/>
          <w:lang w:val="el-GR"/>
        </w:rPr>
        <w:t xml:space="preserve"> </w:t>
      </w:r>
      <w:proofErr w:type="spellStart"/>
      <w:r w:rsidRPr="00306A28">
        <w:rPr>
          <w:rFonts w:ascii="Cambria" w:eastAsia="Times New Roman" w:hAnsi="Cambria" w:cs="Calibri"/>
          <w:b/>
          <w:spacing w:val="5"/>
          <w:sz w:val="22"/>
          <w:szCs w:val="22"/>
          <w:lang w:val="el-GR"/>
        </w:rPr>
        <w:t>Document</w:t>
      </w:r>
      <w:proofErr w:type="spellEnd"/>
      <w:r w:rsidRPr="00306A28">
        <w:rPr>
          <w:rFonts w:ascii="Cambria" w:eastAsia="Times New Roman" w:hAnsi="Cambria" w:cs="Calibri"/>
          <w:b/>
          <w:spacing w:val="5"/>
          <w:sz w:val="22"/>
          <w:szCs w:val="22"/>
          <w:lang w:val="el-GR"/>
        </w:rPr>
        <w:t xml:space="preserve"> </w:t>
      </w:r>
      <w:proofErr w:type="spellStart"/>
      <w:r w:rsidRPr="00306A28">
        <w:rPr>
          <w:rFonts w:ascii="Cambria" w:eastAsia="Times New Roman" w:hAnsi="Cambria" w:cs="Calibri"/>
          <w:b/>
          <w:spacing w:val="5"/>
          <w:sz w:val="22"/>
          <w:szCs w:val="22"/>
          <w:lang w:val="el-GR"/>
        </w:rPr>
        <w:t>Format</w:t>
      </w:r>
      <w:proofErr w:type="spellEnd"/>
      <w:r w:rsidRPr="00306A28">
        <w:rPr>
          <w:rFonts w:ascii="Cambria" w:eastAsia="Times New Roman" w:hAnsi="Cambria" w:cs="Calibri"/>
          <w:b/>
          <w:spacing w:val="5"/>
          <w:sz w:val="22"/>
          <w:szCs w:val="22"/>
          <w:lang w:val="el-GR"/>
        </w:rPr>
        <w:t xml:space="preserve"> (PDF), τα οποία υποβάλλονται και γίνονται αποδεκτά, υπογεγραμμένα, τουλάχιστον,  με προηγμένη ηλεκτρονική υπογραφή, η οποία υποστηρίζεται από αναγνωρισμένο (εγκεκριμένο) πιστοποιητικό και επισυνάπτονται στους αντίστοιχους ηλεκτρονικούς (</w:t>
      </w:r>
      <w:proofErr w:type="spellStart"/>
      <w:r w:rsidRPr="00306A28">
        <w:rPr>
          <w:rFonts w:ascii="Cambria" w:eastAsia="Times New Roman" w:hAnsi="Cambria" w:cs="Calibri"/>
          <w:b/>
          <w:spacing w:val="5"/>
          <w:sz w:val="22"/>
          <w:szCs w:val="22"/>
          <w:lang w:val="el-GR"/>
        </w:rPr>
        <w:t>υπο</w:t>
      </w:r>
      <w:proofErr w:type="spellEnd"/>
      <w:r w:rsidRPr="00306A28">
        <w:rPr>
          <w:rFonts w:ascii="Cambria" w:eastAsia="Times New Roman" w:hAnsi="Cambria" w:cs="Calibri"/>
          <w:b/>
          <w:spacing w:val="5"/>
          <w:sz w:val="22"/>
          <w:szCs w:val="22"/>
          <w:lang w:val="el-GR"/>
        </w:rPr>
        <w:t>)φακέλους της προσφοράς.</w:t>
      </w:r>
    </w:p>
    <w:p w14:paraId="0F820F04" w14:textId="77777777" w:rsidR="00CE1109" w:rsidRPr="009B469C" w:rsidRDefault="00CE1109" w:rsidP="009B469C">
      <w:pPr>
        <w:pStyle w:val="Normalgr"/>
        <w:overflowPunct w:val="0"/>
        <w:autoSpaceDE w:val="0"/>
        <w:rPr>
          <w:rFonts w:ascii="Cambria" w:hAnsi="Cambria"/>
          <w:b/>
          <w:spacing w:val="5"/>
          <w:sz w:val="22"/>
          <w:lang w:val="el-GR"/>
        </w:rPr>
      </w:pPr>
      <w:r w:rsidRPr="009B469C">
        <w:rPr>
          <w:rFonts w:ascii="Cambria" w:hAnsi="Cambria"/>
          <w:b/>
          <w:spacing w:val="5"/>
          <w:sz w:val="22"/>
          <w:highlight w:val="yellow"/>
          <w:lang w:val="el-GR"/>
        </w:rPr>
        <w:br w:type="page"/>
      </w:r>
    </w:p>
    <w:tbl>
      <w:tblPr>
        <w:tblW w:w="10005" w:type="dxa"/>
        <w:tblInd w:w="-51" w:type="dxa"/>
        <w:tblLayout w:type="fixed"/>
        <w:tblLook w:val="0000" w:firstRow="0" w:lastRow="0" w:firstColumn="0" w:lastColumn="0" w:noHBand="0" w:noVBand="0"/>
      </w:tblPr>
      <w:tblGrid>
        <w:gridCol w:w="10005"/>
      </w:tblGrid>
      <w:tr w:rsidR="00CE1109" w:rsidRPr="005D2B63" w14:paraId="4D1BCC82" w14:textId="77777777" w:rsidTr="009B469C">
        <w:trPr>
          <w:cantSplit/>
          <w:trHeight w:hRule="exact" w:val="312"/>
        </w:trPr>
        <w:tc>
          <w:tcPr>
            <w:tcW w:w="10005" w:type="dxa"/>
            <w:tcBorders>
              <w:top w:val="single" w:sz="8" w:space="0" w:color="000000"/>
              <w:left w:val="single" w:sz="8" w:space="0" w:color="000000"/>
              <w:bottom w:val="single" w:sz="8" w:space="0" w:color="000000"/>
              <w:right w:val="single" w:sz="8" w:space="0" w:color="000000"/>
            </w:tcBorders>
          </w:tcPr>
          <w:p w14:paraId="0B86CAB9" w14:textId="77777777" w:rsidR="00CE1109" w:rsidRPr="00B93840" w:rsidRDefault="00CE1109" w:rsidP="009B469C">
            <w:pPr>
              <w:pStyle w:val="1"/>
              <w:keepLines w:val="0"/>
              <w:numPr>
                <w:ilvl w:val="0"/>
                <w:numId w:val="3"/>
              </w:numPr>
              <w:tabs>
                <w:tab w:val="left" w:pos="1134"/>
              </w:tabs>
              <w:spacing w:before="0" w:after="0"/>
              <w:rPr>
                <w:sz w:val="22"/>
              </w:rPr>
            </w:pPr>
            <w:bookmarkStart w:id="78" w:name="_Toc220052572"/>
            <w:bookmarkStart w:id="79" w:name="_Toc224219312"/>
            <w:r w:rsidRPr="00B93840">
              <w:rPr>
                <w:sz w:val="22"/>
              </w:rPr>
              <w:lastRenderedPageBreak/>
              <w:t>ΚΕΦΑΛΑΙΟ Δ΄</w:t>
            </w:r>
            <w:bookmarkEnd w:id="78"/>
            <w:bookmarkEnd w:id="79"/>
          </w:p>
        </w:tc>
      </w:tr>
    </w:tbl>
    <w:p w14:paraId="3E8184FF" w14:textId="77777777" w:rsidR="00CE1109" w:rsidRPr="005D2B63" w:rsidRDefault="00CE1109" w:rsidP="009B469C">
      <w:pPr>
        <w:pStyle w:val="Standard"/>
        <w:ind w:firstLine="1418"/>
        <w:jc w:val="both"/>
        <w:rPr>
          <w:rFonts w:ascii="Cambria" w:hAnsi="Cambria"/>
          <w:sz w:val="22"/>
          <w:szCs w:val="22"/>
        </w:rPr>
      </w:pPr>
    </w:p>
    <w:p w14:paraId="09D80873" w14:textId="77777777" w:rsidR="00CE1109" w:rsidRPr="005D2B63" w:rsidRDefault="00CE1109" w:rsidP="009B469C">
      <w:pPr>
        <w:pStyle w:val="Standard"/>
        <w:ind w:firstLine="1418"/>
        <w:jc w:val="both"/>
        <w:rPr>
          <w:rFonts w:ascii="Cambria" w:hAnsi="Cambria" w:cs="Calibri"/>
          <w:b/>
          <w:sz w:val="22"/>
          <w:szCs w:val="22"/>
        </w:rPr>
      </w:pPr>
    </w:p>
    <w:p w14:paraId="3FC8E723" w14:textId="77777777" w:rsidR="00CE1109" w:rsidRPr="00B93840" w:rsidRDefault="00CE1109" w:rsidP="00F57498">
      <w:pPr>
        <w:pStyle w:val="2"/>
      </w:pPr>
      <w:bookmarkStart w:id="80" w:name="_Toc220052573"/>
      <w:bookmarkStart w:id="81" w:name="_Toc224219313"/>
      <w:r w:rsidRPr="00B93840">
        <w:t>Άρθρο 25:  Υπεργολαβία</w:t>
      </w:r>
      <w:bookmarkEnd w:id="80"/>
      <w:bookmarkEnd w:id="81"/>
    </w:p>
    <w:p w14:paraId="19580EDF" w14:textId="77777777" w:rsidR="00CE1109" w:rsidRPr="005D2B63" w:rsidRDefault="00CE1109" w:rsidP="009B469C">
      <w:pPr>
        <w:pStyle w:val="Standard"/>
        <w:tabs>
          <w:tab w:val="left" w:pos="2234"/>
        </w:tabs>
        <w:jc w:val="both"/>
        <w:rPr>
          <w:rFonts w:ascii="Cambria" w:hAnsi="Cambria" w:cs="Cambria"/>
          <w:sz w:val="22"/>
          <w:szCs w:val="22"/>
        </w:rPr>
      </w:pPr>
    </w:p>
    <w:p w14:paraId="623F3CBA" w14:textId="77777777" w:rsidR="00CE1109" w:rsidRPr="005D2B63" w:rsidRDefault="00CE1109" w:rsidP="009B469C">
      <w:pPr>
        <w:pStyle w:val="Standard"/>
        <w:numPr>
          <w:ilvl w:val="1"/>
          <w:numId w:val="8"/>
        </w:numPr>
        <w:tabs>
          <w:tab w:val="clear" w:pos="0"/>
        </w:tabs>
        <w:jc w:val="both"/>
        <w:rPr>
          <w:rFonts w:ascii="Cambria" w:hAnsi="Cambria" w:cs="Cambria"/>
          <w:sz w:val="22"/>
          <w:szCs w:val="22"/>
          <w:lang w:val="el-GR"/>
        </w:rPr>
      </w:pPr>
      <w:r w:rsidRPr="005D2B63">
        <w:rPr>
          <w:rFonts w:ascii="Cambria" w:hAnsi="Cambria" w:cs="Cambria"/>
          <w:sz w:val="22"/>
          <w:szCs w:val="22"/>
          <w:lang w:val="el-GR"/>
        </w:rPr>
        <w:t xml:space="preserve">Ο προσφέρων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Αν ο ανάδοχος πρότεινε συγκεκριμένους υπεργολάβους κατά την υποβολή της προσφοράς του, υποχρεούται, κατά την υπογραφή της σύμβασης εκτέλεσης, να προσκομίσει την </w:t>
      </w:r>
      <w:proofErr w:type="spellStart"/>
      <w:r w:rsidRPr="005D2B63">
        <w:rPr>
          <w:rFonts w:ascii="Cambria" w:hAnsi="Cambria" w:cs="Cambria"/>
          <w:sz w:val="22"/>
          <w:szCs w:val="22"/>
          <w:lang w:val="el-GR"/>
        </w:rPr>
        <w:t>υπεργολαβική</w:t>
      </w:r>
      <w:proofErr w:type="spellEnd"/>
      <w:r w:rsidRPr="005D2B63">
        <w:rPr>
          <w:rFonts w:ascii="Cambria" w:hAnsi="Cambria" w:cs="Cambria"/>
          <w:sz w:val="22"/>
          <w:szCs w:val="22"/>
          <w:lang w:val="el-GR"/>
        </w:rPr>
        <w:t xml:space="preserve"> σύμβαση. Η Διευθύνουσα Υπηρεσία μπορεί να χορηγήσει προθεσμία στον ανάδοχο</w:t>
      </w:r>
      <w:r w:rsidR="006F799E" w:rsidRPr="00B9372F">
        <w:rPr>
          <w:rFonts w:ascii="Cambria" w:hAnsi="Cambria" w:cs="Cambria"/>
          <w:sz w:val="22"/>
          <w:szCs w:val="22"/>
          <w:lang w:val="el-GR"/>
        </w:rPr>
        <w:t>,</w:t>
      </w:r>
      <w:r w:rsidRPr="005D2B63">
        <w:rPr>
          <w:rFonts w:ascii="Cambria" w:hAnsi="Cambria" w:cs="Cambria"/>
          <w:sz w:val="22"/>
          <w:szCs w:val="22"/>
          <w:lang w:val="el-GR"/>
        </w:rPr>
        <w:t xml:space="preserve"> κατ’ αίτησή του, για την προσκόμιση της </w:t>
      </w:r>
      <w:proofErr w:type="spellStart"/>
      <w:r w:rsidRPr="005D2B63">
        <w:rPr>
          <w:rFonts w:ascii="Cambria" w:hAnsi="Cambria" w:cs="Cambria"/>
          <w:sz w:val="22"/>
          <w:szCs w:val="22"/>
          <w:lang w:val="el-GR"/>
        </w:rPr>
        <w:t>υπεργολαβικής</w:t>
      </w:r>
      <w:proofErr w:type="spellEnd"/>
      <w:r w:rsidRPr="005D2B63">
        <w:rPr>
          <w:rFonts w:ascii="Cambria" w:hAnsi="Cambria" w:cs="Cambria"/>
          <w:sz w:val="22"/>
          <w:szCs w:val="22"/>
          <w:lang w:val="el-GR"/>
        </w:rPr>
        <w:t xml:space="preserve"> σύμβασης με τον αρχικώς </w:t>
      </w:r>
      <w:proofErr w:type="spellStart"/>
      <w:r w:rsidRPr="005D2B63">
        <w:rPr>
          <w:rFonts w:ascii="Cambria" w:hAnsi="Cambria" w:cs="Cambria"/>
          <w:sz w:val="22"/>
          <w:szCs w:val="22"/>
          <w:lang w:val="el-GR"/>
        </w:rPr>
        <w:t>προταθέντα</w:t>
      </w:r>
      <w:proofErr w:type="spellEnd"/>
      <w:r w:rsidRPr="005D2B63">
        <w:rPr>
          <w:rFonts w:ascii="Cambria" w:hAnsi="Cambria" w:cs="Cambria"/>
          <w:sz w:val="22"/>
          <w:szCs w:val="22"/>
          <w:lang w:val="el-GR"/>
        </w:rPr>
        <w:t xml:space="preserve"> υπεργολάβο ή άλλον, που διαθέτει τα αναγκαία, κατά την κρίση της υπηρεσίας αυτής, προσόντα, εφόσον συντρέχει σοβαρός λόγος</w:t>
      </w:r>
      <w:r w:rsidRPr="005D2B63">
        <w:rPr>
          <w:rFonts w:ascii="Cambria" w:hAnsi="Cambria" w:cs="Calibri"/>
          <w:sz w:val="22"/>
          <w:szCs w:val="22"/>
          <w:vertAlign w:val="superscript"/>
          <w:lang w:val="el-GR"/>
        </w:rPr>
        <w:t xml:space="preserve"> </w:t>
      </w:r>
      <w:r w:rsidRPr="005D2B63">
        <w:rPr>
          <w:rFonts w:ascii="Cambria" w:hAnsi="Cambria" w:cs="Cambria"/>
          <w:sz w:val="22"/>
          <w:szCs w:val="22"/>
          <w:vertAlign w:val="superscript"/>
          <w:lang w:val="el-GR"/>
        </w:rPr>
        <w:endnoteReference w:id="197"/>
      </w:r>
      <w:r w:rsidR="006F799E" w:rsidRPr="00B9372F">
        <w:rPr>
          <w:rFonts w:ascii="Cambria" w:hAnsi="Cambria" w:cs="Calibri"/>
          <w:sz w:val="22"/>
          <w:szCs w:val="22"/>
          <w:vertAlign w:val="superscript"/>
          <w:lang w:val="el-GR"/>
        </w:rPr>
        <w:t>.</w:t>
      </w:r>
      <w:r w:rsidRPr="005D2B63">
        <w:rPr>
          <w:rFonts w:ascii="Cambria" w:hAnsi="Cambria" w:cs="Cambria"/>
          <w:sz w:val="22"/>
          <w:szCs w:val="22"/>
          <w:lang w:val="el-GR"/>
        </w:rPr>
        <w:t xml:space="preserve"> </w:t>
      </w:r>
    </w:p>
    <w:p w14:paraId="2F09A2DC" w14:textId="77777777" w:rsidR="00CE1109" w:rsidRPr="009B469C" w:rsidRDefault="00CE1109" w:rsidP="009B469C">
      <w:pPr>
        <w:pStyle w:val="Standard"/>
        <w:jc w:val="both"/>
        <w:rPr>
          <w:rFonts w:ascii="Cambria" w:hAnsi="Cambria"/>
          <w:strike/>
          <w:sz w:val="22"/>
          <w:lang w:val="el-GR"/>
        </w:rPr>
      </w:pPr>
    </w:p>
    <w:p w14:paraId="1FB98BFE" w14:textId="77777777" w:rsidR="00CE1109" w:rsidRPr="005D2B63" w:rsidRDefault="00CE1109" w:rsidP="009B469C">
      <w:pPr>
        <w:pStyle w:val="Standard"/>
        <w:numPr>
          <w:ilvl w:val="1"/>
          <w:numId w:val="8"/>
        </w:numPr>
        <w:jc w:val="both"/>
        <w:rPr>
          <w:rFonts w:ascii="Cambria" w:hAnsi="Cambria" w:cs="Cambria"/>
          <w:sz w:val="22"/>
          <w:szCs w:val="22"/>
          <w:lang w:val="el-GR"/>
        </w:rPr>
      </w:pPr>
      <w:r w:rsidRPr="005D2B63">
        <w:rPr>
          <w:rFonts w:ascii="Cambria" w:hAnsi="Cambria" w:cs="Cambria"/>
          <w:sz w:val="22"/>
          <w:szCs w:val="22"/>
          <w:lang w:val="el-GR"/>
        </w:rPr>
        <w:t xml:space="preserve"> Η τήρηση των υποχρεώσεων της παρ. 2 του άρθρου 18 του ν</w:t>
      </w:r>
      <w:r w:rsidR="006F799E" w:rsidRPr="00B9372F">
        <w:rPr>
          <w:rFonts w:ascii="Cambria" w:hAnsi="Cambria" w:cs="Cambria"/>
          <w:sz w:val="22"/>
          <w:szCs w:val="22"/>
          <w:lang w:val="el-GR"/>
        </w:rPr>
        <w:t>.</w:t>
      </w:r>
      <w:r w:rsidRPr="005D2B63">
        <w:rPr>
          <w:rFonts w:ascii="Cambria" w:hAnsi="Cambria" w:cs="Cambria"/>
          <w:sz w:val="22"/>
          <w:szCs w:val="22"/>
          <w:lang w:val="el-GR"/>
        </w:rPr>
        <w:t xml:space="preserve"> 4412/2016 από υπεργολάβους δεν αίρει την ευθύνη του κυρίου αναδόχου.</w:t>
      </w:r>
    </w:p>
    <w:p w14:paraId="2C3C6059" w14:textId="77777777" w:rsidR="00CE1109" w:rsidRPr="005D2B63" w:rsidRDefault="00CE1109" w:rsidP="009B469C">
      <w:pPr>
        <w:pStyle w:val="27"/>
        <w:rPr>
          <w:rFonts w:ascii="Cambria" w:hAnsi="Cambria" w:cs="Cambria"/>
          <w:sz w:val="22"/>
          <w:szCs w:val="22"/>
          <w:lang w:val="el-GR"/>
        </w:rPr>
      </w:pPr>
    </w:p>
    <w:p w14:paraId="2348FE57" w14:textId="77777777" w:rsidR="00CE1109" w:rsidRPr="005D2B63" w:rsidRDefault="00CE1109" w:rsidP="00CE1109">
      <w:pPr>
        <w:pStyle w:val="Standard"/>
        <w:tabs>
          <w:tab w:val="left" w:pos="1134"/>
        </w:tabs>
        <w:ind w:left="567"/>
        <w:jc w:val="both"/>
        <w:rPr>
          <w:rFonts w:ascii="Cambria" w:hAnsi="Cambria" w:cs="Cambria"/>
          <w:sz w:val="22"/>
          <w:szCs w:val="22"/>
          <w:lang w:val="el-GR"/>
        </w:rPr>
      </w:pPr>
    </w:p>
    <w:p w14:paraId="42521870" w14:textId="77777777" w:rsidR="00CE1109" w:rsidRPr="00B93840" w:rsidRDefault="00CE1109" w:rsidP="009B469C">
      <w:pPr>
        <w:pStyle w:val="Standard"/>
        <w:numPr>
          <w:ilvl w:val="1"/>
          <w:numId w:val="8"/>
        </w:numPr>
        <w:tabs>
          <w:tab w:val="left" w:pos="1134"/>
        </w:tabs>
        <w:ind w:left="567" w:hanging="567"/>
        <w:jc w:val="both"/>
        <w:rPr>
          <w:rFonts w:ascii="Cambria" w:hAnsi="Cambria"/>
          <w:sz w:val="22"/>
        </w:rPr>
      </w:pPr>
      <w:r w:rsidRPr="00B93840">
        <w:rPr>
          <w:rFonts w:ascii="Cambria" w:hAnsi="Cambria"/>
          <w:sz w:val="22"/>
        </w:rPr>
        <w:t xml:space="preserve">.................................................................... </w:t>
      </w:r>
      <w:r w:rsidRPr="009B469C">
        <w:rPr>
          <w:rStyle w:val="ab"/>
        </w:rPr>
        <w:endnoteReference w:id="198"/>
      </w:r>
    </w:p>
    <w:p w14:paraId="62804971" w14:textId="77777777" w:rsidR="00CE1109" w:rsidRPr="00B93840" w:rsidRDefault="00CE1109" w:rsidP="009B469C">
      <w:pPr>
        <w:pStyle w:val="Standard"/>
        <w:tabs>
          <w:tab w:val="left" w:pos="1134"/>
        </w:tabs>
        <w:ind w:left="567" w:hanging="567"/>
        <w:jc w:val="both"/>
        <w:rPr>
          <w:rFonts w:ascii="Cambria" w:hAnsi="Cambria"/>
          <w:sz w:val="22"/>
        </w:rPr>
      </w:pPr>
    </w:p>
    <w:p w14:paraId="6E8E5C33" w14:textId="77777777" w:rsidR="00CE1109" w:rsidRPr="005D2B63" w:rsidRDefault="00CE1109" w:rsidP="009B469C">
      <w:pPr>
        <w:pStyle w:val="Standard"/>
        <w:numPr>
          <w:ilvl w:val="1"/>
          <w:numId w:val="8"/>
        </w:numPr>
        <w:tabs>
          <w:tab w:val="clear" w:pos="0"/>
        </w:tabs>
        <w:ind w:left="567" w:hanging="567"/>
        <w:jc w:val="both"/>
        <w:rPr>
          <w:rFonts w:ascii="Cambria" w:hAnsi="Cambria" w:cs="Cambria"/>
          <w:sz w:val="22"/>
          <w:szCs w:val="22"/>
          <w:lang w:val="el-GR"/>
        </w:rPr>
      </w:pPr>
      <w:r w:rsidRPr="005D2B63">
        <w:rPr>
          <w:rFonts w:ascii="Cambria" w:hAnsi="Cambria" w:cs="Cambria"/>
          <w:sz w:val="22"/>
          <w:szCs w:val="22"/>
          <w:lang w:val="el-GR"/>
        </w:rPr>
        <w:t xml:space="preserve"> Η</w:t>
      </w:r>
      <w:r w:rsidRPr="009B469C">
        <w:rPr>
          <w:rFonts w:ascii="Cambria" w:hAnsi="Cambria"/>
          <w:sz w:val="22"/>
        </w:rPr>
        <w:t xml:space="preserve"> ανα</w:t>
      </w:r>
      <w:proofErr w:type="spellStart"/>
      <w:r w:rsidRPr="009B469C">
        <w:rPr>
          <w:rFonts w:ascii="Cambria" w:hAnsi="Cambria"/>
          <w:sz w:val="22"/>
        </w:rPr>
        <w:t>θέτουσ</w:t>
      </w:r>
      <w:proofErr w:type="spellEnd"/>
      <w:r w:rsidRPr="009B469C">
        <w:rPr>
          <w:rFonts w:ascii="Cambria" w:hAnsi="Cambria"/>
          <w:sz w:val="22"/>
        </w:rPr>
        <w:t>α α</w:t>
      </w:r>
      <w:proofErr w:type="spellStart"/>
      <w:r w:rsidRPr="009B469C">
        <w:rPr>
          <w:rFonts w:ascii="Cambria" w:hAnsi="Cambria"/>
          <w:sz w:val="22"/>
        </w:rPr>
        <w:t>ρχή</w:t>
      </w:r>
      <w:proofErr w:type="spellEnd"/>
      <w:r w:rsidRPr="009B469C">
        <w:rPr>
          <w:rFonts w:ascii="Cambria" w:hAnsi="Cambria"/>
          <w:sz w:val="22"/>
        </w:rPr>
        <w:t>:</w:t>
      </w:r>
    </w:p>
    <w:p w14:paraId="6673FCCC" w14:textId="77777777" w:rsidR="00CE1109" w:rsidRDefault="00CE1109" w:rsidP="009B469C">
      <w:pPr>
        <w:pStyle w:val="Standard"/>
        <w:tabs>
          <w:tab w:val="left" w:pos="1134"/>
        </w:tabs>
        <w:jc w:val="both"/>
        <w:rPr>
          <w:rFonts w:ascii="Cambria" w:hAnsi="Cambria" w:cs="Cambria"/>
          <w:b/>
          <w:sz w:val="22"/>
          <w:szCs w:val="22"/>
          <w:lang w:val="el-GR"/>
        </w:rPr>
      </w:pPr>
    </w:p>
    <w:p w14:paraId="0AB60A16" w14:textId="77777777" w:rsidR="00CE1109" w:rsidRPr="00C813BF" w:rsidRDefault="00CE1109" w:rsidP="009B469C">
      <w:pPr>
        <w:pStyle w:val="Standard"/>
        <w:tabs>
          <w:tab w:val="left" w:pos="1134"/>
        </w:tabs>
        <w:jc w:val="both"/>
        <w:rPr>
          <w:rFonts w:ascii="Cambria" w:hAnsi="Cambria" w:cs="Calibri"/>
          <w:sz w:val="22"/>
          <w:szCs w:val="22"/>
          <w:lang w:val="el-GR"/>
        </w:rPr>
      </w:pPr>
      <w:r w:rsidRPr="007E1D09">
        <w:rPr>
          <w:rFonts w:ascii="Cambria" w:hAnsi="Cambria" w:cs="Cambria"/>
          <w:b/>
          <w:sz w:val="22"/>
          <w:szCs w:val="22"/>
          <w:lang w:val="el-GR"/>
        </w:rPr>
        <w:t>α)</w:t>
      </w:r>
      <w:r w:rsidRPr="009B469C">
        <w:rPr>
          <w:rFonts w:ascii="Cambria" w:hAnsi="Cambria"/>
          <w:b/>
          <w:sz w:val="22"/>
          <w:lang w:val="el-GR"/>
        </w:rPr>
        <w:t xml:space="preserve"> </w:t>
      </w:r>
      <w:r w:rsidRPr="007E1D09">
        <w:rPr>
          <w:rFonts w:ascii="Cambria" w:hAnsi="Cambria" w:cs="Calibri"/>
          <w:sz w:val="22"/>
          <w:szCs w:val="22"/>
          <w:lang w:val="el-GR"/>
        </w:rPr>
        <w:t xml:space="preserve">ελέγχει την επαγγελματική </w:t>
      </w:r>
      <w:proofErr w:type="spellStart"/>
      <w:r w:rsidRPr="007E1D09">
        <w:rPr>
          <w:rFonts w:ascii="Cambria" w:hAnsi="Cambria" w:cs="Calibri"/>
          <w:sz w:val="22"/>
          <w:szCs w:val="22"/>
          <w:lang w:val="el-GR"/>
        </w:rPr>
        <w:t>καταλληλότητα</w:t>
      </w:r>
      <w:proofErr w:type="spellEnd"/>
      <w:r w:rsidRPr="007E1D09">
        <w:rPr>
          <w:rFonts w:ascii="Cambria" w:hAnsi="Cambria" w:cs="Calibri"/>
          <w:sz w:val="22"/>
          <w:szCs w:val="22"/>
          <w:lang w:val="el-GR"/>
        </w:rPr>
        <w:t xml:space="preserve"> του υπεργολάβου</w:t>
      </w:r>
      <w:r w:rsidR="00EF7C01" w:rsidRPr="005035F5">
        <w:rPr>
          <w:rFonts w:ascii="Cambria" w:hAnsi="Cambria" w:cs="Calibri"/>
          <w:sz w:val="22"/>
          <w:szCs w:val="22"/>
          <w:lang w:val="el-GR"/>
        </w:rPr>
        <w:t xml:space="preserve"> να εκτελέσει το προς ανάθεση τμήμα,</w:t>
      </w:r>
      <w:r w:rsidRPr="007E1D09">
        <w:rPr>
          <w:rFonts w:ascii="Cambria" w:hAnsi="Cambria" w:cs="Calibri"/>
          <w:sz w:val="22"/>
          <w:szCs w:val="22"/>
          <w:lang w:val="el-GR"/>
        </w:rPr>
        <w:t xml:space="preserve"> κατά την έννοια του άρθρου 22</w:t>
      </w:r>
      <w:r>
        <w:rPr>
          <w:rFonts w:ascii="Cambria" w:hAnsi="Cambria" w:cs="Calibri"/>
          <w:sz w:val="22"/>
          <w:szCs w:val="22"/>
          <w:lang w:val="el-GR"/>
        </w:rPr>
        <w:t>.Β (άρθρα</w:t>
      </w:r>
      <w:r w:rsidRPr="007E1D09">
        <w:rPr>
          <w:rFonts w:ascii="Cambria" w:hAnsi="Cambria" w:cs="Calibri"/>
          <w:sz w:val="22"/>
          <w:szCs w:val="22"/>
          <w:lang w:val="el-GR"/>
        </w:rPr>
        <w:t xml:space="preserve"> </w:t>
      </w:r>
      <w:r>
        <w:rPr>
          <w:rFonts w:ascii="Cambria" w:hAnsi="Cambria" w:cs="Calibri"/>
          <w:sz w:val="22"/>
          <w:szCs w:val="22"/>
          <w:lang w:val="el-GR"/>
        </w:rPr>
        <w:t xml:space="preserve">58 και </w:t>
      </w:r>
      <w:r w:rsidRPr="007E1D09">
        <w:rPr>
          <w:rFonts w:ascii="Cambria" w:hAnsi="Cambria" w:cs="Calibri"/>
          <w:sz w:val="22"/>
          <w:szCs w:val="22"/>
          <w:lang w:val="el-GR"/>
        </w:rPr>
        <w:t>75 παρ. 1 περ. α’ και 2</w:t>
      </w:r>
      <w:r w:rsidR="00B634EF">
        <w:rPr>
          <w:rFonts w:ascii="Cambria" w:hAnsi="Cambria" w:cs="Calibri"/>
          <w:sz w:val="22"/>
          <w:szCs w:val="22"/>
          <w:lang w:val="el-GR"/>
        </w:rPr>
        <w:t xml:space="preserve"> του</w:t>
      </w:r>
      <w:r w:rsidRPr="007E1D09">
        <w:rPr>
          <w:rFonts w:ascii="Cambria" w:hAnsi="Cambria" w:cs="Calibri"/>
          <w:sz w:val="22"/>
          <w:szCs w:val="22"/>
          <w:lang w:val="el-GR"/>
        </w:rPr>
        <w:t xml:space="preserve"> ν. 4412/2016</w:t>
      </w:r>
      <w:r w:rsidR="00EF7C01" w:rsidRPr="00EE7318">
        <w:rPr>
          <w:rFonts w:ascii="Cambria" w:hAnsi="Cambria" w:cs="Calibri"/>
          <w:sz w:val="22"/>
          <w:szCs w:val="22"/>
          <w:lang w:val="el-GR"/>
        </w:rPr>
        <w:t>) και</w:t>
      </w:r>
      <w:r>
        <w:rPr>
          <w:rFonts w:ascii="Cambria" w:hAnsi="Cambria" w:cs="Calibri"/>
          <w:sz w:val="22"/>
          <w:szCs w:val="22"/>
          <w:lang w:val="el-GR"/>
        </w:rPr>
        <w:t xml:space="preserve"> </w:t>
      </w:r>
      <w:r w:rsidRPr="007E1D09">
        <w:rPr>
          <w:rFonts w:ascii="Cambria" w:hAnsi="Cambria" w:cs="Calibri"/>
          <w:sz w:val="22"/>
          <w:szCs w:val="22"/>
          <w:lang w:val="el-GR"/>
        </w:rPr>
        <w:t>επαληθεύει</w:t>
      </w:r>
      <w:r w:rsidR="00EF7C01" w:rsidRPr="00EE7318">
        <w:rPr>
          <w:rFonts w:ascii="Cambria" w:hAnsi="Cambria" w:cs="Calibri"/>
          <w:sz w:val="22"/>
          <w:szCs w:val="22"/>
          <w:lang w:val="el-GR"/>
        </w:rPr>
        <w:t xml:space="preserve"> τη μη συνδρομή</w:t>
      </w:r>
      <w:r w:rsidR="00633D18" w:rsidRPr="00EE7318">
        <w:rPr>
          <w:rFonts w:ascii="Cambria" w:hAnsi="Cambria" w:cs="Calibri"/>
          <w:sz w:val="22"/>
          <w:szCs w:val="22"/>
          <w:lang w:val="el-GR"/>
        </w:rPr>
        <w:t>,</w:t>
      </w:r>
      <w:r w:rsidR="00EF7C01" w:rsidRPr="00EE7318">
        <w:rPr>
          <w:rFonts w:ascii="Cambria" w:hAnsi="Cambria" w:cs="Calibri"/>
          <w:sz w:val="22"/>
          <w:szCs w:val="22"/>
          <w:lang w:val="el-GR"/>
        </w:rPr>
        <w:t xml:space="preserve"> στο πρόσωπό του</w:t>
      </w:r>
      <w:r w:rsidR="00633D18" w:rsidRPr="00EE7318">
        <w:rPr>
          <w:rFonts w:ascii="Cambria" w:hAnsi="Cambria" w:cs="Calibri"/>
          <w:sz w:val="22"/>
          <w:szCs w:val="22"/>
          <w:lang w:val="el-GR"/>
        </w:rPr>
        <w:t>,</w:t>
      </w:r>
      <w:r w:rsidR="00EF7C01" w:rsidRPr="00EE7318">
        <w:rPr>
          <w:rFonts w:ascii="Cambria" w:hAnsi="Cambria" w:cs="Calibri"/>
          <w:sz w:val="22"/>
          <w:szCs w:val="22"/>
          <w:lang w:val="el-GR"/>
        </w:rPr>
        <w:t xml:space="preserve"> των λόγω αποκλεισμού</w:t>
      </w:r>
      <w:r w:rsidR="00EF7C01" w:rsidRPr="005035F5">
        <w:rPr>
          <w:rFonts w:ascii="Cambria" w:hAnsi="Cambria" w:cs="Calibri"/>
          <w:sz w:val="22"/>
          <w:szCs w:val="22"/>
          <w:lang w:val="el-GR"/>
        </w:rPr>
        <w:t xml:space="preserve"> του </w:t>
      </w:r>
      <w:r w:rsidR="00EF7C01" w:rsidRPr="00C45E53">
        <w:rPr>
          <w:rFonts w:ascii="Cambria" w:hAnsi="Cambria" w:cs="Calibri"/>
          <w:sz w:val="22"/>
          <w:szCs w:val="22"/>
          <w:lang w:val="el-GR"/>
        </w:rPr>
        <w:t xml:space="preserve">άρθρου 22.Α.1, </w:t>
      </w:r>
      <w:r w:rsidR="000E1EEF">
        <w:rPr>
          <w:rFonts w:ascii="Cambria" w:hAnsi="Cambria" w:cs="Calibri"/>
          <w:sz w:val="22"/>
          <w:szCs w:val="22"/>
          <w:lang w:val="el-GR"/>
        </w:rPr>
        <w:t>22.</w:t>
      </w:r>
      <w:r w:rsidR="00EF7C01" w:rsidRPr="00C45E53">
        <w:rPr>
          <w:rFonts w:ascii="Cambria" w:hAnsi="Cambria" w:cs="Calibri"/>
          <w:sz w:val="22"/>
          <w:szCs w:val="22"/>
          <w:lang w:val="el-GR"/>
        </w:rPr>
        <w:t xml:space="preserve">Α.2 και </w:t>
      </w:r>
      <w:r w:rsidR="000E1EEF">
        <w:rPr>
          <w:rFonts w:ascii="Cambria" w:hAnsi="Cambria" w:cs="Calibri"/>
          <w:sz w:val="22"/>
          <w:szCs w:val="22"/>
          <w:lang w:val="el-GR"/>
        </w:rPr>
        <w:t>22.</w:t>
      </w:r>
      <w:r w:rsidR="00EF7C01" w:rsidRPr="00C45E53">
        <w:rPr>
          <w:rFonts w:ascii="Cambria" w:hAnsi="Cambria" w:cs="Calibri"/>
          <w:sz w:val="22"/>
          <w:szCs w:val="22"/>
          <w:lang w:val="el-GR"/>
        </w:rPr>
        <w:t>Α.</w:t>
      </w:r>
      <w:r w:rsidR="006F66DF" w:rsidRPr="00C45E53">
        <w:rPr>
          <w:rFonts w:ascii="Cambria" w:hAnsi="Cambria" w:cs="Calibri"/>
          <w:sz w:val="22"/>
          <w:szCs w:val="22"/>
          <w:lang w:val="el-GR"/>
        </w:rPr>
        <w:t>9</w:t>
      </w:r>
      <w:r w:rsidR="00EF7C01" w:rsidRPr="005035F5">
        <w:rPr>
          <w:rFonts w:ascii="Cambria" w:hAnsi="Cambria" w:cs="Calibri"/>
          <w:sz w:val="22"/>
          <w:szCs w:val="22"/>
          <w:lang w:val="el-GR"/>
        </w:rPr>
        <w:t xml:space="preserve"> (άρθρα 73 παρ. </w:t>
      </w:r>
      <w:r w:rsidRPr="00C813BF">
        <w:rPr>
          <w:rFonts w:ascii="Cambria" w:hAnsi="Cambria" w:cs="Calibri"/>
          <w:sz w:val="22"/>
          <w:szCs w:val="22"/>
          <w:lang w:val="el-GR"/>
        </w:rPr>
        <w:t xml:space="preserve">1 και 2 και 74 </w:t>
      </w:r>
      <w:r w:rsidR="006379AA">
        <w:rPr>
          <w:rFonts w:ascii="Cambria" w:hAnsi="Cambria" w:cs="Calibri"/>
          <w:sz w:val="22"/>
          <w:szCs w:val="22"/>
          <w:lang w:val="el-GR"/>
        </w:rPr>
        <w:t xml:space="preserve">του </w:t>
      </w:r>
      <w:r w:rsidRPr="00C813BF">
        <w:rPr>
          <w:rFonts w:ascii="Cambria" w:hAnsi="Cambria" w:cs="Calibri"/>
          <w:sz w:val="22"/>
          <w:szCs w:val="22"/>
          <w:lang w:val="el-GR"/>
        </w:rPr>
        <w:t xml:space="preserve">ν. </w:t>
      </w:r>
      <w:r w:rsidR="00EF7C01" w:rsidRPr="005035F5">
        <w:rPr>
          <w:rFonts w:ascii="Cambria" w:hAnsi="Cambria" w:cs="Calibri"/>
          <w:sz w:val="22"/>
          <w:szCs w:val="22"/>
          <w:lang w:val="el-GR"/>
        </w:rPr>
        <w:t>4412.2016),</w:t>
      </w:r>
      <w:r w:rsidRPr="007E1D09">
        <w:rPr>
          <w:rFonts w:ascii="Cambria" w:hAnsi="Cambria" w:cs="Calibri"/>
          <w:sz w:val="22"/>
          <w:szCs w:val="22"/>
          <w:lang w:val="el-GR"/>
        </w:rPr>
        <w:t xml:space="preserve"> σύμφωνα με τα κατά περίπτωση ειδικώς προβλεπόμενα στο άρθρο 23 της παρούσας (άρθρα 79 έως 81</w:t>
      </w:r>
      <w:r w:rsidR="004400BA">
        <w:rPr>
          <w:rFonts w:ascii="Cambria" w:hAnsi="Cambria" w:cs="Calibri"/>
          <w:sz w:val="22"/>
          <w:szCs w:val="22"/>
          <w:lang w:val="el-GR"/>
        </w:rPr>
        <w:t xml:space="preserve"> του</w:t>
      </w:r>
      <w:r w:rsidRPr="007E1D09">
        <w:rPr>
          <w:rFonts w:ascii="Cambria" w:hAnsi="Cambria" w:cs="Calibri"/>
          <w:sz w:val="22"/>
          <w:szCs w:val="22"/>
          <w:lang w:val="el-GR"/>
        </w:rPr>
        <w:t xml:space="preserve"> </w:t>
      </w:r>
      <w:r w:rsidRPr="003651B2">
        <w:rPr>
          <w:rFonts w:ascii="Cambria" w:hAnsi="Cambria" w:cs="Calibri"/>
          <w:sz w:val="22"/>
          <w:szCs w:val="22"/>
          <w:lang w:val="el-GR"/>
        </w:rPr>
        <w:t xml:space="preserve">ν. </w:t>
      </w:r>
      <w:r w:rsidRPr="00FA02C2">
        <w:rPr>
          <w:rFonts w:ascii="Cambria" w:hAnsi="Cambria" w:cs="Calibri"/>
          <w:sz w:val="22"/>
          <w:szCs w:val="22"/>
          <w:lang w:val="el-GR"/>
        </w:rPr>
        <w:t>4412/2016</w:t>
      </w:r>
      <w:r w:rsidR="00EF7C01" w:rsidRPr="005035F5">
        <w:rPr>
          <w:rFonts w:ascii="Cambria" w:hAnsi="Cambria" w:cs="Calibri"/>
          <w:sz w:val="22"/>
          <w:szCs w:val="22"/>
          <w:lang w:val="el-GR"/>
        </w:rPr>
        <w:t>).</w:t>
      </w:r>
      <w:r w:rsidR="004C25A4" w:rsidRPr="005035F5">
        <w:rPr>
          <w:rFonts w:ascii="Cambria" w:hAnsi="Cambria" w:cs="Calibri"/>
          <w:sz w:val="22"/>
          <w:szCs w:val="22"/>
          <w:vertAlign w:val="superscript"/>
          <w:lang w:val="el-GR"/>
        </w:rPr>
        <w:t xml:space="preserve"> </w:t>
      </w:r>
      <w:r w:rsidR="004400BA" w:rsidRPr="005035F5">
        <w:rPr>
          <w:rFonts w:ascii="Cambria" w:hAnsi="Cambria" w:cs="Calibri"/>
          <w:sz w:val="22"/>
          <w:szCs w:val="22"/>
          <w:vertAlign w:val="superscript"/>
          <w:lang w:val="el-GR"/>
        </w:rPr>
        <w:endnoteReference w:id="199"/>
      </w:r>
    </w:p>
    <w:p w14:paraId="04AD97A8" w14:textId="77777777" w:rsidR="00CE1109" w:rsidRPr="00C813BF" w:rsidRDefault="00CE1109" w:rsidP="009B469C">
      <w:pPr>
        <w:pStyle w:val="Standard"/>
        <w:tabs>
          <w:tab w:val="left" w:pos="1134"/>
        </w:tabs>
        <w:jc w:val="both"/>
        <w:rPr>
          <w:rFonts w:ascii="Cambria" w:hAnsi="Cambria" w:cs="Calibri"/>
          <w:sz w:val="22"/>
          <w:szCs w:val="22"/>
          <w:lang w:val="el-GR"/>
        </w:rPr>
      </w:pPr>
    </w:p>
    <w:p w14:paraId="129FBB36" w14:textId="77777777" w:rsidR="00CE1109" w:rsidRPr="005D2B63" w:rsidRDefault="00EF7C01" w:rsidP="009B469C">
      <w:pPr>
        <w:pStyle w:val="Standard"/>
        <w:tabs>
          <w:tab w:val="left" w:pos="1134"/>
        </w:tabs>
        <w:jc w:val="both"/>
        <w:rPr>
          <w:rFonts w:ascii="Cambria" w:hAnsi="Cambria" w:cs="Cambria"/>
          <w:sz w:val="22"/>
          <w:szCs w:val="22"/>
          <w:lang w:val="el-GR"/>
        </w:rPr>
      </w:pPr>
      <w:r w:rsidRPr="005035F5">
        <w:rPr>
          <w:rFonts w:ascii="Cambria" w:hAnsi="Cambria" w:cs="Cambria"/>
          <w:b/>
          <w:sz w:val="22"/>
          <w:szCs w:val="22"/>
          <w:lang w:val="el-GR"/>
        </w:rPr>
        <w:t>β</w:t>
      </w:r>
      <w:r w:rsidR="00CE1109" w:rsidRPr="00703327">
        <w:rPr>
          <w:rFonts w:ascii="Cambria" w:hAnsi="Cambria" w:cs="Cambria"/>
          <w:b/>
          <w:sz w:val="22"/>
          <w:szCs w:val="22"/>
          <w:lang w:val="el-GR"/>
        </w:rPr>
        <w:t>)</w:t>
      </w:r>
      <w:r w:rsidR="00CE1109" w:rsidRPr="00EE442C">
        <w:rPr>
          <w:rFonts w:ascii="Cambria" w:hAnsi="Cambria" w:cs="Cambria"/>
          <w:sz w:val="22"/>
          <w:szCs w:val="22"/>
          <w:lang w:val="el-GR"/>
        </w:rPr>
        <w:t xml:space="preserve"> </w:t>
      </w:r>
      <w:r w:rsidR="00CE1109" w:rsidRPr="00AF6C05">
        <w:rPr>
          <w:rFonts w:ascii="Cambria" w:hAnsi="Cambria" w:cs="Calibri"/>
          <w:sz w:val="22"/>
          <w:szCs w:val="22"/>
          <w:lang w:val="el-GR"/>
        </w:rPr>
        <w:t>απαιτεί υποχρεωτικά από τον οικονομικό φορέ</w:t>
      </w:r>
      <w:r w:rsidR="00CE1109" w:rsidRPr="00EE3976">
        <w:rPr>
          <w:rFonts w:ascii="Cambria" w:hAnsi="Cambria" w:cs="Calibri"/>
          <w:sz w:val="22"/>
          <w:szCs w:val="22"/>
          <w:lang w:val="el-GR"/>
        </w:rPr>
        <w:t>α να αντικαταστήσει έναν υπεργολάβο, όταν</w:t>
      </w:r>
      <w:r w:rsidR="00CE1109" w:rsidRPr="00B32406">
        <w:rPr>
          <w:rFonts w:ascii="Cambria" w:hAnsi="Cambria" w:cs="Calibri"/>
          <w:sz w:val="22"/>
          <w:szCs w:val="22"/>
          <w:lang w:val="el-GR"/>
        </w:rPr>
        <w:t xml:space="preserve"> κατόπιν του ελέγχου και της επαλήθευσης </w:t>
      </w:r>
      <w:r w:rsidRPr="005035F5">
        <w:rPr>
          <w:rFonts w:ascii="Cambria" w:hAnsi="Cambria" w:cs="Calibri"/>
          <w:sz w:val="22"/>
          <w:szCs w:val="22"/>
          <w:lang w:val="el-GR"/>
        </w:rPr>
        <w:t>της</w:t>
      </w:r>
      <w:r w:rsidR="00CE1109" w:rsidRPr="00B32406">
        <w:rPr>
          <w:rFonts w:ascii="Cambria" w:hAnsi="Cambria" w:cs="Calibri"/>
          <w:sz w:val="22"/>
          <w:szCs w:val="22"/>
          <w:lang w:val="el-GR"/>
        </w:rPr>
        <w:t xml:space="preserve"> ως άνω </w:t>
      </w:r>
      <w:r w:rsidRPr="005035F5">
        <w:rPr>
          <w:rFonts w:ascii="Cambria" w:hAnsi="Cambria" w:cs="Calibri"/>
          <w:sz w:val="22"/>
          <w:szCs w:val="22"/>
          <w:lang w:val="el-GR"/>
        </w:rPr>
        <w:t>περίπτωσης</w:t>
      </w:r>
      <w:r w:rsidR="00CE1109" w:rsidRPr="003E1730">
        <w:rPr>
          <w:rFonts w:ascii="Cambria" w:hAnsi="Cambria" w:cs="Calibri"/>
          <w:sz w:val="22"/>
          <w:szCs w:val="22"/>
          <w:lang w:val="el-GR"/>
        </w:rPr>
        <w:t xml:space="preserve"> (α</w:t>
      </w:r>
      <w:r w:rsidRPr="005035F5">
        <w:rPr>
          <w:rFonts w:ascii="Cambria" w:hAnsi="Cambria" w:cs="Calibri"/>
          <w:sz w:val="22"/>
          <w:szCs w:val="22"/>
          <w:lang w:val="el-GR"/>
        </w:rPr>
        <w:t>),</w:t>
      </w:r>
      <w:r w:rsidR="00CE1109" w:rsidRPr="00FA02C2">
        <w:rPr>
          <w:rFonts w:ascii="Cambria" w:hAnsi="Cambria" w:cs="Calibri"/>
          <w:sz w:val="22"/>
          <w:szCs w:val="22"/>
          <w:lang w:val="el-GR"/>
        </w:rPr>
        <w:t xml:space="preserve"> διαπιστώνεται ότι δεν πληρούνται οι όροι επαγγελματικής </w:t>
      </w:r>
      <w:proofErr w:type="spellStart"/>
      <w:r w:rsidRPr="005035F5">
        <w:rPr>
          <w:rFonts w:ascii="Cambria" w:hAnsi="Cambria" w:cs="Calibri"/>
          <w:sz w:val="22"/>
          <w:szCs w:val="22"/>
          <w:lang w:val="el-GR"/>
        </w:rPr>
        <w:t>καταλληλλότητας</w:t>
      </w:r>
      <w:proofErr w:type="spellEnd"/>
      <w:r w:rsidR="00CE1109" w:rsidRPr="00EA1D1B">
        <w:rPr>
          <w:rFonts w:ascii="Cambria" w:hAnsi="Cambria" w:cs="Calibri"/>
          <w:sz w:val="22"/>
          <w:szCs w:val="22"/>
          <w:lang w:val="el-GR"/>
        </w:rPr>
        <w:t xml:space="preserve"> του</w:t>
      </w:r>
      <w:r w:rsidR="00CE1109" w:rsidRPr="007E1D09">
        <w:rPr>
          <w:rFonts w:ascii="Cambria" w:hAnsi="Cambria" w:cs="Calibri"/>
          <w:sz w:val="22"/>
          <w:szCs w:val="22"/>
          <w:lang w:val="el-GR"/>
        </w:rPr>
        <w:t xml:space="preserve"> υπεργολάβου ή όταν συντρέχουν</w:t>
      </w:r>
      <w:r w:rsidR="00CE1109">
        <w:rPr>
          <w:rFonts w:ascii="Cambria" w:hAnsi="Cambria" w:cs="Calibri"/>
          <w:sz w:val="22"/>
          <w:szCs w:val="22"/>
          <w:lang w:val="el-GR"/>
        </w:rPr>
        <w:t xml:space="preserve"> </w:t>
      </w:r>
      <w:r w:rsidR="006F66DF" w:rsidRPr="005035F5">
        <w:rPr>
          <w:rFonts w:ascii="Cambria" w:hAnsi="Cambria" w:cs="Calibri"/>
          <w:sz w:val="22"/>
          <w:szCs w:val="22"/>
          <w:lang w:val="el-GR"/>
        </w:rPr>
        <w:t>οι ως άνω</w:t>
      </w:r>
      <w:r w:rsidR="00CE1109" w:rsidRPr="007E1D09">
        <w:rPr>
          <w:rFonts w:ascii="Cambria" w:hAnsi="Cambria" w:cs="Calibri"/>
          <w:sz w:val="22"/>
          <w:szCs w:val="22"/>
          <w:lang w:val="el-GR"/>
        </w:rPr>
        <w:t xml:space="preserve"> λόγοι αποκλεισμού του.</w:t>
      </w:r>
    </w:p>
    <w:p w14:paraId="14DDBC6B" w14:textId="77777777" w:rsidR="00CE1109" w:rsidRDefault="00CE1109" w:rsidP="009B469C">
      <w:pPr>
        <w:pStyle w:val="Standard"/>
        <w:tabs>
          <w:tab w:val="left" w:pos="1134"/>
        </w:tabs>
        <w:ind w:left="567" w:hanging="567"/>
        <w:jc w:val="both"/>
        <w:rPr>
          <w:rFonts w:ascii="Cambria" w:eastAsia="Cambria" w:hAnsi="Cambria" w:cs="Cambria"/>
          <w:sz w:val="22"/>
          <w:szCs w:val="22"/>
          <w:lang w:val="el-GR"/>
        </w:rPr>
      </w:pPr>
    </w:p>
    <w:p w14:paraId="19921862" w14:textId="77777777" w:rsidR="00CE1109" w:rsidRPr="00B93840" w:rsidRDefault="00CE1109">
      <w:pPr>
        <w:pStyle w:val="2"/>
      </w:pPr>
      <w:r w:rsidRPr="00B93840">
        <w:t xml:space="preserve"> </w:t>
      </w:r>
      <w:bookmarkStart w:id="82" w:name="_Toc73452218"/>
      <w:bookmarkStart w:id="83" w:name="_Toc73523898"/>
      <w:bookmarkStart w:id="84" w:name="_Toc220052574"/>
      <w:bookmarkStart w:id="85" w:name="_Toc224219314"/>
      <w:r w:rsidRPr="00B93840">
        <w:t>Άρθρο 25Α :  Εφαρμοστέο Δίκαιο- Επίλυση Διαφορών</w:t>
      </w:r>
      <w:bookmarkEnd w:id="82"/>
      <w:bookmarkEnd w:id="83"/>
      <w:bookmarkEnd w:id="84"/>
      <w:bookmarkEnd w:id="85"/>
    </w:p>
    <w:p w14:paraId="14BE3455" w14:textId="77777777" w:rsidR="00CE1109" w:rsidRPr="006F5D86" w:rsidRDefault="00CE1109">
      <w:pPr>
        <w:tabs>
          <w:tab w:val="left" w:pos="1134"/>
        </w:tabs>
        <w:ind w:left="567" w:hanging="567"/>
        <w:jc w:val="both"/>
        <w:rPr>
          <w:rFonts w:ascii="Cambria" w:hAnsi="Cambria" w:cs="Cambria"/>
          <w:sz w:val="22"/>
          <w:szCs w:val="22"/>
          <w:lang w:val="el-GR"/>
        </w:rPr>
      </w:pPr>
    </w:p>
    <w:p w14:paraId="5FEA545A" w14:textId="77777777"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t>Κάθε διαφορά μεταξύ των συμβαλλόμενων μερών που προκύπτει ή σχετίζεται με την  ερμηνεία και/ ή το κύρος και/ή την εφαρμογή και/ή την εκτέλεση της συμβάσης  επιλύεται με την άσκηση προσφυγής ή αγωγής στο διοικητικό εφετείο της περιφέρειας, στην οποία έχει υπογρ</w:t>
      </w:r>
      <w:r w:rsidR="00F6145F" w:rsidRPr="00B9372F">
        <w:rPr>
          <w:rFonts w:ascii="Cambria" w:eastAsia="Times New Roman" w:hAnsi="Cambria" w:cs="Cambria"/>
          <w:bCs/>
          <w:sz w:val="22"/>
          <w:szCs w:val="22"/>
          <w:lang w:val="el-GR" w:bidi="ar-SA"/>
        </w:rPr>
        <w:t>αφεί</w:t>
      </w:r>
      <w:r w:rsidRPr="006F5D86">
        <w:rPr>
          <w:rFonts w:ascii="Cambria" w:eastAsia="Times New Roman" w:hAnsi="Cambria" w:cs="Cambria"/>
          <w:bCs/>
          <w:sz w:val="22"/>
          <w:szCs w:val="22"/>
          <w:lang w:val="el-GR" w:bidi="ar-SA"/>
        </w:rPr>
        <w:t xml:space="preserve"> η σύμβαση σύμφωνα με τα οριζόμενα στο άρθρο 175 </w:t>
      </w:r>
      <w:r w:rsidR="00F6145F" w:rsidRPr="00B9372F">
        <w:rPr>
          <w:rFonts w:ascii="Cambria" w:eastAsia="Times New Roman" w:hAnsi="Cambria" w:cs="Cambria"/>
          <w:bCs/>
          <w:sz w:val="22"/>
          <w:szCs w:val="22"/>
          <w:lang w:val="el-GR" w:bidi="ar-SA"/>
        </w:rPr>
        <w:t xml:space="preserve">του </w:t>
      </w:r>
      <w:r w:rsidRPr="006F5D86">
        <w:rPr>
          <w:rFonts w:ascii="Cambria" w:eastAsia="Times New Roman" w:hAnsi="Cambria" w:cs="Cambria"/>
          <w:bCs/>
          <w:sz w:val="22"/>
          <w:szCs w:val="22"/>
          <w:lang w:val="el-GR" w:bidi="ar-SA"/>
        </w:rPr>
        <w:t xml:space="preserve">ν. 4412/2016. </w:t>
      </w:r>
    </w:p>
    <w:p w14:paraId="3BB2F8BB" w14:textId="77777777" w:rsidR="00CE1109" w:rsidRPr="006F5D86" w:rsidRDefault="00CE1109">
      <w:pPr>
        <w:jc w:val="both"/>
        <w:rPr>
          <w:rFonts w:ascii="Cambria" w:eastAsia="Times New Roman" w:hAnsi="Cambria" w:cs="Cambria"/>
          <w:bCs/>
          <w:sz w:val="22"/>
          <w:szCs w:val="22"/>
          <w:lang w:val="el-GR" w:bidi="ar-SA"/>
        </w:rPr>
      </w:pPr>
    </w:p>
    <w:p w14:paraId="5BFCF752" w14:textId="77777777" w:rsidR="00CE1109" w:rsidRPr="009B469C" w:rsidRDefault="00CE1109">
      <w:pPr>
        <w:jc w:val="both"/>
        <w:rPr>
          <w:rFonts w:ascii="Cambria" w:hAnsi="Cambria"/>
          <w:b/>
          <w:sz w:val="22"/>
          <w:lang w:val="el-GR"/>
        </w:rPr>
      </w:pPr>
      <w:r w:rsidRPr="006F5D86">
        <w:rPr>
          <w:rFonts w:ascii="Cambria" w:eastAsia="Times New Roman" w:hAnsi="Cambria" w:cs="Cambria"/>
          <w:b/>
          <w:bCs/>
          <w:sz w:val="22"/>
          <w:szCs w:val="22"/>
          <w:lang w:val="el-GR" w:bidi="ar-SA"/>
        </w:rPr>
        <w:t xml:space="preserve">Η΄(Εναλλακτικά) Ρήτρα </w:t>
      </w:r>
      <w:r w:rsidRPr="00AC73AE">
        <w:rPr>
          <w:rFonts w:ascii="Cambria" w:eastAsia="Times New Roman" w:hAnsi="Cambria" w:cs="Cambria"/>
          <w:b/>
          <w:bCs/>
          <w:sz w:val="22"/>
          <w:szCs w:val="22"/>
          <w:lang w:val="el-GR" w:bidi="ar-SA"/>
        </w:rPr>
        <w:t>διαιτησίας</w:t>
      </w:r>
      <w:r w:rsidR="00AE3150" w:rsidRPr="00AE3150">
        <w:rPr>
          <w:rFonts w:ascii="Cambria" w:eastAsia="Times New Roman" w:hAnsi="Cambria" w:cs="Cambria"/>
          <w:b/>
          <w:bCs/>
          <w:sz w:val="22"/>
          <w:szCs w:val="22"/>
          <w:lang w:val="el-GR"/>
        </w:rPr>
        <w:t>, κατόπιν σύμφωνης γνώμης του οικείου Τεχνικού Συμβουλίου</w:t>
      </w:r>
      <w:r w:rsidRPr="009B469C">
        <w:rPr>
          <w:rFonts w:ascii="Cambria" w:hAnsi="Cambria"/>
          <w:sz w:val="22"/>
          <w:lang w:val="el-GR"/>
        </w:rPr>
        <w:t xml:space="preserve"> </w:t>
      </w:r>
      <w:r w:rsidRPr="009B469C">
        <w:rPr>
          <w:rFonts w:ascii="Cambria" w:hAnsi="Cambria"/>
          <w:b/>
          <w:sz w:val="22"/>
          <w:vertAlign w:val="superscript"/>
          <w:lang w:val="el-GR"/>
        </w:rPr>
        <w:endnoteReference w:id="200"/>
      </w:r>
    </w:p>
    <w:p w14:paraId="12A8F961" w14:textId="77777777"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t xml:space="preserve">Τα συμβαλλόμενα μέρη συμφωνούν και συναποδέχονται ότι όλες οι διαφορές που προκύπτουν ή σχετίζονται με την  ερμηνεία και/ ή το κύρος και/ή την εφαρμογή και/ή την εκτέλεση  της  σύμβασης, επιλύονται οριστικά από διαιτητικό δικαστήριο /όργανο  το οποίο διορίζεται και διεξάγει τη διαιτησία σύμφωνα με τις διατάξεις που εκάστοτε ισχύουν για τις διαιτησίες του Δημοσίου. (Κατά παρέκκλιση από τις διατάξεις που ισχύουν για τις διαιτησίες του Δημοσίου, η αναθέτουσα αρχή  μπορεί να καθορίσει στο σημείο αυτό, κατά περίπτωση, το περιεχόμενο της διαιτητικής ρήτρας σύμφωνα με τον επιλεγέντα φορέα διαιτησίας, </w:t>
      </w:r>
      <w:r w:rsidR="00F6145F" w:rsidRPr="00B9372F">
        <w:rPr>
          <w:rFonts w:ascii="Cambria" w:eastAsia="Times New Roman" w:hAnsi="Cambria" w:cs="Cambria"/>
          <w:bCs/>
          <w:sz w:val="22"/>
          <w:szCs w:val="22"/>
          <w:lang w:val="el-GR" w:bidi="ar-SA"/>
        </w:rPr>
        <w:t>αναφέροντας,</w:t>
      </w:r>
      <w:r w:rsidRPr="006F5D86">
        <w:rPr>
          <w:rFonts w:ascii="Cambria" w:eastAsia="Times New Roman" w:hAnsi="Cambria" w:cs="Cambria"/>
          <w:bCs/>
          <w:sz w:val="22"/>
          <w:szCs w:val="22"/>
          <w:lang w:val="el-GR" w:bidi="ar-SA"/>
        </w:rPr>
        <w:t xml:space="preserve"> μεταξύ άλλων, τους κανόνες που διέπουν τον ορισμό των διαιτητών, τους εφαρμοστέους κανόνες διαιτησίας, την έδρα του διαιτητικού δικαστηρίου (ή οργάνου), τις αμοιβές των διαιτητών (εφόσον δεν ορίζονται από τους εφαρμοστέους κανόνες διαιτησίας), τη γλώσσα στην οποία θα διεξαχθεί η διαιτησία και κάθε άλλο σχετικό θέμα).</w:t>
      </w:r>
    </w:p>
    <w:p w14:paraId="7773C9FD" w14:textId="77777777" w:rsidR="00CE1109" w:rsidRPr="006F5D86" w:rsidRDefault="00CE1109">
      <w:pPr>
        <w:jc w:val="both"/>
        <w:rPr>
          <w:rFonts w:ascii="Cambria" w:eastAsia="Times New Roman" w:hAnsi="Cambria" w:cs="Cambria"/>
          <w:bCs/>
          <w:sz w:val="22"/>
          <w:szCs w:val="22"/>
          <w:lang w:val="el-GR" w:bidi="ar-SA"/>
        </w:rPr>
      </w:pPr>
      <w:r w:rsidRPr="00B93840">
        <w:rPr>
          <w:rFonts w:ascii="Cambria" w:hAnsi="Cambria"/>
          <w:sz w:val="22"/>
        </w:rPr>
        <w:t> </w:t>
      </w:r>
    </w:p>
    <w:p w14:paraId="3018E141" w14:textId="77777777"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lastRenderedPageBreak/>
        <w:t>Η διεξαγωγή της διαιτησίας υπόκειται στον «Κανονισμό Διαφάνειας στις δυνάμει Συνθήκης Διαιτησίες Επενδυτών-Κρατών» (</w:t>
      </w:r>
      <w:r w:rsidRPr="00B93840">
        <w:rPr>
          <w:rFonts w:ascii="Cambria" w:hAnsi="Cambria"/>
          <w:sz w:val="22"/>
        </w:rPr>
        <w:t>Rules</w:t>
      </w:r>
      <w:r w:rsidRPr="006F5D86">
        <w:rPr>
          <w:rFonts w:ascii="Cambria" w:eastAsia="Times New Roman" w:hAnsi="Cambria" w:cs="Cambria"/>
          <w:bCs/>
          <w:sz w:val="22"/>
          <w:szCs w:val="22"/>
          <w:lang w:val="el-GR" w:bidi="ar-SA"/>
        </w:rPr>
        <w:t xml:space="preserve"> </w:t>
      </w:r>
      <w:r w:rsidRPr="00B93840">
        <w:rPr>
          <w:rFonts w:ascii="Cambria" w:hAnsi="Cambria"/>
          <w:sz w:val="22"/>
        </w:rPr>
        <w:t>on</w:t>
      </w:r>
      <w:r w:rsidRPr="006F5D86">
        <w:rPr>
          <w:rFonts w:ascii="Cambria" w:eastAsia="Times New Roman" w:hAnsi="Cambria" w:cs="Cambria"/>
          <w:bCs/>
          <w:sz w:val="22"/>
          <w:szCs w:val="22"/>
          <w:lang w:val="el-GR" w:bidi="ar-SA"/>
        </w:rPr>
        <w:t xml:space="preserve"> </w:t>
      </w:r>
      <w:r w:rsidRPr="00B93840">
        <w:rPr>
          <w:rFonts w:ascii="Cambria" w:hAnsi="Cambria"/>
          <w:sz w:val="22"/>
        </w:rPr>
        <w:t>Transparency</w:t>
      </w:r>
      <w:r w:rsidRPr="006F5D86">
        <w:rPr>
          <w:rFonts w:ascii="Cambria" w:eastAsia="Times New Roman" w:hAnsi="Cambria" w:cs="Cambria"/>
          <w:bCs/>
          <w:sz w:val="22"/>
          <w:szCs w:val="22"/>
          <w:lang w:val="el-GR" w:bidi="ar-SA"/>
        </w:rPr>
        <w:t xml:space="preserve"> </w:t>
      </w:r>
      <w:r w:rsidRPr="00B93840">
        <w:rPr>
          <w:rFonts w:ascii="Cambria" w:hAnsi="Cambria"/>
          <w:sz w:val="22"/>
        </w:rPr>
        <w:t>in</w:t>
      </w:r>
      <w:r w:rsidRPr="006F5D86">
        <w:rPr>
          <w:rFonts w:ascii="Cambria" w:eastAsia="Times New Roman" w:hAnsi="Cambria" w:cs="Cambria"/>
          <w:bCs/>
          <w:sz w:val="22"/>
          <w:szCs w:val="22"/>
          <w:lang w:val="el-GR" w:bidi="ar-SA"/>
        </w:rPr>
        <w:t xml:space="preserve"> </w:t>
      </w:r>
      <w:r w:rsidRPr="00B93840">
        <w:rPr>
          <w:rFonts w:ascii="Cambria" w:hAnsi="Cambria"/>
          <w:sz w:val="22"/>
        </w:rPr>
        <w:t>Treaty</w:t>
      </w:r>
      <w:r w:rsidRPr="006F5D86">
        <w:rPr>
          <w:rFonts w:ascii="Cambria" w:eastAsia="Times New Roman" w:hAnsi="Cambria" w:cs="Cambria"/>
          <w:bCs/>
          <w:sz w:val="22"/>
          <w:szCs w:val="22"/>
          <w:lang w:val="el-GR" w:bidi="ar-SA"/>
        </w:rPr>
        <w:t xml:space="preserve"> </w:t>
      </w:r>
      <w:r w:rsidRPr="00B93840">
        <w:rPr>
          <w:rFonts w:ascii="Cambria" w:hAnsi="Cambria"/>
          <w:sz w:val="22"/>
        </w:rPr>
        <w:t>based</w:t>
      </w:r>
      <w:r w:rsidRPr="006F5D86">
        <w:rPr>
          <w:rFonts w:ascii="Cambria" w:eastAsia="Times New Roman" w:hAnsi="Cambria" w:cs="Cambria"/>
          <w:bCs/>
          <w:sz w:val="22"/>
          <w:szCs w:val="22"/>
          <w:lang w:val="el-GR" w:bidi="ar-SA"/>
        </w:rPr>
        <w:t xml:space="preserve"> </w:t>
      </w:r>
      <w:r w:rsidRPr="00B93840">
        <w:rPr>
          <w:rFonts w:ascii="Cambria" w:hAnsi="Cambria"/>
          <w:sz w:val="22"/>
        </w:rPr>
        <w:t>Investor</w:t>
      </w:r>
      <w:r w:rsidRPr="006F5D86">
        <w:rPr>
          <w:rFonts w:ascii="Cambria" w:eastAsia="Times New Roman" w:hAnsi="Cambria" w:cs="Cambria"/>
          <w:bCs/>
          <w:sz w:val="22"/>
          <w:szCs w:val="22"/>
          <w:lang w:val="el-GR" w:bidi="ar-SA"/>
        </w:rPr>
        <w:t>-</w:t>
      </w:r>
      <w:r w:rsidRPr="00B93840">
        <w:rPr>
          <w:rFonts w:ascii="Cambria" w:hAnsi="Cambria"/>
          <w:sz w:val="22"/>
        </w:rPr>
        <w:t>State</w:t>
      </w:r>
      <w:r w:rsidRPr="006F5D86">
        <w:rPr>
          <w:rFonts w:ascii="Cambria" w:eastAsia="Times New Roman" w:hAnsi="Cambria" w:cs="Cambria"/>
          <w:bCs/>
          <w:sz w:val="22"/>
          <w:szCs w:val="22"/>
          <w:lang w:val="el-GR" w:bidi="ar-SA"/>
        </w:rPr>
        <w:t xml:space="preserve"> </w:t>
      </w:r>
      <w:r w:rsidRPr="00B93840">
        <w:rPr>
          <w:rFonts w:ascii="Cambria" w:hAnsi="Cambria"/>
          <w:sz w:val="22"/>
        </w:rPr>
        <w:t>Arbitration</w:t>
      </w:r>
      <w:r w:rsidRPr="006F5D86">
        <w:rPr>
          <w:rFonts w:ascii="Cambria" w:eastAsia="Times New Roman" w:hAnsi="Cambria" w:cs="Cambria"/>
          <w:bCs/>
          <w:sz w:val="22"/>
          <w:szCs w:val="22"/>
          <w:lang w:val="el-GR" w:bidi="ar-SA"/>
        </w:rPr>
        <w:t>) της Επιτροπής των Ηνωμένων Εθνών για το Διεθνές Εμπορικό Δίκαιο (</w:t>
      </w:r>
      <w:r w:rsidRPr="00B93840">
        <w:rPr>
          <w:rFonts w:ascii="Cambria" w:hAnsi="Cambria"/>
          <w:sz w:val="22"/>
        </w:rPr>
        <w:t>UNCITRAL</w:t>
      </w:r>
      <w:r w:rsidRPr="006F5D86">
        <w:rPr>
          <w:rFonts w:ascii="Cambria" w:eastAsia="Times New Roman" w:hAnsi="Cambria" w:cs="Cambria"/>
          <w:bCs/>
          <w:sz w:val="22"/>
          <w:szCs w:val="22"/>
          <w:lang w:val="el-GR" w:bidi="ar-SA"/>
        </w:rPr>
        <w:t>), οι διατάξεις του οποίου κατισχύουν των εφαρμοστέων κανόνων διαιτησίας που καθορίζονται σύμφωνα με την παρ. 3 του άρθρου 175 ν. 4412/2016,</w:t>
      </w:r>
      <w:r w:rsidRPr="00B93840">
        <w:rPr>
          <w:rFonts w:ascii="Cambria" w:hAnsi="Cambria"/>
          <w:sz w:val="22"/>
        </w:rPr>
        <w:t> </w:t>
      </w:r>
    </w:p>
    <w:p w14:paraId="45863548" w14:textId="77777777" w:rsidR="00CE1109" w:rsidRPr="006F5D86" w:rsidRDefault="00CE1109">
      <w:pPr>
        <w:jc w:val="both"/>
        <w:rPr>
          <w:rFonts w:ascii="Cambria" w:eastAsia="Times New Roman" w:hAnsi="Cambria" w:cs="Cambria"/>
          <w:bCs/>
          <w:sz w:val="22"/>
          <w:szCs w:val="22"/>
          <w:lang w:val="el-GR" w:bidi="ar-SA"/>
        </w:rPr>
      </w:pPr>
    </w:p>
    <w:p w14:paraId="48B6ED9D" w14:textId="77777777" w:rsidR="00CE1109" w:rsidRPr="006F5D86" w:rsidRDefault="00CE1109">
      <w:pPr>
        <w:jc w:val="both"/>
        <w:rPr>
          <w:rFonts w:ascii="Cambria" w:eastAsia="Times New Roman" w:hAnsi="Cambria" w:cs="Cambria"/>
          <w:bCs/>
          <w:sz w:val="22"/>
          <w:szCs w:val="22"/>
          <w:lang w:val="el-GR" w:bidi="ar-SA"/>
        </w:rPr>
      </w:pPr>
      <w:r w:rsidRPr="006F5D86">
        <w:rPr>
          <w:rFonts w:ascii="Cambria" w:eastAsia="Times New Roman" w:hAnsi="Cambria" w:cs="Cambria"/>
          <w:bCs/>
          <w:sz w:val="22"/>
          <w:szCs w:val="22"/>
          <w:lang w:val="el-GR" w:bidi="ar-SA"/>
        </w:rPr>
        <w:t xml:space="preserve">Της προσφυγής στο διαιτητικό δικαστήριο  / όργανο προηγείται στάδιο συμβιβαστικής επίλυσης διαφορών. Για τη συμβιβαστική επίλυση της διαφοράς συγκροτείται Συμβούλιο Επίλυσης Διαφορών (ΣΕΔ). Η αμοιβή κάθε μέλους του ΣΕΔ καθορίζεται σύμφωνα με το άρθρο 18 </w:t>
      </w:r>
      <w:r w:rsidR="00F6145F" w:rsidRPr="00B9372F">
        <w:rPr>
          <w:rFonts w:ascii="Cambria" w:eastAsia="Times New Roman" w:hAnsi="Cambria" w:cs="Cambria"/>
          <w:bCs/>
          <w:sz w:val="22"/>
          <w:szCs w:val="22"/>
          <w:lang w:val="el-GR" w:bidi="ar-SA"/>
        </w:rPr>
        <w:t xml:space="preserve"> του </w:t>
      </w:r>
      <w:r w:rsidRPr="006F5D86">
        <w:rPr>
          <w:rFonts w:ascii="Cambria" w:eastAsia="Times New Roman" w:hAnsi="Cambria" w:cs="Cambria"/>
          <w:bCs/>
          <w:sz w:val="22"/>
          <w:szCs w:val="22"/>
          <w:lang w:val="el-GR" w:bidi="ar-SA"/>
        </w:rPr>
        <w:t>ν. 4640/2019 (Α’ 190), περί αμοιβής διαμεσολαβητή. Κατά τα λοιπά εφαρμόζονται οι παρ. 7 και 8 του άρθρου 176 ν. 4412/2016 και ο ν. 4640/2019.</w:t>
      </w:r>
    </w:p>
    <w:p w14:paraId="2CC66D70" w14:textId="77777777" w:rsidR="00CE1109" w:rsidRPr="006F5D86" w:rsidRDefault="00CE1109">
      <w:pPr>
        <w:jc w:val="both"/>
        <w:rPr>
          <w:rFonts w:ascii="Cambria" w:eastAsia="Times New Roman" w:hAnsi="Cambria" w:cs="Cambria"/>
          <w:bCs/>
          <w:sz w:val="22"/>
          <w:szCs w:val="22"/>
          <w:lang w:val="el-GR" w:bidi="ar-SA"/>
        </w:rPr>
      </w:pPr>
    </w:p>
    <w:p w14:paraId="53612D84" w14:textId="77777777" w:rsidR="00CE1109" w:rsidRPr="006F5D86" w:rsidRDefault="00CE1109" w:rsidP="009B469C">
      <w:pPr>
        <w:jc w:val="both"/>
        <w:rPr>
          <w:rFonts w:ascii="Cambria" w:eastAsia="Times New Roman" w:hAnsi="Cambria" w:cs="Cambria"/>
          <w:bCs/>
          <w:sz w:val="22"/>
          <w:szCs w:val="22"/>
          <w:lang w:val="el-GR" w:bidi="ar-SA"/>
        </w:rPr>
      </w:pPr>
    </w:p>
    <w:p w14:paraId="521BF3E6" w14:textId="77777777" w:rsidR="00CE1109" w:rsidRPr="00B93840" w:rsidRDefault="00CE1109">
      <w:pPr>
        <w:pStyle w:val="2"/>
      </w:pPr>
      <w:bookmarkStart w:id="86" w:name="_Toc220052575"/>
      <w:bookmarkStart w:id="87" w:name="_Toc224219315"/>
      <w:r w:rsidRPr="00B93840">
        <w:t>Άρθρο 26 :  Διάφορες ρυθμίσεις</w:t>
      </w:r>
      <w:bookmarkEnd w:id="86"/>
      <w:bookmarkEnd w:id="87"/>
      <w:r w:rsidRPr="00B93840">
        <w:t xml:space="preserve"> </w:t>
      </w:r>
    </w:p>
    <w:p w14:paraId="15689B52" w14:textId="77777777" w:rsidR="00CE1109" w:rsidRPr="009B469C" w:rsidRDefault="00CE1109" w:rsidP="009B469C">
      <w:pPr>
        <w:pStyle w:val="Standard"/>
        <w:rPr>
          <w:lang w:val="el-GR"/>
        </w:rPr>
      </w:pPr>
    </w:p>
    <w:p w14:paraId="691B4751" w14:textId="77777777" w:rsidR="00CE1109" w:rsidRPr="006F5D86" w:rsidRDefault="00CE1109" w:rsidP="00B93840">
      <w:pPr>
        <w:tabs>
          <w:tab w:val="left" w:pos="2155"/>
          <w:tab w:val="left" w:pos="2722"/>
          <w:tab w:val="left" w:pos="3289"/>
          <w:tab w:val="left" w:pos="3856"/>
        </w:tabs>
        <w:ind w:left="567" w:hanging="567"/>
        <w:jc w:val="both"/>
        <w:textAlignment w:val="auto"/>
        <w:rPr>
          <w:rFonts w:ascii="Cambria" w:hAnsi="Cambria" w:cs="Calibri"/>
          <w:spacing w:val="5"/>
          <w:sz w:val="22"/>
          <w:szCs w:val="22"/>
          <w:lang w:val="el-GR"/>
        </w:rPr>
      </w:pPr>
      <w:r w:rsidRPr="006F5D86">
        <w:rPr>
          <w:rFonts w:ascii="Cambria" w:hAnsi="Cambria" w:cs="Calibri"/>
          <w:b/>
          <w:spacing w:val="5"/>
          <w:sz w:val="22"/>
          <w:szCs w:val="22"/>
          <w:lang w:val="el-GR"/>
        </w:rPr>
        <w:t>26.1</w:t>
      </w:r>
      <w:r w:rsidRPr="006F5D86">
        <w:rPr>
          <w:rFonts w:ascii="Cambria" w:hAnsi="Cambria" w:cs="Calibri"/>
          <w:spacing w:val="5"/>
          <w:sz w:val="22"/>
          <w:szCs w:val="22"/>
          <w:lang w:val="el-GR"/>
        </w:rPr>
        <w:t xml:space="preserve"> </w:t>
      </w:r>
      <w:r w:rsidRPr="00385E54">
        <w:rPr>
          <w:rFonts w:ascii="Cambria" w:hAnsi="Cambria" w:cs="Calibri"/>
          <w:spacing w:val="5"/>
          <w:sz w:val="22"/>
          <w:szCs w:val="22"/>
          <w:highlight w:val="yellow"/>
          <w:lang w:val="el-GR"/>
        </w:rPr>
        <w:t xml:space="preserve">Η έγκριση κατασκευής του δημοπρατούμενου έργου, αποφασίστηκε με την </w:t>
      </w:r>
      <w:proofErr w:type="spellStart"/>
      <w:r w:rsidRPr="00385E54">
        <w:rPr>
          <w:rFonts w:ascii="Cambria" w:hAnsi="Cambria" w:cs="Calibri"/>
          <w:spacing w:val="5"/>
          <w:sz w:val="22"/>
          <w:szCs w:val="22"/>
          <w:highlight w:val="yellow"/>
          <w:lang w:val="el-GR"/>
        </w:rPr>
        <w:t>αριθμ</w:t>
      </w:r>
      <w:proofErr w:type="spellEnd"/>
      <w:r w:rsidRPr="00385E54">
        <w:rPr>
          <w:rFonts w:ascii="Cambria" w:hAnsi="Cambria" w:cs="Calibri"/>
          <w:spacing w:val="5"/>
          <w:sz w:val="22"/>
          <w:szCs w:val="22"/>
          <w:highlight w:val="yellow"/>
          <w:lang w:val="el-GR"/>
        </w:rPr>
        <w:t>. ………………………………………. Απόφαση</w:t>
      </w:r>
      <w:r w:rsidR="00385E54" w:rsidRPr="004B6EEC">
        <w:rPr>
          <w:rFonts w:ascii="Cambria" w:hAnsi="Cambria" w:cs="Calibri"/>
          <w:spacing w:val="5"/>
          <w:sz w:val="22"/>
          <w:szCs w:val="22"/>
          <w:lang w:val="el-GR"/>
        </w:rPr>
        <w:t xml:space="preserve"> </w:t>
      </w:r>
      <w:r w:rsidR="00385E54">
        <w:rPr>
          <w:rFonts w:ascii="Cambria" w:hAnsi="Cambria" w:cs="Calibri"/>
          <w:spacing w:val="5"/>
          <w:sz w:val="22"/>
          <w:szCs w:val="22"/>
          <w:lang w:val="el-GR"/>
        </w:rPr>
        <w:t>Δημοτικής Επιτροπής</w:t>
      </w:r>
      <w:r w:rsidRPr="006F5D86">
        <w:rPr>
          <w:rFonts w:ascii="Cambria" w:hAnsi="Cambria" w:cs="Calibri"/>
          <w:spacing w:val="5"/>
          <w:sz w:val="22"/>
          <w:szCs w:val="22"/>
          <w:lang w:val="el-GR"/>
        </w:rPr>
        <w:t>.</w:t>
      </w:r>
    </w:p>
    <w:p w14:paraId="568BE6E9" w14:textId="77777777" w:rsidR="00CE1109" w:rsidRPr="006F5D86" w:rsidRDefault="00CE1109" w:rsidP="00B93840">
      <w:pPr>
        <w:tabs>
          <w:tab w:val="left" w:pos="2155"/>
          <w:tab w:val="left" w:pos="2722"/>
          <w:tab w:val="left" w:pos="3289"/>
          <w:tab w:val="left" w:pos="3856"/>
        </w:tabs>
        <w:ind w:left="567" w:hanging="567"/>
        <w:jc w:val="both"/>
        <w:textAlignment w:val="auto"/>
        <w:rPr>
          <w:rFonts w:ascii="Cambria" w:hAnsi="Cambria" w:cs="Calibri"/>
          <w:b/>
          <w:spacing w:val="5"/>
          <w:sz w:val="22"/>
          <w:szCs w:val="22"/>
          <w:lang w:val="el-GR"/>
        </w:rPr>
      </w:pPr>
    </w:p>
    <w:p w14:paraId="5026557B" w14:textId="77777777"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r w:rsidRPr="006F5D86">
        <w:rPr>
          <w:rFonts w:ascii="Cambria" w:hAnsi="Cambria" w:cs="Calibri"/>
          <w:b/>
          <w:spacing w:val="5"/>
          <w:sz w:val="22"/>
          <w:szCs w:val="22"/>
          <w:lang w:val="el-GR"/>
        </w:rPr>
        <w:t>26.2</w:t>
      </w:r>
      <w:r w:rsidRPr="006F5D86">
        <w:rPr>
          <w:rFonts w:ascii="Cambria" w:hAnsi="Cambria" w:cs="Calibri"/>
          <w:spacing w:val="5"/>
          <w:sz w:val="22"/>
          <w:szCs w:val="22"/>
          <w:lang w:val="el-GR"/>
        </w:rPr>
        <w:t xml:space="preserve"> Ο </w:t>
      </w:r>
      <w:r w:rsidR="00F6145F" w:rsidRPr="00B9372F">
        <w:rPr>
          <w:rFonts w:ascii="Cambria" w:hAnsi="Cambria" w:cs="Calibri"/>
          <w:spacing w:val="5"/>
          <w:sz w:val="22"/>
          <w:szCs w:val="22"/>
          <w:lang w:val="el-GR"/>
        </w:rPr>
        <w:t>κ</w:t>
      </w:r>
      <w:r w:rsidRPr="006F5D86">
        <w:rPr>
          <w:rFonts w:ascii="Cambria" w:hAnsi="Cambria" w:cs="Calibri"/>
          <w:spacing w:val="5"/>
          <w:sz w:val="22"/>
          <w:szCs w:val="22"/>
          <w:lang w:val="el-GR"/>
        </w:rPr>
        <w:t xml:space="preserve">ύριος του </w:t>
      </w:r>
      <w:r w:rsidR="00F6145F" w:rsidRPr="00B9372F">
        <w:rPr>
          <w:rFonts w:ascii="Cambria" w:hAnsi="Cambria" w:cs="Calibri"/>
          <w:spacing w:val="5"/>
          <w:sz w:val="22"/>
          <w:szCs w:val="22"/>
          <w:lang w:val="el-GR"/>
        </w:rPr>
        <w:t>έ</w:t>
      </w:r>
      <w:r w:rsidRPr="006F5D86">
        <w:rPr>
          <w:rFonts w:ascii="Cambria" w:hAnsi="Cambria" w:cs="Calibri"/>
          <w:spacing w:val="5"/>
          <w:sz w:val="22"/>
          <w:szCs w:val="22"/>
          <w:lang w:val="el-GR"/>
        </w:rPr>
        <w:t xml:space="preserve">ργου μπορεί να εγκαταστήσει για το έργο αυτό </w:t>
      </w:r>
      <w:r w:rsidR="007E205F" w:rsidRPr="00B9372F">
        <w:rPr>
          <w:rFonts w:ascii="Cambria" w:hAnsi="Cambria" w:cs="Calibri"/>
          <w:spacing w:val="5"/>
          <w:sz w:val="22"/>
          <w:szCs w:val="22"/>
          <w:lang w:val="el-GR"/>
        </w:rPr>
        <w:t>τ</w:t>
      </w:r>
      <w:r w:rsidRPr="006F5D86">
        <w:rPr>
          <w:rFonts w:ascii="Cambria" w:hAnsi="Cambria" w:cs="Calibri"/>
          <w:spacing w:val="5"/>
          <w:sz w:val="22"/>
          <w:szCs w:val="22"/>
          <w:lang w:val="el-GR"/>
        </w:rPr>
        <w:t xml:space="preserve">εχνικό </w:t>
      </w:r>
      <w:r w:rsidR="007E205F" w:rsidRPr="00B9372F">
        <w:rPr>
          <w:rFonts w:ascii="Cambria" w:hAnsi="Cambria" w:cs="Calibri"/>
          <w:spacing w:val="5"/>
          <w:sz w:val="22"/>
          <w:szCs w:val="22"/>
          <w:lang w:val="el-GR"/>
        </w:rPr>
        <w:t>σ</w:t>
      </w:r>
      <w:r w:rsidRPr="006F5D86">
        <w:rPr>
          <w:rFonts w:ascii="Cambria" w:hAnsi="Cambria" w:cs="Calibri"/>
          <w:spacing w:val="5"/>
          <w:sz w:val="22"/>
          <w:szCs w:val="22"/>
          <w:lang w:val="el-GR"/>
        </w:rPr>
        <w:t xml:space="preserve">ύμβουλο. Ο </w:t>
      </w:r>
      <w:r w:rsidR="00F6145F" w:rsidRPr="00B9372F">
        <w:rPr>
          <w:rFonts w:ascii="Cambria" w:hAnsi="Cambria" w:cs="Calibri"/>
          <w:spacing w:val="5"/>
          <w:sz w:val="22"/>
          <w:szCs w:val="22"/>
          <w:lang w:val="el-GR"/>
        </w:rPr>
        <w:t>α</w:t>
      </w:r>
      <w:r w:rsidRPr="006F5D86">
        <w:rPr>
          <w:rFonts w:ascii="Cambria" w:hAnsi="Cambria" w:cs="Calibri"/>
          <w:spacing w:val="5"/>
          <w:sz w:val="22"/>
          <w:szCs w:val="22"/>
          <w:lang w:val="el-GR"/>
        </w:rPr>
        <w:t xml:space="preserve">νάδοχος του έργου, έχει την υποχρέωση να διευκολύνει τις δραστηριότητες του </w:t>
      </w:r>
      <w:r w:rsidR="007E205F" w:rsidRPr="00B9372F">
        <w:rPr>
          <w:rFonts w:ascii="Cambria" w:hAnsi="Cambria" w:cs="Calibri"/>
          <w:spacing w:val="5"/>
          <w:sz w:val="22"/>
          <w:szCs w:val="22"/>
          <w:lang w:val="el-GR"/>
        </w:rPr>
        <w:t>τ</w:t>
      </w:r>
      <w:r w:rsidRPr="006F5D86">
        <w:rPr>
          <w:rFonts w:ascii="Cambria" w:hAnsi="Cambria" w:cs="Calibri"/>
          <w:spacing w:val="5"/>
          <w:sz w:val="22"/>
          <w:szCs w:val="22"/>
          <w:lang w:val="el-GR"/>
        </w:rPr>
        <w:t xml:space="preserve">εχνικού </w:t>
      </w:r>
      <w:r w:rsidR="007E205F" w:rsidRPr="00B9372F">
        <w:rPr>
          <w:rFonts w:ascii="Cambria" w:hAnsi="Cambria" w:cs="Calibri"/>
          <w:spacing w:val="5"/>
          <w:sz w:val="22"/>
          <w:szCs w:val="22"/>
          <w:lang w:val="el-GR"/>
        </w:rPr>
        <w:t>σ</w:t>
      </w:r>
      <w:r w:rsidRPr="006F5D86">
        <w:rPr>
          <w:rFonts w:ascii="Cambria" w:hAnsi="Cambria" w:cs="Calibri"/>
          <w:spacing w:val="5"/>
          <w:sz w:val="22"/>
          <w:szCs w:val="22"/>
          <w:lang w:val="el-GR"/>
        </w:rPr>
        <w:t>υμβούλου, που πηγάζουν από τη συμβατική σχέση της Υπηρεσίας με αυτόν.</w:t>
      </w:r>
    </w:p>
    <w:p w14:paraId="69AA2B8B" w14:textId="77777777" w:rsidR="00CE1109" w:rsidRPr="009B469C" w:rsidRDefault="00CE1109" w:rsidP="009B469C">
      <w:pPr>
        <w:tabs>
          <w:tab w:val="left" w:pos="1588"/>
          <w:tab w:val="left" w:pos="2155"/>
          <w:tab w:val="left" w:pos="2722"/>
          <w:tab w:val="left" w:pos="3289"/>
        </w:tabs>
        <w:jc w:val="both"/>
        <w:textAlignment w:val="auto"/>
        <w:rPr>
          <w:rFonts w:ascii="Cambria" w:hAnsi="Cambria"/>
          <w:spacing w:val="5"/>
          <w:sz w:val="22"/>
          <w:lang w:val="el-GR"/>
        </w:rPr>
      </w:pPr>
    </w:p>
    <w:p w14:paraId="405567DC" w14:textId="77777777" w:rsidR="00CE1109" w:rsidRPr="006F5D86" w:rsidRDefault="00CE1109" w:rsidP="00B93840">
      <w:pPr>
        <w:tabs>
          <w:tab w:val="left" w:pos="-879"/>
          <w:tab w:val="left" w:pos="-579"/>
          <w:tab w:val="left" w:pos="821"/>
        </w:tabs>
        <w:jc w:val="both"/>
        <w:textAlignment w:val="auto"/>
        <w:rPr>
          <w:rFonts w:ascii="Cambria" w:eastAsia="Calibri" w:hAnsi="Cambria" w:cs="Calibri"/>
          <w:spacing w:val="5"/>
          <w:sz w:val="22"/>
          <w:szCs w:val="22"/>
          <w:lang w:val="el-GR"/>
        </w:rPr>
      </w:pPr>
      <w:r w:rsidRPr="00AC73AE">
        <w:rPr>
          <w:rFonts w:ascii="Cambria" w:hAnsi="Cambria" w:cs="Calibri"/>
          <w:b/>
          <w:spacing w:val="5"/>
          <w:sz w:val="22"/>
          <w:szCs w:val="22"/>
          <w:lang w:val="el-GR"/>
        </w:rPr>
        <w:t>26.3</w:t>
      </w:r>
      <w:r w:rsidRPr="00AC73AE">
        <w:rPr>
          <w:rFonts w:ascii="Cambria" w:hAnsi="Cambria" w:cs="Calibri"/>
          <w:spacing w:val="5"/>
          <w:sz w:val="22"/>
          <w:szCs w:val="22"/>
          <w:lang w:val="el-GR"/>
        </w:rPr>
        <w:t xml:space="preserve"> </w:t>
      </w:r>
      <w:r w:rsidRPr="00AC73AE">
        <w:rPr>
          <w:rFonts w:ascii="Cambria" w:eastAsia="Calibri" w:hAnsi="Cambria" w:cs="Calibri"/>
          <w:spacing w:val="5"/>
          <w:sz w:val="22"/>
          <w:szCs w:val="22"/>
          <w:lang w:val="el-GR"/>
        </w:rPr>
        <w:t xml:space="preserve">Οι προσφέροντες, με την υποβολή της προσφοράς τους, αποδέχονται ανεπιφύλακτα τους όρους της παρούσας </w:t>
      </w:r>
      <w:r w:rsidR="007E205F" w:rsidRPr="00B9372F">
        <w:rPr>
          <w:rFonts w:ascii="Cambria" w:eastAsia="Calibri" w:hAnsi="Cambria" w:cs="Calibri"/>
          <w:spacing w:val="5"/>
          <w:sz w:val="22"/>
          <w:szCs w:val="22"/>
          <w:lang w:val="el-GR"/>
        </w:rPr>
        <w:t>δ</w:t>
      </w:r>
      <w:r w:rsidRPr="00AC73AE">
        <w:rPr>
          <w:rFonts w:ascii="Cambria" w:eastAsia="Calibri" w:hAnsi="Cambria" w:cs="Calibri"/>
          <w:spacing w:val="5"/>
          <w:sz w:val="22"/>
          <w:szCs w:val="22"/>
          <w:lang w:val="el-GR"/>
        </w:rPr>
        <w:t>ιακήρυξης.</w:t>
      </w:r>
      <w:r w:rsidRPr="006F5D86">
        <w:rPr>
          <w:rFonts w:ascii="Cambria" w:eastAsia="Calibri" w:hAnsi="Cambria" w:cs="Calibri"/>
          <w:spacing w:val="5"/>
          <w:sz w:val="22"/>
          <w:szCs w:val="22"/>
          <w:lang w:val="el-GR"/>
        </w:rPr>
        <w:t xml:space="preserve"> </w:t>
      </w:r>
    </w:p>
    <w:p w14:paraId="277E4022" w14:textId="77777777" w:rsidR="00CE1109" w:rsidRPr="009B469C" w:rsidRDefault="00CE1109" w:rsidP="009B469C">
      <w:pPr>
        <w:tabs>
          <w:tab w:val="left" w:pos="-879"/>
          <w:tab w:val="left" w:pos="-579"/>
          <w:tab w:val="left" w:pos="821"/>
        </w:tabs>
        <w:jc w:val="both"/>
        <w:textAlignment w:val="auto"/>
        <w:rPr>
          <w:rFonts w:ascii="Cambria" w:hAnsi="Cambria"/>
          <w:spacing w:val="5"/>
          <w:sz w:val="22"/>
          <w:lang w:val="el-GR"/>
        </w:rPr>
      </w:pPr>
    </w:p>
    <w:p w14:paraId="316F30B1" w14:textId="77777777" w:rsidR="00CE1109" w:rsidRPr="006F5D86" w:rsidRDefault="00CE1109" w:rsidP="00B93840">
      <w:pPr>
        <w:tabs>
          <w:tab w:val="left" w:pos="-879"/>
          <w:tab w:val="left" w:pos="-579"/>
          <w:tab w:val="left" w:pos="821"/>
        </w:tabs>
        <w:jc w:val="both"/>
        <w:textAlignment w:val="auto"/>
        <w:rPr>
          <w:rFonts w:ascii="Cambria" w:eastAsia="Calibri" w:hAnsi="Cambria" w:cs="Calibri"/>
          <w:spacing w:val="5"/>
          <w:sz w:val="22"/>
          <w:szCs w:val="22"/>
          <w:lang w:val="el-GR"/>
        </w:rPr>
      </w:pPr>
      <w:r w:rsidRPr="00EC75F9">
        <w:rPr>
          <w:rFonts w:ascii="Cambria" w:eastAsia="Calibri" w:hAnsi="Cambria" w:cs="Calibri"/>
          <w:b/>
          <w:spacing w:val="5"/>
          <w:sz w:val="22"/>
          <w:szCs w:val="22"/>
          <w:lang w:val="el-GR"/>
        </w:rPr>
        <w:t>26. 4</w:t>
      </w:r>
      <w:r w:rsidRPr="00EC75F9">
        <w:rPr>
          <w:rFonts w:ascii="Cambria" w:eastAsia="Calibri" w:hAnsi="Cambria" w:cs="Calibri"/>
          <w:spacing w:val="5"/>
          <w:sz w:val="22"/>
          <w:szCs w:val="22"/>
          <w:lang w:val="el-GR"/>
        </w:rPr>
        <w:t xml:space="preserve"> Η </w:t>
      </w:r>
      <w:r w:rsidR="00F6145F" w:rsidRPr="00B9372F">
        <w:rPr>
          <w:rFonts w:ascii="Cambria" w:eastAsia="Calibri" w:hAnsi="Cambria" w:cs="Calibri"/>
          <w:spacing w:val="5"/>
          <w:sz w:val="22"/>
          <w:szCs w:val="22"/>
          <w:lang w:val="el-GR"/>
        </w:rPr>
        <w:t>α</w:t>
      </w:r>
      <w:r w:rsidRPr="00EC75F9">
        <w:rPr>
          <w:rFonts w:ascii="Cambria" w:eastAsia="Calibri" w:hAnsi="Cambria" w:cs="Calibri"/>
          <w:spacing w:val="5"/>
          <w:sz w:val="22"/>
          <w:szCs w:val="22"/>
          <w:lang w:val="el-GR"/>
        </w:rPr>
        <w:t xml:space="preserve">ναθέτουσα </w:t>
      </w:r>
      <w:r w:rsidR="00F6145F" w:rsidRPr="00B9372F">
        <w:rPr>
          <w:rFonts w:ascii="Cambria" w:eastAsia="Calibri" w:hAnsi="Cambria" w:cs="Calibri"/>
          <w:spacing w:val="5"/>
          <w:sz w:val="22"/>
          <w:szCs w:val="22"/>
          <w:lang w:val="el-GR"/>
        </w:rPr>
        <w:t>α</w:t>
      </w:r>
      <w:r w:rsidRPr="00EC75F9">
        <w:rPr>
          <w:rFonts w:ascii="Cambria" w:eastAsia="Calibri" w:hAnsi="Cambria" w:cs="Calibri"/>
          <w:spacing w:val="5"/>
          <w:sz w:val="22"/>
          <w:szCs w:val="22"/>
          <w:lang w:val="el-GR"/>
        </w:rPr>
        <w:t xml:space="preserve">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w:t>
      </w:r>
      <w:r w:rsidR="007E205F" w:rsidRPr="00B9372F">
        <w:rPr>
          <w:rFonts w:ascii="Cambria" w:eastAsia="Calibri" w:hAnsi="Cambria" w:cs="Calibri"/>
          <w:spacing w:val="5"/>
          <w:sz w:val="22"/>
          <w:szCs w:val="22"/>
          <w:lang w:val="el-GR"/>
        </w:rPr>
        <w:t>δ</w:t>
      </w:r>
      <w:r w:rsidRPr="00EC75F9">
        <w:rPr>
          <w:rFonts w:ascii="Cambria" w:eastAsia="Calibri" w:hAnsi="Cambria" w:cs="Calibri"/>
          <w:spacing w:val="5"/>
          <w:sz w:val="22"/>
          <w:szCs w:val="22"/>
          <w:lang w:val="el-GR"/>
        </w:rPr>
        <w:t>ιαγωνισμού, για το</w:t>
      </w:r>
      <w:r w:rsidR="007E205F" w:rsidRPr="00B9372F">
        <w:rPr>
          <w:rFonts w:ascii="Cambria" w:eastAsia="Calibri" w:hAnsi="Cambria" w:cs="Calibri"/>
          <w:spacing w:val="5"/>
          <w:sz w:val="22"/>
          <w:szCs w:val="22"/>
          <w:lang w:val="el-GR"/>
        </w:rPr>
        <w:t>ν</w:t>
      </w:r>
      <w:r w:rsidRPr="00EC75F9">
        <w:rPr>
          <w:rFonts w:ascii="Cambria" w:eastAsia="Calibri" w:hAnsi="Cambria" w:cs="Calibri"/>
          <w:spacing w:val="5"/>
          <w:sz w:val="22"/>
          <w:szCs w:val="22"/>
          <w:lang w:val="el-GR"/>
        </w:rPr>
        <w:t xml:space="preserve"> σκοπό της αξιολόγησης των προσφορών και της ενημέρωσης έτερων συμμετεχόντων σε αυτόν, λαμβάνοντας κάθε εύλογο μέτρο για τη διασφάλιση του απ</w:t>
      </w:r>
      <w:r w:rsidR="007E205F" w:rsidRPr="00B9372F">
        <w:rPr>
          <w:rFonts w:ascii="Cambria" w:eastAsia="Calibri" w:hAnsi="Cambria" w:cs="Calibri"/>
          <w:spacing w:val="5"/>
          <w:sz w:val="22"/>
          <w:szCs w:val="22"/>
          <w:lang w:val="el-GR"/>
        </w:rPr>
        <w:t>ορρή</w:t>
      </w:r>
      <w:r w:rsidRPr="00EC75F9">
        <w:rPr>
          <w:rFonts w:ascii="Cambria" w:eastAsia="Calibri" w:hAnsi="Cambria" w:cs="Calibri"/>
          <w:spacing w:val="5"/>
          <w:sz w:val="22"/>
          <w:szCs w:val="22"/>
          <w:lang w:val="el-GR"/>
        </w:rPr>
        <w:t>του  και της προστασίας τ</w:t>
      </w:r>
      <w:r w:rsidR="00BC0BA5" w:rsidRPr="00B9372F">
        <w:rPr>
          <w:rFonts w:ascii="Cambria" w:eastAsia="Calibri" w:hAnsi="Cambria" w:cs="Calibri"/>
          <w:spacing w:val="5"/>
          <w:sz w:val="22"/>
          <w:szCs w:val="22"/>
          <w:lang w:val="el-GR"/>
        </w:rPr>
        <w:t xml:space="preserve">ων δεδομένων </w:t>
      </w:r>
      <w:r w:rsidRPr="00EC75F9">
        <w:rPr>
          <w:rFonts w:ascii="Cambria" w:eastAsia="Calibri" w:hAnsi="Cambria" w:cs="Calibri"/>
          <w:spacing w:val="5"/>
          <w:sz w:val="22"/>
          <w:szCs w:val="22"/>
          <w:lang w:val="el-GR"/>
        </w:rPr>
        <w:t xml:space="preserve"> από κάθε μορφής αθέμιτη επεξεργασία, σύμφωνα με τις διατάξεις της κείμενης νομοθεσίας περί προστασίας προσωπικών δεδομένων.</w:t>
      </w:r>
    </w:p>
    <w:p w14:paraId="11ABD610" w14:textId="77777777" w:rsidR="00CE1109" w:rsidRPr="009B469C" w:rsidRDefault="00CE1109" w:rsidP="00B93840">
      <w:pPr>
        <w:tabs>
          <w:tab w:val="left" w:pos="1588"/>
          <w:tab w:val="left" w:pos="2155"/>
          <w:tab w:val="left" w:pos="2722"/>
          <w:tab w:val="left" w:pos="3289"/>
        </w:tabs>
        <w:jc w:val="both"/>
        <w:textAlignment w:val="auto"/>
        <w:rPr>
          <w:rFonts w:ascii="Cambria" w:hAnsi="Cambria"/>
          <w:i/>
          <w:spacing w:val="5"/>
          <w:sz w:val="22"/>
          <w:lang w:val="el-GR"/>
        </w:rPr>
      </w:pPr>
    </w:p>
    <w:p w14:paraId="083FDC89" w14:textId="77777777"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r w:rsidRPr="006F5D86">
        <w:rPr>
          <w:rFonts w:ascii="Cambria" w:hAnsi="Cambria" w:cs="Calibri"/>
          <w:b/>
          <w:spacing w:val="5"/>
          <w:sz w:val="22"/>
          <w:szCs w:val="22"/>
          <w:lang w:val="el-GR"/>
        </w:rPr>
        <w:t>26.</w:t>
      </w:r>
      <w:r>
        <w:rPr>
          <w:rFonts w:ascii="Cambria" w:hAnsi="Cambria" w:cs="Calibri"/>
          <w:b/>
          <w:spacing w:val="5"/>
          <w:sz w:val="22"/>
          <w:szCs w:val="22"/>
          <w:lang w:val="el-GR"/>
        </w:rPr>
        <w:t>5</w:t>
      </w:r>
      <w:r w:rsidRPr="006F5D86">
        <w:rPr>
          <w:rFonts w:ascii="Cambria" w:hAnsi="Cambria" w:cs="Calibri"/>
          <w:spacing w:val="5"/>
          <w:sz w:val="22"/>
          <w:szCs w:val="22"/>
          <w:lang w:val="el-GR"/>
        </w:rPr>
        <w:t xml:space="preserve"> Αν, μετά  την τυχόν οριστικοποίηση της έκπτωσης του αναδόχου, σύμφωνα με τα ειδικότερα οριζόμενα στο άρθρο 160 του ν. 4412/2016,  η Προϊσταμένη Αρχή αποφασίσει την ολοκλήρωση του έργου, προσκαλεί τον επόμενο κατά σειρά μειοδότη του παρόντος  διαγωνισμού και του προτείνει να αναλάβει αυτός το έργο ολοκλήρωσης της έκπτωτης εργολαβίας, με τους ίδιους όρους και προϋποθέσεις και βάσει της προσφοράς που υπέβαλε στον διαγωνισμό. Η σύμβαση εκτέλεσης συνάπτεται, εφόσον εντός δεκαπέντε (15) ημερών από την κοινοποίηση της πρότασης περιέλθει στην Προϊσταμένη Αρχή έγγραφη και ανεπιφύλακτη αποδοχή της. Η άπρακτη πάροδος της προθεσμίας θεωρείται ως απόρριψη της πρότασης. Αν ο ανωτέρω μειοδότης δεν δεχθεί την πρόταση σύναψης σύμβασης, η Προϊσταμένη Αρχή προσκαλεί τον επόμενο κατά σειρά μειοδότη, ακολουθώντας κατά τα λοιπά την ίδια διαδικασία. Εφόσον και αυτός απορρίψει την πρόταση, η Προϊσταμένη Αρχή για την ανάδειξη αναδόχου στο έργο προσφεύγει κατά την κρίση της είτε στην ανοικτή δημοπρασία είτε στη διαδικασία με διαπραγμάτευση, κατά τις οικείες διατάξεις του ν. 4412/2016.</w:t>
      </w:r>
      <w:r w:rsidRPr="006F5D86">
        <w:rPr>
          <w:rFonts w:ascii="Cambria" w:hAnsi="Cambria" w:cs="Calibri"/>
          <w:spacing w:val="5"/>
          <w:sz w:val="22"/>
          <w:szCs w:val="22"/>
          <w:lang w:val="el-GR"/>
        </w:rPr>
        <w:br/>
      </w:r>
    </w:p>
    <w:p w14:paraId="14FC3A81" w14:textId="77777777"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r w:rsidRPr="006F5D86">
        <w:rPr>
          <w:rFonts w:ascii="Cambria" w:hAnsi="Cambria" w:cs="Calibri"/>
          <w:spacing w:val="5"/>
          <w:sz w:val="22"/>
          <w:szCs w:val="22"/>
          <w:lang w:val="el-GR"/>
        </w:rPr>
        <w:t>Η διαδικασία της παρούσας δεν εφαρμόζεται μόνο στην περίπτωση που η Προϊσταμένη Αρχή κρίνει, ότι οι παραπάνω προσφορές δεν είναι ικανοποιητικές για τον κύριο του έργου ή έχουν επέλθει λόγω εφαρμογής νέων κανονισμών αλλαγές στον τρόπο κατασκευής του έργου, ενώ μπορεί να εφαρμόζεται αναλογικά και σε περίπτωση ολοκλήρωσης του έργου, ύστερα από αυτοδίκαιη διάλυση της σύμβασης κατόπιν πτώχευσης του αναδόχου ή διάλυση με υπαιτιότητα του κυρίου του έργου κατά τις κείμενες διατάξεις.</w:t>
      </w:r>
    </w:p>
    <w:p w14:paraId="2B5D2C53" w14:textId="77777777" w:rsidR="00CE1109" w:rsidRPr="006F5D86" w:rsidRDefault="00CE1109" w:rsidP="00B93840">
      <w:pPr>
        <w:tabs>
          <w:tab w:val="left" w:pos="1588"/>
          <w:tab w:val="left" w:pos="2155"/>
          <w:tab w:val="left" w:pos="2722"/>
          <w:tab w:val="left" w:pos="3289"/>
        </w:tabs>
        <w:jc w:val="both"/>
        <w:textAlignment w:val="auto"/>
        <w:rPr>
          <w:rFonts w:ascii="Cambria" w:hAnsi="Cambria" w:cs="Calibri"/>
          <w:spacing w:val="5"/>
          <w:sz w:val="22"/>
          <w:szCs w:val="22"/>
          <w:lang w:val="el-GR"/>
        </w:rPr>
      </w:pPr>
    </w:p>
    <w:p w14:paraId="307A2E3E" w14:textId="77777777" w:rsidR="00CE1109" w:rsidRPr="006F5D86" w:rsidRDefault="00CE1109" w:rsidP="00CE1109">
      <w:pPr>
        <w:ind w:left="227"/>
        <w:rPr>
          <w:sz w:val="22"/>
          <w:szCs w:val="22"/>
          <w:lang w:val="el-GR" w:bidi="ar-SA"/>
        </w:rPr>
      </w:pPr>
    </w:p>
    <w:p w14:paraId="5A4CBBF1" w14:textId="77777777" w:rsidR="00CE1109" w:rsidRPr="009B469C" w:rsidRDefault="00CE1109">
      <w:pPr>
        <w:ind w:left="227" w:hanging="227"/>
        <w:rPr>
          <w:rFonts w:ascii="Cambria" w:hAnsi="Cambria"/>
          <w:b/>
          <w:sz w:val="22"/>
          <w:lang w:val="el-GR"/>
        </w:rPr>
      </w:pPr>
      <w:r w:rsidRPr="00AC73AE">
        <w:rPr>
          <w:rFonts w:ascii="Cambria" w:eastAsia="Calibri" w:hAnsi="Cambria" w:cs="Calibri"/>
          <w:b/>
          <w:sz w:val="22"/>
          <w:szCs w:val="22"/>
          <w:lang w:val="el-GR"/>
        </w:rPr>
        <w:t>26.</w:t>
      </w:r>
      <w:r>
        <w:rPr>
          <w:rFonts w:ascii="Cambria" w:eastAsia="Calibri" w:hAnsi="Cambria" w:cs="Calibri"/>
          <w:b/>
          <w:sz w:val="22"/>
          <w:szCs w:val="22"/>
          <w:lang w:val="el-GR"/>
        </w:rPr>
        <w:t>6</w:t>
      </w:r>
      <w:r w:rsidRPr="00AC73AE">
        <w:rPr>
          <w:rFonts w:ascii="Cambria" w:eastAsia="Calibri" w:hAnsi="Cambria" w:cs="Calibri"/>
          <w:b/>
          <w:sz w:val="22"/>
          <w:szCs w:val="22"/>
          <w:lang w:val="el-GR"/>
        </w:rPr>
        <w:t xml:space="preserve"> ………………………………………….</w:t>
      </w:r>
      <w:r w:rsidRPr="00AC73AE">
        <w:rPr>
          <w:rFonts w:ascii="Cambria" w:eastAsia="Calibri" w:hAnsi="Cambria" w:cs="Calibri"/>
          <w:b/>
          <w:sz w:val="22"/>
          <w:szCs w:val="22"/>
          <w:vertAlign w:val="superscript"/>
          <w:lang w:val="el-GR"/>
        </w:rPr>
        <w:endnoteReference w:id="201"/>
      </w:r>
    </w:p>
    <w:p w14:paraId="4CD2E7F6" w14:textId="77777777" w:rsidR="00CE1109" w:rsidRPr="005D2B63" w:rsidRDefault="00CE1109" w:rsidP="009B469C">
      <w:pPr>
        <w:pStyle w:val="Standard"/>
        <w:tabs>
          <w:tab w:val="left" w:pos="1134"/>
        </w:tabs>
        <w:ind w:left="567" w:hanging="567"/>
        <w:jc w:val="both"/>
        <w:rPr>
          <w:rFonts w:ascii="Cambria" w:eastAsia="Times New Roman" w:hAnsi="Cambria" w:cs="Cambria"/>
          <w:bCs/>
          <w:sz w:val="22"/>
          <w:szCs w:val="22"/>
          <w:lang w:val="el-GR" w:bidi="ar-SA"/>
        </w:rPr>
      </w:pPr>
    </w:p>
    <w:p w14:paraId="5219B949" w14:textId="77777777" w:rsidR="00CE1109" w:rsidRPr="00B93840" w:rsidRDefault="00CE1109" w:rsidP="009B469C">
      <w:pPr>
        <w:pStyle w:val="para-1"/>
        <w:tabs>
          <w:tab w:val="left" w:pos="-879"/>
          <w:tab w:val="left" w:pos="-579"/>
          <w:tab w:val="left" w:pos="821"/>
        </w:tabs>
        <w:ind w:left="0" w:firstLine="0"/>
        <w:rPr>
          <w:rFonts w:ascii="Cambria" w:hAnsi="Cambria"/>
          <w:b/>
          <w:lang w:val="el-GR"/>
        </w:rPr>
      </w:pPr>
    </w:p>
    <w:p w14:paraId="3FE5F518" w14:textId="77777777" w:rsidR="00D87E95" w:rsidRDefault="00D87E95" w:rsidP="00D87E95">
      <w:pPr>
        <w:jc w:val="center"/>
        <w:rPr>
          <w:rFonts w:ascii="Cambria" w:eastAsia="Times New Roman" w:hAnsi="Cambria" w:cs="Cambria"/>
          <w:bCs/>
          <w:sz w:val="22"/>
          <w:szCs w:val="22"/>
          <w:lang w:val="el-GR"/>
        </w:rPr>
      </w:pPr>
    </w:p>
    <w:p w14:paraId="73F86FCF" w14:textId="77777777" w:rsidR="00D87E95" w:rsidRPr="00160DA2" w:rsidRDefault="00D87E95" w:rsidP="00D87E95">
      <w:pPr>
        <w:tabs>
          <w:tab w:val="left" w:pos="-879"/>
          <w:tab w:val="left" w:pos="-579"/>
          <w:tab w:val="left" w:pos="821"/>
        </w:tabs>
        <w:spacing w:line="276" w:lineRule="auto"/>
        <w:jc w:val="center"/>
        <w:rPr>
          <w:rFonts w:ascii="Arial-BoldMT" w:eastAsia="Times New Roman" w:hAnsi="Arial-BoldMT" w:cs="Arial-BoldMT"/>
          <w:b/>
          <w:bCs/>
          <w:kern w:val="0"/>
          <w:sz w:val="21"/>
          <w:szCs w:val="21"/>
          <w:highlight w:val="yellow"/>
          <w:lang w:val="el-GR" w:eastAsia="el-GR"/>
        </w:rPr>
      </w:pPr>
      <w:r w:rsidRPr="00160DA2">
        <w:rPr>
          <w:rFonts w:ascii="Arial-BoldMT" w:eastAsia="Times New Roman" w:hAnsi="Arial-BoldMT" w:cs="Arial-BoldMT"/>
          <w:b/>
          <w:bCs/>
          <w:kern w:val="0"/>
          <w:sz w:val="21"/>
          <w:szCs w:val="21"/>
          <w:highlight w:val="yellow"/>
          <w:lang w:val="el-GR" w:eastAsia="el-GR"/>
        </w:rPr>
        <w:t>Λεχαινά  ..</w:t>
      </w:r>
      <w:r>
        <w:rPr>
          <w:rFonts w:ascii="Arial-BoldMT" w:eastAsia="Times New Roman" w:hAnsi="Arial-BoldMT" w:cs="Arial-BoldMT"/>
          <w:b/>
          <w:bCs/>
          <w:kern w:val="0"/>
          <w:sz w:val="21"/>
          <w:szCs w:val="21"/>
          <w:highlight w:val="yellow"/>
          <w:lang w:val="el-GR" w:eastAsia="el-GR"/>
        </w:rPr>
        <w:t xml:space="preserve">       </w:t>
      </w:r>
      <w:r w:rsidRPr="00160DA2">
        <w:rPr>
          <w:rFonts w:ascii="Arial-BoldMT" w:eastAsia="Times New Roman" w:hAnsi="Arial-BoldMT" w:cs="Arial-BoldMT"/>
          <w:b/>
          <w:bCs/>
          <w:kern w:val="0"/>
          <w:sz w:val="21"/>
          <w:szCs w:val="21"/>
          <w:highlight w:val="yellow"/>
          <w:lang w:val="el-GR" w:eastAsia="el-GR"/>
        </w:rPr>
        <w:t>/0</w:t>
      </w:r>
      <w:r>
        <w:rPr>
          <w:rFonts w:ascii="Arial-BoldMT" w:eastAsia="Times New Roman" w:hAnsi="Arial-BoldMT" w:cs="Arial-BoldMT"/>
          <w:b/>
          <w:bCs/>
          <w:kern w:val="0"/>
          <w:sz w:val="21"/>
          <w:szCs w:val="21"/>
          <w:highlight w:val="yellow"/>
          <w:lang w:val="el-GR" w:eastAsia="el-GR"/>
        </w:rPr>
        <w:t>8</w:t>
      </w:r>
      <w:r w:rsidRPr="00160DA2">
        <w:rPr>
          <w:rFonts w:ascii="Arial-BoldMT" w:eastAsia="Times New Roman" w:hAnsi="Arial-BoldMT" w:cs="Arial-BoldMT"/>
          <w:b/>
          <w:bCs/>
          <w:kern w:val="0"/>
          <w:sz w:val="21"/>
          <w:szCs w:val="21"/>
          <w:highlight w:val="yellow"/>
          <w:lang w:val="el-GR" w:eastAsia="el-GR"/>
        </w:rPr>
        <w:t>/202</w:t>
      </w:r>
      <w:r>
        <w:rPr>
          <w:rFonts w:ascii="Arial-BoldMT" w:eastAsia="Times New Roman" w:hAnsi="Arial-BoldMT" w:cs="Arial-BoldMT"/>
          <w:b/>
          <w:bCs/>
          <w:kern w:val="0"/>
          <w:sz w:val="21"/>
          <w:szCs w:val="21"/>
          <w:highlight w:val="yellow"/>
          <w:lang w:val="el-GR" w:eastAsia="el-GR"/>
        </w:rPr>
        <w:t>6</w:t>
      </w:r>
      <w:r w:rsidRPr="00160DA2">
        <w:rPr>
          <w:rFonts w:ascii="Arial-BoldMT" w:eastAsia="Times New Roman" w:hAnsi="Arial-BoldMT" w:cs="Arial-BoldMT"/>
          <w:b/>
          <w:bCs/>
          <w:kern w:val="0"/>
          <w:sz w:val="21"/>
          <w:szCs w:val="21"/>
          <w:highlight w:val="yellow"/>
          <w:lang w:val="el-GR" w:eastAsia="el-GR"/>
        </w:rPr>
        <w:t>…</w:t>
      </w:r>
    </w:p>
    <w:p w14:paraId="1CE64D17" w14:textId="77777777" w:rsidR="00D87E95" w:rsidRPr="001C5A6B" w:rsidRDefault="00D87E95" w:rsidP="00D87E95">
      <w:pPr>
        <w:tabs>
          <w:tab w:val="left" w:pos="-879"/>
          <w:tab w:val="left" w:pos="-579"/>
          <w:tab w:val="left" w:pos="821"/>
        </w:tabs>
        <w:spacing w:line="276" w:lineRule="auto"/>
        <w:jc w:val="center"/>
        <w:rPr>
          <w:rFonts w:ascii="Arial-BoldMT" w:eastAsia="Times New Roman" w:hAnsi="Arial-BoldMT" w:cs="Arial-BoldMT"/>
          <w:b/>
          <w:bCs/>
          <w:kern w:val="0"/>
          <w:sz w:val="21"/>
          <w:szCs w:val="21"/>
          <w:lang w:val="el-GR" w:eastAsia="el-GR"/>
        </w:rPr>
      </w:pPr>
      <w:r w:rsidRPr="00160DA2">
        <w:rPr>
          <w:rFonts w:ascii="Arial-BoldMT" w:eastAsia="Times New Roman" w:hAnsi="Arial-BoldMT" w:cs="Arial-BoldMT"/>
          <w:b/>
          <w:bCs/>
          <w:kern w:val="0"/>
          <w:sz w:val="21"/>
          <w:szCs w:val="21"/>
          <w:highlight w:val="yellow"/>
          <w:lang w:val="el-GR" w:eastAsia="el-GR"/>
        </w:rPr>
        <w:t>Ο Δήμαρχος Ανδραβίδας – Κυλλήνης</w:t>
      </w:r>
    </w:p>
    <w:p w14:paraId="4A282C9E" w14:textId="77777777" w:rsidR="00D87E95" w:rsidRPr="00D87E95" w:rsidRDefault="00D87E95" w:rsidP="00D87E95">
      <w:pPr>
        <w:tabs>
          <w:tab w:val="left" w:pos="-879"/>
          <w:tab w:val="left" w:pos="-579"/>
          <w:tab w:val="left" w:pos="821"/>
        </w:tabs>
        <w:jc w:val="center"/>
        <w:rPr>
          <w:rFonts w:ascii="Cambria" w:hAnsi="Cambria" w:cs="Calibri"/>
          <w:szCs w:val="22"/>
          <w:lang w:val="el-GR"/>
        </w:rPr>
      </w:pPr>
    </w:p>
    <w:p w14:paraId="02448B42" w14:textId="77777777" w:rsidR="00D87E95" w:rsidRPr="00D87E95" w:rsidRDefault="00D87E95" w:rsidP="00D87E95">
      <w:pPr>
        <w:pStyle w:val="para-1"/>
        <w:tabs>
          <w:tab w:val="left" w:pos="-1900"/>
          <w:tab w:val="left" w:pos="-1600"/>
          <w:tab w:val="left" w:pos="-400"/>
          <w:tab w:val="left" w:pos="-200"/>
        </w:tabs>
        <w:rPr>
          <w:rFonts w:ascii="Cambria" w:eastAsia="Calibri" w:hAnsi="Cambria" w:cs="Calibri"/>
          <w:b/>
          <w:szCs w:val="22"/>
          <w:lang w:val="el-GR"/>
        </w:rPr>
      </w:pPr>
      <w:r w:rsidRPr="00D87E95">
        <w:rPr>
          <w:rFonts w:ascii="Cambria" w:eastAsia="Calibri" w:hAnsi="Cambria" w:cs="Calibri"/>
          <w:b/>
          <w:szCs w:val="22"/>
          <w:lang w:val="el-GR"/>
        </w:rPr>
        <w:t xml:space="preserve"> </w:t>
      </w:r>
    </w:p>
    <w:p w14:paraId="1A9F1EFF" w14:textId="77777777" w:rsidR="00D87E95" w:rsidRPr="00D87E95" w:rsidRDefault="00D87E95" w:rsidP="00D87E95">
      <w:pPr>
        <w:jc w:val="center"/>
        <w:rPr>
          <w:rFonts w:ascii="Cambria" w:hAnsi="Cambria" w:cs="Calibri"/>
          <w:b/>
          <w:sz w:val="22"/>
          <w:szCs w:val="22"/>
          <w:lang w:val="el-GR"/>
        </w:rPr>
      </w:pPr>
      <w:r w:rsidRPr="00D87E95">
        <w:rPr>
          <w:rFonts w:ascii="Cambria" w:eastAsia="Calibri" w:hAnsi="Cambria" w:cs="Calibri"/>
          <w:b/>
          <w:sz w:val="22"/>
          <w:szCs w:val="22"/>
          <w:lang w:val="el-GR"/>
        </w:rPr>
        <w:t>…………………………………………</w:t>
      </w:r>
    </w:p>
    <w:p w14:paraId="6574E312" w14:textId="77777777" w:rsidR="00D87E95" w:rsidRPr="005035F5" w:rsidRDefault="00D87E95" w:rsidP="00D87E95">
      <w:pPr>
        <w:jc w:val="center"/>
        <w:rPr>
          <w:rFonts w:ascii="Cambria" w:hAnsi="Cambria" w:cs="Calibri"/>
          <w:sz w:val="22"/>
          <w:szCs w:val="22"/>
        </w:rPr>
      </w:pPr>
      <w:r>
        <w:rPr>
          <w:rFonts w:ascii="Arial-BoldMT" w:eastAsia="Times New Roman" w:hAnsi="Arial-BoldMT" w:cs="Arial-BoldMT"/>
          <w:b/>
          <w:bCs/>
          <w:kern w:val="0"/>
          <w:sz w:val="21"/>
          <w:szCs w:val="21"/>
          <w:lang w:val="el-GR" w:eastAsia="el-GR"/>
        </w:rPr>
        <w:t>ΛΕΝΤΖΑΣ ΙΩΑΝΝΗΣ</w:t>
      </w:r>
    </w:p>
    <w:p w14:paraId="5038107D" w14:textId="77777777" w:rsidR="00CE1109" w:rsidRPr="009B469C" w:rsidRDefault="00CE1109" w:rsidP="009B469C">
      <w:pPr>
        <w:pStyle w:val="Standard"/>
        <w:jc w:val="center"/>
        <w:rPr>
          <w:rFonts w:ascii="Cambria" w:hAnsi="Cambria"/>
          <w:b/>
          <w:sz w:val="22"/>
          <w:lang w:val="el-GR"/>
        </w:rPr>
      </w:pPr>
    </w:p>
    <w:tbl>
      <w:tblPr>
        <w:tblW w:w="9900" w:type="dxa"/>
        <w:tblInd w:w="10" w:type="dxa"/>
        <w:tblLayout w:type="fixed"/>
        <w:tblCellMar>
          <w:left w:w="10" w:type="dxa"/>
          <w:right w:w="10" w:type="dxa"/>
        </w:tblCellMar>
        <w:tblLook w:val="0000" w:firstRow="0" w:lastRow="0" w:firstColumn="0" w:lastColumn="0" w:noHBand="0" w:noVBand="0"/>
      </w:tblPr>
      <w:tblGrid>
        <w:gridCol w:w="3000"/>
        <w:gridCol w:w="46"/>
        <w:gridCol w:w="3442"/>
        <w:gridCol w:w="3312"/>
        <w:gridCol w:w="100"/>
      </w:tblGrid>
      <w:tr w:rsidR="00CE1109" w:rsidRPr="005D2B63" w14:paraId="63FE5189" w14:textId="77777777" w:rsidTr="009B469C">
        <w:tc>
          <w:tcPr>
            <w:tcW w:w="3046" w:type="dxa"/>
            <w:gridSpan w:val="2"/>
          </w:tcPr>
          <w:p w14:paraId="11DD7B48" w14:textId="77777777" w:rsidR="00CE1109" w:rsidRPr="009B469C" w:rsidRDefault="00CE1109" w:rsidP="009B469C">
            <w:pPr>
              <w:pStyle w:val="Standard"/>
              <w:snapToGrid w:val="0"/>
              <w:spacing w:before="40" w:after="40"/>
              <w:jc w:val="center"/>
              <w:rPr>
                <w:rFonts w:ascii="Cambria" w:hAnsi="Cambria"/>
                <w:b/>
                <w:sz w:val="22"/>
                <w:lang w:val="el-GR"/>
              </w:rPr>
            </w:pPr>
            <w:r w:rsidRPr="009B469C">
              <w:rPr>
                <w:rFonts w:ascii="Cambria" w:hAnsi="Cambria"/>
                <w:b/>
                <w:sz w:val="22"/>
                <w:lang w:val="el-GR"/>
              </w:rPr>
              <w:t>ΣΥΝΤΑΧΘΗΚΕ</w:t>
            </w:r>
          </w:p>
        </w:tc>
        <w:tc>
          <w:tcPr>
            <w:tcW w:w="3442" w:type="dxa"/>
          </w:tcPr>
          <w:p w14:paraId="78CF33E6" w14:textId="77777777" w:rsidR="00CE1109" w:rsidRPr="009B469C" w:rsidRDefault="00CE1109" w:rsidP="009B469C">
            <w:pPr>
              <w:pStyle w:val="Standard"/>
              <w:snapToGrid w:val="0"/>
              <w:spacing w:before="40" w:after="40"/>
              <w:jc w:val="center"/>
              <w:rPr>
                <w:rFonts w:ascii="Cambria" w:hAnsi="Cambria"/>
                <w:b/>
                <w:sz w:val="22"/>
                <w:lang w:val="el-GR"/>
              </w:rPr>
            </w:pPr>
          </w:p>
        </w:tc>
        <w:tc>
          <w:tcPr>
            <w:tcW w:w="3412" w:type="dxa"/>
            <w:gridSpan w:val="2"/>
          </w:tcPr>
          <w:p w14:paraId="4006E7FB" w14:textId="77777777" w:rsidR="00CE1109" w:rsidRPr="009B469C" w:rsidRDefault="00CE1109" w:rsidP="009B469C">
            <w:pPr>
              <w:pStyle w:val="Standard"/>
              <w:snapToGrid w:val="0"/>
              <w:spacing w:before="40" w:after="40"/>
              <w:jc w:val="center"/>
              <w:rPr>
                <w:rFonts w:ascii="Cambria" w:hAnsi="Cambria"/>
                <w:sz w:val="22"/>
                <w:lang w:val="el-GR"/>
              </w:rPr>
            </w:pPr>
            <w:r w:rsidRPr="009B469C">
              <w:rPr>
                <w:rFonts w:ascii="Cambria" w:hAnsi="Cambria"/>
                <w:b/>
                <w:sz w:val="22"/>
                <w:lang w:val="el-GR"/>
              </w:rPr>
              <w:t>ΕΛΕΓΧΘΗΚΕ &amp; ΘΕΩΡΗΘΗΚΕ</w:t>
            </w:r>
          </w:p>
        </w:tc>
      </w:tr>
      <w:tr w:rsidR="00CE1109" w:rsidRPr="005D2B63" w14:paraId="1C89A11B" w14:textId="77777777" w:rsidTr="009B469C">
        <w:trPr>
          <w:trHeight w:val="1639"/>
        </w:trPr>
        <w:tc>
          <w:tcPr>
            <w:tcW w:w="3000" w:type="dxa"/>
          </w:tcPr>
          <w:p w14:paraId="2E8AEE4E" w14:textId="77777777" w:rsidR="00CE1109" w:rsidRPr="009B469C" w:rsidRDefault="00CE1109" w:rsidP="009B469C">
            <w:pPr>
              <w:pStyle w:val="Standard"/>
              <w:snapToGrid w:val="0"/>
              <w:spacing w:before="40" w:after="40"/>
              <w:jc w:val="center"/>
              <w:rPr>
                <w:rFonts w:ascii="Cambria" w:hAnsi="Cambria"/>
                <w:b/>
                <w:sz w:val="22"/>
                <w:lang w:val="el-GR"/>
              </w:rPr>
            </w:pPr>
          </w:p>
          <w:p w14:paraId="22E4F1A4" w14:textId="77777777" w:rsidR="00CE1109" w:rsidRPr="009B469C" w:rsidRDefault="00CE1109" w:rsidP="009B469C">
            <w:pPr>
              <w:pStyle w:val="Standard"/>
              <w:spacing w:before="40" w:after="40"/>
              <w:jc w:val="center"/>
              <w:rPr>
                <w:rFonts w:ascii="Cambria" w:hAnsi="Cambria"/>
                <w:b/>
                <w:sz w:val="22"/>
                <w:lang w:val="el-GR"/>
              </w:rPr>
            </w:pPr>
          </w:p>
          <w:p w14:paraId="4416E91C" w14:textId="77777777" w:rsidR="00CE1109" w:rsidRPr="009B469C" w:rsidRDefault="00FE3E31" w:rsidP="009B469C">
            <w:pPr>
              <w:pStyle w:val="Standard"/>
              <w:spacing w:before="40" w:after="40"/>
              <w:jc w:val="center"/>
              <w:rPr>
                <w:rFonts w:ascii="Cambria" w:hAnsi="Cambria"/>
                <w:b/>
                <w:sz w:val="22"/>
                <w:lang w:val="el-GR"/>
              </w:rPr>
            </w:pPr>
            <w:r>
              <w:rPr>
                <w:rFonts w:ascii="Cambria" w:hAnsi="Cambria"/>
                <w:b/>
                <w:sz w:val="22"/>
                <w:lang w:val="el-GR"/>
              </w:rPr>
              <w:t>ΚΟΡΔΟΝΟΥΡΗΣ ΓΕΩΡΓΙΟΣ</w:t>
            </w:r>
          </w:p>
          <w:p w14:paraId="3DF9AA6B" w14:textId="77777777" w:rsidR="00CE1109" w:rsidRPr="009B469C" w:rsidRDefault="00CE1109" w:rsidP="009B469C">
            <w:pPr>
              <w:pStyle w:val="Standard"/>
              <w:spacing w:before="40" w:after="40"/>
              <w:jc w:val="center"/>
              <w:rPr>
                <w:rFonts w:ascii="Cambria" w:hAnsi="Cambria"/>
                <w:b/>
                <w:sz w:val="22"/>
                <w:lang w:val="el-GR"/>
              </w:rPr>
            </w:pPr>
          </w:p>
          <w:p w14:paraId="2E0B9D25" w14:textId="77777777" w:rsidR="00CE1109" w:rsidRPr="009B469C" w:rsidRDefault="00CE1109" w:rsidP="009B469C">
            <w:pPr>
              <w:pStyle w:val="Standard"/>
              <w:spacing w:before="40" w:after="40"/>
              <w:jc w:val="center"/>
              <w:rPr>
                <w:rFonts w:ascii="Cambria" w:hAnsi="Cambria"/>
                <w:b/>
                <w:sz w:val="22"/>
                <w:lang w:val="el-GR"/>
              </w:rPr>
            </w:pPr>
          </w:p>
        </w:tc>
        <w:tc>
          <w:tcPr>
            <w:tcW w:w="3488" w:type="dxa"/>
            <w:gridSpan w:val="2"/>
          </w:tcPr>
          <w:p w14:paraId="0E9858DB" w14:textId="77777777" w:rsidR="00CE1109" w:rsidRPr="009B469C" w:rsidRDefault="00CE1109" w:rsidP="009B469C">
            <w:pPr>
              <w:pStyle w:val="Standard"/>
              <w:snapToGrid w:val="0"/>
              <w:spacing w:before="40" w:after="40"/>
              <w:jc w:val="center"/>
              <w:rPr>
                <w:rFonts w:ascii="Cambria" w:hAnsi="Cambria"/>
                <w:b/>
                <w:sz w:val="22"/>
                <w:lang w:val="el-GR"/>
              </w:rPr>
            </w:pPr>
          </w:p>
        </w:tc>
        <w:tc>
          <w:tcPr>
            <w:tcW w:w="3412" w:type="dxa"/>
            <w:gridSpan w:val="2"/>
          </w:tcPr>
          <w:p w14:paraId="059576D2" w14:textId="77777777" w:rsidR="00CE1109" w:rsidRPr="009B469C" w:rsidRDefault="00CE1109" w:rsidP="009B469C">
            <w:pPr>
              <w:pStyle w:val="Standard"/>
              <w:snapToGrid w:val="0"/>
              <w:spacing w:before="40" w:after="40"/>
              <w:jc w:val="center"/>
              <w:rPr>
                <w:rFonts w:ascii="Cambria" w:hAnsi="Cambria"/>
                <w:b/>
                <w:sz w:val="22"/>
                <w:lang w:val="el-GR"/>
              </w:rPr>
            </w:pPr>
          </w:p>
          <w:p w14:paraId="51FBFEAD" w14:textId="77777777" w:rsidR="00CE1109" w:rsidRPr="009B469C" w:rsidRDefault="00CE1109" w:rsidP="009B469C">
            <w:pPr>
              <w:pStyle w:val="Standard"/>
              <w:spacing w:before="40" w:after="40"/>
              <w:jc w:val="center"/>
              <w:rPr>
                <w:rFonts w:ascii="Cambria" w:hAnsi="Cambria"/>
                <w:b/>
                <w:sz w:val="22"/>
                <w:lang w:val="el-GR"/>
              </w:rPr>
            </w:pPr>
          </w:p>
          <w:p w14:paraId="4B660904" w14:textId="77777777" w:rsidR="00CE1109" w:rsidRPr="009B469C" w:rsidRDefault="00FE3E31" w:rsidP="009B469C">
            <w:pPr>
              <w:pStyle w:val="Standard"/>
              <w:spacing w:before="40" w:after="40"/>
              <w:jc w:val="center"/>
              <w:rPr>
                <w:rFonts w:ascii="Cambria" w:hAnsi="Cambria"/>
                <w:b/>
                <w:sz w:val="22"/>
                <w:lang w:val="el-GR"/>
              </w:rPr>
            </w:pPr>
            <w:r>
              <w:rPr>
                <w:rFonts w:ascii="Cambria" w:hAnsi="Cambria"/>
                <w:b/>
                <w:sz w:val="22"/>
                <w:lang w:val="el-GR"/>
              </w:rPr>
              <w:t>ΤΣΟΥΡΑΠΑΣ ΓΕΩΡΓΙΟΣ</w:t>
            </w:r>
          </w:p>
          <w:p w14:paraId="2474B3F3" w14:textId="77777777" w:rsidR="00CE1109" w:rsidRPr="009B469C" w:rsidRDefault="00CE1109" w:rsidP="009B469C">
            <w:pPr>
              <w:pStyle w:val="Standard"/>
              <w:spacing w:before="40" w:after="40"/>
              <w:jc w:val="center"/>
              <w:rPr>
                <w:rFonts w:ascii="Cambria" w:hAnsi="Cambria"/>
                <w:b/>
                <w:sz w:val="22"/>
                <w:lang w:val="el-GR"/>
              </w:rPr>
            </w:pPr>
            <w:r w:rsidRPr="009B469C">
              <w:rPr>
                <w:rFonts w:ascii="Cambria" w:hAnsi="Cambria"/>
                <w:b/>
                <w:sz w:val="22"/>
                <w:lang w:val="el-GR"/>
              </w:rPr>
              <w:t>…………………………</w:t>
            </w:r>
          </w:p>
          <w:p w14:paraId="2C282E6C" w14:textId="77777777" w:rsidR="00CE1109" w:rsidRPr="009B469C" w:rsidRDefault="00CE1109" w:rsidP="009B469C">
            <w:pPr>
              <w:pStyle w:val="Standard"/>
              <w:spacing w:before="40" w:after="40"/>
              <w:jc w:val="center"/>
              <w:rPr>
                <w:rFonts w:ascii="Cambria" w:hAnsi="Cambria"/>
                <w:b/>
                <w:sz w:val="22"/>
                <w:lang w:val="el-GR"/>
              </w:rPr>
            </w:pPr>
          </w:p>
        </w:tc>
      </w:tr>
      <w:tr w:rsidR="00CE1109" w:rsidRPr="005D2B63" w14:paraId="3B907DDE" w14:textId="77777777" w:rsidTr="009B469C">
        <w:tc>
          <w:tcPr>
            <w:tcW w:w="9800" w:type="dxa"/>
            <w:gridSpan w:val="4"/>
          </w:tcPr>
          <w:p w14:paraId="66F6414D" w14:textId="77777777" w:rsidR="00CE1109" w:rsidRPr="009B469C" w:rsidRDefault="00CE1109" w:rsidP="009B469C">
            <w:pPr>
              <w:pStyle w:val="Standard"/>
              <w:snapToGrid w:val="0"/>
              <w:spacing w:before="40" w:after="40"/>
              <w:jc w:val="center"/>
              <w:rPr>
                <w:rFonts w:ascii="Cambria" w:hAnsi="Cambria"/>
                <w:b/>
                <w:sz w:val="22"/>
                <w:lang w:val="el-GR"/>
              </w:rPr>
            </w:pPr>
            <w:r w:rsidRPr="009B469C">
              <w:rPr>
                <w:rFonts w:ascii="Cambria" w:hAnsi="Cambria"/>
                <w:b/>
                <w:sz w:val="22"/>
                <w:lang w:val="el-GR"/>
              </w:rPr>
              <w:t>ΕΓΚΡΙΘΗΚΕ</w:t>
            </w:r>
          </w:p>
        </w:tc>
        <w:tc>
          <w:tcPr>
            <w:tcW w:w="100" w:type="dxa"/>
          </w:tcPr>
          <w:p w14:paraId="10342588" w14:textId="77777777" w:rsidR="00CE1109" w:rsidRPr="009B469C" w:rsidRDefault="00CE1109" w:rsidP="009B469C">
            <w:pPr>
              <w:pStyle w:val="Standard"/>
              <w:snapToGrid w:val="0"/>
              <w:jc w:val="center"/>
              <w:rPr>
                <w:rFonts w:ascii="Cambria" w:hAnsi="Cambria"/>
                <w:b/>
                <w:sz w:val="22"/>
                <w:lang w:val="el-GR"/>
              </w:rPr>
            </w:pPr>
          </w:p>
        </w:tc>
      </w:tr>
      <w:tr w:rsidR="00CE1109" w:rsidRPr="00766716" w14:paraId="78F8E351" w14:textId="77777777" w:rsidTr="009B469C">
        <w:tc>
          <w:tcPr>
            <w:tcW w:w="9800" w:type="dxa"/>
            <w:gridSpan w:val="4"/>
          </w:tcPr>
          <w:p w14:paraId="31396E9D" w14:textId="77777777" w:rsidR="00CE1109" w:rsidRPr="009B469C" w:rsidRDefault="00FE3E31" w:rsidP="009B469C">
            <w:pPr>
              <w:pStyle w:val="Standard"/>
              <w:snapToGrid w:val="0"/>
              <w:spacing w:before="40" w:after="40"/>
              <w:jc w:val="center"/>
              <w:rPr>
                <w:rFonts w:ascii="Cambria" w:hAnsi="Cambria"/>
                <w:sz w:val="22"/>
                <w:lang w:val="el-GR"/>
              </w:rPr>
            </w:pPr>
            <w:r w:rsidRPr="00FE3E31">
              <w:rPr>
                <w:rFonts w:ascii="Cambria" w:hAnsi="Cambria" w:cs="Calibri"/>
                <w:sz w:val="22"/>
                <w:szCs w:val="22"/>
                <w:lang w:val="el-GR"/>
              </w:rPr>
              <w:t xml:space="preserve">Με την αριθμό </w:t>
            </w:r>
            <w:r>
              <w:rPr>
                <w:rFonts w:ascii="Cambria" w:hAnsi="Cambria" w:cs="Calibri"/>
                <w:sz w:val="22"/>
                <w:szCs w:val="22"/>
                <w:lang w:val="el-GR"/>
              </w:rPr>
              <w:t xml:space="preserve"> …</w:t>
            </w:r>
            <w:r w:rsidRPr="00160DA2">
              <w:rPr>
                <w:rFonts w:ascii="Cambria" w:hAnsi="Cambria" w:cs="Calibri"/>
                <w:sz w:val="22"/>
                <w:szCs w:val="22"/>
                <w:lang w:val="el-GR"/>
              </w:rPr>
              <w:t xml:space="preserve">           </w:t>
            </w:r>
            <w:r>
              <w:rPr>
                <w:rFonts w:ascii="Cambria" w:hAnsi="Cambria" w:cs="Calibri"/>
                <w:sz w:val="22"/>
                <w:szCs w:val="22"/>
                <w:lang w:val="el-GR"/>
              </w:rPr>
              <w:t>./2</w:t>
            </w:r>
            <w:r w:rsidRPr="00160DA2">
              <w:rPr>
                <w:rFonts w:ascii="Cambria" w:hAnsi="Cambria" w:cs="Calibri"/>
                <w:sz w:val="22"/>
                <w:szCs w:val="22"/>
                <w:lang w:val="el-GR"/>
              </w:rPr>
              <w:t>6</w:t>
            </w:r>
            <w:r>
              <w:rPr>
                <w:rFonts w:ascii="Cambria" w:hAnsi="Cambria" w:cs="Calibri"/>
                <w:sz w:val="22"/>
                <w:szCs w:val="22"/>
                <w:lang w:val="el-GR"/>
              </w:rPr>
              <w:t xml:space="preserve"> απόφαση της Δημοτικής Επιτροπής του Δήμου Ανδραβίδας-Κυλλήνης</w:t>
            </w:r>
          </w:p>
        </w:tc>
        <w:tc>
          <w:tcPr>
            <w:tcW w:w="100" w:type="dxa"/>
          </w:tcPr>
          <w:p w14:paraId="03554306" w14:textId="77777777" w:rsidR="00CE1109" w:rsidRPr="009B469C" w:rsidRDefault="00CE1109" w:rsidP="009B469C">
            <w:pPr>
              <w:pStyle w:val="Standard"/>
              <w:snapToGrid w:val="0"/>
              <w:jc w:val="center"/>
              <w:rPr>
                <w:rFonts w:ascii="Cambria" w:hAnsi="Cambria"/>
                <w:sz w:val="22"/>
                <w:lang w:val="el-GR"/>
              </w:rPr>
            </w:pPr>
          </w:p>
        </w:tc>
      </w:tr>
      <w:tr w:rsidR="00CE1109" w:rsidRPr="00766716" w14:paraId="4648E65E" w14:textId="77777777" w:rsidTr="00A02478">
        <w:tc>
          <w:tcPr>
            <w:tcW w:w="9800" w:type="dxa"/>
            <w:gridSpan w:val="4"/>
          </w:tcPr>
          <w:p w14:paraId="7F3585B9" w14:textId="77777777" w:rsidR="00CE1109" w:rsidRPr="005D2B63" w:rsidRDefault="00CE1109" w:rsidP="00A02478">
            <w:pPr>
              <w:pStyle w:val="Standard"/>
              <w:snapToGrid w:val="0"/>
              <w:spacing w:before="40" w:after="40"/>
              <w:jc w:val="center"/>
              <w:rPr>
                <w:rFonts w:ascii="Cambria" w:hAnsi="Cambria" w:cs="Calibri"/>
                <w:sz w:val="22"/>
                <w:szCs w:val="22"/>
                <w:lang w:val="el-GR"/>
              </w:rPr>
            </w:pPr>
          </w:p>
          <w:p w14:paraId="4357FF52" w14:textId="77777777" w:rsidR="00CE1109" w:rsidRPr="005D2B63" w:rsidRDefault="00CE1109" w:rsidP="00A02478">
            <w:pPr>
              <w:pStyle w:val="Standard"/>
              <w:snapToGrid w:val="0"/>
              <w:spacing w:before="40" w:after="40"/>
              <w:jc w:val="center"/>
              <w:rPr>
                <w:rFonts w:ascii="Cambria" w:hAnsi="Cambria" w:cs="Calibri"/>
                <w:sz w:val="22"/>
                <w:szCs w:val="22"/>
                <w:lang w:val="el-GR"/>
              </w:rPr>
            </w:pPr>
          </w:p>
        </w:tc>
        <w:tc>
          <w:tcPr>
            <w:tcW w:w="100" w:type="dxa"/>
          </w:tcPr>
          <w:p w14:paraId="21EAC309" w14:textId="77777777" w:rsidR="00CE1109" w:rsidRPr="005D2B63" w:rsidRDefault="00CE1109" w:rsidP="00A02478">
            <w:pPr>
              <w:pStyle w:val="Standard"/>
              <w:snapToGrid w:val="0"/>
              <w:jc w:val="center"/>
              <w:rPr>
                <w:rFonts w:ascii="Cambria" w:hAnsi="Cambria" w:cs="Calibri"/>
                <w:sz w:val="22"/>
                <w:szCs w:val="22"/>
                <w:lang w:val="el-GR"/>
              </w:rPr>
            </w:pPr>
          </w:p>
        </w:tc>
      </w:tr>
    </w:tbl>
    <w:p w14:paraId="75BA8387" w14:textId="77777777" w:rsidR="00CE1109" w:rsidRPr="005D2B63" w:rsidRDefault="00CE1109" w:rsidP="00CE1109">
      <w:pPr>
        <w:pStyle w:val="Standard"/>
        <w:tabs>
          <w:tab w:val="left" w:pos="720"/>
          <w:tab w:val="left" w:pos="3240"/>
        </w:tabs>
        <w:jc w:val="center"/>
        <w:rPr>
          <w:rFonts w:ascii="Cambria" w:hAnsi="Cambria"/>
          <w:sz w:val="22"/>
          <w:szCs w:val="22"/>
          <w:lang w:val="el-GR"/>
        </w:rPr>
      </w:pPr>
    </w:p>
    <w:p w14:paraId="0F54DB04" w14:textId="77777777" w:rsidR="00CE1109" w:rsidRPr="005D2B63" w:rsidRDefault="00CE1109" w:rsidP="00CE1109">
      <w:pPr>
        <w:pStyle w:val="Standard"/>
        <w:tabs>
          <w:tab w:val="left" w:pos="720"/>
          <w:tab w:val="left" w:pos="3240"/>
        </w:tabs>
        <w:rPr>
          <w:rFonts w:ascii="Cambria" w:hAnsi="Cambria"/>
          <w:sz w:val="22"/>
          <w:szCs w:val="22"/>
          <w:lang w:val="el-GR"/>
        </w:rPr>
      </w:pPr>
      <w:r>
        <w:rPr>
          <w:rFonts w:ascii="Cambria" w:hAnsi="Cambria"/>
          <w:sz w:val="22"/>
          <w:szCs w:val="22"/>
          <w:lang w:val="el-GR"/>
        </w:rPr>
        <w:br w:type="page"/>
      </w:r>
    </w:p>
    <w:sectPr w:rsidR="00CE1109" w:rsidRPr="005D2B63" w:rsidSect="009B469C">
      <w:footerReference w:type="default" r:id="rId20"/>
      <w:endnotePr>
        <w:numFmt w:val="decimal"/>
      </w:endnotePr>
      <w:pgSz w:w="11906" w:h="16838"/>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1E051" w14:textId="77777777" w:rsidR="004E3443" w:rsidRDefault="004E3443" w:rsidP="00CE1109">
      <w:r>
        <w:separator/>
      </w:r>
    </w:p>
  </w:endnote>
  <w:endnote w:type="continuationSeparator" w:id="0">
    <w:p w14:paraId="0B3729B3" w14:textId="77777777" w:rsidR="004E3443" w:rsidRDefault="004E3443" w:rsidP="00CE1109">
      <w:r>
        <w:continuationSeparator/>
      </w:r>
    </w:p>
  </w:endnote>
  <w:endnote w:id="1">
    <w:p w14:paraId="40B750EC" w14:textId="77777777" w:rsidR="004B6EEC" w:rsidRPr="009B469C" w:rsidRDefault="004B6EEC" w:rsidP="009B469C">
      <w:pPr>
        <w:ind w:left="284" w:hanging="284"/>
        <w:jc w:val="both"/>
        <w:rPr>
          <w:rFonts w:ascii="Cambria" w:hAnsi="Cambria"/>
          <w:sz w:val="22"/>
          <w:szCs w:val="22"/>
          <w:lang w:val="el-GR"/>
        </w:rPr>
      </w:pPr>
      <w:r w:rsidRPr="00D42F74">
        <w:rPr>
          <w:rStyle w:val="ab"/>
          <w:rFonts w:ascii="Cambria" w:hAnsi="Cambria"/>
          <w:sz w:val="22"/>
          <w:szCs w:val="22"/>
        </w:rPr>
        <w:endnoteRef/>
      </w:r>
      <w:r w:rsidRPr="00D42F74">
        <w:rPr>
          <w:rFonts w:ascii="Cambria" w:hAnsi="Cambria"/>
          <w:sz w:val="22"/>
          <w:szCs w:val="22"/>
          <w:lang w:val="el-GR"/>
        </w:rPr>
        <w:t xml:space="preserve">    </w:t>
      </w:r>
      <w:r w:rsidRPr="009B469C">
        <w:rPr>
          <w:rFonts w:ascii="Cambria" w:hAnsi="Cambria"/>
          <w:sz w:val="22"/>
          <w:szCs w:val="22"/>
          <w:lang w:val="el-GR"/>
        </w:rPr>
        <w:t xml:space="preserve">Για την έννοια </w:t>
      </w:r>
      <w:r w:rsidRPr="00D42F74">
        <w:rPr>
          <w:rFonts w:ascii="Cambria" w:hAnsi="Cambria"/>
          <w:sz w:val="22"/>
          <w:szCs w:val="22"/>
          <w:lang w:val="el-GR"/>
        </w:rPr>
        <w:t xml:space="preserve">των </w:t>
      </w:r>
      <w:r w:rsidRPr="009B469C">
        <w:rPr>
          <w:rFonts w:ascii="Cambria" w:hAnsi="Cambria"/>
          <w:iCs/>
          <w:sz w:val="22"/>
          <w:szCs w:val="22"/>
          <w:lang w:val="el-GR"/>
        </w:rPr>
        <w:t>“</w:t>
      </w:r>
      <w:r w:rsidRPr="00D42F74">
        <w:rPr>
          <w:rFonts w:ascii="Cambria" w:hAnsi="Cambria"/>
          <w:iCs/>
          <w:sz w:val="22"/>
          <w:szCs w:val="22"/>
          <w:lang w:val="el-GR"/>
        </w:rPr>
        <w:t>κάτω</w:t>
      </w:r>
      <w:r w:rsidRPr="009B469C">
        <w:rPr>
          <w:rFonts w:ascii="Cambria" w:hAnsi="Cambria"/>
          <w:iCs/>
          <w:sz w:val="22"/>
          <w:szCs w:val="22"/>
          <w:lang w:val="el-GR"/>
        </w:rPr>
        <w:t xml:space="preserve"> των ορίων” δημοσίων συμβάσεων</w:t>
      </w:r>
      <w:r w:rsidRPr="009B469C">
        <w:rPr>
          <w:rFonts w:ascii="Cambria" w:hAnsi="Cambria"/>
          <w:sz w:val="22"/>
          <w:szCs w:val="22"/>
          <w:lang w:val="el-GR"/>
        </w:rPr>
        <w:t>, πρβ. άρθρο 2 παρ. 1 περ.  2</w:t>
      </w:r>
      <w:r w:rsidRPr="00D42F74">
        <w:rPr>
          <w:rFonts w:ascii="Cambria" w:hAnsi="Cambria"/>
          <w:sz w:val="22"/>
          <w:szCs w:val="22"/>
          <w:lang w:val="el-GR"/>
        </w:rPr>
        <w:t>9</w:t>
      </w:r>
      <w:r w:rsidRPr="009B469C">
        <w:rPr>
          <w:rFonts w:ascii="Cambria" w:hAnsi="Cambria"/>
          <w:sz w:val="22"/>
          <w:szCs w:val="22"/>
          <w:lang w:val="el-GR"/>
        </w:rPr>
        <w:t xml:space="preserve">  του ν. </w:t>
      </w:r>
      <w:r w:rsidRPr="00D42F74">
        <w:rPr>
          <w:rFonts w:ascii="Cambria" w:hAnsi="Cambria"/>
          <w:sz w:val="22"/>
          <w:szCs w:val="22"/>
          <w:lang w:val="el-GR"/>
        </w:rPr>
        <w:t xml:space="preserve">  </w:t>
      </w:r>
      <w:r w:rsidRPr="009B469C">
        <w:rPr>
          <w:rFonts w:ascii="Cambria" w:hAnsi="Cambria"/>
          <w:sz w:val="22"/>
          <w:szCs w:val="22"/>
          <w:lang w:val="el-GR"/>
        </w:rPr>
        <w:t xml:space="preserve">4412/2016. </w:t>
      </w:r>
    </w:p>
  </w:endnote>
  <w:endnote w:id="2">
    <w:p w14:paraId="53A8568F" w14:textId="77777777" w:rsidR="004B6EEC" w:rsidRPr="00D42F74" w:rsidRDefault="004B6EEC" w:rsidP="009B469C">
      <w:pPr>
        <w:ind w:left="284" w:hanging="284"/>
        <w:jc w:val="both"/>
        <w:rPr>
          <w:rFonts w:ascii="Cambria" w:hAnsi="Cambria"/>
          <w:strike/>
          <w:sz w:val="22"/>
          <w:szCs w:val="22"/>
          <w:lang w:val="el-GR"/>
        </w:rPr>
      </w:pPr>
      <w:r w:rsidRPr="00D42F74">
        <w:rPr>
          <w:rFonts w:ascii="Cambria" w:hAnsi="Cambria"/>
          <w:sz w:val="22"/>
          <w:szCs w:val="22"/>
        </w:rPr>
        <w:endnoteRef/>
      </w:r>
      <w:r w:rsidRPr="00D42F74">
        <w:rPr>
          <w:rFonts w:ascii="Cambria" w:eastAsia="Times New Roman" w:hAnsi="Cambria"/>
          <w:sz w:val="22"/>
          <w:szCs w:val="22"/>
          <w:lang w:val="el-GR"/>
        </w:rPr>
        <w:t xml:space="preserve">   </w:t>
      </w:r>
      <w:r w:rsidRPr="00D42F74">
        <w:rPr>
          <w:rFonts w:ascii="Cambria" w:hAnsi="Cambria"/>
          <w:sz w:val="22"/>
          <w:szCs w:val="22"/>
          <w:lang w:val="el-GR"/>
        </w:rPr>
        <w:t xml:space="preserve">Στην περίπτωση που πηγή χρηματοδότησης είναι ο τακτικός προϋπολογισμός, η αναθέτουσα αρχή αναγράφει τον αριθμό και τη χρονολογία της απόφασης ανάληψης υποχρέωσης, εφόσον η προκαλούμενη δαπάνη πρόκειται να βαρύνει το τρέχον οικονομικό έτος, τον αριθμό καταχώρισής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 σύμφωνα με όσα προβλέπονται στην παρ. 4 του άρθρου 4 του π.δ. 80/2016 (Α’ 145), περί διαδικασίας για την έκδοση της απόφασης ανάληψης υποχρέωσης. Στην περίπτωση που πηγή χρηματοδότησης είναι το Πρόγραμμα Δημόσιων Επενδύσεων, αναγράφει τη Συλλογική Απόφαση Ένταξης και τον ενάριθμο. (Πρβλ. άρθρο 53 παρ. 2 περ. ζ του ν. 4412/2016). </w:t>
      </w:r>
    </w:p>
  </w:endnote>
  <w:endnote w:id="3">
    <w:p w14:paraId="7C0D8A35" w14:textId="77777777" w:rsidR="004B6EEC" w:rsidRPr="00D42F74" w:rsidRDefault="004B6EEC" w:rsidP="004400BA">
      <w:pPr>
        <w:pStyle w:val="a"/>
        <w:numPr>
          <w:ilvl w:val="0"/>
          <w:numId w:val="0"/>
        </w:numPr>
        <w:rPr>
          <w:rFonts w:ascii="Cambria" w:hAnsi="Cambria"/>
          <w:sz w:val="22"/>
          <w:szCs w:val="22"/>
          <w:lang w:val="el-GR"/>
        </w:rPr>
      </w:pPr>
      <w:r w:rsidRPr="00D42F74">
        <w:rPr>
          <w:rStyle w:val="ab"/>
          <w:rFonts w:ascii="Cambria" w:hAnsi="Cambria"/>
          <w:sz w:val="22"/>
          <w:szCs w:val="22"/>
        </w:rPr>
        <w:endnoteRef/>
      </w:r>
      <w:r>
        <w:rPr>
          <w:rFonts w:ascii="Cambria" w:hAnsi="Cambria"/>
          <w:sz w:val="22"/>
          <w:szCs w:val="22"/>
          <w:lang w:val="el-GR"/>
        </w:rPr>
        <w:t xml:space="preserve">    </w:t>
      </w:r>
      <w:r w:rsidRPr="009B469C">
        <w:rPr>
          <w:rFonts w:ascii="Cambria" w:hAnsi="Cambria"/>
          <w:sz w:val="22"/>
          <w:szCs w:val="22"/>
          <w:lang w:val="el-GR"/>
        </w:rPr>
        <w:t>Συμπληρώνεται η επωνυμία της αναθέτουσας αρχής</w:t>
      </w:r>
      <w:r w:rsidRPr="00D42F74">
        <w:rPr>
          <w:rFonts w:ascii="Cambria" w:hAnsi="Cambria"/>
          <w:sz w:val="22"/>
          <w:szCs w:val="22"/>
          <w:lang w:val="el-GR"/>
        </w:rPr>
        <w:t>/αναθέτοντος φορέα</w:t>
      </w:r>
    </w:p>
  </w:endnote>
  <w:endnote w:id="4">
    <w:p w14:paraId="2E7C006D" w14:textId="77777777" w:rsidR="004B6EEC" w:rsidRPr="004B7761" w:rsidRDefault="004B6EEC" w:rsidP="009B469C">
      <w:pPr>
        <w:pStyle w:val="afb"/>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53 παρ. 2 περ. α του ν. 4412/2016. Ο κωδικός της αναθέτουσας αρχής για την ηλεκτρονική τιμολόγηση, όπως αυτός προσδιορίζεται στον επίσημο ιστότοπο της ΓΓΠΣΔΔ. Βλ. Απόφαση αριθμ. 63446</w:t>
      </w:r>
      <w:r w:rsidRPr="004B7761">
        <w:rPr>
          <w:rFonts w:ascii="Cambria" w:hAnsi="Cambria"/>
          <w:i/>
          <w:sz w:val="22"/>
          <w:szCs w:val="22"/>
          <w:lang w:val="el-GR"/>
        </w:rPr>
        <w:t>/2021 Κ.Υ.Α</w:t>
      </w:r>
      <w:r w:rsidRPr="004B7761">
        <w:rPr>
          <w:rFonts w:ascii="Cambria" w:hAnsi="Cambria"/>
          <w:sz w:val="22"/>
          <w:szCs w:val="22"/>
          <w:lang w:val="el-GR"/>
        </w:rPr>
        <w:t xml:space="preserve"> (B’ 2338/02.06.2021) των Υπουργών Οικονομικών – Ανάπτυξης και Επενδύσεων – Επικρατείας «</w:t>
      </w:r>
      <w:r w:rsidRPr="004B7761">
        <w:rPr>
          <w:rFonts w:ascii="Cambria" w:hAnsi="Cambria"/>
          <w:i/>
          <w:sz w:val="22"/>
          <w:szCs w:val="22"/>
          <w:lang w:val="el-GR"/>
        </w:rPr>
        <w:t>Καθορισμός Εθνικού Μορφότυπου ηλεκτρονικού τιμολογίου στο πλαίσιο των Δημοσίων Συμβάσεων», άρθρο 3, παρ.6, πεδίο «</w:t>
      </w:r>
      <w:r w:rsidRPr="009B469C">
        <w:rPr>
          <w:rFonts w:ascii="Cambria" w:hAnsi="Cambria"/>
          <w:i/>
          <w:sz w:val="22"/>
        </w:rPr>
        <w:t>BT</w:t>
      </w:r>
      <w:r w:rsidRPr="004B7761">
        <w:rPr>
          <w:rFonts w:ascii="Cambria" w:hAnsi="Cambria"/>
          <w:i/>
          <w:sz w:val="22"/>
          <w:szCs w:val="22"/>
          <w:lang w:val="el-GR"/>
        </w:rPr>
        <w:t>-46: Κωδικός αγοραστή», σε συνδυασμό  με το πεδίο «ΒΤ-10: Στοιχείο αναφοράς   Αγοραστή».</w:t>
      </w:r>
    </w:p>
  </w:endnote>
  <w:endnote w:id="5">
    <w:p w14:paraId="66292219"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Ως «έγγραφο διαδικασίας σύναψης της σύμβασης» ή «έγγραφο της σύμβασης», κατά την έννοια της περ. 14 της παρ.1 του άρθρου 2 του ν. 4412/2016</w:t>
      </w:r>
      <w:r w:rsidRPr="00B9372F">
        <w:rPr>
          <w:rFonts w:ascii="Cambria" w:hAnsi="Cambria"/>
          <w:sz w:val="22"/>
          <w:szCs w:val="22"/>
          <w:lang w:val="el-GR"/>
        </w:rPr>
        <w:t>,</w:t>
      </w:r>
      <w:r w:rsidRPr="004B7761">
        <w:rPr>
          <w:rFonts w:ascii="Cambria" w:hAnsi="Cambria"/>
          <w:sz w:val="22"/>
          <w:szCs w:val="22"/>
          <w:lang w:val="el-GR"/>
        </w:rPr>
        <w:t xml:space="preserve">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w:t>
      </w:r>
      <w:r w:rsidRPr="00B9372F">
        <w:rPr>
          <w:rFonts w:ascii="Cambria" w:hAnsi="Cambria"/>
          <w:sz w:val="22"/>
          <w:szCs w:val="22"/>
          <w:lang w:val="el-GR"/>
        </w:rPr>
        <w:t>ων</w:t>
      </w:r>
      <w:r w:rsidRPr="004B7761">
        <w:rPr>
          <w:rFonts w:ascii="Cambria" w:hAnsi="Cambria"/>
          <w:sz w:val="22"/>
          <w:szCs w:val="22"/>
          <w:lang w:val="el-GR"/>
        </w:rPr>
        <w:t xml:space="preserve"> άρθρ</w:t>
      </w:r>
      <w:r w:rsidRPr="00B9372F">
        <w:rPr>
          <w:rFonts w:ascii="Cambria" w:hAnsi="Cambria"/>
          <w:sz w:val="22"/>
          <w:szCs w:val="22"/>
          <w:lang w:val="el-GR"/>
        </w:rPr>
        <w:t>ων</w:t>
      </w:r>
      <w:r w:rsidRPr="004B7761">
        <w:rPr>
          <w:rFonts w:ascii="Cambria" w:hAnsi="Cambria"/>
          <w:sz w:val="22"/>
          <w:szCs w:val="22"/>
          <w:lang w:val="el-GR"/>
        </w:rPr>
        <w:t xml:space="preserve">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 τ</w:t>
      </w:r>
      <w:r w:rsidRPr="00B9372F">
        <w:rPr>
          <w:rFonts w:ascii="Cambria" w:hAnsi="Cambria"/>
          <w:sz w:val="22"/>
          <w:szCs w:val="22"/>
          <w:lang w:val="el-GR"/>
        </w:rPr>
        <w:t>α</w:t>
      </w:r>
      <w:r w:rsidRPr="004B7761">
        <w:rPr>
          <w:rFonts w:ascii="Cambria" w:hAnsi="Cambria"/>
          <w:sz w:val="22"/>
          <w:szCs w:val="22"/>
          <w:lang w:val="el-GR"/>
        </w:rPr>
        <w:t xml:space="preserve"> Παραρτ</w:t>
      </w:r>
      <w:r w:rsidRPr="00B9372F">
        <w:rPr>
          <w:rFonts w:ascii="Cambria" w:hAnsi="Cambria"/>
          <w:sz w:val="22"/>
          <w:szCs w:val="22"/>
          <w:lang w:val="el-GR"/>
        </w:rPr>
        <w:t>ήματα</w:t>
      </w:r>
      <w:r w:rsidRPr="004B7761">
        <w:rPr>
          <w:rFonts w:ascii="Cambria" w:hAnsi="Cambria"/>
          <w:sz w:val="22"/>
          <w:szCs w:val="22"/>
          <w:lang w:val="el-GR"/>
        </w:rPr>
        <w:t xml:space="preserve"> αυτής και η τεχνική συγγραφή υποχρεώσεων που περιλαμβάνει και τις εφαρμοστέες τεχνικές προδιαγραφές.</w:t>
      </w:r>
    </w:p>
  </w:endnote>
  <w:endnote w:id="6">
    <w:p w14:paraId="530E046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 xml:space="preserve">  Το ΕΕΕΣ καταρτίζεται βάσει του τυποποιημένου εντύπου του Παραρτήματος 2 του Εκτελεστικού Κανονισμού (ΕΕ) 2016/7 της Επιτροπής της 5</w:t>
      </w:r>
      <w:r w:rsidRPr="004B7761">
        <w:rPr>
          <w:rFonts w:ascii="Cambria" w:hAnsi="Cambria"/>
          <w:sz w:val="22"/>
          <w:szCs w:val="22"/>
          <w:vertAlign w:val="superscript"/>
          <w:lang w:val="el-GR"/>
        </w:rPr>
        <w:t>ης</w:t>
      </w:r>
      <w:r w:rsidRPr="004B7761">
        <w:rPr>
          <w:rFonts w:ascii="Cambria" w:hAnsi="Cambria"/>
          <w:sz w:val="22"/>
          <w:szCs w:val="22"/>
          <w:lang w:val="el-GR"/>
        </w:rPr>
        <w:t xml:space="preserve"> Ιανουαρίου 2016 για την καθιέρωση του τυποποιημένου εντύπου για το Ευρωπαϊκό Έγγραφο Προμήθειας (</w:t>
      </w:r>
      <w:r w:rsidRPr="004B7761">
        <w:rPr>
          <w:rFonts w:ascii="Cambria" w:hAnsi="Cambria"/>
          <w:sz w:val="22"/>
          <w:szCs w:val="22"/>
        </w:rPr>
        <w:t>L</w:t>
      </w:r>
      <w:r w:rsidRPr="004B7761">
        <w:rPr>
          <w:rFonts w:ascii="Cambria" w:hAnsi="Cambria"/>
          <w:sz w:val="22"/>
          <w:szCs w:val="22"/>
          <w:lang w:val="el-GR"/>
        </w:rPr>
        <w:t xml:space="preserve"> 3) και παρέχεται αποκλειστικά σε ηλεκτρονική μορφή. </w:t>
      </w:r>
    </w:p>
    <w:p w14:paraId="5BCADB46" w14:textId="77777777" w:rsidR="004B6EEC" w:rsidRPr="004B7761" w:rsidRDefault="004B6EEC" w:rsidP="009B469C">
      <w:pPr>
        <w:pStyle w:val="a"/>
        <w:numPr>
          <w:ilvl w:val="0"/>
          <w:numId w:val="0"/>
        </w:numPr>
        <w:tabs>
          <w:tab w:val="left" w:pos="142"/>
        </w:tabs>
        <w:ind w:left="284"/>
        <w:jc w:val="both"/>
        <w:rPr>
          <w:rFonts w:ascii="Cambria" w:hAnsi="Cambria"/>
          <w:sz w:val="22"/>
          <w:szCs w:val="22"/>
          <w:lang w:val="el-GR"/>
        </w:rPr>
      </w:pPr>
      <w:r w:rsidRPr="004B7761">
        <w:rPr>
          <w:rFonts w:ascii="Cambria" w:hAnsi="Cambria"/>
          <w:sz w:val="22"/>
          <w:szCs w:val="22"/>
          <w:lang w:val="el-GR"/>
        </w:rPr>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sidRPr="009B469C">
        <w:rPr>
          <w:rFonts w:ascii="Cambria" w:hAnsi="Cambria"/>
          <w:sz w:val="22"/>
        </w:rPr>
        <w:t>IV</w:t>
      </w:r>
      <w:r w:rsidRPr="004B7761">
        <w:rPr>
          <w:rFonts w:ascii="Cambria" w:hAnsi="Cambria"/>
          <w:sz w:val="22"/>
          <w:szCs w:val="22"/>
          <w:lang w:val="el-GR"/>
        </w:rPr>
        <w:t xml:space="preserve"> Κριτήρια Επιλογής,  Μέρος </w:t>
      </w:r>
      <w:r w:rsidRPr="009B469C">
        <w:rPr>
          <w:rFonts w:ascii="Cambria" w:hAnsi="Cambria"/>
          <w:sz w:val="22"/>
        </w:rPr>
        <w:t>VI</w:t>
      </w:r>
      <w:r w:rsidRPr="004B7761">
        <w:rPr>
          <w:rFonts w:ascii="Cambria" w:hAnsi="Cambria"/>
          <w:sz w:val="22"/>
          <w:szCs w:val="22"/>
          <w:lang w:val="el-GR"/>
        </w:rPr>
        <w:t xml:space="preserve"> Τελικές δηλώσεις.</w:t>
      </w:r>
    </w:p>
    <w:p w14:paraId="104AE4B3" w14:textId="77777777" w:rsidR="004B6EEC" w:rsidRPr="004B7761" w:rsidRDefault="004B6EEC" w:rsidP="00CE1109">
      <w:pPr>
        <w:ind w:left="284"/>
        <w:jc w:val="both"/>
        <w:rPr>
          <w:rFonts w:ascii="Cambria" w:hAnsi="Cambria"/>
          <w:sz w:val="22"/>
          <w:szCs w:val="22"/>
          <w:lang w:val="el-GR"/>
        </w:rPr>
      </w:pPr>
      <w:r w:rsidRPr="004B7761">
        <w:rPr>
          <w:rFonts w:ascii="Cambria" w:hAnsi="Cambria"/>
          <w:sz w:val="22"/>
          <w:szCs w:val="22"/>
          <w:lang w:val="el-GR"/>
        </w:rPr>
        <w:t>Το ΕΕΕΣ φέρει υπογραφή με ημερομηνία εντός του χρονικού διαστήματος, κατά το οποίο μπορούν να υποβάλλονται προσφορές.</w:t>
      </w:r>
    </w:p>
    <w:p w14:paraId="24345975" w14:textId="77777777" w:rsidR="004B6EEC" w:rsidRPr="004B7761" w:rsidRDefault="004B6EEC" w:rsidP="009B469C">
      <w:pPr>
        <w:pStyle w:val="foothanging"/>
        <w:ind w:left="284" w:firstLine="0"/>
        <w:rPr>
          <w:rFonts w:ascii="Cambria" w:hAnsi="Cambria"/>
          <w:sz w:val="22"/>
          <w:szCs w:val="22"/>
          <w:lang w:val="el-GR"/>
        </w:rPr>
      </w:pPr>
      <w:r w:rsidRPr="004B7761">
        <w:rPr>
          <w:rFonts w:ascii="Cambria" w:hAnsi="Cambria"/>
          <w:sz w:val="22"/>
          <w:szCs w:val="22"/>
          <w:lang w:val="el-GR"/>
        </w:rPr>
        <w:t>Οι αναθέτουσες αρχές συντάσσουν και διαχειρίζονται το ΕΕΕΣ ηλεκτρονικά (eΕΕΕΣ) με τη χρήση της ηλεκτρονικής υπηρεσίας Promitheus ESPDint</w:t>
      </w:r>
      <w:r w:rsidRPr="00B9372F">
        <w:rPr>
          <w:rFonts w:ascii="Cambria" w:hAnsi="Cambria"/>
          <w:sz w:val="22"/>
          <w:szCs w:val="22"/>
          <w:lang w:val="el-GR"/>
        </w:rPr>
        <w:t>,</w:t>
      </w:r>
      <w:r w:rsidRPr="004B7761">
        <w:rPr>
          <w:rFonts w:ascii="Cambria" w:hAnsi="Cambria"/>
          <w:sz w:val="22"/>
          <w:szCs w:val="22"/>
          <w:lang w:val="el-GR"/>
        </w:rPr>
        <w:t xml:space="preserve"> προσβάσιμη μέσω της Διαδικτυακής Πύλης Ηλεκτρονικών Δημοσίων Συμβάσεων «Προμηθεύς» του ΟΠΣ ΕΣΗΔΗΣ (www.promitheus.gov.gr  ή www.eprocurement.gov.gr) ή απευθείας στο URL </w:t>
      </w:r>
      <w:hyperlink r:id="rId1" w:history="1">
        <w:r w:rsidRPr="004B7761">
          <w:rPr>
            <w:rStyle w:val="-"/>
            <w:rFonts w:ascii="Cambria" w:hAnsi="Cambria"/>
            <w:sz w:val="22"/>
            <w:szCs w:val="22"/>
            <w:lang w:val="el-GR"/>
          </w:rPr>
          <w:t>https://espd.eprocurement.gov.gr/</w:t>
        </w:r>
      </w:hyperlink>
      <w:r w:rsidRPr="004B7761">
        <w:rPr>
          <w:rFonts w:ascii="Cambria" w:hAnsi="Cambria"/>
          <w:sz w:val="22"/>
          <w:szCs w:val="22"/>
          <w:lang w:val="el-GR"/>
        </w:rPr>
        <w:t xml:space="preserve">, που προσφέρει τη δυνατότητα ηλεκτρονικής σύνταξης και διαχείρισης </w:t>
      </w:r>
      <w:r w:rsidRPr="00B9372F">
        <w:rPr>
          <w:rFonts w:ascii="Cambria" w:hAnsi="Cambria"/>
          <w:sz w:val="22"/>
          <w:szCs w:val="22"/>
          <w:lang w:val="el-GR"/>
        </w:rPr>
        <w:t xml:space="preserve">του </w:t>
      </w:r>
      <w:r w:rsidRPr="004B7761">
        <w:rPr>
          <w:rFonts w:ascii="Cambria" w:hAnsi="Cambria"/>
          <w:sz w:val="22"/>
          <w:szCs w:val="22"/>
          <w:lang w:val="el-GR"/>
        </w:rPr>
        <w:t xml:space="preserve">ΕΕΕΣ. </w:t>
      </w:r>
      <w:r w:rsidRPr="00B9372F">
        <w:rPr>
          <w:rFonts w:ascii="Cambria" w:hAnsi="Cambria"/>
          <w:sz w:val="22"/>
          <w:szCs w:val="22"/>
          <w:lang w:val="el-GR"/>
        </w:rPr>
        <w:t xml:space="preserve"> </w:t>
      </w:r>
      <w:r w:rsidRPr="004B7761">
        <w:rPr>
          <w:rFonts w:ascii="Cambria" w:hAnsi="Cambria"/>
          <w:sz w:val="22"/>
          <w:szCs w:val="22"/>
          <w:lang w:val="el-GR"/>
        </w:rPr>
        <w:t xml:space="preserve">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2" w:history="1">
        <w:r w:rsidRPr="004B7761">
          <w:rPr>
            <w:rStyle w:val="-"/>
            <w:rFonts w:ascii="Cambria" w:hAnsi="Cambria"/>
            <w:sz w:val="22"/>
            <w:szCs w:val="22"/>
            <w:lang w:val="el-GR"/>
          </w:rPr>
          <w:t>https://eur-lex.europa.eu/legal-content/EL/TXT/HTML/?uri=CELEX:32016R0007R(01)&amp;from=EL</w:t>
        </w:r>
      </w:hyperlink>
    </w:p>
  </w:endnote>
  <w:endnote w:id="7">
    <w:p w14:paraId="07589A59"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 xml:space="preserve"> </w:t>
      </w:r>
      <w:r>
        <w:rPr>
          <w:rFonts w:ascii="Cambria" w:eastAsia="Times New Roman" w:hAnsi="Cambria" w:cs="Calibri"/>
          <w:sz w:val="22"/>
          <w:szCs w:val="22"/>
          <w:lang w:val="el-GR"/>
        </w:rPr>
        <w:tab/>
      </w:r>
      <w:r w:rsidRPr="004B7761">
        <w:rPr>
          <w:rFonts w:ascii="Cambria" w:hAnsi="Cambria" w:cs="Calibri"/>
          <w:sz w:val="22"/>
          <w:szCs w:val="22"/>
          <w:lang w:val="el-GR"/>
        </w:rPr>
        <w:t xml:space="preserve">Η περίπτωση ια) συμπληρώνεται και περιλαμβάνεται στη </w:t>
      </w:r>
      <w:r w:rsidRPr="00B9372F">
        <w:rPr>
          <w:rFonts w:ascii="Cambria" w:hAnsi="Cambria" w:cs="Calibri"/>
          <w:sz w:val="22"/>
          <w:szCs w:val="22"/>
          <w:lang w:val="el-GR"/>
        </w:rPr>
        <w:t>δ</w:t>
      </w:r>
      <w:r w:rsidRPr="004B7761">
        <w:rPr>
          <w:rFonts w:ascii="Cambria" w:hAnsi="Cambria" w:cs="Calibri"/>
          <w:sz w:val="22"/>
          <w:szCs w:val="22"/>
          <w:lang w:val="el-GR"/>
        </w:rPr>
        <w:t>ιακήρυξη, εφόσον η αναθέτουσα αρχή περιλάβει υποδείγματα εγγράφων προς υποβολή από τους οικονομικούς φορείς, π.χ</w:t>
      </w:r>
      <w:r w:rsidRPr="00B9372F">
        <w:rPr>
          <w:rFonts w:ascii="Cambria" w:hAnsi="Cambria" w:cs="Calibri"/>
          <w:sz w:val="22"/>
          <w:szCs w:val="22"/>
          <w:lang w:val="el-GR"/>
        </w:rPr>
        <w:t>.</w:t>
      </w:r>
      <w:r w:rsidRPr="004B7761">
        <w:rPr>
          <w:rFonts w:ascii="Cambria" w:hAnsi="Cambria" w:cs="Calibri"/>
          <w:sz w:val="22"/>
          <w:szCs w:val="22"/>
          <w:lang w:val="el-GR"/>
        </w:rPr>
        <w:t xml:space="preserve"> εγγυητικών επιστολών.</w:t>
      </w:r>
    </w:p>
  </w:endnote>
  <w:endnote w:id="8">
    <w:p w14:paraId="6D260EB0" w14:textId="77777777" w:rsidR="004B6EEC" w:rsidRPr="003D2E0A" w:rsidRDefault="004B6EEC" w:rsidP="003D2E0A">
      <w:pPr>
        <w:ind w:left="284" w:hanging="284"/>
        <w:jc w:val="both"/>
        <w:rPr>
          <w:rFonts w:ascii="Cambria" w:hAnsi="Cambria"/>
          <w:sz w:val="22"/>
          <w:szCs w:val="22"/>
          <w:lang w:val="el-GR"/>
        </w:rPr>
      </w:pPr>
      <w:r w:rsidRPr="00D42F74">
        <w:rPr>
          <w:rStyle w:val="ab"/>
          <w:rFonts w:ascii="Cambria" w:hAnsi="Cambria"/>
          <w:sz w:val="22"/>
          <w:szCs w:val="22"/>
        </w:rPr>
        <w:endnoteRef/>
      </w:r>
      <w:r w:rsidRPr="009B469C">
        <w:rPr>
          <w:rFonts w:ascii="Cambria" w:hAnsi="Cambria"/>
          <w:sz w:val="22"/>
          <w:szCs w:val="22"/>
          <w:lang w:val="el-GR"/>
        </w:rPr>
        <w:tab/>
        <w:t>Συμπληρώνονται τυχόν άλλα έγγραφα σύμβασης ή τεύχη που η αναθέτουσα αρχή κρίν</w:t>
      </w:r>
      <w:r w:rsidRPr="00DF4DD3">
        <w:rPr>
          <w:rFonts w:ascii="Cambria" w:hAnsi="Cambria"/>
          <w:sz w:val="22"/>
          <w:szCs w:val="22"/>
          <w:lang w:val="el-GR"/>
        </w:rPr>
        <w:t>ει</w:t>
      </w:r>
      <w:r w:rsidRPr="009B469C">
        <w:rPr>
          <w:rFonts w:ascii="Cambria" w:hAnsi="Cambria"/>
          <w:sz w:val="22"/>
          <w:szCs w:val="22"/>
          <w:lang w:val="el-GR"/>
        </w:rPr>
        <w:t xml:space="preserve"> αναγκαία με σκοπό να περιγράψ</w:t>
      </w:r>
      <w:r w:rsidRPr="00DF4DD3">
        <w:rPr>
          <w:rFonts w:ascii="Cambria" w:hAnsi="Cambria"/>
          <w:sz w:val="22"/>
          <w:szCs w:val="22"/>
          <w:lang w:val="el-GR"/>
        </w:rPr>
        <w:t>ει</w:t>
      </w:r>
      <w:r w:rsidRPr="009B469C">
        <w:rPr>
          <w:rFonts w:ascii="Cambria" w:hAnsi="Cambria"/>
          <w:sz w:val="22"/>
          <w:szCs w:val="22"/>
          <w:lang w:val="el-GR"/>
        </w:rPr>
        <w:t xml:space="preserve"> ή να προσδιορίσ</w:t>
      </w:r>
      <w:r w:rsidRPr="00DF4DD3">
        <w:rPr>
          <w:rFonts w:ascii="Cambria" w:hAnsi="Cambria"/>
          <w:sz w:val="22"/>
          <w:szCs w:val="22"/>
          <w:lang w:val="el-GR"/>
        </w:rPr>
        <w:t>ει</w:t>
      </w:r>
      <w:r w:rsidRPr="009B469C">
        <w:rPr>
          <w:rFonts w:ascii="Cambria" w:hAnsi="Cambria"/>
          <w:sz w:val="22"/>
          <w:szCs w:val="22"/>
          <w:lang w:val="el-GR"/>
        </w:rPr>
        <w:t xml:space="preserve"> στοιχεία της σύμβασης ή της διαδικασίας </w:t>
      </w:r>
      <w:r w:rsidRPr="00DF4DD3">
        <w:rPr>
          <w:rFonts w:ascii="Cambria" w:hAnsi="Cambria"/>
          <w:sz w:val="22"/>
          <w:szCs w:val="22"/>
          <w:lang w:val="el-GR"/>
        </w:rPr>
        <w:t>σύναψης</w:t>
      </w:r>
      <w:r w:rsidRPr="009B469C">
        <w:rPr>
          <w:rFonts w:ascii="Cambria" w:hAnsi="Cambria"/>
          <w:sz w:val="22"/>
          <w:szCs w:val="22"/>
          <w:lang w:val="el-GR"/>
        </w:rPr>
        <w:t>.</w:t>
      </w:r>
      <w:r w:rsidRPr="00DF4DD3">
        <w:rPr>
          <w:rFonts w:ascii="Cambria" w:hAnsi="Cambria" w:cs="Calibri"/>
          <w:sz w:val="22"/>
          <w:szCs w:val="22"/>
          <w:lang w:val="el-GR"/>
        </w:rPr>
        <w:t xml:space="preserve"> </w:t>
      </w:r>
      <w:bookmarkStart w:id="7" w:name="_Hlk220073929"/>
      <w:r w:rsidRPr="00DF4DD3">
        <w:rPr>
          <w:rFonts w:ascii="Cambria" w:hAnsi="Cambria" w:cs="Calibri"/>
          <w:sz w:val="22"/>
          <w:szCs w:val="22"/>
          <w:lang w:val="el-GR"/>
        </w:rPr>
        <w:t>(π.χ. σχέδιο συμφωνητικού).</w:t>
      </w:r>
      <w:bookmarkEnd w:id="7"/>
    </w:p>
  </w:endnote>
  <w:endnote w:id="9">
    <w:p w14:paraId="680E6547"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 xml:space="preserve"> </w:t>
      </w:r>
      <w:r>
        <w:rPr>
          <w:rFonts w:ascii="Cambria" w:eastAsia="Times New Roman" w:hAnsi="Cambria" w:cs="Calibri"/>
          <w:sz w:val="22"/>
          <w:szCs w:val="22"/>
          <w:lang w:val="el-GR"/>
        </w:rPr>
        <w:tab/>
      </w:r>
      <w:r w:rsidRPr="004B7761">
        <w:rPr>
          <w:rFonts w:ascii="Cambria" w:eastAsia="Times New Roman" w:hAnsi="Cambria" w:cs="Calibri"/>
          <w:sz w:val="22"/>
          <w:szCs w:val="22"/>
          <w:lang w:val="el-GR"/>
        </w:rPr>
        <w:t>Βλ.</w:t>
      </w:r>
      <w:r w:rsidRPr="004B7761">
        <w:rPr>
          <w:rFonts w:ascii="Cambria" w:hAnsi="Cambria" w:cs="Calibri"/>
          <w:sz w:val="22"/>
          <w:szCs w:val="22"/>
          <w:lang w:val="el-GR"/>
        </w:rPr>
        <w:t xml:space="preserve"> άρθρο 67 του ν. 4412/2016.</w:t>
      </w:r>
    </w:p>
  </w:endnote>
  <w:endnote w:id="10">
    <w:p w14:paraId="0B505200" w14:textId="77777777" w:rsidR="004B6EEC" w:rsidRPr="004B7761" w:rsidRDefault="004B6EEC" w:rsidP="00CE1109">
      <w:pPr>
        <w:ind w:left="284" w:hanging="284"/>
        <w:jc w:val="both"/>
        <w:rPr>
          <w:rFonts w:ascii="Cambria" w:hAnsi="Cambria" w:cs="Calibri"/>
          <w:sz w:val="22"/>
          <w:szCs w:val="22"/>
          <w:lang w:val="el-GR"/>
        </w:rPr>
      </w:pPr>
      <w:r w:rsidRPr="004B7761">
        <w:rPr>
          <w:rStyle w:val="ab"/>
          <w:rFonts w:ascii="Cambria" w:hAnsi="Cambria"/>
          <w:sz w:val="22"/>
          <w:szCs w:val="22"/>
        </w:rPr>
        <w:endnoteRef/>
      </w:r>
      <w:r w:rsidRPr="004B7761">
        <w:rPr>
          <w:rFonts w:ascii="Cambria" w:eastAsia="Calibri" w:hAnsi="Cambria" w:cs="Calibri"/>
          <w:bCs/>
          <w:sz w:val="22"/>
          <w:szCs w:val="22"/>
          <w:lang w:val="el-GR"/>
        </w:rPr>
        <w:t xml:space="preserve"> </w:t>
      </w:r>
      <w:r>
        <w:rPr>
          <w:rFonts w:ascii="Cambria" w:eastAsia="Calibri" w:hAnsi="Cambria" w:cs="Calibri"/>
          <w:bCs/>
          <w:sz w:val="22"/>
          <w:szCs w:val="22"/>
          <w:lang w:val="el-GR"/>
        </w:rPr>
        <w:tab/>
      </w:r>
      <w:r w:rsidRPr="004B7761">
        <w:rPr>
          <w:rFonts w:ascii="Cambria" w:hAnsi="Cambria" w:cs="Calibri"/>
          <w:sz w:val="22"/>
          <w:szCs w:val="22"/>
          <w:lang w:val="el-GR"/>
        </w:rPr>
        <w:t xml:space="preserve">Όταν είναι αδύνατο να παρασχεθεί ελεύθερη, πλήρης, άμεση και δωρεάν ηλεκτρονική πρόσβαση σε ορισμένα έγγραφα της σύμβασης μπορεί να περιληφθεί στο παρόν άρθρο της διακήρυξης πρόβλεψη ότι τα σχετικά έγγραφα της σύμβασης θα διατεθούν με μέσα άλλα πλην των ηλεκτρονικών (όπως το ταχυδρομείο ή άλλο κατάλληλο μέσο ή συνδυασμός ταχυδρομικών ή άλλων καταλλήλων μέσων και ηλεκτρονικών μέσων) (τρίτο εδάφιο παρ. 1 άρθρου 67 </w:t>
      </w:r>
      <w:r w:rsidRPr="00B9372F">
        <w:rPr>
          <w:rFonts w:ascii="Cambria" w:hAnsi="Cambria" w:cs="Calibri"/>
          <w:sz w:val="22"/>
          <w:szCs w:val="22"/>
          <w:lang w:val="el-GR"/>
        </w:rPr>
        <w:t>του</w:t>
      </w:r>
      <w:r w:rsidRPr="004B7761">
        <w:rPr>
          <w:rFonts w:ascii="Cambria" w:hAnsi="Cambria" w:cs="Calibri"/>
          <w:sz w:val="22"/>
          <w:szCs w:val="22"/>
          <w:lang w:val="el-GR"/>
        </w:rPr>
        <w:t xml:space="preserve"> ν. 4412/2016).  Στην περίπτωση αυτή  προτείνεται η ακόλουθη διατύπωση: «Τα ακόλουθα έγγραφα της σύμβασης ........................... διατίθενται από …………………………., οδός …………………, πληροφορίες …………………. τηλ.:……………..:….. Οι ενδιαφερόμενοι μπορούν ακόμ</w:t>
      </w:r>
      <w:r w:rsidRPr="00B9372F">
        <w:rPr>
          <w:rFonts w:ascii="Cambria" w:hAnsi="Cambria" w:cs="Calibri"/>
          <w:sz w:val="22"/>
          <w:szCs w:val="22"/>
          <w:lang w:val="el-GR"/>
        </w:rPr>
        <w:t>η</w:t>
      </w:r>
      <w:r w:rsidRPr="004B7761">
        <w:rPr>
          <w:rFonts w:ascii="Cambria" w:hAnsi="Cambria" w:cs="Calibri"/>
          <w:sz w:val="22"/>
          <w:szCs w:val="22"/>
          <w:lang w:val="el-GR"/>
        </w:rPr>
        <w:t xml:space="preserve"> να λάβουν γνώση των παρακάτω εγγράφων της σύμβασης ……, στα γραφεία της αναθέτουσας αρχής κατά τις εργάσιμες ημέρες και ώρες.»</w:t>
      </w:r>
    </w:p>
  </w:endnote>
  <w:endnote w:id="11">
    <w:p w14:paraId="2366917C" w14:textId="77777777" w:rsidR="004B6EEC" w:rsidRPr="00D7602F" w:rsidRDefault="004B6EEC">
      <w:pPr>
        <w:ind w:left="284" w:hanging="284"/>
        <w:jc w:val="both"/>
        <w:rPr>
          <w:rFonts w:ascii="Cambria" w:hAnsi="Cambria" w:cs="Calibri"/>
          <w:sz w:val="22"/>
          <w:szCs w:val="22"/>
          <w:lang w:val="el-GR"/>
        </w:rPr>
      </w:pPr>
      <w:r w:rsidRPr="004B7761">
        <w:rPr>
          <w:rStyle w:val="ab"/>
          <w:rFonts w:ascii="Cambria" w:hAnsi="Cambria"/>
          <w:sz w:val="22"/>
          <w:szCs w:val="22"/>
        </w:rPr>
        <w:endnoteRef/>
      </w:r>
      <w:r w:rsidRPr="004B7761">
        <w:rPr>
          <w:rFonts w:ascii="Cambria" w:eastAsia="Calibri" w:hAnsi="Cambria" w:cs="Calibri"/>
          <w:bCs/>
          <w:sz w:val="22"/>
          <w:szCs w:val="22"/>
          <w:lang w:val="el-GR"/>
        </w:rPr>
        <w:t xml:space="preserve">  </w:t>
      </w:r>
      <w:r w:rsidRPr="004B7761">
        <w:rPr>
          <w:rFonts w:ascii="Cambria" w:hAnsi="Cambria" w:cs="Calibri"/>
          <w:sz w:val="22"/>
          <w:szCs w:val="22"/>
          <w:lang w:val="el-GR"/>
        </w:rPr>
        <w:t>Όταν δεν μπορεί να προσφερθεί ελεύθερη, πλήρης, άμεση και δωρεάν ηλεκτρονική πρόσβαση σε ορισμένα έγγραφα της σύμβασης, διότι η αναθέτουσα αρχή προτίθεται να εφαρμόσει την παρ. 2 του άρθρου 21 του ν. 4412/2016,</w:t>
      </w:r>
      <w:r w:rsidRPr="00B9372F">
        <w:rPr>
          <w:rFonts w:ascii="Cambria" w:hAnsi="Cambria" w:cs="Calibri"/>
          <w:sz w:val="22"/>
          <w:szCs w:val="22"/>
          <w:lang w:val="el-GR"/>
        </w:rPr>
        <w:t xml:space="preserve">  στο</w:t>
      </w:r>
      <w:r w:rsidRPr="004B7761">
        <w:rPr>
          <w:rFonts w:ascii="Cambria" w:hAnsi="Cambria" w:cs="Calibri"/>
          <w:sz w:val="22"/>
          <w:szCs w:val="22"/>
          <w:lang w:val="el-GR"/>
        </w:rPr>
        <w:t xml:space="preserve"> παρόν άρθρο της διακήρυξης</w:t>
      </w:r>
      <w:r w:rsidRPr="00B9372F">
        <w:rPr>
          <w:rFonts w:ascii="Cambria" w:hAnsi="Cambria" w:cs="Calibri"/>
          <w:sz w:val="22"/>
          <w:szCs w:val="22"/>
          <w:lang w:val="el-GR"/>
        </w:rPr>
        <w:t xml:space="preserve"> αναφέρονται τα απαιτούμενα </w:t>
      </w:r>
      <w:r w:rsidRPr="004B7761">
        <w:rPr>
          <w:rFonts w:ascii="Cambria" w:hAnsi="Cambria" w:cs="Calibri"/>
          <w:sz w:val="22"/>
          <w:szCs w:val="22"/>
          <w:lang w:val="el-GR"/>
        </w:rPr>
        <w:t>μέτρα προστασίας του εμπιστευτικού χαρακτήρα των πληροφοριών,</w:t>
      </w:r>
      <w:r w:rsidRPr="00B9372F">
        <w:rPr>
          <w:rFonts w:ascii="Cambria" w:hAnsi="Cambria" w:cs="Calibri"/>
          <w:sz w:val="22"/>
          <w:szCs w:val="22"/>
          <w:lang w:val="el-GR"/>
        </w:rPr>
        <w:t xml:space="preserve"> καθώς </w:t>
      </w:r>
      <w:r w:rsidRPr="004B7761">
        <w:rPr>
          <w:rFonts w:ascii="Cambria" w:hAnsi="Cambria" w:cs="Calibri"/>
          <w:sz w:val="22"/>
          <w:szCs w:val="22"/>
          <w:lang w:val="el-GR"/>
        </w:rPr>
        <w:t xml:space="preserve">και </w:t>
      </w:r>
      <w:r w:rsidRPr="00B9372F">
        <w:rPr>
          <w:rFonts w:ascii="Cambria" w:hAnsi="Cambria" w:cs="Calibri"/>
          <w:sz w:val="22"/>
          <w:szCs w:val="22"/>
          <w:lang w:val="el-GR"/>
        </w:rPr>
        <w:t>ο</w:t>
      </w:r>
      <w:r w:rsidRPr="004B7761">
        <w:rPr>
          <w:rFonts w:ascii="Cambria" w:hAnsi="Cambria" w:cs="Calibri"/>
          <w:sz w:val="22"/>
          <w:szCs w:val="22"/>
          <w:lang w:val="el-GR"/>
        </w:rPr>
        <w:t xml:space="preserve"> τρόπο</w:t>
      </w:r>
      <w:r w:rsidRPr="00B9372F">
        <w:rPr>
          <w:rFonts w:ascii="Cambria" w:hAnsi="Cambria" w:cs="Calibri"/>
          <w:sz w:val="22"/>
          <w:szCs w:val="22"/>
          <w:lang w:val="el-GR"/>
        </w:rPr>
        <w:t>ς</w:t>
      </w:r>
      <w:r w:rsidRPr="004B7761">
        <w:rPr>
          <w:rFonts w:ascii="Cambria" w:hAnsi="Cambria" w:cs="Calibri"/>
          <w:sz w:val="22"/>
          <w:szCs w:val="22"/>
          <w:lang w:val="el-GR"/>
        </w:rPr>
        <w:t xml:space="preserve"> με τον οποίο είναι δυνατή η πρόσβαση στα σχετικά έγγραφα.  Ενδεικτικά, λ.χ. η αναθέτουσα αρχή θα μπορούσε να αναφέρει ότι: “</w:t>
      </w:r>
      <w:r w:rsidRPr="004B7761">
        <w:rPr>
          <w:rFonts w:ascii="Cambria" w:hAnsi="Cambria" w:cs="Calibri"/>
          <w:iCs/>
          <w:sz w:val="22"/>
          <w:szCs w:val="22"/>
          <w:lang w:val="el-GR"/>
        </w:rPr>
        <w:t xml:space="preserve">Ο οικονομικός φορέας αναλαμβάνει την υποχρέωση να τηρήσει εμπιστευτικά και να μη γνωστοποιήσει σε τρίτους (συμπεριλαμβανομένων των εκπροσώπων του ελληνικού και διεθνούς Τύπου), χωρίς την προηγούμενη έγγραφη συγκατάθεση της </w:t>
      </w:r>
      <w:r w:rsidRPr="00B9372F">
        <w:rPr>
          <w:rFonts w:ascii="Cambria" w:hAnsi="Cambria" w:cs="Calibri"/>
          <w:iCs/>
          <w:sz w:val="22"/>
          <w:szCs w:val="22"/>
          <w:lang w:val="el-GR"/>
        </w:rPr>
        <w:t>α</w:t>
      </w:r>
      <w:r w:rsidRPr="004B7761">
        <w:rPr>
          <w:rFonts w:ascii="Cambria" w:hAnsi="Cambria" w:cs="Calibri"/>
          <w:iCs/>
          <w:sz w:val="22"/>
          <w:szCs w:val="22"/>
          <w:lang w:val="el-GR"/>
        </w:rPr>
        <w:t xml:space="preserve">ναθέτουσας </w:t>
      </w:r>
      <w:r w:rsidRPr="00B9372F">
        <w:rPr>
          <w:rFonts w:ascii="Cambria" w:hAnsi="Cambria" w:cs="Calibri"/>
          <w:iCs/>
          <w:sz w:val="22"/>
          <w:szCs w:val="22"/>
          <w:lang w:val="el-GR"/>
        </w:rPr>
        <w:t>α</w:t>
      </w:r>
      <w:r w:rsidRPr="004B7761">
        <w:rPr>
          <w:rFonts w:ascii="Cambria" w:hAnsi="Cambria" w:cs="Calibri"/>
          <w:iCs/>
          <w:sz w:val="22"/>
          <w:szCs w:val="22"/>
          <w:lang w:val="el-GR"/>
        </w:rPr>
        <w:t>ρχής, τα ανωτέρω έγγραφα ή πληροφορίες που προκύπτουν από αυτά. Οι οικονομικοί φορείς διασφαλίζουν την τήρηση των απαιτήσεων αυτών από το προσωπικό τους, τους υπεργολάβους τους και κάθε άλλο τρίτο πρόσωπο που χρησιμοποιούν κατά την ανάθεση ή εκτέλεση της σύμβασης. Για τον σκοπό αυτό, κατά την παραλαβή των εγγράφων της σύμβασης, υποβάλλ</w:t>
      </w:r>
      <w:r w:rsidRPr="00B9372F">
        <w:rPr>
          <w:rFonts w:ascii="Cambria" w:hAnsi="Cambria" w:cs="Calibri"/>
          <w:iCs/>
          <w:sz w:val="22"/>
          <w:szCs w:val="22"/>
          <w:lang w:val="el-GR"/>
        </w:rPr>
        <w:t>ουν</w:t>
      </w:r>
      <w:r w:rsidRPr="004B7761">
        <w:rPr>
          <w:rFonts w:ascii="Cambria" w:hAnsi="Cambria" w:cs="Calibri"/>
          <w:iCs/>
          <w:sz w:val="22"/>
          <w:szCs w:val="22"/>
          <w:lang w:val="el-GR"/>
        </w:rPr>
        <w:t xml:space="preserve"> υπεύθυνη δήλωση του ν. 1599/1986 με την οποία δηλών</w:t>
      </w:r>
      <w:r w:rsidRPr="00B9372F">
        <w:rPr>
          <w:rFonts w:ascii="Cambria" w:hAnsi="Cambria" w:cs="Calibri"/>
          <w:iCs/>
          <w:sz w:val="22"/>
          <w:szCs w:val="22"/>
          <w:lang w:val="el-GR"/>
        </w:rPr>
        <w:t>ουν</w:t>
      </w:r>
      <w:r w:rsidRPr="004B7761">
        <w:rPr>
          <w:rFonts w:ascii="Cambria" w:hAnsi="Cambria" w:cs="Calibri"/>
          <w:iCs/>
          <w:sz w:val="22"/>
          <w:szCs w:val="22"/>
          <w:lang w:val="el-GR"/>
        </w:rPr>
        <w:t xml:space="preserve"> τα ανωτέρω</w:t>
      </w:r>
      <w:r w:rsidRPr="004B7761">
        <w:rPr>
          <w:rFonts w:ascii="Cambria" w:hAnsi="Cambria" w:cs="Calibri"/>
          <w:sz w:val="22"/>
          <w:szCs w:val="22"/>
          <w:lang w:val="el-GR"/>
        </w:rPr>
        <w:t>”.</w:t>
      </w:r>
    </w:p>
  </w:endnote>
  <w:endnote w:id="12">
    <w:p w14:paraId="30E80077" w14:textId="77777777" w:rsidR="004B6EEC" w:rsidRPr="004B7761" w:rsidRDefault="004B6EEC" w:rsidP="009B469C">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 άρθρο 11 ΚΥΑ ΕΣΗΔΗΣ Δημόσια Έργα</w:t>
      </w:r>
      <w:r>
        <w:rPr>
          <w:rFonts w:ascii="Cambria" w:hAnsi="Cambria"/>
          <w:sz w:val="22"/>
          <w:szCs w:val="22"/>
          <w:lang w:val="el-GR"/>
        </w:rPr>
        <w:t>.</w:t>
      </w:r>
    </w:p>
  </w:endnote>
  <w:endnote w:id="13">
    <w:p w14:paraId="4F669478" w14:textId="77777777" w:rsidR="004B6EEC" w:rsidRPr="009B469C" w:rsidRDefault="004B6EEC" w:rsidP="009B469C">
      <w:pPr>
        <w:ind w:left="284" w:hanging="284"/>
        <w:jc w:val="both"/>
        <w:rPr>
          <w:rFonts w:ascii="Cambria" w:hAnsi="Cambria"/>
          <w:sz w:val="22"/>
          <w:lang w:val="el-GR"/>
        </w:rPr>
      </w:pPr>
      <w:r w:rsidRPr="009B469C">
        <w:rPr>
          <w:rStyle w:val="ab"/>
        </w:rPr>
        <w:endnoteRef/>
      </w:r>
      <w:r w:rsidRPr="004B7761">
        <w:rPr>
          <w:rFonts w:ascii="Cambria" w:eastAsia="Times New Roman" w:hAnsi="Cambria" w:cs="Calibri"/>
          <w:sz w:val="22"/>
          <w:szCs w:val="22"/>
          <w:lang w:val="el-GR"/>
        </w:rPr>
        <w:tab/>
      </w:r>
      <w:r w:rsidRPr="009B469C">
        <w:rPr>
          <w:rFonts w:ascii="Cambria" w:hAnsi="Cambria"/>
          <w:sz w:val="22"/>
          <w:lang w:val="el-GR"/>
        </w:rPr>
        <w:t xml:space="preserve"> </w:t>
      </w:r>
      <w:r w:rsidRPr="004B7761">
        <w:rPr>
          <w:rFonts w:ascii="Cambria" w:hAnsi="Cambria" w:cs="Calibri"/>
          <w:sz w:val="22"/>
          <w:szCs w:val="22"/>
          <w:lang w:val="el-GR"/>
        </w:rPr>
        <w:t xml:space="preserve">Συμπληρώνεται από την </w:t>
      </w:r>
      <w:r w:rsidRPr="00B9372F">
        <w:rPr>
          <w:rFonts w:ascii="Cambria" w:hAnsi="Cambria" w:cs="Calibri"/>
          <w:sz w:val="22"/>
          <w:szCs w:val="22"/>
          <w:lang w:val="el-GR"/>
        </w:rPr>
        <w:t>α</w:t>
      </w:r>
      <w:r w:rsidRPr="004B7761">
        <w:rPr>
          <w:rFonts w:ascii="Cambria" w:hAnsi="Cambria" w:cs="Calibri"/>
          <w:sz w:val="22"/>
          <w:szCs w:val="22"/>
          <w:lang w:val="el-GR"/>
        </w:rPr>
        <w:t xml:space="preserve">ναθέτουσα </w:t>
      </w:r>
      <w:r w:rsidRPr="00B9372F">
        <w:rPr>
          <w:rFonts w:ascii="Cambria" w:hAnsi="Cambria" w:cs="Calibri"/>
          <w:sz w:val="22"/>
          <w:szCs w:val="22"/>
          <w:lang w:val="el-GR"/>
        </w:rPr>
        <w:t>α</w:t>
      </w:r>
      <w:r w:rsidRPr="004B7761">
        <w:rPr>
          <w:rFonts w:ascii="Cambria" w:hAnsi="Cambria" w:cs="Calibri"/>
          <w:sz w:val="22"/>
          <w:szCs w:val="22"/>
          <w:lang w:val="el-GR"/>
        </w:rPr>
        <w:t>ρχή με σαφήνεια συγκεκριμένη ημερομηνία (εγκαίρως, ήτοι ως την... ), προς αποφυγή ο</w:t>
      </w:r>
      <w:r w:rsidRPr="00B9372F">
        <w:rPr>
          <w:rFonts w:ascii="Cambria" w:hAnsi="Cambria" w:cs="Calibri"/>
          <w:sz w:val="22"/>
          <w:szCs w:val="22"/>
          <w:lang w:val="el-GR"/>
        </w:rPr>
        <w:t>ποια</w:t>
      </w:r>
      <w:r w:rsidRPr="004B7761">
        <w:rPr>
          <w:rFonts w:ascii="Cambria" w:hAnsi="Cambria" w:cs="Calibri"/>
          <w:sz w:val="22"/>
          <w:szCs w:val="22"/>
          <w:lang w:val="el-GR"/>
        </w:rPr>
        <w:t>σδήποτε σύγχυσης και αμφιβολίας.</w:t>
      </w:r>
    </w:p>
  </w:endnote>
  <w:endnote w:id="14">
    <w:p w14:paraId="2D5AA520" w14:textId="77777777" w:rsidR="004B6EEC" w:rsidRPr="004B7761" w:rsidRDefault="004B6EEC" w:rsidP="00CE1109">
      <w:pPr>
        <w:ind w:left="284" w:hanging="284"/>
        <w:jc w:val="both"/>
        <w:rPr>
          <w:rFonts w:ascii="Cambria" w:hAnsi="Cambria"/>
          <w:sz w:val="22"/>
          <w:szCs w:val="22"/>
          <w:lang w:val="el-GR"/>
        </w:rPr>
      </w:pPr>
      <w:r w:rsidRPr="009B469C">
        <w:rPr>
          <w:rStyle w:val="ab"/>
        </w:rPr>
        <w:endnoteRef/>
      </w:r>
      <w:r w:rsidRPr="004B7761">
        <w:rPr>
          <w:rFonts w:ascii="Cambria" w:eastAsia="Calibri" w:hAnsi="Cambria" w:cs="Calibri"/>
          <w:sz w:val="22"/>
          <w:szCs w:val="22"/>
          <w:lang w:val="el-GR"/>
        </w:rPr>
        <w:tab/>
      </w:r>
      <w:r w:rsidRPr="009B469C">
        <w:rPr>
          <w:rFonts w:ascii="Cambria" w:hAnsi="Cambria"/>
          <w:sz w:val="22"/>
          <w:lang w:val="el-GR"/>
        </w:rPr>
        <w:t xml:space="preserve"> </w:t>
      </w:r>
      <w:r w:rsidRPr="004B7761">
        <w:rPr>
          <w:rFonts w:ascii="Cambria" w:hAnsi="Cambria" w:cs="Calibri"/>
          <w:sz w:val="22"/>
          <w:szCs w:val="22"/>
          <w:lang w:val="el-GR"/>
        </w:rPr>
        <w:t xml:space="preserve">Συμπληρώνεται η </w:t>
      </w:r>
      <w:r w:rsidRPr="00D42F74">
        <w:rPr>
          <w:rFonts w:ascii="Cambria" w:hAnsi="Cambria" w:cs="Calibri"/>
          <w:sz w:val="22"/>
          <w:szCs w:val="22"/>
          <w:lang w:val="el-GR"/>
        </w:rPr>
        <w:t>τέταρτη</w:t>
      </w:r>
      <w:r w:rsidRPr="004B7761">
        <w:rPr>
          <w:rFonts w:ascii="Cambria" w:hAnsi="Cambria" w:cs="Calibri"/>
          <w:sz w:val="22"/>
          <w:szCs w:val="22"/>
          <w:lang w:val="el-GR"/>
        </w:rPr>
        <w:t xml:space="preserve"> ημέρα πριν από τη λήξη της προθεσμίας του άρθρου 18 της παρούσας. </w:t>
      </w:r>
    </w:p>
  </w:endnote>
  <w:endnote w:id="15">
    <w:p w14:paraId="097D74D3"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w:t>
      </w:r>
      <w:r>
        <w:rPr>
          <w:rFonts w:ascii="Cambria" w:hAnsi="Cambria"/>
          <w:sz w:val="22"/>
          <w:szCs w:val="22"/>
          <w:lang w:val="el-GR"/>
        </w:rPr>
        <w:t>.</w:t>
      </w:r>
      <w:r w:rsidRPr="004B7761">
        <w:rPr>
          <w:rFonts w:ascii="Cambria" w:hAnsi="Cambria"/>
          <w:sz w:val="22"/>
          <w:szCs w:val="22"/>
          <w:lang w:val="el-GR"/>
        </w:rPr>
        <w:t xml:space="preserve"> έγγραφο ΕΑΑΔΗΣΥ με α.π. </w:t>
      </w:r>
      <w:hyperlink r:id="rId3" w:tgtFrame="_blank" w:history="1">
        <w:r w:rsidRPr="004B7761">
          <w:rPr>
            <w:rStyle w:val="-"/>
            <w:rFonts w:ascii="Cambria" w:hAnsi="Cambria"/>
            <w:sz w:val="22"/>
            <w:szCs w:val="22"/>
            <w:lang w:val="el-GR"/>
          </w:rPr>
          <w:t>4121/30-07-2020</w:t>
        </w:r>
      </w:hyperlink>
      <w:r w:rsidRPr="004B7761">
        <w:rPr>
          <w:rFonts w:ascii="Cambria" w:hAnsi="Cambria"/>
          <w:sz w:val="22"/>
          <w:szCs w:val="22"/>
          <w:lang w:val="el-GR"/>
        </w:rPr>
        <w:t xml:space="preserve">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endnote>
  <w:endnote w:id="16">
    <w:p w14:paraId="2CF77EF9" w14:textId="77777777" w:rsidR="004B6EEC" w:rsidRPr="004B7761" w:rsidRDefault="004B6EEC" w:rsidP="00B93840">
      <w:pPr>
        <w:pStyle w:val="a"/>
        <w:numPr>
          <w:ilvl w:val="0"/>
          <w:numId w:val="0"/>
        </w:numPr>
        <w:ind w:left="227" w:hanging="227"/>
        <w:rPr>
          <w:rFonts w:ascii="Cambria" w:hAnsi="Cambria"/>
          <w:sz w:val="22"/>
          <w:szCs w:val="22"/>
          <w:lang w:val="el-GR"/>
        </w:rPr>
      </w:pPr>
      <w:r w:rsidRPr="004B7761">
        <w:rPr>
          <w:rStyle w:val="WW-FootnoteReference2"/>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w:t>
      </w:r>
      <w:r>
        <w:rPr>
          <w:rFonts w:ascii="Cambria" w:hAnsi="Cambria"/>
          <w:sz w:val="22"/>
          <w:szCs w:val="22"/>
          <w:lang w:val="el-GR"/>
        </w:rPr>
        <w:t xml:space="preserve"> </w:t>
      </w:r>
      <w:r w:rsidRPr="004B7761">
        <w:rPr>
          <w:rFonts w:ascii="Cambria" w:hAnsi="Cambria"/>
          <w:sz w:val="22"/>
          <w:szCs w:val="22"/>
          <w:lang w:val="el-GR"/>
        </w:rPr>
        <w:t>άρθρο 18 παρ. 2 του ν. 4412/2016.</w:t>
      </w:r>
    </w:p>
  </w:endnote>
  <w:endnote w:id="17">
    <w:p w14:paraId="2DCED267"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 xml:space="preserve">Βλ. άρθρο 12 παρ. 1.2 της ΚΥΑ ΕΣΗΔΗΣ- Δημόσια Έργα. </w:t>
      </w:r>
    </w:p>
  </w:endnote>
  <w:endnote w:id="18">
    <w:p w14:paraId="726A78E1" w14:textId="77777777" w:rsidR="004B6EEC" w:rsidRPr="004B7761" w:rsidRDefault="004B6EEC" w:rsidP="00B93840">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96 παρ. 7 του ν. 4412/2016.</w:t>
      </w:r>
    </w:p>
  </w:endnote>
  <w:endnote w:id="19">
    <w:p w14:paraId="79AC4A2B"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Αν η διεύθυνση της υπηρεσίας που τηρεί το πρωτόκολλο της </w:t>
      </w:r>
      <w:r w:rsidRPr="00B9372F">
        <w:rPr>
          <w:rFonts w:ascii="Cambria" w:hAnsi="Cambria"/>
          <w:sz w:val="22"/>
          <w:szCs w:val="22"/>
          <w:lang w:val="el-GR"/>
        </w:rPr>
        <w:t>α</w:t>
      </w:r>
      <w:r w:rsidRPr="004B7761">
        <w:rPr>
          <w:rFonts w:ascii="Cambria" w:hAnsi="Cambria"/>
          <w:sz w:val="22"/>
          <w:szCs w:val="22"/>
          <w:lang w:val="el-GR"/>
        </w:rPr>
        <w:t xml:space="preserve">ναθέτουσας </w:t>
      </w:r>
      <w:r w:rsidRPr="00B9372F">
        <w:rPr>
          <w:rFonts w:ascii="Cambria" w:hAnsi="Cambria"/>
          <w:sz w:val="22"/>
          <w:szCs w:val="22"/>
          <w:lang w:val="el-GR"/>
        </w:rPr>
        <w:t>α</w:t>
      </w:r>
      <w:r w:rsidRPr="004B7761">
        <w:rPr>
          <w:rFonts w:ascii="Cambria" w:hAnsi="Cambria"/>
          <w:sz w:val="22"/>
          <w:szCs w:val="22"/>
          <w:lang w:val="el-GR"/>
        </w:rPr>
        <w:t>ρχής είναι διαφορετική από την αναφερόμενη στο άρθρο 1, αναγράφεται στο παρόν σημείο η σχετική διεύθυνση.</w:t>
      </w:r>
    </w:p>
  </w:endnote>
  <w:endnote w:id="20">
    <w:p w14:paraId="61A64C54"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 του ν. 4412/2016.</w:t>
      </w:r>
    </w:p>
  </w:endnote>
  <w:endnote w:id="21">
    <w:p w14:paraId="43CB2455"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Στην περίπτωση που χρησιμοποιείται ενιαίο ποσοστό έκπτωσης απαλείφεται η περίπτωση δ της παρ. 3.5. Βλ. άρθρο 95 παρ. 2 περ. α του ν. 4412/2016, σύμφωνα με το οποίο «</w:t>
      </w:r>
      <w:r w:rsidRPr="004B7761">
        <w:rPr>
          <w:rFonts w:ascii="Cambria" w:hAnsi="Cambria"/>
          <w:i/>
          <w:sz w:val="22"/>
          <w:szCs w:val="22"/>
          <w:lang w:val="el-GR"/>
        </w:rPr>
        <w:t xml:space="preserve">αν κριτήριο ανάθεσης είναι η πλέον συμφέρουσα από οικονομική άποψη προσφορά μόνο βάσει τιμής, οι οικονομικοί φορείς προσφέρουν είτε συνολικό και ενιαίο ποσοστό έκπτωσης επί της προϋπολογιζόμενης δαπάνης για το συνολικό αντικείμενο του έργου που προκηρύσσεται με κατ’ αποκοπή τίμημα είτε επιμέρους ποσοστά έκπτωσης για κάθε ομάδα τιμών ομοειδών εργασιών του τιμολογίου και του προϋπολογισμού, εκφραζόμενα σε ακέραιες μονάδες επί τοις εκατό (%), ιδίως όταν είναι μεγάλο το πλήθος των τιμών μονάδας, με τις οποίες θα καταρτισθεί η σύμβαση». </w:t>
      </w:r>
    </w:p>
  </w:endnote>
  <w:endnote w:id="22">
    <w:p w14:paraId="633DA758"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Σε περίπτωση εφαρμογής της διαδικασίας του άρθρου 95 παρ. 2 περ. β υποπ. Αα του ν. 4412/2016 “Ελεύθερη συμπλήρωση τιμολογίου”, οι αναθέτουσες αρχές περιλαμβάνουν στην εν λόγω περίπτωση  (στ) αναφορά για την υποβολή του σχετικού τιμολογίου.</w:t>
      </w:r>
    </w:p>
  </w:endnote>
  <w:endnote w:id="23">
    <w:p w14:paraId="4F49CC56"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 άρθρο 12 παρ. 1.2.1 της ΚΥΑ ΕΣΗΔΗΣ- Δημόσια Έργα.</w:t>
      </w:r>
    </w:p>
  </w:endnote>
  <w:endnote w:id="24">
    <w:p w14:paraId="5D30D243"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ab/>
      </w:r>
      <w:r w:rsidRPr="004B7761">
        <w:rPr>
          <w:rFonts w:ascii="Cambria" w:hAnsi="Cambria"/>
          <w:sz w:val="22"/>
          <w:szCs w:val="22"/>
          <w:lang w:val="el-GR"/>
        </w:rPr>
        <w:t>Βλ.</w:t>
      </w:r>
      <w:r>
        <w:rPr>
          <w:rFonts w:ascii="Cambria" w:hAnsi="Cambria"/>
          <w:sz w:val="22"/>
          <w:szCs w:val="22"/>
          <w:lang w:val="el-GR"/>
        </w:rPr>
        <w:t xml:space="preserve"> </w:t>
      </w:r>
      <w:r w:rsidRPr="004B7761">
        <w:rPr>
          <w:rFonts w:ascii="Cambria" w:hAnsi="Cambria"/>
          <w:sz w:val="22"/>
          <w:szCs w:val="22"/>
          <w:lang w:val="el-GR"/>
        </w:rPr>
        <w:t>άρθρο 12 παρ. 1.2.2 της ΚΥΑ ΕΣΗΔΗΣ- Δημόσια Έργα</w:t>
      </w:r>
      <w:r w:rsidRPr="00B9372F">
        <w:rPr>
          <w:rFonts w:ascii="Cambria" w:hAnsi="Cambria"/>
          <w:sz w:val="22"/>
          <w:szCs w:val="22"/>
          <w:lang w:val="el-GR"/>
        </w:rPr>
        <w:t>.</w:t>
      </w:r>
    </w:p>
  </w:endnote>
  <w:endnote w:id="25">
    <w:p w14:paraId="34FF3812"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Pr>
          <w:rFonts w:ascii="Cambria" w:hAnsi="Cambria"/>
          <w:sz w:val="22"/>
          <w:szCs w:val="22"/>
          <w:lang w:val="el-GR"/>
        </w:rPr>
        <w:t xml:space="preserve"> </w:t>
      </w:r>
      <w:r w:rsidRPr="004B7761">
        <w:rPr>
          <w:rFonts w:ascii="Cambria" w:hAnsi="Cambria"/>
          <w:sz w:val="22"/>
          <w:szCs w:val="22"/>
          <w:lang w:val="el-GR"/>
        </w:rPr>
        <w:t xml:space="preserve"> Βλ. άρθρο 12 παρ. 2 της ΚΥΑ ΕΣΗΔΗΣ- Δημόσια Έργα.</w:t>
      </w:r>
    </w:p>
  </w:endnote>
  <w:endnote w:id="26">
    <w:p w14:paraId="3E16DB50"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Pr>
          <w:rFonts w:ascii="Cambria" w:hAnsi="Cambria"/>
          <w:sz w:val="22"/>
          <w:szCs w:val="22"/>
          <w:lang w:val="el-GR"/>
        </w:rPr>
        <w:t xml:space="preserve"> </w:t>
      </w:r>
      <w:r w:rsidRPr="004B7761">
        <w:rPr>
          <w:rFonts w:ascii="Cambria" w:hAnsi="Cambria"/>
          <w:sz w:val="22"/>
          <w:szCs w:val="22"/>
          <w:lang w:val="el-GR"/>
        </w:rPr>
        <w:t>Βλ.</w:t>
      </w:r>
      <w:r>
        <w:rPr>
          <w:rFonts w:ascii="Cambria" w:hAnsi="Cambria"/>
          <w:sz w:val="22"/>
          <w:szCs w:val="22"/>
          <w:lang w:val="el-GR"/>
        </w:rPr>
        <w:t xml:space="preserve"> </w:t>
      </w:r>
      <w:r w:rsidRPr="004B7761">
        <w:rPr>
          <w:rFonts w:ascii="Cambria" w:hAnsi="Cambria"/>
          <w:sz w:val="22"/>
          <w:szCs w:val="22"/>
          <w:lang w:val="el-GR"/>
        </w:rPr>
        <w:t>άρθρο 12 παρ.2.της ΚΥΑ ΕΣΗΔΗΣ- Δημόσια Έργα.</w:t>
      </w:r>
    </w:p>
  </w:endnote>
  <w:endnote w:id="27">
    <w:p w14:paraId="0DE85E90"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Επισημαίνεται</w:t>
      </w:r>
      <w:r w:rsidRPr="00B9372F">
        <w:rPr>
          <w:rFonts w:ascii="Cambria" w:hAnsi="Cambria"/>
          <w:sz w:val="22"/>
          <w:szCs w:val="22"/>
          <w:lang w:val="el-GR"/>
        </w:rPr>
        <w:t>,</w:t>
      </w:r>
      <w:r w:rsidRPr="004B7761">
        <w:rPr>
          <w:rFonts w:ascii="Cambria" w:hAnsi="Cambria"/>
          <w:sz w:val="22"/>
          <w:szCs w:val="22"/>
          <w:lang w:val="el-GR"/>
        </w:rPr>
        <w:t xml:space="preserve"> ότι ως προς τις προθεσμίες  για την ολοκλήρωση των ενεργειών της Επιτροπής Διενέργειας Διαγωνισμού ισχύουν τα οριζόμενα στο άρθρο 221Α του ν. 4412/2016</w:t>
      </w:r>
      <w:r w:rsidRPr="004B7761">
        <w:rPr>
          <w:rFonts w:ascii="Cambria" w:eastAsia="Times New Roman" w:hAnsi="Cambria" w:cs="Times New Roman"/>
          <w:kern w:val="0"/>
          <w:sz w:val="22"/>
          <w:szCs w:val="22"/>
          <w:lang w:val="el-GR" w:bidi="ar-SA"/>
        </w:rPr>
        <w:t xml:space="preserve">. </w:t>
      </w:r>
    </w:p>
  </w:endnote>
  <w:endnote w:id="28">
    <w:p w14:paraId="26806D44"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13 παρ. 2 της ΚΥΑ ΕΣΗΔΗΣ- Δημόσια Έργα. </w:t>
      </w:r>
    </w:p>
  </w:endnote>
  <w:endnote w:id="29">
    <w:p w14:paraId="27EC90F6" w14:textId="77777777" w:rsidR="004B6EEC" w:rsidRPr="00CC4483"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 όγδοο εδάφιο </w:t>
      </w:r>
      <w:r w:rsidRPr="00B9372F">
        <w:rPr>
          <w:rFonts w:ascii="Cambria" w:hAnsi="Cambria"/>
          <w:sz w:val="22"/>
          <w:szCs w:val="22"/>
          <w:lang w:val="el-GR"/>
        </w:rPr>
        <w:t xml:space="preserve"> του  </w:t>
      </w:r>
      <w:r w:rsidRPr="004B7761">
        <w:rPr>
          <w:rFonts w:ascii="Cambria" w:hAnsi="Cambria"/>
          <w:sz w:val="22"/>
          <w:szCs w:val="22"/>
          <w:lang w:val="el-GR"/>
        </w:rPr>
        <w:t>ν. 4412/2016</w:t>
      </w:r>
      <w:r w:rsidRPr="00B9372F">
        <w:rPr>
          <w:rFonts w:ascii="Cambria" w:hAnsi="Cambria"/>
          <w:sz w:val="22"/>
          <w:szCs w:val="22"/>
          <w:lang w:val="el-GR"/>
        </w:rPr>
        <w:t>.</w:t>
      </w:r>
    </w:p>
  </w:endnote>
  <w:endnote w:id="30">
    <w:p w14:paraId="3981FD3E"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221Α παρ. 1 περ. β του ν. 4412/2016.</w:t>
      </w:r>
    </w:p>
  </w:endnote>
  <w:endnote w:id="31">
    <w:p w14:paraId="4ADCFF20"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13 ν.4412/2016.</w:t>
      </w:r>
    </w:p>
  </w:endnote>
  <w:endnote w:id="32">
    <w:p w14:paraId="1B345308" w14:textId="77777777" w:rsidR="004B6EEC" w:rsidRPr="00CC4483"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88 παρ. 5</w:t>
      </w:r>
      <w:r w:rsidRPr="004B7761">
        <w:rPr>
          <w:rFonts w:ascii="Cambria" w:hAnsi="Cambria"/>
          <w:sz w:val="22"/>
          <w:szCs w:val="22"/>
          <w:vertAlign w:val="superscript"/>
          <w:lang w:val="el-GR"/>
        </w:rPr>
        <w:t xml:space="preserve"> </w:t>
      </w:r>
      <w:r w:rsidRPr="004B7761">
        <w:rPr>
          <w:rFonts w:ascii="Cambria" w:hAnsi="Cambria"/>
          <w:sz w:val="22"/>
          <w:szCs w:val="22"/>
          <w:lang w:val="el-GR"/>
        </w:rPr>
        <w:t>περ. α του ν. 4412/2016</w:t>
      </w:r>
      <w:r w:rsidRPr="00B9372F">
        <w:rPr>
          <w:rFonts w:ascii="Cambria" w:hAnsi="Cambria"/>
          <w:sz w:val="22"/>
          <w:szCs w:val="22"/>
          <w:lang w:val="el-GR"/>
        </w:rPr>
        <w:t>.</w:t>
      </w:r>
    </w:p>
  </w:endnote>
  <w:endnote w:id="33">
    <w:p w14:paraId="41621CAB"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Ως προς τη γνωμοδότηση της Επιτροπής Διαγωνισμού για την εξέταση των εξηγήσεων των ασυνήθιστα χαμηλών προσφορών βλ.</w:t>
      </w:r>
      <w:r>
        <w:rPr>
          <w:rFonts w:ascii="Cambria" w:hAnsi="Cambria"/>
          <w:sz w:val="22"/>
          <w:szCs w:val="22"/>
          <w:lang w:val="el-GR"/>
        </w:rPr>
        <w:t xml:space="preserve"> </w:t>
      </w:r>
      <w:r w:rsidRPr="004B7761">
        <w:rPr>
          <w:rFonts w:ascii="Cambria" w:hAnsi="Cambria"/>
          <w:sz w:val="22"/>
          <w:szCs w:val="22"/>
          <w:lang w:val="el-GR"/>
        </w:rPr>
        <w:t xml:space="preserve">ΣτΕ ΕΑ 184/2020 και ιδίως σκέψεις 15-21. </w:t>
      </w:r>
    </w:p>
  </w:endnote>
  <w:endnote w:id="34">
    <w:p w14:paraId="6BF29FE3"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r>
      <w:r w:rsidRPr="004B7761">
        <w:rPr>
          <w:rFonts w:ascii="Cambria" w:hAnsi="Cambria" w:cs="Cambria"/>
          <w:sz w:val="22"/>
          <w:szCs w:val="22"/>
          <w:lang w:val="el-GR"/>
        </w:rPr>
        <w:t xml:space="preserve">Βλ. άρθρο 103 παρ. 1 εδ. </w:t>
      </w:r>
      <w:r>
        <w:rPr>
          <w:rFonts w:ascii="Cambria" w:hAnsi="Cambria" w:cs="Cambria"/>
          <w:sz w:val="22"/>
          <w:szCs w:val="22"/>
          <w:lang w:val="el-GR"/>
        </w:rPr>
        <w:t>α</w:t>
      </w:r>
      <w:r w:rsidRPr="004B7761">
        <w:rPr>
          <w:rFonts w:ascii="Cambria" w:hAnsi="Cambria" w:cs="Cambria"/>
          <w:sz w:val="22"/>
          <w:szCs w:val="22"/>
          <w:lang w:val="el-GR"/>
        </w:rPr>
        <w:t xml:space="preserve"> του ν. 4412/2016. </w:t>
      </w:r>
    </w:p>
  </w:endnote>
  <w:endnote w:id="35">
    <w:p w14:paraId="55ECCA83"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Βλ. άρθρο 103 παρ. 1 του ν. 4412/2016.</w:t>
      </w:r>
    </w:p>
  </w:endnote>
  <w:endnote w:id="36">
    <w:p w14:paraId="7821F7F3" w14:textId="77777777" w:rsidR="004B6EEC" w:rsidRPr="004B7761" w:rsidRDefault="004B6EEC" w:rsidP="009B469C">
      <w:pPr>
        <w:pStyle w:val="a"/>
        <w:numPr>
          <w:ilvl w:val="0"/>
          <w:numId w:val="0"/>
        </w:numPr>
        <w:ind w:left="284" w:hanging="284"/>
        <w:jc w:val="both"/>
        <w:rPr>
          <w:rFonts w:ascii="Cambria" w:hAnsi="Cambria"/>
          <w:i/>
          <w:sz w:val="22"/>
          <w:szCs w:val="22"/>
          <w:lang w:val="el-GR"/>
        </w:rPr>
      </w:pPr>
      <w:r w:rsidRPr="009B469C">
        <w:rPr>
          <w:rStyle w:val="af"/>
        </w:rPr>
        <w:endnoteRef/>
      </w:r>
      <w:r w:rsidRPr="004B7761">
        <w:rPr>
          <w:rFonts w:ascii="Cambria" w:hAnsi="Cambria"/>
          <w:sz w:val="22"/>
          <w:szCs w:val="22"/>
          <w:lang w:val="el-GR"/>
        </w:rPr>
        <w:t xml:space="preserve">  Βλ.</w:t>
      </w:r>
      <w:r w:rsidRPr="00B9372F">
        <w:rPr>
          <w:rFonts w:ascii="Cambria" w:hAnsi="Cambria"/>
          <w:sz w:val="22"/>
          <w:szCs w:val="22"/>
          <w:lang w:val="el-GR"/>
        </w:rPr>
        <w:t xml:space="preserve"> </w:t>
      </w:r>
      <w:r w:rsidRPr="004B7761">
        <w:rPr>
          <w:rFonts w:ascii="Cambria" w:hAnsi="Cambria"/>
          <w:sz w:val="22"/>
          <w:szCs w:val="22"/>
          <w:lang w:val="el-GR"/>
        </w:rPr>
        <w:t xml:space="preserve">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w:t>
      </w:r>
      <w:r w:rsidRPr="004B7761">
        <w:rPr>
          <w:rFonts w:ascii="Cambria" w:hAnsi="Cambria"/>
          <w:i/>
          <w:sz w:val="22"/>
          <w:szCs w:val="22"/>
          <w:lang w:val="el-GR"/>
        </w:rPr>
        <w:t>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 όσο και ως έντυπο έγγραφο, συνιστά έγγραφο βέβαιης χρονολογίας".</w:t>
      </w:r>
    </w:p>
  </w:endnote>
  <w:endnote w:id="37">
    <w:p w14:paraId="4A3228DA" w14:textId="77777777" w:rsidR="004B6EEC" w:rsidRPr="004B7761" w:rsidRDefault="004B6EEC" w:rsidP="009B469C">
      <w:pPr>
        <w:pStyle w:val="a"/>
        <w:numPr>
          <w:ilvl w:val="0"/>
          <w:numId w:val="0"/>
        </w:numPr>
        <w:ind w:left="284" w:hanging="284"/>
        <w:jc w:val="both"/>
        <w:rPr>
          <w:rFonts w:ascii="Cambria" w:hAnsi="Cambria"/>
          <w:i/>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 xml:space="preserve"> </w:t>
      </w:r>
      <w:r w:rsidRPr="004B7761">
        <w:rPr>
          <w:rFonts w:ascii="Cambria" w:hAnsi="Cambria"/>
          <w:sz w:val="22"/>
          <w:szCs w:val="22"/>
          <w:lang w:val="el-GR"/>
        </w:rPr>
        <w:t>Βλ. σχετικά, τις  παραγράφους 1 και 3 του άρθρου 11 του ν. 2690</w:t>
      </w:r>
      <w:r>
        <w:rPr>
          <w:rFonts w:ascii="Cambria" w:hAnsi="Cambria"/>
          <w:sz w:val="22"/>
          <w:szCs w:val="22"/>
          <w:lang w:val="el-GR"/>
        </w:rPr>
        <w:t>/1999</w:t>
      </w:r>
      <w:r w:rsidRPr="004B7761">
        <w:rPr>
          <w:rFonts w:ascii="Cambria" w:hAnsi="Cambria"/>
          <w:sz w:val="22"/>
          <w:szCs w:val="22"/>
          <w:lang w:val="el-GR"/>
        </w:rPr>
        <w:t xml:space="preserve">, όπως ισχύει: </w:t>
      </w:r>
      <w:r w:rsidRPr="004B7761">
        <w:rPr>
          <w:rFonts w:ascii="Cambria" w:hAnsi="Cambria"/>
          <w:i/>
          <w:sz w:val="22"/>
          <w:szCs w:val="22"/>
          <w:lang w:val="el-GR"/>
        </w:rPr>
        <w:t>«1. […]Στις περιπτώσεις που ο νόμος απαιτεί βεβαίωση του γνησίου της  υπογραφής του ενδιαφερομένου, αρκεί η εγκεκριμένη ηλεκτρονική υπογραφή ή η εγκεκριμένη ηλεκτρονική σφραγίδα του ενδιαφερομένου, εφόσον το έγγραφο διακινείται ηλεκτρονικά» […] 3. Τα ηλεκτρονικά έγγραφα υποβάλλονται και γίνονται υποχρεωτικά αποδεκτά, σύμφωνα με τα οριζόμενα στα άρθρα 13 έως 15 του ν. 4727/2020 (Α` 184).</w:t>
      </w:r>
    </w:p>
  </w:endnote>
  <w:endnote w:id="38">
    <w:p w14:paraId="01560B8A" w14:textId="77777777" w:rsidR="004B6EEC" w:rsidRPr="00B178E7"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Για τους φορείς του Βιβλίου ΙΙ της παρ. 2 του άρθρου 259 του ν.4412/2016</w:t>
      </w:r>
      <w:r w:rsidRPr="00B9372F">
        <w:rPr>
          <w:rFonts w:ascii="Cambria" w:hAnsi="Cambria"/>
          <w:sz w:val="22"/>
          <w:szCs w:val="22"/>
          <w:lang w:val="el-GR"/>
        </w:rPr>
        <w:t>.</w:t>
      </w:r>
    </w:p>
  </w:endnote>
  <w:endnote w:id="39">
    <w:p w14:paraId="5D056687" w14:textId="77777777" w:rsidR="004B6EEC" w:rsidRPr="004B7761" w:rsidRDefault="004B6EEC" w:rsidP="00B93840">
      <w:pPr>
        <w:pStyle w:val="a"/>
        <w:numPr>
          <w:ilvl w:val="0"/>
          <w:numId w:val="0"/>
        </w:numPr>
        <w:ind w:left="142" w:hanging="142"/>
        <w:rPr>
          <w:rFonts w:ascii="Cambria" w:hAnsi="Cambria"/>
          <w:sz w:val="22"/>
          <w:szCs w:val="22"/>
          <w:lang w:val="el-GR"/>
        </w:rPr>
      </w:pPr>
      <w:r w:rsidRPr="009B469C">
        <w:rPr>
          <w:rStyle w:val="af"/>
        </w:rPr>
        <w:endnoteRef/>
      </w:r>
      <w:r w:rsidRPr="004B7761">
        <w:rPr>
          <w:rFonts w:ascii="Cambria" w:hAnsi="Cambria"/>
          <w:sz w:val="22"/>
          <w:szCs w:val="22"/>
          <w:lang w:val="el-GR"/>
        </w:rPr>
        <w:t xml:space="preserve"> Ομοίως προβλέπεται και στην περίπτωση υποβολής προσφορών, σύμφωνα με το άρθρο 92 παρ. 8 του ν.4412/201</w:t>
      </w:r>
    </w:p>
  </w:endnote>
  <w:endnote w:id="40">
    <w:p w14:paraId="333B2821" w14:textId="77777777" w:rsidR="004B6EEC" w:rsidRPr="004B7761" w:rsidRDefault="004B6EEC" w:rsidP="009B469C">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w:t>
      </w:r>
      <w:r w:rsidRPr="00E84277">
        <w:rPr>
          <w:rFonts w:ascii="Cambria" w:hAnsi="Cambria"/>
          <w:sz w:val="22"/>
          <w:szCs w:val="22"/>
          <w:lang w:val="el-GR"/>
        </w:rPr>
        <w:t>άρθρο 12 παρ. 1.</w:t>
      </w:r>
      <w:r w:rsidRPr="004B7761">
        <w:rPr>
          <w:rFonts w:ascii="Cambria" w:hAnsi="Cambria"/>
          <w:sz w:val="22"/>
          <w:szCs w:val="22"/>
          <w:lang w:val="el-GR"/>
        </w:rPr>
        <w:t>2.1 της ΚΥΑ ΕΣΗΔΗΣ- Δημόσια Έργα .</w:t>
      </w:r>
    </w:p>
  </w:endnote>
  <w:endnote w:id="41">
    <w:p w14:paraId="7F7F4C2E" w14:textId="77777777" w:rsidR="004B6EEC" w:rsidRPr="004B7761" w:rsidRDefault="004B6EEC" w:rsidP="009B469C">
      <w:pPr>
        <w:pStyle w:val="a"/>
        <w:numPr>
          <w:ilvl w:val="0"/>
          <w:numId w:val="0"/>
        </w:numPr>
        <w:ind w:left="227" w:hanging="227"/>
        <w:rPr>
          <w:rFonts w:ascii="Cambria" w:hAnsi="Cambria"/>
          <w:sz w:val="22"/>
          <w:szCs w:val="22"/>
          <w:lang w:val="el-GR"/>
        </w:rPr>
      </w:pPr>
      <w:r w:rsidRPr="009B469C">
        <w:rPr>
          <w:rStyle w:val="af"/>
        </w:rPr>
        <w:endnoteRef/>
      </w:r>
      <w:r w:rsidRPr="009B469C">
        <w:rPr>
          <w:rFonts w:ascii="Cambria" w:hAnsi="Cambria"/>
          <w:sz w:val="22"/>
          <w:lang w:val="el-GR"/>
        </w:rPr>
        <w:t xml:space="preserve"> </w:t>
      </w:r>
      <w:r w:rsidRPr="004B7761">
        <w:rPr>
          <w:rFonts w:ascii="Cambria" w:hAnsi="Cambria"/>
          <w:sz w:val="22"/>
          <w:szCs w:val="22"/>
          <w:lang w:val="el-GR"/>
        </w:rPr>
        <w:t>Βλ. άρθρο 14 παρ. 1.2 της ΚΥΑ ΕΣΗΔΗΣ Δημόσια Έργα.</w:t>
      </w:r>
    </w:p>
  </w:endnote>
  <w:endnote w:id="42">
    <w:p w14:paraId="519A8AE1"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cs="Cambria"/>
          <w:sz w:val="22"/>
          <w:szCs w:val="22"/>
          <w:lang w:val="el-GR"/>
        </w:rPr>
        <w:t>Βλ. άρθρο 103 παρ. 2 του ν. 4412/2016.</w:t>
      </w:r>
    </w:p>
  </w:endnote>
  <w:endnote w:id="43">
    <w:p w14:paraId="30CEB17B"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103 παρ. 3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44">
    <w:p w14:paraId="047B8A10"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 xml:space="preserve"> </w:t>
      </w:r>
      <w:r w:rsidRPr="004B7761">
        <w:rPr>
          <w:rFonts w:ascii="Cambria" w:hAnsi="Cambria" w:cs="Calibri"/>
          <w:sz w:val="22"/>
          <w:szCs w:val="22"/>
          <w:lang w:val="el-GR"/>
        </w:rPr>
        <w:t>Με την επιφύλαξη των παρ. 7 και 8 του άρθρου 73 του ν. 4412/2016 (λήψη επανορθωτικών μέτρων).</w:t>
      </w:r>
    </w:p>
  </w:endnote>
  <w:endnote w:id="45">
    <w:p w14:paraId="126C3B24"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104 παρ. 2 και 3</w:t>
      </w:r>
      <w:r w:rsidRPr="00B9372F">
        <w:rPr>
          <w:rFonts w:ascii="Cambria" w:hAnsi="Cambria"/>
          <w:sz w:val="22"/>
          <w:szCs w:val="22"/>
          <w:lang w:val="el-GR"/>
        </w:rPr>
        <w:t xml:space="preserve"> του </w:t>
      </w:r>
      <w:r w:rsidRPr="004B7761">
        <w:rPr>
          <w:rFonts w:ascii="Cambria" w:hAnsi="Cambria"/>
          <w:sz w:val="22"/>
          <w:szCs w:val="22"/>
          <w:lang w:val="el-GR"/>
        </w:rPr>
        <w:t xml:space="preserve"> ν. 4412/2016. </w:t>
      </w:r>
    </w:p>
  </w:endnote>
  <w:endnote w:id="46">
    <w:p w14:paraId="5D2597D0" w14:textId="77777777" w:rsidR="004B6EEC" w:rsidRPr="004B7761" w:rsidRDefault="004B6EEC" w:rsidP="00CE1109">
      <w:p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103 παρ. 6 του ν. 4412/2016. </w:t>
      </w:r>
    </w:p>
  </w:endnote>
  <w:endnote w:id="47">
    <w:p w14:paraId="063DE833"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103 παρ. 6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48">
    <w:p w14:paraId="100193A5"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1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49">
    <w:p w14:paraId="2789CD60" w14:textId="77777777" w:rsidR="004B6EEC" w:rsidRPr="004B7761" w:rsidRDefault="004B6EEC" w:rsidP="00CE1109">
      <w:p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105 παρ. 2 του ν. 4412/2016.</w:t>
      </w:r>
    </w:p>
  </w:endnote>
  <w:endnote w:id="50">
    <w:p w14:paraId="6C98AAB2"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3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51">
    <w:p w14:paraId="37D9722A"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Η φράση «</w:t>
      </w:r>
      <w:r w:rsidRPr="004B7761">
        <w:rPr>
          <w:rFonts w:ascii="Cambria" w:hAnsi="Cambria"/>
          <w:i/>
          <w:sz w:val="22"/>
          <w:szCs w:val="22"/>
          <w:lang w:val="el-GR"/>
        </w:rPr>
        <w:t>έχει ολοκληρωθεί επιτυχώς ο προσυμβατικός έλεγχος από το Ελεγκτικό Συνέδριο, σύμφωνα με τα άρθρα 324 έως 327 του ν. 4700/2020 (Α` 127)»</w:t>
      </w:r>
      <w:r w:rsidRPr="004B7761">
        <w:rPr>
          <w:rFonts w:ascii="Cambria" w:hAnsi="Cambria"/>
          <w:sz w:val="22"/>
          <w:szCs w:val="22"/>
          <w:lang w:val="el-GR"/>
        </w:rPr>
        <w:t xml:space="preserve"> προστίθεται στη διακήρυξη μόνο στις περιπτώσεις εκείνες, στις οποίες προβλέπεται υποχρέωση προσυμβατικού ελέγχου.</w:t>
      </w:r>
    </w:p>
  </w:endnote>
  <w:endnote w:id="52">
    <w:p w14:paraId="2BFD86B5"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4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53">
    <w:p w14:paraId="3825923D"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5</w:t>
      </w:r>
      <w:r w:rsidRPr="00B9372F">
        <w:rPr>
          <w:rFonts w:ascii="Cambria" w:hAnsi="Cambria"/>
          <w:sz w:val="22"/>
          <w:szCs w:val="22"/>
          <w:lang w:val="el-GR"/>
        </w:rPr>
        <w:t xml:space="preserve"> του </w:t>
      </w:r>
      <w:r w:rsidRPr="004B7761">
        <w:rPr>
          <w:rFonts w:ascii="Cambria" w:hAnsi="Cambria"/>
          <w:sz w:val="22"/>
          <w:szCs w:val="22"/>
          <w:lang w:val="el-GR"/>
        </w:rPr>
        <w:t xml:space="preserve"> ν. 4412/2016. </w:t>
      </w:r>
    </w:p>
  </w:endnote>
  <w:endnote w:id="54">
    <w:p w14:paraId="146808C0"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5 του ν. 4412/2016. </w:t>
      </w:r>
    </w:p>
  </w:endnote>
  <w:endnote w:id="55">
    <w:p w14:paraId="76247860"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7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56">
    <w:p w14:paraId="702AF7C7"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105 παρ. 8 </w:t>
      </w:r>
      <w:r w:rsidRPr="00B9372F">
        <w:rPr>
          <w:rFonts w:ascii="Cambria" w:hAnsi="Cambria"/>
          <w:sz w:val="22"/>
          <w:szCs w:val="22"/>
          <w:lang w:val="el-GR"/>
        </w:rPr>
        <w:t xml:space="preserve"> του </w:t>
      </w:r>
      <w:r w:rsidRPr="004B7761">
        <w:rPr>
          <w:rFonts w:ascii="Cambria" w:hAnsi="Cambria"/>
          <w:sz w:val="22"/>
          <w:szCs w:val="22"/>
          <w:lang w:val="el-GR"/>
        </w:rPr>
        <w:t xml:space="preserve">ν. 4412/2016. </w:t>
      </w:r>
    </w:p>
  </w:endnote>
  <w:endnote w:id="57">
    <w:p w14:paraId="3B7085B4" w14:textId="77777777" w:rsidR="004B6EEC" w:rsidRPr="004B7761" w:rsidRDefault="004B6EEC" w:rsidP="00B93840">
      <w:pPr>
        <w:pStyle w:val="a"/>
        <w:numPr>
          <w:ilvl w:val="0"/>
          <w:numId w:val="0"/>
        </w:numPr>
        <w:spacing w:line="276" w:lineRule="auto"/>
        <w:ind w:left="227" w:hanging="227"/>
        <w:rPr>
          <w:rFonts w:ascii="Cambria" w:hAnsi="Cambria" w:cs="Calibri"/>
          <w:b/>
          <w:bCs/>
          <w:sz w:val="22"/>
          <w:szCs w:val="22"/>
          <w:lang w:val="el-GR" w:eastAsia="el-GR"/>
        </w:rPr>
      </w:pPr>
      <w:r w:rsidRPr="009B469C">
        <w:rPr>
          <w:rStyle w:val="af"/>
        </w:rPr>
        <w:endnoteRef/>
      </w:r>
      <w:r w:rsidRPr="004B7761">
        <w:rPr>
          <w:rFonts w:ascii="Cambria" w:hAnsi="Cambria" w:cs="Calibri"/>
          <w:sz w:val="22"/>
          <w:szCs w:val="22"/>
          <w:lang w:val="el-GR"/>
        </w:rPr>
        <w:t xml:space="preserve"> Βλ. άρθρο 360 παρ. 1 του ν. 4412/2016 και 3 παρ. 1του π.δ. 39/2017.</w:t>
      </w:r>
      <w:r w:rsidRPr="004B7761">
        <w:rPr>
          <w:rFonts w:ascii="Cambria" w:hAnsi="Cambria" w:cs="Calibri"/>
          <w:sz w:val="22"/>
          <w:szCs w:val="22"/>
          <w:vertAlign w:val="superscript"/>
          <w:lang w:val="el-GR"/>
        </w:rPr>
        <w:t xml:space="preserve"> </w:t>
      </w:r>
    </w:p>
  </w:endnote>
  <w:endnote w:id="58">
    <w:p w14:paraId="66C62055" w14:textId="77777777" w:rsidR="004B6EEC" w:rsidRPr="004B7761" w:rsidRDefault="004B6EEC" w:rsidP="00CE1109">
      <w:pPr>
        <w:ind w:left="284" w:hanging="284"/>
        <w:rPr>
          <w:rFonts w:ascii="Cambria" w:hAnsi="Cambria"/>
          <w:sz w:val="22"/>
          <w:szCs w:val="22"/>
          <w:lang w:val="el-GR"/>
        </w:rPr>
      </w:pPr>
      <w:r w:rsidRPr="004B7761">
        <w:rPr>
          <w:rStyle w:val="ab"/>
          <w:rFonts w:ascii="Cambria" w:hAnsi="Cambria"/>
          <w:sz w:val="22"/>
          <w:szCs w:val="22"/>
        </w:rPr>
        <w:endnoteRef/>
      </w:r>
      <w:r w:rsidRPr="004B7761">
        <w:rPr>
          <w:rStyle w:val="ab"/>
          <w:rFonts w:ascii="Cambria" w:hAnsi="Cambria"/>
          <w:sz w:val="22"/>
          <w:szCs w:val="22"/>
          <w:lang w:val="el-GR"/>
        </w:rPr>
        <w:t xml:space="preserve">  </w:t>
      </w:r>
      <w:r w:rsidRPr="004B7761">
        <w:rPr>
          <w:rFonts w:ascii="Cambria" w:hAnsi="Cambria"/>
          <w:sz w:val="22"/>
          <w:szCs w:val="22"/>
          <w:lang w:val="el-GR"/>
        </w:rPr>
        <w:t>Βλ. άρθρο 361 του ν. 4412/2016, όπως τροποποιήθηκε με το άρθρο 23 του ν. 5218/2025 και 4 του π.δ. 39/2017.</w:t>
      </w:r>
    </w:p>
  </w:endnote>
  <w:endnote w:id="59">
    <w:p w14:paraId="59D343D4"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15 </w:t>
      </w:r>
      <w:r w:rsidRPr="00B9372F">
        <w:rPr>
          <w:rFonts w:ascii="Cambria" w:hAnsi="Cambria"/>
          <w:sz w:val="22"/>
          <w:szCs w:val="22"/>
          <w:lang w:val="el-GR"/>
        </w:rPr>
        <w:t xml:space="preserve"> της </w:t>
      </w:r>
      <w:r w:rsidRPr="004B7761">
        <w:rPr>
          <w:rFonts w:ascii="Cambria" w:hAnsi="Cambria"/>
          <w:sz w:val="22"/>
          <w:szCs w:val="22"/>
          <w:lang w:val="el-GR"/>
        </w:rPr>
        <w:t>ΚΥΑ ΕΣΗΔΗΣ Δημόσια Έργα</w:t>
      </w:r>
      <w:r>
        <w:rPr>
          <w:rFonts w:ascii="Cambria" w:hAnsi="Cambria"/>
          <w:sz w:val="22"/>
          <w:szCs w:val="22"/>
          <w:lang w:val="el-GR"/>
        </w:rPr>
        <w:t>.</w:t>
      </w:r>
    </w:p>
  </w:endnote>
  <w:endnote w:id="60">
    <w:p w14:paraId="18DE0BE3"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Pr>
          <w:rFonts w:ascii="Cambria" w:hAnsi="Cambria"/>
          <w:sz w:val="22"/>
          <w:szCs w:val="22"/>
          <w:lang w:val="el-GR"/>
        </w:rPr>
        <w:t>Τ</w:t>
      </w:r>
      <w:r w:rsidRPr="004B7761">
        <w:rPr>
          <w:rFonts w:ascii="Cambria" w:hAnsi="Cambria"/>
          <w:sz w:val="22"/>
          <w:szCs w:val="22"/>
          <w:lang w:val="el-GR"/>
        </w:rPr>
        <w:t>ο κείμενο της προδικαστικής προσφυγής πρέπει να είναι ευανάγνωστο και να αποφεύγονται ενέργειες που περιορίζουν την αναγνωσιμότητά του, όπως η χρήση ασυνήθους μικρής γραμματοσειράς, καθώς και η ελαχιστοποίηση των διάστιχων και περιθωρίων</w:t>
      </w:r>
      <w:r>
        <w:rPr>
          <w:rFonts w:ascii="Cambria" w:hAnsi="Cambria"/>
          <w:sz w:val="22"/>
          <w:szCs w:val="22"/>
          <w:lang w:val="el-GR"/>
        </w:rPr>
        <w:t>.</w:t>
      </w:r>
    </w:p>
  </w:endnote>
  <w:endnote w:id="61">
    <w:p w14:paraId="197ABE36" w14:textId="77777777" w:rsidR="004B6EEC" w:rsidRPr="004B7761" w:rsidRDefault="004B6EEC" w:rsidP="009F5116">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363 του ν. 4412/2016, όπως τροποποιήθηκε με το </w:t>
      </w:r>
      <w:r>
        <w:rPr>
          <w:rFonts w:ascii="Cambria" w:hAnsi="Cambria"/>
          <w:sz w:val="22"/>
          <w:szCs w:val="22"/>
          <w:lang w:val="el-GR"/>
        </w:rPr>
        <w:t xml:space="preserve">άρθρο </w:t>
      </w:r>
      <w:r w:rsidRPr="00B30306">
        <w:rPr>
          <w:rFonts w:ascii="Cambria" w:hAnsi="Cambria"/>
          <w:sz w:val="22"/>
          <w:szCs w:val="22"/>
          <w:lang w:val="el-GR"/>
        </w:rPr>
        <w:t>25</w:t>
      </w:r>
      <w:r>
        <w:rPr>
          <w:rFonts w:ascii="Cambria" w:hAnsi="Cambria"/>
          <w:sz w:val="22"/>
          <w:szCs w:val="22"/>
          <w:lang w:val="el-GR"/>
        </w:rPr>
        <w:t xml:space="preserve"> του ν. </w:t>
      </w:r>
      <w:r w:rsidRPr="00B30306">
        <w:rPr>
          <w:rFonts w:ascii="Cambria" w:hAnsi="Cambria"/>
          <w:sz w:val="22"/>
          <w:szCs w:val="22"/>
          <w:lang w:val="el-GR"/>
        </w:rPr>
        <w:t>5218/2025</w:t>
      </w:r>
      <w:r>
        <w:rPr>
          <w:rFonts w:ascii="Cambria" w:hAnsi="Cambria"/>
          <w:sz w:val="22"/>
          <w:szCs w:val="22"/>
          <w:lang w:val="el-GR"/>
        </w:rPr>
        <w:t xml:space="preserve"> και το </w:t>
      </w:r>
      <w:r w:rsidRPr="004B7761">
        <w:rPr>
          <w:rFonts w:ascii="Cambria" w:hAnsi="Cambria"/>
          <w:sz w:val="22"/>
          <w:szCs w:val="22"/>
          <w:lang w:val="el-GR"/>
        </w:rPr>
        <w:t>άρθρο 25 του ν. 5218/2025</w:t>
      </w:r>
      <w:r>
        <w:rPr>
          <w:rFonts w:ascii="Cambria" w:hAnsi="Cambria"/>
          <w:sz w:val="22"/>
          <w:szCs w:val="22"/>
          <w:lang w:val="el-GR"/>
        </w:rPr>
        <w:t xml:space="preserve"> και την Απόφαση του Συμβουλίου Επικρατείας με αρ. 289/2024 (7μ)</w:t>
      </w:r>
      <w:r w:rsidRPr="004B7761">
        <w:rPr>
          <w:rFonts w:ascii="Cambria" w:hAnsi="Cambria"/>
          <w:sz w:val="22"/>
          <w:szCs w:val="22"/>
          <w:lang w:val="el-GR"/>
        </w:rPr>
        <w:t>.</w:t>
      </w:r>
    </w:p>
  </w:endnote>
  <w:endnote w:id="62">
    <w:p w14:paraId="14DFE0AE"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364 παρ. 2 του ν. 4412/2016.</w:t>
      </w:r>
    </w:p>
  </w:endnote>
  <w:endnote w:id="63">
    <w:p w14:paraId="6BBB3C7D"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 1 του άρθρου 365 του </w:t>
      </w:r>
      <w:r w:rsidRPr="00B9372F">
        <w:rPr>
          <w:rFonts w:ascii="Cambria" w:hAnsi="Cambria"/>
          <w:sz w:val="22"/>
          <w:szCs w:val="22"/>
          <w:lang w:val="el-GR"/>
        </w:rPr>
        <w:t>ν</w:t>
      </w:r>
      <w:r w:rsidRPr="004B7761">
        <w:rPr>
          <w:rFonts w:ascii="Cambria" w:hAnsi="Cambria"/>
          <w:sz w:val="22"/>
          <w:szCs w:val="22"/>
          <w:lang w:val="el-GR"/>
        </w:rPr>
        <w:t>. 4412/2016.</w:t>
      </w:r>
    </w:p>
  </w:endnote>
  <w:endnote w:id="64">
    <w:p w14:paraId="090C79FB"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w:t>
      </w:r>
      <w:r w:rsidRPr="004B7761">
        <w:rPr>
          <w:rFonts w:ascii="Cambria" w:hAnsi="Cambria" w:cs="Calibri"/>
          <w:sz w:val="22"/>
          <w:szCs w:val="22"/>
          <w:lang w:val="el-GR"/>
        </w:rPr>
        <w:t>άρθρα 360 παρ. 2 του ν. 4412/2016 και 3 παρ. 2 του π.δ. 39/2017</w:t>
      </w:r>
      <w:r w:rsidRPr="00B9372F">
        <w:rPr>
          <w:rFonts w:ascii="Cambria" w:hAnsi="Cambria" w:cs="Calibri"/>
          <w:sz w:val="22"/>
          <w:szCs w:val="22"/>
          <w:lang w:val="el-GR"/>
        </w:rPr>
        <w:t xml:space="preserve">, καθώς και </w:t>
      </w:r>
      <w:r w:rsidRPr="004B7761">
        <w:rPr>
          <w:rFonts w:ascii="Cambria" w:hAnsi="Cambria" w:cs="Calibri"/>
          <w:sz w:val="22"/>
          <w:szCs w:val="22"/>
          <w:lang w:val="el-GR"/>
        </w:rPr>
        <w:t xml:space="preserve"> άρθρο 367 παρ. 4 </w:t>
      </w:r>
      <w:r w:rsidRPr="00B9372F">
        <w:rPr>
          <w:rFonts w:ascii="Cambria" w:hAnsi="Cambria" w:cs="Calibri"/>
          <w:sz w:val="22"/>
          <w:szCs w:val="22"/>
          <w:lang w:val="el-GR"/>
        </w:rPr>
        <w:t xml:space="preserve"> του ν</w:t>
      </w:r>
      <w:r w:rsidRPr="004B7761">
        <w:rPr>
          <w:rFonts w:ascii="Cambria" w:hAnsi="Cambria" w:cs="Calibri"/>
          <w:sz w:val="22"/>
          <w:szCs w:val="22"/>
          <w:lang w:val="el-GR"/>
        </w:rPr>
        <w:t>. 4412/2016.</w:t>
      </w:r>
    </w:p>
  </w:endnote>
  <w:endnote w:id="65">
    <w:p w14:paraId="3EB03B52"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3 </w:t>
      </w:r>
      <w:r w:rsidRPr="00B9372F">
        <w:rPr>
          <w:rFonts w:ascii="Cambria" w:hAnsi="Cambria"/>
          <w:sz w:val="22"/>
          <w:szCs w:val="22"/>
          <w:lang w:val="el-GR"/>
        </w:rPr>
        <w:t xml:space="preserve"> του </w:t>
      </w:r>
      <w:r w:rsidRPr="004B7761">
        <w:rPr>
          <w:rFonts w:ascii="Cambria" w:hAnsi="Cambria"/>
          <w:sz w:val="22"/>
          <w:szCs w:val="22"/>
          <w:lang w:val="el-GR"/>
        </w:rPr>
        <w:t>ν. 4412/2016</w:t>
      </w:r>
      <w:r>
        <w:rPr>
          <w:rFonts w:ascii="Cambria" w:hAnsi="Cambria"/>
          <w:sz w:val="22"/>
          <w:szCs w:val="22"/>
          <w:lang w:val="el-GR"/>
        </w:rPr>
        <w:t>.</w:t>
      </w:r>
    </w:p>
  </w:endnote>
  <w:endnote w:id="66">
    <w:p w14:paraId="09E087EB" w14:textId="77777777" w:rsidR="004B6EEC" w:rsidRPr="004B7761" w:rsidRDefault="004B6EEC" w:rsidP="00B93840">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1 και 2 </w:t>
      </w:r>
      <w:r w:rsidRPr="00B9372F">
        <w:rPr>
          <w:rFonts w:ascii="Cambria" w:hAnsi="Cambria"/>
          <w:sz w:val="22"/>
          <w:szCs w:val="22"/>
          <w:lang w:val="el-GR"/>
        </w:rPr>
        <w:t>του ν</w:t>
      </w:r>
      <w:r w:rsidRPr="004B7761">
        <w:rPr>
          <w:rFonts w:ascii="Cambria" w:hAnsi="Cambria"/>
          <w:sz w:val="22"/>
          <w:szCs w:val="22"/>
          <w:lang w:val="el-GR"/>
        </w:rPr>
        <w:t xml:space="preserve">. 4412/2016. </w:t>
      </w:r>
    </w:p>
  </w:endnote>
  <w:endnote w:id="67">
    <w:p w14:paraId="05CAEEA8" w14:textId="77777777" w:rsidR="004B6EEC" w:rsidRPr="004B7761" w:rsidRDefault="004B6EEC" w:rsidP="00CE1109">
      <w:pPr>
        <w:pStyle w:val="afb"/>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4 του ν. 4412/2016, όπως τροποποιήθηκε με το άρθρο 30 του ν. 5218/2025.</w:t>
      </w:r>
    </w:p>
  </w:endnote>
  <w:endnote w:id="68">
    <w:p w14:paraId="553263EB" w14:textId="77777777" w:rsidR="004B6EEC" w:rsidRPr="004B7761" w:rsidRDefault="004B6EEC" w:rsidP="00A3772A">
      <w:pPr>
        <w:pStyle w:val="a"/>
        <w:numPr>
          <w:ilvl w:val="0"/>
          <w:numId w:val="0"/>
        </w:numPr>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372 παρ. 6 του ν. 4412/2016.</w:t>
      </w:r>
    </w:p>
  </w:endnote>
  <w:endnote w:id="69">
    <w:p w14:paraId="093013C1"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53 παρ. 3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70">
    <w:p w14:paraId="14727D60"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Style w:val="ab"/>
          <w:rFonts w:ascii="Cambria" w:hAnsi="Cambria"/>
          <w:sz w:val="22"/>
          <w:szCs w:val="22"/>
          <w:lang w:val="el-GR"/>
        </w:rPr>
        <w:tab/>
      </w:r>
      <w:r w:rsidRPr="004B7761">
        <w:rPr>
          <w:rFonts w:ascii="Cambria" w:hAnsi="Cambria" w:cs="Cambria"/>
          <w:sz w:val="22"/>
          <w:szCs w:val="22"/>
          <w:lang w:val="el-GR"/>
        </w:rPr>
        <w:t xml:space="preserve">Βλ. άρθρο 80 παρ. 10 </w:t>
      </w:r>
      <w:r w:rsidRPr="00B9372F">
        <w:rPr>
          <w:rFonts w:ascii="Cambria" w:hAnsi="Cambria" w:cs="Cambria"/>
          <w:sz w:val="22"/>
          <w:szCs w:val="22"/>
          <w:lang w:val="el-GR"/>
        </w:rPr>
        <w:t xml:space="preserve"> του </w:t>
      </w:r>
      <w:r w:rsidRPr="004B7761">
        <w:rPr>
          <w:rFonts w:ascii="Cambria" w:hAnsi="Cambria" w:cs="Cambria"/>
          <w:sz w:val="22"/>
          <w:szCs w:val="22"/>
          <w:lang w:val="el-GR"/>
        </w:rPr>
        <w:t>ν. 4412/2016.</w:t>
      </w:r>
    </w:p>
  </w:endnote>
  <w:endnote w:id="71">
    <w:p w14:paraId="07409070"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sz w:val="22"/>
          <w:szCs w:val="22"/>
          <w:lang w:val="el-GR"/>
        </w:rPr>
        <w:tab/>
        <w:t xml:space="preserve"> Βλ. άρθρο 92 παρ. 4 του ν. 4412/2016.</w:t>
      </w:r>
    </w:p>
  </w:endnote>
  <w:endnote w:id="72">
    <w:p w14:paraId="52F1D3E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Τίθεται μ</w:t>
      </w:r>
      <w:r w:rsidRPr="004B7761">
        <w:rPr>
          <w:rFonts w:ascii="Cambria" w:hAnsi="Cambria" w:cs="Calibri"/>
          <w:sz w:val="22"/>
          <w:szCs w:val="22"/>
          <w:lang w:val="el-GR" w:eastAsia="ar-SA"/>
        </w:rPr>
        <w:t>όνο εφόσον πρόκειται για συγχρηματοδοτούμενο έργο από πόρους της Ευρωπαϊκής Ένωσης.</w:t>
      </w:r>
    </w:p>
  </w:endnote>
  <w:endnote w:id="73">
    <w:p w14:paraId="225A4B9C"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Τίθεται μ</w:t>
      </w:r>
      <w:r w:rsidRPr="004B7761">
        <w:rPr>
          <w:rFonts w:ascii="Cambria" w:hAnsi="Cambria" w:cs="Calibri"/>
          <w:sz w:val="22"/>
          <w:szCs w:val="22"/>
          <w:lang w:val="el-GR" w:eastAsia="ar-SA"/>
        </w:rPr>
        <w:t>όνο εφόσον πρόκειται για συγχρηματοδοτούμενο έργο από πόρους της Ευρωπαϊκής Ένωσης.</w:t>
      </w:r>
    </w:p>
  </w:endnote>
  <w:endnote w:id="74">
    <w:p w14:paraId="7D137696" w14:textId="77777777" w:rsidR="004B6EEC" w:rsidRPr="004B7761" w:rsidRDefault="004B6EEC" w:rsidP="00DF5C93">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sidRPr="004B7761">
        <w:rPr>
          <w:rFonts w:ascii="Cambria" w:hAnsi="Cambria"/>
          <w:sz w:val="22"/>
          <w:szCs w:val="22"/>
          <w:lang w:val="el-GR"/>
        </w:rPr>
        <w:tab/>
        <w:t xml:space="preserve">Επισημαίνεται ότι, όπως προβλέπεται στο αρ. 65 του ν. 4172/2013, οι σχετικές υπουργικές αποφάσεις εκδίδονται κάθε έτος. Βλ. τις με αριθμ. </w:t>
      </w:r>
      <w:r w:rsidRPr="004B7761">
        <w:rPr>
          <w:rFonts w:ascii="Cambria" w:eastAsia="Times New Roman" w:hAnsi="Cambria" w:cs="Cambria"/>
          <w:kern w:val="0"/>
          <w:sz w:val="22"/>
          <w:szCs w:val="22"/>
          <w:lang w:val="el-GR"/>
        </w:rPr>
        <w:t>Αποφάσεις  του Υπουργού Οικονομίας και Οικονομικών</w:t>
      </w:r>
      <w:r w:rsidRPr="004B7761">
        <w:rPr>
          <w:rFonts w:ascii="Cambria" w:eastAsia="Times New Roman" w:hAnsi="Cambria" w:cs="Cambria"/>
          <w:i/>
          <w:kern w:val="0"/>
          <w:sz w:val="22"/>
          <w:szCs w:val="22"/>
          <w:lang w:val="el-GR"/>
        </w:rPr>
        <w:t xml:space="preserve"> </w:t>
      </w:r>
      <w:r w:rsidRPr="004B7761">
        <w:rPr>
          <w:rFonts w:ascii="Cambria" w:eastAsia="Times New Roman" w:hAnsi="Cambria" w:cs="Cambria"/>
          <w:kern w:val="0"/>
          <w:sz w:val="22"/>
          <w:szCs w:val="22"/>
          <w:lang w:val="el-GR"/>
        </w:rPr>
        <w:t>Δ.Δ.ΦΟ.Σ. Β Α.1126 ΕΞ 2025 (B 5146) με τίτλο</w:t>
      </w:r>
      <w:r w:rsidRPr="004B7761">
        <w:rPr>
          <w:rFonts w:ascii="Cambria" w:eastAsia="Times New Roman" w:hAnsi="Cambria" w:cs="Cambria"/>
          <w:i/>
          <w:kern w:val="0"/>
          <w:sz w:val="22"/>
          <w:szCs w:val="22"/>
          <w:lang w:val="el-GR"/>
        </w:rPr>
        <w:t xml:space="preserve"> «Καθορισμός των μη συνεργάσιμων κρατών για το φορολογικό έτος 2024 δυνάμει της εξουσιοδοτικής διάταξης της παρ. 4 και των κριτηρίων της παρ. 3 σε συνδυασμό με τις παρ. 1, 2, 4 και 5 του </w:t>
      </w:r>
      <w:hyperlink r:id="rId4" w:history="1">
        <w:r w:rsidRPr="004B7761">
          <w:rPr>
            <w:rStyle w:val="-"/>
            <w:rFonts w:ascii="Cambria" w:eastAsia="Times New Roman" w:hAnsi="Cambria" w:cs="Cambria"/>
            <w:bCs/>
            <w:i/>
            <w:kern w:val="0"/>
            <w:sz w:val="22"/>
            <w:szCs w:val="22"/>
            <w:lang w:val="el-GR"/>
          </w:rPr>
          <w:t>άρθρου 65</w:t>
        </w:r>
      </w:hyperlink>
      <w:r w:rsidRPr="004B7761">
        <w:rPr>
          <w:rFonts w:ascii="Cambria" w:eastAsia="Times New Roman" w:hAnsi="Cambria" w:cs="Cambria"/>
          <w:i/>
          <w:kern w:val="0"/>
          <w:sz w:val="22"/>
          <w:szCs w:val="22"/>
          <w:lang w:val="el-GR"/>
        </w:rPr>
        <w:t xml:space="preserve"> του ν. </w:t>
      </w:r>
      <w:hyperlink r:id="rId5" w:history="1">
        <w:r w:rsidRPr="004B7761">
          <w:rPr>
            <w:rStyle w:val="-"/>
            <w:rFonts w:ascii="Cambria" w:eastAsia="Times New Roman" w:hAnsi="Cambria" w:cs="Cambria"/>
            <w:bCs/>
            <w:i/>
            <w:kern w:val="0"/>
            <w:sz w:val="22"/>
            <w:szCs w:val="22"/>
            <w:lang w:val="el-GR"/>
          </w:rPr>
          <w:t>4172/2013</w:t>
        </w:r>
      </w:hyperlink>
      <w:r w:rsidRPr="004B7761">
        <w:rPr>
          <w:rFonts w:ascii="Cambria" w:eastAsia="Times New Roman" w:hAnsi="Cambria" w:cs="Cambria"/>
          <w:i/>
          <w:kern w:val="0"/>
          <w:sz w:val="22"/>
          <w:szCs w:val="22"/>
          <w:lang w:val="el-GR"/>
        </w:rPr>
        <w:t xml:space="preserve"> (</w:t>
      </w:r>
      <w:hyperlink r:id="rId6" w:history="1">
        <w:r w:rsidRPr="004B7761">
          <w:rPr>
            <w:rStyle w:val="-"/>
            <w:rFonts w:ascii="Cambria" w:eastAsia="Times New Roman" w:hAnsi="Cambria" w:cs="Cambria"/>
            <w:bCs/>
            <w:i/>
            <w:kern w:val="0"/>
            <w:sz w:val="22"/>
            <w:szCs w:val="22"/>
            <w:lang w:val="el-GR"/>
          </w:rPr>
          <w:t>Α'167</w:t>
        </w:r>
      </w:hyperlink>
      <w:r w:rsidRPr="004B7761">
        <w:rPr>
          <w:rFonts w:ascii="Cambria" w:eastAsia="Times New Roman" w:hAnsi="Cambria" w:cs="Cambria"/>
          <w:i/>
          <w:kern w:val="0"/>
          <w:sz w:val="22"/>
          <w:szCs w:val="22"/>
          <w:lang w:val="el-GR"/>
        </w:rPr>
        <w:t xml:space="preserve">)» </w:t>
      </w:r>
      <w:r w:rsidRPr="004B7761">
        <w:rPr>
          <w:rFonts w:ascii="Cambria" w:eastAsia="Times New Roman" w:hAnsi="Cambria" w:cs="Cambria"/>
          <w:kern w:val="0"/>
          <w:sz w:val="22"/>
          <w:szCs w:val="22"/>
          <w:lang w:val="el-GR"/>
        </w:rPr>
        <w:t>και  ΔΕΑΦ Α 1125/2025 (Β 4777)</w:t>
      </w:r>
      <w:r w:rsidRPr="004B7761">
        <w:rPr>
          <w:rFonts w:ascii="Cambria" w:eastAsia="Times New Roman" w:hAnsi="Cambria" w:cs="Cambria"/>
          <w:i/>
          <w:kern w:val="0"/>
          <w:sz w:val="22"/>
          <w:szCs w:val="22"/>
          <w:lang w:val="el-GR"/>
        </w:rPr>
        <w:t xml:space="preserve"> «Καθορισμός των κρατών που έχουν προνομιακό φορολογικό καθεστώς, με βάση τις διατάξεις των παρ. 6 και 7 του </w:t>
      </w:r>
      <w:hyperlink r:id="rId7" w:history="1">
        <w:r w:rsidRPr="004B7761">
          <w:rPr>
            <w:rStyle w:val="-"/>
            <w:rFonts w:ascii="Cambria" w:eastAsia="Times New Roman" w:hAnsi="Cambria" w:cs="Cambria"/>
            <w:bCs/>
            <w:i/>
            <w:kern w:val="0"/>
            <w:sz w:val="22"/>
            <w:szCs w:val="22"/>
            <w:lang w:val="el-GR"/>
          </w:rPr>
          <w:t>άρθρου 65</w:t>
        </w:r>
      </w:hyperlink>
      <w:r w:rsidRPr="004B7761">
        <w:rPr>
          <w:rFonts w:ascii="Cambria" w:eastAsia="Times New Roman" w:hAnsi="Cambria" w:cs="Cambria"/>
          <w:i/>
          <w:kern w:val="0"/>
          <w:sz w:val="22"/>
          <w:szCs w:val="22"/>
          <w:lang w:val="el-GR"/>
        </w:rPr>
        <w:t xml:space="preserve"> του ν. </w:t>
      </w:r>
      <w:hyperlink r:id="rId8" w:history="1">
        <w:r w:rsidRPr="004B7761">
          <w:rPr>
            <w:rStyle w:val="-"/>
            <w:rFonts w:ascii="Cambria" w:eastAsia="Times New Roman" w:hAnsi="Cambria" w:cs="Cambria"/>
            <w:bCs/>
            <w:i/>
            <w:kern w:val="0"/>
            <w:sz w:val="22"/>
            <w:szCs w:val="22"/>
            <w:lang w:val="el-GR"/>
          </w:rPr>
          <w:t>4172/2013</w:t>
        </w:r>
      </w:hyperlink>
      <w:r w:rsidRPr="004B7761">
        <w:rPr>
          <w:rFonts w:ascii="Cambria" w:eastAsia="Times New Roman" w:hAnsi="Cambria" w:cs="Cambria"/>
          <w:i/>
          <w:kern w:val="0"/>
          <w:sz w:val="22"/>
          <w:szCs w:val="22"/>
          <w:lang w:val="el-GR"/>
        </w:rPr>
        <w:t xml:space="preserve">, για το φορολογικό έτος 2023.» </w:t>
      </w:r>
    </w:p>
  </w:endnote>
  <w:endnote w:id="75">
    <w:p w14:paraId="6EB94D4E" w14:textId="77777777" w:rsidR="004B6EEC" w:rsidRPr="004B7761" w:rsidRDefault="004B6EEC" w:rsidP="00CE1109">
      <w:pPr>
        <w:pStyle w:val="a"/>
        <w:numPr>
          <w:ilvl w:val="0"/>
          <w:numId w:val="0"/>
        </w:numPr>
        <w:ind w:left="227" w:hanging="227"/>
        <w:jc w:val="both"/>
        <w:rPr>
          <w:rFonts w:ascii="Cambria" w:hAnsi="Cambria"/>
          <w:sz w:val="22"/>
          <w:szCs w:val="22"/>
          <w:lang w:val="el-GR"/>
        </w:rPr>
      </w:pPr>
    </w:p>
  </w:endnote>
  <w:endnote w:id="76">
    <w:p w14:paraId="55D78A1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Από 1-1-2017 τέθηκε σε ισχύ το π.δ</w:t>
      </w:r>
      <w:r w:rsidRPr="00B9372F">
        <w:rPr>
          <w:rFonts w:ascii="Cambria" w:hAnsi="Cambria" w:cs="Calibri"/>
          <w:sz w:val="22"/>
          <w:szCs w:val="22"/>
          <w:lang w:val="el-GR"/>
        </w:rPr>
        <w:t>.</w:t>
      </w:r>
      <w:r w:rsidRPr="004B7761">
        <w:rPr>
          <w:rFonts w:ascii="Cambria" w:hAnsi="Cambria" w:cs="Calibri"/>
          <w:sz w:val="22"/>
          <w:szCs w:val="22"/>
          <w:lang w:val="el-GR"/>
        </w:rPr>
        <w:t xml:space="preserve"> 80/2016 ( Α' 145 ),  με το άρθρο 13 </w:t>
      </w:r>
      <w:r w:rsidRPr="00B9372F">
        <w:rPr>
          <w:rFonts w:ascii="Cambria" w:hAnsi="Cambria" w:cs="Calibri"/>
          <w:sz w:val="22"/>
          <w:szCs w:val="22"/>
          <w:lang w:val="el-GR"/>
        </w:rPr>
        <w:t xml:space="preserve"> του οποίου </w:t>
      </w:r>
      <w:r w:rsidRPr="004B7761">
        <w:rPr>
          <w:rFonts w:ascii="Cambria" w:hAnsi="Cambria" w:cs="Calibri"/>
          <w:sz w:val="22"/>
          <w:szCs w:val="22"/>
          <w:lang w:val="el-GR"/>
        </w:rPr>
        <w:t>κατ</w:t>
      </w:r>
      <w:r w:rsidRPr="00B9372F">
        <w:rPr>
          <w:rFonts w:ascii="Cambria" w:hAnsi="Cambria" w:cs="Calibri"/>
          <w:sz w:val="22"/>
          <w:szCs w:val="22"/>
          <w:lang w:val="el-GR"/>
        </w:rPr>
        <w:t>αργήθηκε</w:t>
      </w:r>
      <w:r w:rsidRPr="004B7761">
        <w:rPr>
          <w:rFonts w:ascii="Cambria" w:hAnsi="Cambria" w:cs="Calibri"/>
          <w:sz w:val="22"/>
          <w:szCs w:val="22"/>
          <w:lang w:val="el-GR"/>
        </w:rPr>
        <w:t xml:space="preserve"> το π.δ</w:t>
      </w:r>
      <w:r w:rsidRPr="00B9372F">
        <w:rPr>
          <w:rFonts w:ascii="Cambria" w:hAnsi="Cambria" w:cs="Calibri"/>
          <w:sz w:val="22"/>
          <w:szCs w:val="22"/>
          <w:lang w:val="el-GR"/>
        </w:rPr>
        <w:t>.</w:t>
      </w:r>
      <w:r w:rsidRPr="004B7761">
        <w:rPr>
          <w:rFonts w:ascii="Cambria" w:hAnsi="Cambria" w:cs="Calibri"/>
          <w:sz w:val="22"/>
          <w:szCs w:val="22"/>
          <w:lang w:val="el-GR"/>
        </w:rPr>
        <w:t xml:space="preserve"> 113/2010.</w:t>
      </w:r>
    </w:p>
  </w:endnote>
  <w:endnote w:id="77">
    <w:p w14:paraId="48D89B32" w14:textId="77777777" w:rsidR="004B6EEC" w:rsidRPr="003D4DAB" w:rsidRDefault="004B6EEC" w:rsidP="003D4DAB">
      <w:pPr>
        <w:ind w:left="284" w:hanging="284"/>
        <w:jc w:val="both"/>
        <w:rPr>
          <w:lang w:val="el-GR"/>
        </w:rPr>
      </w:pPr>
      <w:r w:rsidRPr="004B7761">
        <w:rPr>
          <w:rStyle w:val="ab"/>
          <w:rFonts w:ascii="Cambria" w:hAnsi="Cambria"/>
          <w:sz w:val="22"/>
          <w:szCs w:val="22"/>
        </w:rPr>
        <w:endnoteRef/>
      </w:r>
      <w:r w:rsidRPr="004B7761">
        <w:rPr>
          <w:rFonts w:ascii="Cambria" w:hAnsi="Cambria" w:cs="Calibri"/>
          <w:sz w:val="22"/>
          <w:szCs w:val="22"/>
          <w:lang w:val="el-GR"/>
        </w:rPr>
        <w:tab/>
        <w:t>Νόμοι, ΠΔ και υπουργικές αποφάσεις που εκδίδονται μετά την έναρξη της διαδικασίας σύναψης της σύμβασης</w:t>
      </w:r>
      <w:r w:rsidRPr="00B9372F">
        <w:rPr>
          <w:rFonts w:ascii="Cambria" w:hAnsi="Cambria" w:cs="Calibri"/>
          <w:sz w:val="22"/>
          <w:szCs w:val="22"/>
          <w:lang w:val="el-GR"/>
        </w:rPr>
        <w:t>,</w:t>
      </w:r>
      <w:r w:rsidRPr="004B7761">
        <w:rPr>
          <w:rFonts w:ascii="Cambria" w:hAnsi="Cambria" w:cs="Calibri"/>
          <w:sz w:val="22"/>
          <w:szCs w:val="22"/>
          <w:lang w:val="el-GR"/>
        </w:rPr>
        <w:t xml:space="preserve"> σύμφωνα με το άρθρο 61 του ν. 4412/2016, δεν αποτελούν μέρος του εφαρμοστέου θεσμικού πλαισίου της διακήρυξης.</w:t>
      </w:r>
    </w:p>
  </w:endnote>
  <w:endnote w:id="78">
    <w:p w14:paraId="38C6B205" w14:textId="77777777" w:rsidR="004B6EEC" w:rsidRPr="004B7761" w:rsidRDefault="004B6EEC" w:rsidP="003D4DAB">
      <w:pPr>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bCs/>
          <w:sz w:val="22"/>
          <w:szCs w:val="22"/>
          <w:lang w:val="el-GR"/>
        </w:rPr>
        <w:t xml:space="preserve"> </w:t>
      </w:r>
      <w:r w:rsidRPr="004B7761">
        <w:rPr>
          <w:rFonts w:ascii="Cambria" w:hAnsi="Cambria" w:cs="Calibri"/>
          <w:sz w:val="22"/>
          <w:szCs w:val="22"/>
          <w:lang w:val="el-GR"/>
        </w:rPr>
        <w:t xml:space="preserve">Όταν πρόκειται για συγχρηματοδοτούμενο από την Ε.Ε. έργο, </w:t>
      </w:r>
      <w:r w:rsidRPr="00B9372F">
        <w:rPr>
          <w:rFonts w:ascii="Cambria" w:hAnsi="Cambria" w:cs="Calibri"/>
          <w:sz w:val="22"/>
          <w:szCs w:val="22"/>
          <w:lang w:val="el-GR"/>
        </w:rPr>
        <w:t>αυτό</w:t>
      </w:r>
      <w:r w:rsidRPr="004B7761">
        <w:rPr>
          <w:rFonts w:ascii="Cambria" w:hAnsi="Cambria" w:cs="Calibri"/>
          <w:sz w:val="22"/>
          <w:szCs w:val="22"/>
          <w:lang w:val="el-GR"/>
        </w:rPr>
        <w:t xml:space="preserve"> να αναγράφεται στη                                                                                                                                                                                                                                                                   </w:t>
      </w:r>
      <w:r w:rsidRPr="00B9372F">
        <w:rPr>
          <w:rFonts w:ascii="Cambria" w:hAnsi="Cambria" w:cs="Calibri"/>
          <w:sz w:val="22"/>
          <w:szCs w:val="22"/>
          <w:lang w:val="el-GR"/>
        </w:rPr>
        <w:t>δ</w:t>
      </w:r>
      <w:r w:rsidRPr="004B7761">
        <w:rPr>
          <w:rFonts w:ascii="Cambria" w:hAnsi="Cambria" w:cs="Calibri"/>
          <w:sz w:val="22"/>
          <w:szCs w:val="22"/>
          <w:lang w:val="el-GR"/>
        </w:rPr>
        <w:t>ιακήρυξη και ειδικότερα να αναγράφεται ο τίτλος της Πράξης και του Επιχειρησιακού Προγράμματος στο πλαίσιο του οποίου είναι ενταγμένο το δημοπρατούμενο έργο, καθώς και τα ποσοστά συγχρηματοδότησης της δαπάνης του έργου από εθνικούς και ενωσιακούς πόρους (με αναφορά στο διαρθρωτικό ταμείο). Επίσης, η σχετική συμπλήρωση ακολουθεί τη διακριτή ορολογία Συλλογικές Αποφάσεις (ΣΑ) έργων, ενάριθμος έργου ή ΚΑΕ, αν</w:t>
      </w:r>
      <w:r w:rsidRPr="00B9372F">
        <w:rPr>
          <w:rFonts w:ascii="Cambria" w:hAnsi="Cambria" w:cs="Calibri"/>
          <w:sz w:val="22"/>
          <w:szCs w:val="22"/>
          <w:lang w:val="el-GR"/>
        </w:rPr>
        <w:t xml:space="preserve">άλογα με  </w:t>
      </w:r>
      <w:r w:rsidRPr="004B7761">
        <w:rPr>
          <w:rFonts w:ascii="Cambria" w:hAnsi="Cambria" w:cs="Calibri"/>
          <w:sz w:val="22"/>
          <w:szCs w:val="22"/>
          <w:lang w:val="el-GR"/>
        </w:rPr>
        <w:t xml:space="preserve"> τη</w:t>
      </w:r>
      <w:r w:rsidRPr="00B9372F">
        <w:rPr>
          <w:rFonts w:ascii="Cambria" w:hAnsi="Cambria" w:cs="Calibri"/>
          <w:sz w:val="22"/>
          <w:szCs w:val="22"/>
          <w:lang w:val="el-GR"/>
        </w:rPr>
        <w:t>ν</w:t>
      </w:r>
      <w:r w:rsidRPr="004B7761">
        <w:rPr>
          <w:rFonts w:ascii="Cambria" w:hAnsi="Cambria" w:cs="Calibri"/>
          <w:sz w:val="22"/>
          <w:szCs w:val="22"/>
          <w:lang w:val="el-GR"/>
        </w:rPr>
        <w:t xml:space="preserve"> πηγή χρηματοδότησης (ΠΔΕ ή Τακτικός προϋπολογισμός). Για το ζήτημα της  ανάληψης δαπανών δημοσίων επενδύσεων,  βλ. και άρθρο 5 του π.δ</w:t>
      </w:r>
      <w:r w:rsidRPr="00B9372F">
        <w:rPr>
          <w:rFonts w:ascii="Cambria" w:hAnsi="Cambria" w:cs="Calibri"/>
          <w:sz w:val="22"/>
          <w:szCs w:val="22"/>
          <w:lang w:val="el-GR"/>
        </w:rPr>
        <w:t>.</w:t>
      </w:r>
      <w:r w:rsidRPr="004B7761">
        <w:rPr>
          <w:rFonts w:ascii="Cambria" w:hAnsi="Cambria" w:cs="Calibri"/>
          <w:sz w:val="22"/>
          <w:szCs w:val="22"/>
          <w:lang w:val="el-GR"/>
        </w:rPr>
        <w:t xml:space="preserve"> 80/2016</w:t>
      </w:r>
      <w:r w:rsidRPr="00B9372F">
        <w:rPr>
          <w:rFonts w:ascii="Cambria" w:hAnsi="Cambria" w:cs="Calibri"/>
          <w:sz w:val="22"/>
          <w:szCs w:val="22"/>
          <w:lang w:val="el-GR"/>
        </w:rPr>
        <w:t xml:space="preserve">, καθώς και </w:t>
      </w:r>
      <w:r w:rsidRPr="004B7761">
        <w:rPr>
          <w:rFonts w:ascii="Cambria" w:hAnsi="Cambria" w:cs="Calibri"/>
          <w:sz w:val="22"/>
          <w:szCs w:val="22"/>
          <w:lang w:val="el-GR"/>
        </w:rPr>
        <w:t xml:space="preserve"> άρθρο 53 παρ.2 περ. ζ </w:t>
      </w:r>
      <w:r w:rsidRPr="00B9372F">
        <w:rPr>
          <w:rFonts w:ascii="Cambria" w:hAnsi="Cambria" w:cs="Calibri"/>
          <w:sz w:val="22"/>
          <w:szCs w:val="22"/>
          <w:lang w:val="el-GR"/>
        </w:rPr>
        <w:t xml:space="preserve"> του </w:t>
      </w:r>
      <w:r w:rsidRPr="004B7761">
        <w:rPr>
          <w:rFonts w:ascii="Cambria" w:hAnsi="Cambria" w:cs="Calibri"/>
          <w:sz w:val="22"/>
          <w:szCs w:val="22"/>
          <w:lang w:val="el-GR"/>
        </w:rPr>
        <w:t>ν. 4412/2016.</w:t>
      </w:r>
    </w:p>
  </w:endnote>
  <w:endnote w:id="79">
    <w:p w14:paraId="39A83006"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Οι κρατήσεις προσαρμόζονται ανάλογα με τον φορέα εκτέλεσης του έργου.</w:t>
      </w:r>
    </w:p>
  </w:endnote>
  <w:endnote w:id="80">
    <w:p w14:paraId="04473797"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hAnsi="Cambria"/>
          <w:sz w:val="22"/>
          <w:szCs w:val="22"/>
          <w:lang w:val="el-GR"/>
        </w:rPr>
        <w:tab/>
      </w:r>
      <w:r w:rsidRPr="004B7761">
        <w:rPr>
          <w:rFonts w:ascii="Cambria" w:hAnsi="Cambria" w:cs="Cambria"/>
          <w:sz w:val="22"/>
          <w:szCs w:val="22"/>
          <w:lang w:val="el-GR"/>
        </w:rPr>
        <w:t xml:space="preserve">Ή/και η Επιτροπή Διαγωνισμού, κατά περίπτωση (βλ. άρθρο 13 παρ. 3 περ. γ’ &amp; ‘δ της </w:t>
      </w:r>
      <w:r w:rsidRPr="004B7761">
        <w:rPr>
          <w:rFonts w:ascii="Cambria" w:hAnsi="Cambria" w:cs="Cambria"/>
          <w:iCs/>
          <w:sz w:val="22"/>
          <w:szCs w:val="22"/>
          <w:lang w:val="el-GR"/>
        </w:rPr>
        <w:t>ΚΥΑ ΕΣΗΔΗΣ-Δημόσια Έργα</w:t>
      </w:r>
      <w:r w:rsidRPr="004B7761">
        <w:rPr>
          <w:rFonts w:ascii="Cambria" w:hAnsi="Cambria" w:cs="Cambria"/>
          <w:sz w:val="22"/>
          <w:szCs w:val="22"/>
          <w:lang w:val="el-GR"/>
        </w:rPr>
        <w:t>).</w:t>
      </w:r>
    </w:p>
  </w:endnote>
  <w:endnote w:id="81">
    <w:p w14:paraId="3B2C546D" w14:textId="77777777" w:rsidR="004B6EEC" w:rsidRPr="004B7761" w:rsidRDefault="004B6EEC" w:rsidP="003D4DAB">
      <w:pPr>
        <w:pStyle w:val="a"/>
        <w:numPr>
          <w:ilvl w:val="0"/>
          <w:numId w:val="0"/>
        </w:numPr>
        <w:ind w:left="227" w:hanging="227"/>
        <w:rPr>
          <w:rFonts w:ascii="Cambria" w:hAnsi="Cambria"/>
          <w:sz w:val="22"/>
          <w:lang w:val="el-GR"/>
        </w:rPr>
      </w:pPr>
      <w:r w:rsidRPr="00825D08">
        <w:rPr>
          <w:rStyle w:val="01"/>
          <w:rFonts w:ascii="Cambria" w:hAnsi="Cambria"/>
          <w:sz w:val="22"/>
        </w:rPr>
        <w:endnoteRef/>
      </w:r>
      <w:r w:rsidRPr="00FA1BF7">
        <w:rPr>
          <w:rFonts w:ascii="Cambria" w:hAnsi="Cambria"/>
          <w:sz w:val="22"/>
          <w:szCs w:val="22"/>
          <w:lang w:val="el-GR"/>
        </w:rPr>
        <w:t xml:space="preserve">  Βλ. άρθρο 102 ν. 4412/2016</w:t>
      </w:r>
    </w:p>
  </w:endnote>
  <w:endnote w:id="82">
    <w:p w14:paraId="2EAFB8C2" w14:textId="77777777" w:rsidR="004B6EEC" w:rsidRPr="004B7761" w:rsidRDefault="004B6EEC" w:rsidP="00B93840">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Το άρθρο 10 διαμορφώνεται ανάλογα με την πηγή χρηματοδότησης (Βλ. παρ. 2 περ.</w:t>
      </w:r>
      <w:r w:rsidRPr="00B9372F">
        <w:rPr>
          <w:rFonts w:ascii="Cambria" w:hAnsi="Cambria"/>
          <w:sz w:val="22"/>
          <w:szCs w:val="22"/>
          <w:lang w:val="el-GR"/>
        </w:rPr>
        <w:t xml:space="preserve"> </w:t>
      </w:r>
      <w:r w:rsidRPr="004B7761">
        <w:rPr>
          <w:rFonts w:ascii="Cambria" w:hAnsi="Cambria"/>
          <w:sz w:val="22"/>
          <w:szCs w:val="22"/>
          <w:lang w:val="el-GR"/>
        </w:rPr>
        <w:t>ζ του άρθρου 53 του ν.4412/16).</w:t>
      </w:r>
    </w:p>
  </w:endnote>
  <w:endnote w:id="83">
    <w:p w14:paraId="264FB82E" w14:textId="77777777" w:rsidR="004B6EEC" w:rsidRPr="00155E5A"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Σύμφωνα με το άρθρο 4 παρ. 4 του π.δ</w:t>
      </w:r>
      <w:r w:rsidRPr="00B9372F">
        <w:rPr>
          <w:rFonts w:ascii="Cambria" w:hAnsi="Cambria" w:cs="Calibri"/>
          <w:sz w:val="22"/>
          <w:szCs w:val="22"/>
          <w:lang w:val="el-GR"/>
        </w:rPr>
        <w:t>.</w:t>
      </w:r>
      <w:r w:rsidRPr="004B7761">
        <w:rPr>
          <w:rFonts w:ascii="Cambria" w:hAnsi="Cambria" w:cs="Calibri"/>
          <w:sz w:val="22"/>
          <w:szCs w:val="22"/>
          <w:lang w:val="el-GR"/>
        </w:rPr>
        <w:t xml:space="preserve"> 80/2016 “Ανάληψη υποχρεώσεων από τους διατάκτες” ( Α΄ 145 ): “</w:t>
      </w:r>
      <w:r w:rsidRPr="004B7761">
        <w:rPr>
          <w:rFonts w:ascii="Cambria" w:hAnsi="Cambria" w:cs="Calibri"/>
          <w:iCs/>
          <w:sz w:val="22"/>
          <w:szCs w:val="22"/>
          <w:lang w:val="el-GR"/>
        </w:rPr>
        <w:t>Οι διακηρύξεις, οι αποφάσεις ανάθεσης και οι συμβάσεις που συνάπτονται για λογαριασμό των φορέων Γενικής Κυβέρνησης αναφέρουν απαραίτητα τον αριθμό και τη χρονολογία της απόφασης ανάληψης υποχρέωσης, τον αριθμό καταχώρισής της στα λογιστικά βιβλία του οικείου φορέα, καθώς και τον αριθμό της απόφασης έγκρισης της πολυετούς ανάληψης σε περίπτωση που η δαπάνη εκτείνεται σε περισσότερα του ενός οικονομικά έτη</w:t>
      </w:r>
      <w:r w:rsidRPr="004B7761">
        <w:rPr>
          <w:rFonts w:ascii="Cambria" w:hAnsi="Cambria" w:cs="Calibri"/>
          <w:sz w:val="22"/>
          <w:szCs w:val="22"/>
          <w:lang w:val="el-GR"/>
        </w:rPr>
        <w:t>.". Επίσης, σύμφωνα με το άρθρο 12 παρ. 2 γ) του ίδιου π.δ</w:t>
      </w:r>
      <w:r w:rsidRPr="00B9372F">
        <w:rPr>
          <w:rFonts w:ascii="Cambria" w:hAnsi="Cambria" w:cs="Calibri"/>
          <w:sz w:val="22"/>
          <w:szCs w:val="22"/>
          <w:lang w:val="el-GR"/>
        </w:rPr>
        <w:t>.</w:t>
      </w:r>
      <w:r w:rsidRPr="004B7761">
        <w:rPr>
          <w:rFonts w:ascii="Cambria" w:hAnsi="Cambria" w:cs="Calibri"/>
          <w:sz w:val="22"/>
          <w:szCs w:val="22"/>
          <w:lang w:val="el-GR"/>
        </w:rPr>
        <w:t xml:space="preserve"> : “</w:t>
      </w:r>
      <w:r w:rsidRPr="004B7761">
        <w:rPr>
          <w:rFonts w:ascii="Cambria" w:hAnsi="Cambria" w:cs="Calibri"/>
          <w:iCs/>
          <w:sz w:val="22"/>
          <w:szCs w:val="22"/>
          <w:lang w:val="el-GR"/>
        </w:rPr>
        <w:t>Διακηρύξεις, όπου απαιτείται, και αποφάσεις ανάθεσης που εκδίδονται και συμβάσεις που συνάπτονται από φορείς της Γενικής Κυβέρνησης είναι άκυρες, εφόσον δεν έχει προηγηθεί αυτών η έκδοση της απόφασης ανάληψης υποχρέωσης του άρθρου 2, παρ. 2 του παρόντος.</w:t>
      </w:r>
      <w:r w:rsidRPr="004B7761">
        <w:rPr>
          <w:rFonts w:ascii="Cambria" w:hAnsi="Cambria" w:cs="Calibri"/>
          <w:sz w:val="22"/>
          <w:szCs w:val="22"/>
          <w:lang w:val="el-GR"/>
        </w:rPr>
        <w:t>"</w:t>
      </w:r>
      <w:r w:rsidRPr="00B9372F">
        <w:rPr>
          <w:rFonts w:ascii="Cambria" w:hAnsi="Cambria" w:cs="Calibri"/>
          <w:sz w:val="22"/>
          <w:szCs w:val="22"/>
          <w:lang w:val="el-GR"/>
        </w:rPr>
        <w:t xml:space="preserve"> Βλ</w:t>
      </w:r>
      <w:r w:rsidRPr="004B7761">
        <w:rPr>
          <w:rFonts w:ascii="Cambria" w:hAnsi="Cambria" w:cs="Calibri"/>
          <w:sz w:val="22"/>
          <w:szCs w:val="22"/>
          <w:lang w:val="el-GR"/>
        </w:rPr>
        <w:t>. και άρθρο 5 του ως άνω διατάγματος “</w:t>
      </w:r>
      <w:r w:rsidRPr="004B7761">
        <w:rPr>
          <w:rFonts w:ascii="Cambria" w:hAnsi="Cambria" w:cs="Calibri"/>
          <w:iCs/>
          <w:sz w:val="22"/>
          <w:szCs w:val="22"/>
          <w:lang w:val="el-GR"/>
        </w:rPr>
        <w:t>Ανάληψη δαπανών δημοσίων επενδύσεων</w:t>
      </w:r>
      <w:r w:rsidRPr="004B7761">
        <w:rPr>
          <w:rFonts w:ascii="Cambria" w:hAnsi="Cambria" w:cs="Calibri"/>
          <w:sz w:val="22"/>
          <w:szCs w:val="22"/>
          <w:lang w:val="el-GR"/>
        </w:rPr>
        <w:t>”</w:t>
      </w:r>
      <w:r w:rsidRPr="00B9372F">
        <w:rPr>
          <w:rFonts w:ascii="Cambria" w:hAnsi="Cambria" w:cs="Calibri"/>
          <w:sz w:val="22"/>
          <w:szCs w:val="22"/>
          <w:lang w:val="el-GR"/>
        </w:rPr>
        <w:t>.</w:t>
      </w:r>
    </w:p>
  </w:endnote>
  <w:endnote w:id="84">
    <w:p w14:paraId="5B597E0C" w14:textId="77777777" w:rsidR="004B6EEC" w:rsidRPr="004B7761" w:rsidRDefault="004B6EEC" w:rsidP="009B469C">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 xml:space="preserve"> Σε περίπτωση που περιλαμβάνονται τυχόν δικαιώματα προαίρεσης, διαμορφώνεται αναλόγως η εκτιμώμενη αξία της σύμβασης (προϋπολογισμός δημοπράτησης) και το παρόν άρθρο (Βλ. άρθρα 6 παρ. 1 και 132  παρ. 1 περ. α' του ν. 4412/2016).</w:t>
      </w:r>
    </w:p>
  </w:endnote>
  <w:endnote w:id="85">
    <w:p w14:paraId="13457B30"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hAnsi="Cambria" w:cs="Calibri"/>
          <w:sz w:val="22"/>
          <w:szCs w:val="22"/>
          <w:lang w:val="el-GR"/>
        </w:rPr>
        <w:tab/>
        <w:t xml:space="preserve">Το ποσό των απρόβλεπτων δαπανών </w:t>
      </w:r>
      <w:r w:rsidRPr="00B9372F">
        <w:rPr>
          <w:rFonts w:ascii="Cambria" w:hAnsi="Cambria" w:cs="Calibri"/>
          <w:sz w:val="22"/>
          <w:szCs w:val="22"/>
          <w:lang w:val="el-GR"/>
        </w:rPr>
        <w:t xml:space="preserve"> </w:t>
      </w:r>
      <w:r w:rsidRPr="004B7761">
        <w:rPr>
          <w:rFonts w:ascii="Cambria" w:hAnsi="Cambria" w:cs="Calibri"/>
          <w:sz w:val="22"/>
          <w:szCs w:val="22"/>
          <w:lang w:val="el-GR"/>
        </w:rPr>
        <w:t>επαν</w:t>
      </w:r>
      <w:r w:rsidRPr="00B9372F">
        <w:rPr>
          <w:rFonts w:ascii="Cambria" w:hAnsi="Cambria" w:cs="Calibri"/>
          <w:sz w:val="22"/>
          <w:szCs w:val="22"/>
          <w:lang w:val="el-GR"/>
        </w:rPr>
        <w:t>υ</w:t>
      </w:r>
      <w:r w:rsidRPr="004B7761">
        <w:rPr>
          <w:rFonts w:ascii="Cambria" w:hAnsi="Cambria" w:cs="Calibri"/>
          <w:sz w:val="22"/>
          <w:szCs w:val="22"/>
          <w:lang w:val="el-GR"/>
        </w:rPr>
        <w:t>πολογίζεται κατά την υπογραφή της σύμβασης, ανάλογα με την προσφερθείσα έκπτωση, ώστε να διατηρείται η εν λόγω ποσοστιαία αναλογία του 9% επί της δαπάνης εργασιών με ΓΕ&amp;ΟΕ, σύμφωνα με την παράγραφο 3 περ. β του άρθρου 156</w:t>
      </w:r>
      <w:r w:rsidRPr="00B9372F">
        <w:rPr>
          <w:rFonts w:ascii="Cambria" w:hAnsi="Cambria" w:cs="Calibri"/>
          <w:sz w:val="22"/>
          <w:szCs w:val="22"/>
          <w:lang w:val="el-GR"/>
        </w:rPr>
        <w:t xml:space="preserve"> του</w:t>
      </w:r>
      <w:r w:rsidRPr="004B7761">
        <w:rPr>
          <w:rFonts w:ascii="Cambria" w:hAnsi="Cambria" w:cs="Calibri"/>
          <w:sz w:val="22"/>
          <w:szCs w:val="22"/>
          <w:lang w:val="el-GR"/>
        </w:rPr>
        <w:t xml:space="preserve"> ν. 4412/2016.</w:t>
      </w:r>
    </w:p>
  </w:endnote>
  <w:endnote w:id="86">
    <w:p w14:paraId="6B939855"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Βλ. άρθρο 6 παρ. 7 του ν. 4412/2016.</w:t>
      </w:r>
    </w:p>
  </w:endnote>
  <w:endnote w:id="87">
    <w:p w14:paraId="1847E20D"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Μπορεί η έναρξη της προθεσμίας να ορίζεται διαφορετικά,  αν λ</w:t>
      </w:r>
      <w:r w:rsidRPr="00B9372F">
        <w:rPr>
          <w:rFonts w:ascii="Cambria" w:hAnsi="Cambria" w:cs="Calibri"/>
          <w:sz w:val="22"/>
          <w:szCs w:val="22"/>
          <w:lang w:val="el-GR"/>
        </w:rPr>
        <w:t>.χ.</w:t>
      </w:r>
      <w:r w:rsidRPr="004B7761">
        <w:rPr>
          <w:rFonts w:ascii="Cambria" w:hAnsi="Cambria" w:cs="Calibri"/>
          <w:sz w:val="22"/>
          <w:szCs w:val="22"/>
          <w:lang w:val="el-GR"/>
        </w:rPr>
        <w:t xml:space="preserve"> δεν προβλέπεται η άμεση έναρξη των εργασιών (Βλ. άρθρο 147 παρ.2 </w:t>
      </w:r>
      <w:r w:rsidRPr="00B9372F">
        <w:rPr>
          <w:rFonts w:ascii="Cambria" w:hAnsi="Cambria" w:cs="Calibri"/>
          <w:sz w:val="22"/>
          <w:szCs w:val="22"/>
          <w:lang w:val="el-GR"/>
        </w:rPr>
        <w:t xml:space="preserve"> του </w:t>
      </w:r>
      <w:r w:rsidRPr="004B7761">
        <w:rPr>
          <w:rFonts w:ascii="Cambria" w:hAnsi="Cambria" w:cs="Calibri"/>
          <w:sz w:val="22"/>
          <w:szCs w:val="22"/>
          <w:lang w:val="el-GR"/>
        </w:rPr>
        <w:t>ν. 4412/2016).</w:t>
      </w:r>
    </w:p>
  </w:endnote>
  <w:endnote w:id="88">
    <w:p w14:paraId="18B7D93A"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hAnsi="Cambria" w:cs="Calibri"/>
          <w:sz w:val="22"/>
          <w:szCs w:val="22"/>
          <w:lang w:val="el-GR"/>
        </w:rPr>
        <w:tab/>
        <w:t>Με την επιφύλαξη της επόμενης υποσημείωσης.</w:t>
      </w:r>
    </w:p>
  </w:endnote>
  <w:endnote w:id="89">
    <w:p w14:paraId="60154B01"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9B469C">
        <w:rPr>
          <w:rFonts w:ascii="Cambria" w:hAnsi="Cambria"/>
          <w:sz w:val="22"/>
          <w:lang w:val="el-GR"/>
        </w:rPr>
        <w:tab/>
        <w:t xml:space="preserve"> </w:t>
      </w:r>
      <w:r w:rsidRPr="004B7761">
        <w:rPr>
          <w:rFonts w:ascii="Cambria" w:hAnsi="Cambria" w:cs="Calibri"/>
          <w:sz w:val="22"/>
          <w:szCs w:val="22"/>
          <w:lang w:val="el-GR"/>
        </w:rPr>
        <w:t>Οι αναθέτουσες αρχές μπορεί να επιτρέπουν την υποβολή εναλλακτικών προσφορών και στην περίπτωση αυτή προσαρμόζεται αντιστοίχως το 13.4. (Βλ άρθρο 57 του ν. 4412/2016).</w:t>
      </w:r>
    </w:p>
  </w:endnote>
  <w:endnote w:id="90">
    <w:p w14:paraId="2BEB4366" w14:textId="77777777" w:rsidR="004B6EEC" w:rsidRPr="007A0C46" w:rsidRDefault="004B6EEC" w:rsidP="00F231BE">
      <w:pPr>
        <w:ind w:left="284" w:hanging="284"/>
        <w:jc w:val="both"/>
        <w:rPr>
          <w:rFonts w:ascii="Cambria" w:hAnsi="Cambria"/>
          <w:sz w:val="22"/>
          <w:szCs w:val="22"/>
          <w:lang w:val="el-GR"/>
        </w:rPr>
      </w:pPr>
      <w:r w:rsidRPr="007A0C46">
        <w:rPr>
          <w:rStyle w:val="ab"/>
          <w:rFonts w:ascii="Cambria" w:hAnsi="Cambria"/>
          <w:sz w:val="22"/>
          <w:szCs w:val="22"/>
        </w:rPr>
        <w:endnoteRef/>
      </w:r>
      <w:r w:rsidRPr="007A0C46">
        <w:rPr>
          <w:rFonts w:ascii="Cambria" w:eastAsia="Times New Roman" w:hAnsi="Cambria" w:cs="Calibri"/>
          <w:sz w:val="22"/>
          <w:szCs w:val="22"/>
          <w:lang w:val="el-GR"/>
        </w:rPr>
        <w:tab/>
        <w:t xml:space="preserve"> </w:t>
      </w:r>
      <w:r w:rsidRPr="007A0C46">
        <w:rPr>
          <w:rFonts w:ascii="Cambria" w:hAnsi="Cambria" w:cs="Calibri"/>
          <w:sz w:val="22"/>
          <w:szCs w:val="22"/>
          <w:lang w:val="el-GR"/>
        </w:rPr>
        <w:t>Το ποσοστό της εγγύησης συμμετοχής δεν μπορεί να υπερβαίνει το 2% της εκτιμώμενης αξίας της σύμβασης, χωρίς το Φ.Π.Α., με στρογγυλοποίηση στο δεύτερο δεκαδικό ψηφίο, μη συνυπολογιζομένων των δικαιωμάτων προαίρεσης και παράτασης της σύμβασης (Πρβλ. άρθρο 72 παρ. 1του ν. 4412/2016),.</w:t>
      </w:r>
    </w:p>
  </w:endnote>
  <w:endnote w:id="91">
    <w:p w14:paraId="7B85785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sz w:val="22"/>
          <w:szCs w:val="22"/>
          <w:lang w:val="el-GR"/>
        </w:rPr>
        <w:tab/>
        <w:t xml:space="preserve"> </w:t>
      </w:r>
      <w:r w:rsidRPr="004B7761">
        <w:rPr>
          <w:rFonts w:ascii="Cambria" w:hAnsi="Cambria" w:cs="Calibri"/>
          <w:sz w:val="22"/>
          <w:szCs w:val="22"/>
          <w:lang w:val="el-GR"/>
        </w:rPr>
        <w:t>Το ποσοστό της εγγύησης συμμετοχής δεν μπορεί να υπερβαίνει το 2% της εκτιμώμενης αξίας της σύμβασης, χωρίς το</w:t>
      </w:r>
      <w:r w:rsidRPr="00B9372F">
        <w:rPr>
          <w:rFonts w:ascii="Cambria" w:hAnsi="Cambria" w:cs="Calibri"/>
          <w:sz w:val="22"/>
          <w:szCs w:val="22"/>
          <w:lang w:val="el-GR"/>
        </w:rPr>
        <w:t>ν</w:t>
      </w:r>
      <w:r w:rsidRPr="004B7761">
        <w:rPr>
          <w:rFonts w:ascii="Cambria" w:hAnsi="Cambria" w:cs="Calibri"/>
          <w:sz w:val="22"/>
          <w:szCs w:val="22"/>
          <w:lang w:val="el-GR"/>
        </w:rPr>
        <w:t xml:space="preserve"> Φ.Π.Α., με στρογγυλοποίηση στο δεύτερο δεκαδικό ψηφίο, μη συνυπολογιζομένων των δικαιωμάτων προαίρεσης και παράτασης της σύμβασης (Βλ. άρθρο 72 παρ. 1του ν. 4412/2016).</w:t>
      </w:r>
    </w:p>
  </w:endnote>
  <w:endnote w:id="92">
    <w:p w14:paraId="4A65BA94" w14:textId="77777777" w:rsidR="004B6EEC" w:rsidRPr="004B7761" w:rsidRDefault="004B6EEC" w:rsidP="009B469C">
      <w:pPr>
        <w:pStyle w:val="a"/>
        <w:numPr>
          <w:ilvl w:val="0"/>
          <w:numId w:val="0"/>
        </w:numPr>
        <w:ind w:left="227" w:hanging="227"/>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παρ. 12 άρθρου 72 του ν. 4412/2016</w:t>
      </w:r>
      <w:r w:rsidRPr="00B9372F">
        <w:rPr>
          <w:rFonts w:ascii="Cambria" w:hAnsi="Cambria"/>
          <w:sz w:val="22"/>
          <w:szCs w:val="22"/>
          <w:lang w:val="el-GR"/>
        </w:rPr>
        <w:t>.</w:t>
      </w:r>
      <w:r w:rsidRPr="004B7761">
        <w:rPr>
          <w:rFonts w:ascii="Cambria" w:hAnsi="Cambria"/>
          <w:sz w:val="22"/>
          <w:szCs w:val="22"/>
          <w:lang w:val="el-GR"/>
        </w:rPr>
        <w:t xml:space="preserve"> Επισημαίνεται</w:t>
      </w:r>
      <w:r w:rsidRPr="00B9372F">
        <w:rPr>
          <w:rFonts w:ascii="Cambria" w:hAnsi="Cambria"/>
          <w:sz w:val="22"/>
          <w:szCs w:val="22"/>
          <w:lang w:val="el-GR"/>
        </w:rPr>
        <w:t xml:space="preserve">, </w:t>
      </w:r>
      <w:r w:rsidRPr="004B7761">
        <w:rPr>
          <w:rFonts w:ascii="Cambria" w:hAnsi="Cambria"/>
          <w:sz w:val="22"/>
          <w:szCs w:val="22"/>
          <w:lang w:val="el-GR"/>
        </w:rPr>
        <w:t xml:space="preserve"> ότι η κατάπτωση των εγγυήσεων δεν επιβαρύνεται με ψηφιακό τέλος συναλλαγής. Για τον λόγο αυτό, δεν απαιτείται, πλέον, η αναγραφή του όρου της υποπερ. ββ) της παρ. 12 του άρθρου 72  </w:t>
      </w:r>
      <w:r w:rsidRPr="004B7761">
        <w:rPr>
          <w:rFonts w:ascii="Cambria" w:hAnsi="Cambria"/>
          <w:i/>
          <w:sz w:val="22"/>
          <w:szCs w:val="22"/>
          <w:lang w:val="el-GR"/>
        </w:rPr>
        <w:t xml:space="preserve">«…ββ) ότι σε περίπτωση κατάπτωσης αυτής, το ποσό της κατάπτωσης υπόκειται σε τέλος χαρτοσήμου» </w:t>
      </w:r>
      <w:r w:rsidRPr="004B7761">
        <w:rPr>
          <w:rFonts w:ascii="Cambria" w:hAnsi="Cambria"/>
          <w:sz w:val="22"/>
          <w:szCs w:val="22"/>
          <w:lang w:val="el-GR"/>
        </w:rPr>
        <w:t>Βλ. σχετικά διατάξεις ν.5177/2025 (Α’ 21), με τις οποίες κωδικοποιήθηκαν οι διατάξεις των άρθρων 2 έως 32 του ν.</w:t>
      </w:r>
      <w:r w:rsidRPr="00B9372F">
        <w:rPr>
          <w:rFonts w:ascii="Cambria" w:hAnsi="Cambria"/>
          <w:sz w:val="22"/>
          <w:szCs w:val="22"/>
          <w:lang w:val="el-GR"/>
        </w:rPr>
        <w:t xml:space="preserve"> </w:t>
      </w:r>
      <w:r w:rsidRPr="004B7761">
        <w:rPr>
          <w:rFonts w:ascii="Cambria" w:hAnsi="Cambria"/>
          <w:sz w:val="22"/>
          <w:szCs w:val="22"/>
          <w:lang w:val="el-GR"/>
        </w:rPr>
        <w:t>5135/2024, καθώς και την με αριθμ. πρωτ. Ε.2094/6-11-2025 (ΑΔΑ: 91ΗΛ46ΜΠ3Ζ-ΥΧΥ) εγκύκλιο της ΑΑΔΕ</w:t>
      </w:r>
      <w:r w:rsidRPr="00B9372F">
        <w:rPr>
          <w:rFonts w:ascii="Cambria" w:hAnsi="Cambria"/>
          <w:sz w:val="22"/>
          <w:szCs w:val="22"/>
          <w:lang w:val="el-GR"/>
        </w:rPr>
        <w:t>,</w:t>
      </w:r>
      <w:r w:rsidRPr="004B7761">
        <w:rPr>
          <w:rFonts w:ascii="Cambria" w:hAnsi="Cambria"/>
          <w:sz w:val="22"/>
          <w:szCs w:val="22"/>
          <w:lang w:val="el-GR"/>
        </w:rPr>
        <w:t xml:space="preserve"> με θέμα </w:t>
      </w:r>
      <w:r w:rsidRPr="004B7761">
        <w:rPr>
          <w:rFonts w:ascii="Cambria" w:hAnsi="Cambria"/>
          <w:i/>
          <w:sz w:val="22"/>
          <w:szCs w:val="22"/>
          <w:lang w:val="el-GR"/>
        </w:rPr>
        <w:t>«Παροχή διευκρινίσεων αναφορικά με την εφαρμογή του ψηφιακού τέλους συναλλαγής, σύμφωνα με τις διατάξεις του ν.</w:t>
      </w:r>
      <w:r w:rsidRPr="00B9372F">
        <w:rPr>
          <w:rFonts w:ascii="Cambria" w:hAnsi="Cambria"/>
          <w:i/>
          <w:sz w:val="22"/>
          <w:szCs w:val="22"/>
          <w:lang w:val="el-GR"/>
        </w:rPr>
        <w:t xml:space="preserve"> </w:t>
      </w:r>
      <w:r w:rsidRPr="004B7761">
        <w:rPr>
          <w:rFonts w:ascii="Cambria" w:hAnsi="Cambria"/>
          <w:i/>
          <w:sz w:val="22"/>
          <w:szCs w:val="22"/>
          <w:lang w:val="el-GR"/>
        </w:rPr>
        <w:t xml:space="preserve">5177/2025 (Α΄21).   </w:t>
      </w:r>
    </w:p>
  </w:endnote>
  <w:endnote w:id="93">
    <w:p w14:paraId="3BB3A30C"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88 παρ. 1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94">
    <w:p w14:paraId="7582D0AF" w14:textId="77777777" w:rsidR="004B6EEC" w:rsidRPr="00155E5A"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Βλ. άρθρο 72 παρ. 3 του ν. 4412/2016</w:t>
      </w:r>
      <w:r w:rsidRPr="00B9372F">
        <w:rPr>
          <w:rFonts w:ascii="Cambria" w:hAnsi="Cambria" w:cs="Cambria"/>
          <w:sz w:val="22"/>
          <w:szCs w:val="22"/>
          <w:lang w:val="el-GR"/>
        </w:rPr>
        <w:t>.</w:t>
      </w:r>
    </w:p>
  </w:endnote>
  <w:endnote w:id="95">
    <w:p w14:paraId="368CB4CC" w14:textId="77777777" w:rsidR="004B6EEC" w:rsidRPr="009B469C" w:rsidRDefault="004B6EEC" w:rsidP="00CE1109">
      <w:pPr>
        <w:ind w:left="284" w:hanging="284"/>
        <w:jc w:val="both"/>
        <w:rPr>
          <w:rFonts w:ascii="Cambria" w:hAnsi="Cambria"/>
          <w:sz w:val="22"/>
          <w:highlight w:val="yellow"/>
          <w:lang w:val="el-GR"/>
        </w:rPr>
      </w:pPr>
      <w:r w:rsidRPr="004B7761">
        <w:rPr>
          <w:rStyle w:val="ab"/>
          <w:rFonts w:ascii="Cambria" w:hAnsi="Cambria"/>
          <w:sz w:val="22"/>
          <w:szCs w:val="22"/>
        </w:rPr>
        <w:endnoteRef/>
      </w:r>
      <w:r w:rsidRPr="004B7761">
        <w:rPr>
          <w:rFonts w:ascii="Cambria" w:hAnsi="Cambria" w:cs="Calibri"/>
          <w:sz w:val="22"/>
          <w:szCs w:val="22"/>
          <w:lang w:val="el-GR"/>
        </w:rPr>
        <w:tab/>
        <w:t>Συμπληρώνεται ανάλογα με το εάν προβλέπεται ή όχι η χορήγηση προκαταβολής, η οποία μπορεί να ανέρχεται μέχρι το δεκαπέντε τοις εκατό (15</w:t>
      </w:r>
      <w:r w:rsidRPr="00E84277">
        <w:rPr>
          <w:rFonts w:ascii="Cambria" w:hAnsi="Cambria" w:cs="Calibri"/>
          <w:sz w:val="22"/>
          <w:szCs w:val="22"/>
          <w:lang w:val="el-GR"/>
        </w:rPr>
        <w:t>%) της αξίας της σύμβασης, χωρίς</w:t>
      </w:r>
      <w:r w:rsidRPr="004B7761">
        <w:rPr>
          <w:rFonts w:ascii="Cambria" w:hAnsi="Cambria" w:cs="Calibri"/>
          <w:sz w:val="22"/>
          <w:szCs w:val="22"/>
          <w:lang w:val="el-GR"/>
        </w:rPr>
        <w:t xml:space="preserve"> αναθεώρηση και Φ.Π.Α. </w:t>
      </w:r>
    </w:p>
  </w:endnote>
  <w:endnote w:id="96">
    <w:p w14:paraId="4F00CD40"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 xml:space="preserve">Βλ. άρθρα 72 παρ.  7 &amp; 8 και 150 του ν. 4412/2016. Εφόσον προβλέπεται προκαταβολή, στο παρόν άρθρο της </w:t>
      </w:r>
      <w:r w:rsidRPr="00B9372F">
        <w:rPr>
          <w:rFonts w:ascii="Cambria" w:hAnsi="Cambria" w:cs="Calibri"/>
          <w:sz w:val="22"/>
          <w:szCs w:val="22"/>
          <w:lang w:val="el-GR"/>
        </w:rPr>
        <w:t>δ</w:t>
      </w:r>
      <w:r w:rsidRPr="004B7761">
        <w:rPr>
          <w:rFonts w:ascii="Cambria" w:hAnsi="Cambria" w:cs="Calibri"/>
          <w:sz w:val="22"/>
          <w:szCs w:val="22"/>
          <w:lang w:val="el-GR"/>
        </w:rPr>
        <w:t>ιακήρυξης</w:t>
      </w:r>
      <w:r w:rsidRPr="00B9372F">
        <w:rPr>
          <w:rFonts w:ascii="Cambria" w:hAnsi="Cambria" w:cs="Calibri"/>
          <w:sz w:val="22"/>
          <w:szCs w:val="22"/>
          <w:lang w:val="el-GR"/>
        </w:rPr>
        <w:t xml:space="preserve"> </w:t>
      </w:r>
      <w:r w:rsidRPr="004B7761">
        <w:rPr>
          <w:rFonts w:ascii="Cambria" w:hAnsi="Cambria" w:cs="Calibri"/>
          <w:sz w:val="22"/>
          <w:szCs w:val="22"/>
          <w:lang w:val="el-GR"/>
        </w:rPr>
        <w:t xml:space="preserve"> συμπληρώνονται οι όροι για την εγγυητική επιστολή προκαταβολής. </w:t>
      </w:r>
    </w:p>
  </w:endnote>
  <w:endnote w:id="97">
    <w:p w14:paraId="6CCEF39A"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άρθρα 72 παρ. 8 ν. και 150 του 4412/2016</w:t>
      </w:r>
      <w:r w:rsidRPr="00B9372F">
        <w:rPr>
          <w:rFonts w:ascii="Cambria" w:hAnsi="Cambria"/>
          <w:sz w:val="22"/>
          <w:szCs w:val="22"/>
          <w:lang w:val="el-GR"/>
        </w:rPr>
        <w:t>.</w:t>
      </w:r>
      <w:r w:rsidRPr="004B7761">
        <w:rPr>
          <w:rFonts w:ascii="Cambria" w:hAnsi="Cambria"/>
          <w:sz w:val="22"/>
          <w:szCs w:val="22"/>
          <w:lang w:val="el-GR"/>
        </w:rPr>
        <w:t xml:space="preserve"> </w:t>
      </w:r>
    </w:p>
  </w:endnote>
  <w:endnote w:id="98">
    <w:p w14:paraId="5A64559A" w14:textId="77777777" w:rsidR="004B6EEC" w:rsidRPr="00155E5A"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17 του ν. 4412/2016</w:t>
      </w:r>
      <w:r w:rsidRPr="00B9372F">
        <w:rPr>
          <w:rFonts w:ascii="Cambria" w:hAnsi="Cambria"/>
          <w:sz w:val="22"/>
          <w:szCs w:val="22"/>
          <w:lang w:val="el-GR"/>
        </w:rPr>
        <w:t>.</w:t>
      </w:r>
    </w:p>
  </w:endnote>
  <w:endnote w:id="99">
    <w:p w14:paraId="5634DC1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ab/>
        <w:t>Βλ. άρθρο 149 του ν. 4412/2016. Εάν η εκτιμώμενη αξία της σύμβασης έργου είναι μεγαλύτερη τ</w:t>
      </w:r>
      <w:r w:rsidRPr="00B9372F">
        <w:rPr>
          <w:rFonts w:ascii="Cambria" w:hAnsi="Cambria" w:cs="Calibri"/>
          <w:sz w:val="22"/>
          <w:szCs w:val="22"/>
          <w:lang w:val="el-GR"/>
        </w:rPr>
        <w:t>ων</w:t>
      </w:r>
      <w:r w:rsidRPr="004B7761">
        <w:rPr>
          <w:rFonts w:ascii="Cambria" w:hAnsi="Cambria" w:cs="Calibri"/>
          <w:sz w:val="22"/>
          <w:szCs w:val="22"/>
          <w:lang w:val="el-GR"/>
        </w:rPr>
        <w:t xml:space="preserve"> ενός εκατομμυρίου (1.000.000) ευρώ ή τμήματός του, τίθεται η σχετική πρόβλεψη στο παρόν σημείο της διακήρυξης δημοπράτησης κάθε διαδικασίας ανάθεσης, εφόσον ο χρόνος παράδοσης του έργου ή του τμήματος είναι μικρότερος κατά δέκα τοις εκατό (10%) του προβλεπόμενου στη σύμβαση. </w:t>
      </w:r>
      <w:r w:rsidRPr="004B7761">
        <w:rPr>
          <w:rFonts w:ascii="Cambria" w:hAnsi="Cambria" w:cs="Calibri"/>
          <w:sz w:val="22"/>
          <w:szCs w:val="22"/>
        </w:rPr>
        <w:t> </w:t>
      </w:r>
      <w:r w:rsidRPr="004B7761">
        <w:rPr>
          <w:rFonts w:ascii="Cambria" w:hAnsi="Cambria" w:cs="Calibri"/>
          <w:sz w:val="22"/>
          <w:szCs w:val="22"/>
          <w:lang w:val="el-GR"/>
        </w:rPr>
        <w:t>Το συνολικό ύψος της πρόσθετης καταβολής (πριμ) δεν μπορεί να υπερβαίνει το πέντε τοις εκατό (5%) της αξίας της συμβατικής δαπάνης του έργου, μη συμπεριλαμβανομένου του Φ.Π.Α.</w:t>
      </w:r>
      <w:r w:rsidRPr="00D42F74">
        <w:rPr>
          <w:rFonts w:ascii="Cambria" w:hAnsi="Cambria" w:cs="Calibri"/>
          <w:sz w:val="22"/>
          <w:szCs w:val="22"/>
          <w:lang w:val="el-GR"/>
        </w:rPr>
        <w:t xml:space="preserve"> Για συμβάσεις με εκτιμώμενη αξία μικρότερη του ενός εκατομμυρίου (1.000.000) ευρώ η σχετική πρόβλεψη εναπόκειται στη διακριτική ευχέρεια της αναθέτουσας αρχής.</w:t>
      </w:r>
    </w:p>
  </w:endnote>
  <w:endnote w:id="100">
    <w:p w14:paraId="44ED6FAC"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iCs/>
          <w:sz w:val="22"/>
          <w:szCs w:val="22"/>
          <w:lang w:val="el-GR"/>
        </w:rPr>
        <w:t>Με απόφαση του Υπουργού Υποδομών και Μεταφορών μπορεί να καθορίζεται όριο ποσοστού έκπτωσης, πάνω από το οποίο ο ανάδοχος είναι υποχρεωμένος να προσκομίζει, επιπλέον της εγγύησης καλής εκτέλεσης, πρόσθετη εγγύηση, κλιμακωτά αυξανόμενη βάσει του ποσοστού έκπτωσης. Βλ. άρθρο 72 παρ. 4 τελευταίο εδάφιο ν. 4412/2016.</w:t>
      </w:r>
    </w:p>
  </w:endnote>
  <w:endnote w:id="101">
    <w:p w14:paraId="63E1EE3A" w14:textId="77777777" w:rsidR="004B6EEC" w:rsidRPr="004B7761" w:rsidRDefault="004B6EEC" w:rsidP="00CE1109">
      <w:pPr>
        <w:pStyle w:val="a"/>
        <w:numPr>
          <w:ilvl w:val="0"/>
          <w:numId w:val="0"/>
        </w:numPr>
        <w:ind w:left="227" w:hanging="227"/>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72 παρ. 17 του ν. 4412/2016</w:t>
      </w:r>
      <w:r>
        <w:rPr>
          <w:rFonts w:ascii="Cambria" w:hAnsi="Cambria"/>
          <w:sz w:val="22"/>
          <w:szCs w:val="22"/>
          <w:lang w:val="el-GR"/>
        </w:rPr>
        <w:t>.</w:t>
      </w:r>
    </w:p>
  </w:endnote>
  <w:endnote w:id="102">
    <w:p w14:paraId="6D7D119E"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160 παρ. 9 περ. β του ν. 4412/2016</w:t>
      </w:r>
      <w:r>
        <w:rPr>
          <w:rFonts w:ascii="Cambria" w:hAnsi="Cambria"/>
          <w:sz w:val="22"/>
          <w:szCs w:val="22"/>
          <w:lang w:val="el-GR"/>
        </w:rPr>
        <w:t>.</w:t>
      </w:r>
    </w:p>
  </w:endnote>
  <w:endnote w:id="103">
    <w:p w14:paraId="7219BF79"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14 περ. β του ν. 4412/2016</w:t>
      </w:r>
      <w:r>
        <w:rPr>
          <w:rFonts w:ascii="Cambria" w:hAnsi="Cambria"/>
          <w:sz w:val="22"/>
          <w:szCs w:val="22"/>
          <w:lang w:val="el-GR"/>
        </w:rPr>
        <w:t>.</w:t>
      </w:r>
    </w:p>
  </w:endnote>
  <w:endnote w:id="104">
    <w:p w14:paraId="60D38682"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Οι αναθέτουσες αρχές μπορούν να ζητούν από τους προσφέροντες να παράσχουν «Εγγύηση καλής λειτουργίας» για την αποκατάσταση των ελαττωμάτων που ανακύπτουν ή των ζημιών που προκαλούνται από δυσλειτουργία των έργων κατά την περίοδο εγγύησης καλής λειτουργίας, εφόσον προβλέπεται στα έγγραφα της σύμβασης. Το ύψος της εγγύησης καλής λειτουργίας καθορίζεται στα έγγραφα της σύμβασης και δεν μπορεί να υπερβαίνει το πέντε τοις εκατό (5%) της εκτιμώμενης αξίας της σύμβασης. Η επιστροφή της ανωτέρω εγγύησης λαμβάνει χώρα μετά  την ολοκλήρωση της περιόδου εγγύησης καλής λειτουργίας.  Οι εγγυητικές επιστολές καλής λειτουργίας περιλαμβάνουν κατ’ ελάχιστον τα αναφερόμενα στην παράγραφο 15.2 της παρούσας και επιπρ</w:t>
      </w:r>
      <w:r w:rsidRPr="00B9372F">
        <w:rPr>
          <w:rFonts w:ascii="Cambria" w:hAnsi="Cambria" w:cs="Calibri"/>
          <w:sz w:val="22"/>
          <w:szCs w:val="22"/>
          <w:lang w:val="el-GR"/>
        </w:rPr>
        <w:t>οσθέτως</w:t>
      </w:r>
      <w:r w:rsidRPr="004B7761">
        <w:rPr>
          <w:rFonts w:ascii="Cambria" w:hAnsi="Cambria" w:cs="Calibri"/>
          <w:sz w:val="22"/>
          <w:szCs w:val="22"/>
          <w:lang w:val="el-GR"/>
        </w:rPr>
        <w:t xml:space="preserve"> τον αριθμό και τον τίτλο της σχετικής σύμβασης. </w:t>
      </w:r>
      <w:r w:rsidRPr="00B9372F">
        <w:rPr>
          <w:rFonts w:ascii="Cambria" w:hAnsi="Cambria" w:cs="Calibri"/>
          <w:sz w:val="22"/>
          <w:szCs w:val="22"/>
          <w:lang w:val="el-GR"/>
        </w:rPr>
        <w:t>Β</w:t>
      </w:r>
      <w:r w:rsidRPr="004B7761">
        <w:rPr>
          <w:rFonts w:ascii="Cambria" w:hAnsi="Cambria" w:cs="Calibri"/>
          <w:sz w:val="22"/>
          <w:szCs w:val="22"/>
          <w:lang w:val="el-GR"/>
        </w:rPr>
        <w:t>λ. άρθρο 72 παρ. 10 του ν. 4412/2016.</w:t>
      </w:r>
    </w:p>
  </w:endnote>
  <w:endnote w:id="105">
    <w:p w14:paraId="2DDC0551"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72 παρ. 14 περ. α  </w:t>
      </w:r>
      <w:r w:rsidRPr="00B9372F">
        <w:rPr>
          <w:rFonts w:ascii="Cambria" w:hAnsi="Cambria"/>
          <w:sz w:val="22"/>
          <w:szCs w:val="22"/>
          <w:lang w:val="el-GR"/>
        </w:rPr>
        <w:t xml:space="preserve"> του </w:t>
      </w:r>
      <w:r w:rsidRPr="004B7761">
        <w:rPr>
          <w:rFonts w:ascii="Cambria" w:hAnsi="Cambria"/>
          <w:sz w:val="22"/>
          <w:szCs w:val="22"/>
          <w:lang w:val="el-GR"/>
        </w:rPr>
        <w:t>ν. 4412/2016</w:t>
      </w:r>
      <w:r>
        <w:rPr>
          <w:rFonts w:ascii="Cambria" w:hAnsi="Cambria"/>
          <w:sz w:val="22"/>
          <w:szCs w:val="22"/>
          <w:lang w:val="el-GR"/>
        </w:rPr>
        <w:t>.</w:t>
      </w:r>
    </w:p>
  </w:endnote>
  <w:endnote w:id="106">
    <w:p w14:paraId="6CC4B0F7"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w:t>
      </w:r>
      <w:r w:rsidRPr="00B9372F">
        <w:rPr>
          <w:rFonts w:ascii="Cambria" w:hAnsi="Cambria"/>
          <w:sz w:val="22"/>
          <w:szCs w:val="22"/>
          <w:lang w:val="el-GR"/>
        </w:rPr>
        <w:t>.</w:t>
      </w:r>
      <w:r w:rsidRPr="004B7761">
        <w:rPr>
          <w:rFonts w:ascii="Cambria" w:hAnsi="Cambria"/>
          <w:sz w:val="22"/>
          <w:szCs w:val="22"/>
          <w:lang w:val="el-GR"/>
        </w:rPr>
        <w:t xml:space="preserve"> της 30 Δεκεμβρίου 1926/3 Ιανουαρίου 1927 (“Περί συστάσεως και αποδόσεως παρακαταθηκών και καταθέσεων παρά τω Ταμείω Παρακαταθηκών και Δανείων”). </w:t>
      </w:r>
      <w:r w:rsidRPr="00B9372F">
        <w:rPr>
          <w:rFonts w:ascii="Cambria" w:hAnsi="Cambria"/>
          <w:sz w:val="22"/>
          <w:szCs w:val="22"/>
          <w:lang w:val="el-GR"/>
        </w:rPr>
        <w:t>Β</w:t>
      </w:r>
      <w:r w:rsidRPr="004B7761">
        <w:rPr>
          <w:rFonts w:ascii="Cambria" w:hAnsi="Cambria"/>
          <w:sz w:val="22"/>
          <w:szCs w:val="22"/>
          <w:lang w:val="el-GR"/>
        </w:rPr>
        <w:t xml:space="preserve">λ. </w:t>
      </w:r>
      <w:r w:rsidRPr="00B9372F">
        <w:rPr>
          <w:rFonts w:ascii="Cambria" w:hAnsi="Cambria"/>
          <w:sz w:val="22"/>
          <w:szCs w:val="22"/>
          <w:lang w:val="el-GR"/>
        </w:rPr>
        <w:t>τ</w:t>
      </w:r>
      <w:r w:rsidRPr="004B7761">
        <w:rPr>
          <w:rFonts w:ascii="Cambria" w:hAnsi="Cambria"/>
          <w:sz w:val="22"/>
          <w:szCs w:val="22"/>
          <w:lang w:val="el-GR"/>
        </w:rPr>
        <w:t>ο με αρ. πρωτ. 2756/23-5-2017 έγγραφο της Ε.Α.Α.ΔΗ.ΣΥ. (ΑΔΑ: 7ΝΣΡΟΞΤΒ-975).</w:t>
      </w:r>
    </w:p>
  </w:endnote>
  <w:endnote w:id="107">
    <w:p w14:paraId="50C5EAF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eastAsia="el-GR"/>
        </w:rPr>
        <w:tab/>
      </w:r>
      <w:r w:rsidRPr="00B9372F">
        <w:rPr>
          <w:rFonts w:ascii="Cambria" w:hAnsi="Cambria" w:cs="Cambria"/>
          <w:sz w:val="22"/>
          <w:szCs w:val="22"/>
          <w:lang w:val="el-GR" w:eastAsia="el-GR"/>
        </w:rPr>
        <w:t>Β</w:t>
      </w:r>
      <w:r w:rsidRPr="004B7761">
        <w:rPr>
          <w:rFonts w:ascii="Cambria" w:hAnsi="Cambria" w:cs="Cambria"/>
          <w:sz w:val="22"/>
          <w:szCs w:val="22"/>
          <w:lang w:val="el-GR" w:eastAsia="el-GR"/>
        </w:rPr>
        <w:t>λ. άρθρο 72 παρ. 13</w:t>
      </w:r>
      <w:r w:rsidRPr="00B9372F">
        <w:rPr>
          <w:rFonts w:ascii="Cambria" w:hAnsi="Cambria" w:cs="Cambria"/>
          <w:sz w:val="22"/>
          <w:szCs w:val="22"/>
          <w:lang w:val="el-GR" w:eastAsia="el-GR"/>
        </w:rPr>
        <w:t xml:space="preserve"> του ν.4412/2016,</w:t>
      </w:r>
      <w:r w:rsidRPr="004B7761">
        <w:rPr>
          <w:rFonts w:ascii="Cambria" w:hAnsi="Cambria" w:cs="Cambria"/>
          <w:sz w:val="22"/>
          <w:szCs w:val="22"/>
          <w:lang w:val="el-GR" w:eastAsia="el-GR"/>
        </w:rPr>
        <w:t xml:space="preserve"> καθώς και τα ειδικότερα οριζόμενα στο άρθρο 4.1.ζ. της παρούσας, ως προς τις εγγυήσεις συμμετοχής.</w:t>
      </w:r>
    </w:p>
  </w:endnote>
  <w:endnote w:id="108">
    <w:p w14:paraId="53D2F917" w14:textId="77777777" w:rsidR="004B6EEC" w:rsidRPr="007A0C46" w:rsidRDefault="004B6EEC" w:rsidP="0020212C">
      <w:pPr>
        <w:pStyle w:val="Footnote"/>
        <w:ind w:left="284" w:hanging="284"/>
        <w:jc w:val="both"/>
        <w:rPr>
          <w:rFonts w:ascii="Cambria" w:hAnsi="Cambria"/>
          <w:sz w:val="22"/>
          <w:szCs w:val="22"/>
          <w:lang w:val="el-GR"/>
        </w:rPr>
      </w:pPr>
      <w:r w:rsidRPr="007A0C46">
        <w:rPr>
          <w:rStyle w:val="ab"/>
          <w:rFonts w:ascii="Cambria" w:hAnsi="Cambria"/>
          <w:sz w:val="22"/>
          <w:szCs w:val="22"/>
        </w:rPr>
        <w:endnoteRef/>
      </w:r>
      <w:r w:rsidRPr="007A0C46">
        <w:rPr>
          <w:rFonts w:ascii="Cambria" w:eastAsia="Times New Roman" w:hAnsi="Cambria" w:cs="Calibri"/>
          <w:sz w:val="22"/>
          <w:szCs w:val="22"/>
          <w:lang w:val="el-GR"/>
        </w:rPr>
        <w:tab/>
        <w:t xml:space="preserve"> </w:t>
      </w:r>
      <w:r w:rsidRPr="007A0C46">
        <w:rPr>
          <w:rFonts w:ascii="Cambria" w:hAnsi="Cambria" w:cs="Calibri"/>
          <w:sz w:val="22"/>
          <w:szCs w:val="22"/>
          <w:lang w:val="el-GR"/>
        </w:rPr>
        <w:t>Η ελάχιστη προθεσμία παραλαβής των προσφορών κ</w:t>
      </w:r>
      <w:r>
        <w:rPr>
          <w:rFonts w:ascii="Cambria" w:hAnsi="Cambria" w:cs="Calibri"/>
          <w:sz w:val="22"/>
          <w:szCs w:val="22"/>
          <w:lang w:val="el-GR"/>
        </w:rPr>
        <w:t xml:space="preserve">αθορίζεται σύμφωνα με το άρθρο </w:t>
      </w:r>
      <w:r w:rsidRPr="007A0C46">
        <w:rPr>
          <w:rFonts w:ascii="Cambria" w:hAnsi="Cambria" w:cs="Calibri"/>
          <w:sz w:val="22"/>
          <w:szCs w:val="22"/>
          <w:lang w:val="el-GR"/>
        </w:rPr>
        <w:t xml:space="preserve">121 </w:t>
      </w:r>
      <w:r>
        <w:rPr>
          <w:rFonts w:ascii="Cambria" w:hAnsi="Cambria" w:cs="Calibri"/>
          <w:sz w:val="22"/>
          <w:szCs w:val="22"/>
          <w:lang w:val="el-GR"/>
        </w:rPr>
        <w:t>του ν. 4412/2016</w:t>
      </w:r>
      <w:r w:rsidRPr="007A0C46">
        <w:rPr>
          <w:rFonts w:ascii="Cambria" w:hAnsi="Cambria" w:cs="Calibri"/>
          <w:sz w:val="22"/>
          <w:szCs w:val="22"/>
          <w:lang w:val="el-GR"/>
        </w:rPr>
        <w:t>.</w:t>
      </w:r>
    </w:p>
  </w:endnote>
  <w:endnote w:id="109">
    <w:p w14:paraId="5FAAC384"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9B469C">
        <w:rPr>
          <w:rFonts w:ascii="Cambria" w:hAnsi="Cambria"/>
          <w:sz w:val="22"/>
          <w:lang w:val="el-GR"/>
        </w:rPr>
        <w:tab/>
      </w:r>
      <w:r w:rsidRPr="004B7761">
        <w:rPr>
          <w:rFonts w:ascii="Cambria" w:eastAsia="Times New Roman" w:hAnsi="Cambria" w:cs="Calibri"/>
          <w:sz w:val="22"/>
          <w:szCs w:val="22"/>
          <w:lang w:val="el-GR"/>
        </w:rPr>
        <w:t xml:space="preserve"> </w:t>
      </w:r>
      <w:r w:rsidRPr="009B469C">
        <w:rPr>
          <w:rFonts w:ascii="Cambria" w:hAnsi="Cambria"/>
          <w:sz w:val="22"/>
          <w:lang w:val="el-GR"/>
        </w:rPr>
        <w:t xml:space="preserve">Ορίζεται ο χρόνος από την </w:t>
      </w:r>
      <w:r w:rsidRPr="00B9372F">
        <w:rPr>
          <w:rFonts w:ascii="Cambria" w:hAnsi="Cambria" w:cs="Calibri"/>
          <w:sz w:val="22"/>
          <w:szCs w:val="22"/>
          <w:lang w:val="el-GR"/>
        </w:rPr>
        <w:t>α</w:t>
      </w:r>
      <w:r w:rsidRPr="004B7761">
        <w:rPr>
          <w:rFonts w:ascii="Cambria" w:hAnsi="Cambria" w:cs="Calibri"/>
          <w:sz w:val="22"/>
          <w:szCs w:val="22"/>
          <w:lang w:val="el-GR"/>
        </w:rPr>
        <w:t xml:space="preserve">ναθέτουσα </w:t>
      </w:r>
      <w:r w:rsidRPr="00B9372F">
        <w:rPr>
          <w:rFonts w:ascii="Cambria" w:hAnsi="Cambria" w:cs="Calibri"/>
          <w:sz w:val="22"/>
          <w:szCs w:val="22"/>
          <w:lang w:val="el-GR"/>
        </w:rPr>
        <w:t>α</w:t>
      </w:r>
      <w:r w:rsidRPr="004B7761">
        <w:rPr>
          <w:rFonts w:ascii="Cambria" w:hAnsi="Cambria" w:cs="Calibri"/>
          <w:sz w:val="22"/>
          <w:szCs w:val="22"/>
          <w:lang w:val="el-GR"/>
        </w:rPr>
        <w:t>ρχή</w:t>
      </w:r>
      <w:r w:rsidRPr="009B469C">
        <w:rPr>
          <w:rFonts w:ascii="Cambria" w:hAnsi="Cambria"/>
          <w:sz w:val="22"/>
          <w:lang w:val="el-GR"/>
        </w:rPr>
        <w:t xml:space="preserve"> κατ΄ εκτίμηση των ιδιαιτεροτήτων της διαδικασίας. Για τον καθορισμό του χρόνου ισχύος της προσφοράς, </w:t>
      </w:r>
      <w:r w:rsidRPr="004B7761">
        <w:rPr>
          <w:rFonts w:ascii="Cambria" w:hAnsi="Cambria" w:cs="Calibri"/>
          <w:sz w:val="22"/>
          <w:szCs w:val="22"/>
          <w:lang w:val="el-GR"/>
        </w:rPr>
        <w:t>βλ. άρθρο</w:t>
      </w:r>
      <w:r w:rsidRPr="009B469C">
        <w:rPr>
          <w:rFonts w:ascii="Cambria" w:hAnsi="Cambria"/>
          <w:sz w:val="22"/>
          <w:lang w:val="el-GR"/>
        </w:rPr>
        <w:t xml:space="preserve"> 97 παρ. 3 του ν. 4412/2016</w:t>
      </w:r>
      <w:r w:rsidRPr="00B9372F">
        <w:rPr>
          <w:rFonts w:ascii="Cambria" w:hAnsi="Cambria" w:cs="Calibri"/>
          <w:sz w:val="22"/>
          <w:szCs w:val="22"/>
          <w:lang w:val="el-GR"/>
        </w:rPr>
        <w:t>,</w:t>
      </w:r>
      <w:r w:rsidRPr="004B7761">
        <w:rPr>
          <w:rFonts w:ascii="Cambria" w:hAnsi="Cambria" w:cs="Calibri"/>
          <w:sz w:val="22"/>
          <w:szCs w:val="22"/>
          <w:lang w:val="el-GR"/>
        </w:rPr>
        <w:t xml:space="preserve"> σύμφωνα με τις διατάξεις του οποίου:</w:t>
      </w:r>
      <w:r w:rsidRPr="004B7761">
        <w:rPr>
          <w:rFonts w:ascii="Cambria" w:hAnsi="Cambria" w:cs="Arial"/>
          <w:color w:val="606060"/>
          <w:sz w:val="22"/>
          <w:szCs w:val="22"/>
          <w:shd w:val="clear" w:color="auto" w:fill="FFFFFF"/>
          <w:lang w:val="el-GR"/>
        </w:rPr>
        <w:t xml:space="preserve"> </w:t>
      </w:r>
      <w:r w:rsidRPr="004B7761">
        <w:rPr>
          <w:rFonts w:ascii="Cambria" w:hAnsi="Cambria" w:cs="Arial"/>
          <w:i/>
          <w:color w:val="606060"/>
          <w:sz w:val="22"/>
          <w:szCs w:val="22"/>
          <w:shd w:val="clear" w:color="auto" w:fill="FFFFFF"/>
          <w:lang w:val="el-GR"/>
        </w:rPr>
        <w:t>«</w:t>
      </w:r>
      <w:r w:rsidRPr="004B7761">
        <w:rPr>
          <w:rFonts w:ascii="Cambria" w:hAnsi="Cambria" w:cs="Calibri"/>
          <w:i/>
          <w:sz w:val="22"/>
          <w:szCs w:val="22"/>
          <w:lang w:val="el-GR"/>
        </w:rPr>
        <w:t>Στις διαδικασίες σύναψης δημόσιας σύμβασης έργων…., οι προσφορές ισχύουν και δεσμεύουν τους οικονομικούς φορείς για χρονικό διάστημα που ορίζεται στα έγγραφα της σύμβασης και ανέρχεται κατ’ ελάχιστον σε δέκα (10) μήνες, μέσα στο οποίο πρέπει να συναφθεί η σύμβαση. Ειδικότερα, στους διαγωνισμούς που υπόκεινται στον προσυμβατικό έλεγχο νομιμότητας του Ελεγκτικού Συνεδρίου, ο ως άνω χρόνος ισχύος των προσφορών προσαυξάνεται κατά τρεις (3) επιπλέον μήνες αντίστοιχα».</w:t>
      </w:r>
      <w:r w:rsidRPr="004B7761">
        <w:rPr>
          <w:rFonts w:ascii="Cambria" w:hAnsi="Cambria" w:cs="Calibri"/>
          <w:sz w:val="22"/>
          <w:szCs w:val="22"/>
          <w:lang w:val="el-GR"/>
        </w:rPr>
        <w:t xml:space="preserve"> </w:t>
      </w:r>
    </w:p>
  </w:endnote>
  <w:endnote w:id="110">
    <w:p w14:paraId="351B88D4" w14:textId="77777777" w:rsidR="004B6EEC" w:rsidRPr="004B7761" w:rsidRDefault="004B6EEC" w:rsidP="00A3772A">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97 παρ. 1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111">
    <w:p w14:paraId="7C5CF9BD" w14:textId="77777777" w:rsidR="004B6EEC" w:rsidRPr="004B7761" w:rsidRDefault="004B6EEC" w:rsidP="00B93840">
      <w:pPr>
        <w:pStyle w:val="a"/>
        <w:numPr>
          <w:ilvl w:val="0"/>
          <w:numId w:val="0"/>
        </w:numPr>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97 παρ. 5 του ν. 4412/2016.</w:t>
      </w:r>
    </w:p>
  </w:endnote>
  <w:endnote w:id="112">
    <w:p w14:paraId="15E5C7DE"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r>
      <w:r w:rsidRPr="009B469C">
        <w:rPr>
          <w:rFonts w:ascii="Cambria" w:hAnsi="Cambria"/>
          <w:kern w:val="0"/>
          <w:sz w:val="22"/>
          <w:lang w:val="el-GR"/>
        </w:rPr>
        <w:t>Η υποχρέωση δημοσίευσης σε περιφερειακές και τοπικές εφημερίδες του ν.3548/2007, συνεχίζει να υφίσταται. Βλ</w:t>
      </w:r>
      <w:r w:rsidRPr="004B7761">
        <w:rPr>
          <w:rFonts w:ascii="Cambria" w:eastAsia="Times New Roman" w:hAnsi="Cambria" w:cs="Calibri"/>
          <w:kern w:val="0"/>
          <w:sz w:val="22"/>
          <w:szCs w:val="22"/>
          <w:lang w:val="el-GR"/>
        </w:rPr>
        <w:t>.</w:t>
      </w:r>
      <w:r w:rsidRPr="009B469C">
        <w:rPr>
          <w:rFonts w:ascii="Cambria" w:hAnsi="Cambria"/>
          <w:kern w:val="0"/>
          <w:sz w:val="22"/>
          <w:lang w:val="el-GR"/>
        </w:rPr>
        <w:t xml:space="preserve"> άρθρα 31 και 34 του ν.5218/2025.</w:t>
      </w:r>
      <w:r w:rsidRPr="004B7761">
        <w:rPr>
          <w:rFonts w:ascii="Cambria" w:eastAsia="Cambria" w:hAnsi="Cambria" w:cs="Calibri"/>
          <w:sz w:val="22"/>
          <w:szCs w:val="22"/>
          <w:lang w:val="el-GR"/>
        </w:rPr>
        <w:t xml:space="preserve"> </w:t>
      </w:r>
    </w:p>
  </w:endnote>
  <w:endnote w:id="113">
    <w:p w14:paraId="2B313B09" w14:textId="77777777" w:rsidR="004B6EEC" w:rsidRPr="004B7761" w:rsidRDefault="004B6EEC" w:rsidP="00B93840">
      <w:pPr>
        <w:pStyle w:val="a"/>
        <w:numPr>
          <w:ilvl w:val="0"/>
          <w:numId w:val="0"/>
        </w:numPr>
        <w:ind w:left="142" w:hanging="142"/>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4 παρ. 4 του ν. 3548/2007</w:t>
      </w:r>
      <w:r>
        <w:rPr>
          <w:rFonts w:ascii="Cambria" w:hAnsi="Cambria"/>
          <w:sz w:val="22"/>
          <w:szCs w:val="22"/>
          <w:lang w:val="el-GR"/>
        </w:rPr>
        <w:t>.</w:t>
      </w:r>
    </w:p>
  </w:endnote>
  <w:endnote w:id="114">
    <w:p w14:paraId="1AB28244"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68 </w:t>
      </w:r>
      <w:r w:rsidRPr="00B9372F">
        <w:rPr>
          <w:rFonts w:ascii="Cambria" w:hAnsi="Cambria"/>
          <w:sz w:val="22"/>
          <w:szCs w:val="22"/>
          <w:lang w:val="el-GR"/>
        </w:rPr>
        <w:t xml:space="preserve">του ν. </w:t>
      </w:r>
      <w:r w:rsidRPr="004B7761">
        <w:rPr>
          <w:rFonts w:ascii="Cambria" w:hAnsi="Cambria"/>
          <w:sz w:val="22"/>
          <w:szCs w:val="22"/>
          <w:lang w:val="el-GR"/>
        </w:rPr>
        <w:t xml:space="preserve">4412/2016. Εφόσον η αναθέτουσα αρχή επιλέξει τη διαβούλευση επί των δημοσιευμένων εγγράφων της σύμβασης σύμφωνα </w:t>
      </w:r>
      <w:r w:rsidRPr="00B9372F">
        <w:rPr>
          <w:rFonts w:ascii="Cambria" w:hAnsi="Cambria"/>
          <w:sz w:val="22"/>
          <w:szCs w:val="22"/>
          <w:lang w:val="el-GR"/>
        </w:rPr>
        <w:t>με</w:t>
      </w:r>
      <w:r w:rsidRPr="004B7761">
        <w:rPr>
          <w:rFonts w:ascii="Cambria" w:hAnsi="Cambria"/>
          <w:sz w:val="22"/>
          <w:szCs w:val="22"/>
          <w:lang w:val="el-GR"/>
        </w:rPr>
        <w:t xml:space="preserve"> τα οριζόμενα στο άρθρο 68 </w:t>
      </w:r>
      <w:r w:rsidRPr="00B9372F">
        <w:rPr>
          <w:rFonts w:ascii="Cambria" w:hAnsi="Cambria"/>
          <w:sz w:val="22"/>
          <w:szCs w:val="22"/>
          <w:lang w:val="el-GR"/>
        </w:rPr>
        <w:t xml:space="preserve"> του </w:t>
      </w:r>
      <w:r w:rsidRPr="004B7761">
        <w:rPr>
          <w:rFonts w:ascii="Cambria" w:hAnsi="Cambria"/>
          <w:sz w:val="22"/>
          <w:szCs w:val="22"/>
          <w:lang w:val="el-GR"/>
        </w:rPr>
        <w:t>ν. 4412/2016, συμπληρώνεται το άρθρο 20</w:t>
      </w:r>
      <w:r w:rsidRPr="004B7761">
        <w:rPr>
          <w:rFonts w:ascii="Cambria" w:hAnsi="Cambria"/>
          <w:sz w:val="22"/>
          <w:szCs w:val="22"/>
          <w:vertAlign w:val="superscript"/>
          <w:lang w:val="el-GR"/>
        </w:rPr>
        <w:t>Α</w:t>
      </w:r>
      <w:r w:rsidRPr="004B7761">
        <w:rPr>
          <w:rFonts w:ascii="Cambria" w:hAnsi="Cambria"/>
          <w:sz w:val="22"/>
          <w:szCs w:val="22"/>
          <w:lang w:val="el-GR"/>
        </w:rPr>
        <w:t>, άλλως διαγράφεται.</w:t>
      </w:r>
    </w:p>
  </w:endnote>
  <w:endnote w:id="115">
    <w:p w14:paraId="4D3C34C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Βλ. άρθρο 25 του ν. 4412/2016. Επισημαίνεται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οι αναθέτουσες αρχές δεν μπορούν να καλούν συγκεκριμένες τάξεις/ πτυχία του Μ</w:t>
      </w:r>
      <w:r>
        <w:rPr>
          <w:rFonts w:ascii="Cambria" w:hAnsi="Cambria" w:cs="Cambria"/>
          <w:sz w:val="22"/>
          <w:szCs w:val="22"/>
          <w:lang w:val="el-GR"/>
        </w:rPr>
        <w:t>.</w:t>
      </w:r>
      <w:r w:rsidRPr="004B7761">
        <w:rPr>
          <w:rFonts w:ascii="Cambria" w:hAnsi="Cambria" w:cs="Cambria"/>
          <w:sz w:val="22"/>
          <w:szCs w:val="22"/>
          <w:lang w:val="el-GR"/>
        </w:rPr>
        <w:t>Ε</w:t>
      </w:r>
      <w:r>
        <w:rPr>
          <w:rFonts w:ascii="Cambria" w:hAnsi="Cambria" w:cs="Cambria"/>
          <w:sz w:val="22"/>
          <w:szCs w:val="22"/>
          <w:lang w:val="el-GR"/>
        </w:rPr>
        <w:t>.</w:t>
      </w:r>
      <w:r w:rsidRPr="004B7761">
        <w:rPr>
          <w:rFonts w:ascii="Cambria" w:hAnsi="Cambria" w:cs="Cambria"/>
          <w:sz w:val="22"/>
          <w:szCs w:val="22"/>
          <w:lang w:val="el-GR"/>
        </w:rPr>
        <w:t>ΕΠ ή του ΜΗ.Ε.Ε.Δ.Ε.</w:t>
      </w:r>
    </w:p>
  </w:endnote>
  <w:endnote w:id="116">
    <w:p w14:paraId="19C2B554"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Κατ’ αντιστοιχία με τα ουσιώδη χαρακτηριστικά του έργου σύμφωνα με το άρθρο 11 της παρούσας (αναφέρεται η κατηγορία ή οι κατηγορίες στις οποίες εμπίπτει το έργο σύμφωνα με τις διατάξεις του  άρθρου 45  του  π.δ</w:t>
      </w:r>
      <w:r w:rsidRPr="00B9372F">
        <w:rPr>
          <w:rFonts w:ascii="Cambria" w:hAnsi="Cambria" w:cs="Calibri"/>
          <w:sz w:val="22"/>
          <w:szCs w:val="22"/>
          <w:lang w:val="el-GR"/>
        </w:rPr>
        <w:t>.</w:t>
      </w:r>
      <w:r w:rsidRPr="004B7761">
        <w:rPr>
          <w:rFonts w:ascii="Cambria" w:hAnsi="Cambria" w:cs="Calibri"/>
          <w:sz w:val="22"/>
          <w:szCs w:val="22"/>
          <w:lang w:val="el-GR"/>
        </w:rPr>
        <w:t xml:space="preserve"> 71/2019 ).</w:t>
      </w:r>
    </w:p>
  </w:endnote>
  <w:endnote w:id="117">
    <w:p w14:paraId="5DB31FF8"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eastAsia="Times New Roman" w:hAnsi="Cambria" w:cs="Times New Roman"/>
          <w:kern w:val="0"/>
          <w:sz w:val="22"/>
          <w:szCs w:val="22"/>
          <w:lang w:val="el-GR" w:bidi="ar-SA"/>
        </w:rPr>
        <w:t xml:space="preserve">Για την κατανόηση πρακτικών διαδικασιών, ιδίως κατά την εξέταση της συμμετοχής τρίτων χωρών σε διαγωνισμούς, βλ. τις «Κατευθυντήριες γραμμές για τη συμμετοχή τρίτων χωρών στην αγορά δημοσίων συμβάσεων της ΕΕ», Βρυξέλλες, 24.7.2019 </w:t>
      </w:r>
      <w:r w:rsidRPr="004B7761">
        <w:rPr>
          <w:rFonts w:ascii="Cambria" w:eastAsia="Times New Roman" w:hAnsi="Cambria" w:cs="Times New Roman"/>
          <w:kern w:val="0"/>
          <w:sz w:val="22"/>
          <w:szCs w:val="22"/>
          <w:lang w:bidi="ar-SA"/>
        </w:rPr>
        <w:t>C</w:t>
      </w:r>
      <w:r w:rsidRPr="004B7761">
        <w:rPr>
          <w:rFonts w:ascii="Cambria" w:eastAsia="Times New Roman" w:hAnsi="Cambria" w:cs="Times New Roman"/>
          <w:kern w:val="0"/>
          <w:sz w:val="22"/>
          <w:szCs w:val="22"/>
          <w:lang w:val="el-GR" w:bidi="ar-SA"/>
        </w:rPr>
        <w:t xml:space="preserve">(2019) 5494 </w:t>
      </w:r>
      <w:r w:rsidRPr="004B7761">
        <w:rPr>
          <w:rFonts w:ascii="Cambria" w:eastAsia="Times New Roman" w:hAnsi="Cambria" w:cs="Times New Roman"/>
          <w:kern w:val="0"/>
          <w:sz w:val="22"/>
          <w:szCs w:val="22"/>
          <w:lang w:bidi="ar-SA"/>
        </w:rPr>
        <w:t>final</w:t>
      </w:r>
      <w:r w:rsidRPr="004B7761">
        <w:rPr>
          <w:rFonts w:ascii="Cambria" w:eastAsia="Times New Roman" w:hAnsi="Cambria" w:cs="Times New Roman"/>
          <w:kern w:val="0"/>
          <w:sz w:val="22"/>
          <w:szCs w:val="22"/>
          <w:lang w:val="el-GR" w:bidi="ar-SA"/>
        </w:rPr>
        <w:t xml:space="preserve">. </w:t>
      </w:r>
    </w:p>
  </w:endnote>
  <w:endnote w:id="118">
    <w:p w14:paraId="3BDE5FBC"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Σύμφωνα με το ισχύον κείμενο της ΣΔΣ </w:t>
      </w:r>
      <w:hyperlink r:id="rId9" w:history="1">
        <w:r w:rsidRPr="004B7761">
          <w:rPr>
            <w:rStyle w:val="-"/>
            <w:rFonts w:ascii="Cambria" w:hAnsi="Cambria"/>
            <w:sz w:val="22"/>
            <w:szCs w:val="22"/>
          </w:rPr>
          <w:t>https</w:t>
        </w:r>
        <w:r w:rsidRPr="004B7761">
          <w:rPr>
            <w:rStyle w:val="-"/>
            <w:rFonts w:ascii="Cambria" w:hAnsi="Cambria"/>
            <w:sz w:val="22"/>
            <w:szCs w:val="22"/>
            <w:lang w:val="el-GR"/>
          </w:rPr>
          <w:t>://</w:t>
        </w:r>
        <w:r w:rsidRPr="004B7761">
          <w:rPr>
            <w:rStyle w:val="-"/>
            <w:rFonts w:ascii="Cambria" w:hAnsi="Cambria"/>
            <w:sz w:val="22"/>
            <w:szCs w:val="22"/>
          </w:rPr>
          <w:t>wto</w:t>
        </w:r>
        <w:r w:rsidRPr="004B7761">
          <w:rPr>
            <w:rStyle w:val="-"/>
            <w:rFonts w:ascii="Cambria" w:hAnsi="Cambria"/>
            <w:sz w:val="22"/>
            <w:szCs w:val="22"/>
            <w:lang w:val="el-GR"/>
          </w:rPr>
          <w:t>.</w:t>
        </w:r>
        <w:r w:rsidRPr="004B7761">
          <w:rPr>
            <w:rStyle w:val="-"/>
            <w:rFonts w:ascii="Cambria" w:hAnsi="Cambria"/>
            <w:sz w:val="22"/>
            <w:szCs w:val="22"/>
          </w:rPr>
          <w:t>org</w:t>
        </w:r>
        <w:r w:rsidRPr="004B7761">
          <w:rPr>
            <w:rStyle w:val="-"/>
            <w:rFonts w:ascii="Cambria" w:hAnsi="Cambria"/>
            <w:sz w:val="22"/>
            <w:szCs w:val="22"/>
            <w:lang w:val="el-GR"/>
          </w:rPr>
          <w:t>/</w:t>
        </w:r>
        <w:r w:rsidRPr="004B7761">
          <w:rPr>
            <w:rStyle w:val="-"/>
            <w:rFonts w:ascii="Cambria" w:hAnsi="Cambria"/>
            <w:sz w:val="22"/>
            <w:szCs w:val="22"/>
          </w:rPr>
          <w:t>english</w:t>
        </w:r>
        <w:r w:rsidRPr="004B7761">
          <w:rPr>
            <w:rStyle w:val="-"/>
            <w:rFonts w:ascii="Cambria" w:hAnsi="Cambria"/>
            <w:sz w:val="22"/>
            <w:szCs w:val="22"/>
            <w:lang w:val="el-GR"/>
          </w:rPr>
          <w:t>/</w:t>
        </w:r>
        <w:r w:rsidRPr="004B7761">
          <w:rPr>
            <w:rStyle w:val="-"/>
            <w:rFonts w:ascii="Cambria" w:hAnsi="Cambria"/>
            <w:sz w:val="22"/>
            <w:szCs w:val="22"/>
          </w:rPr>
          <w:t>tratop</w:t>
        </w:r>
        <w:r w:rsidRPr="004B7761">
          <w:rPr>
            <w:rStyle w:val="-"/>
            <w:rFonts w:ascii="Cambria" w:hAnsi="Cambria"/>
            <w:sz w:val="22"/>
            <w:szCs w:val="22"/>
            <w:lang w:val="el-GR"/>
          </w:rPr>
          <w:t>_</w:t>
        </w:r>
        <w:r w:rsidRPr="004B7761">
          <w:rPr>
            <w:rStyle w:val="-"/>
            <w:rFonts w:ascii="Cambria" w:hAnsi="Cambria"/>
            <w:sz w:val="22"/>
            <w:szCs w:val="22"/>
          </w:rPr>
          <w:t>e</w:t>
        </w:r>
        <w:r w:rsidRPr="004B7761">
          <w:rPr>
            <w:rStyle w:val="-"/>
            <w:rFonts w:ascii="Cambria" w:hAnsi="Cambria"/>
            <w:sz w:val="22"/>
            <w:szCs w:val="22"/>
            <w:lang w:val="el-GR"/>
          </w:rPr>
          <w:t>/</w:t>
        </w:r>
        <w:r w:rsidRPr="004B7761">
          <w:rPr>
            <w:rStyle w:val="-"/>
            <w:rFonts w:ascii="Cambria" w:hAnsi="Cambria"/>
            <w:sz w:val="22"/>
            <w:szCs w:val="22"/>
          </w:rPr>
          <w:t>gproc</w:t>
        </w:r>
        <w:r w:rsidRPr="004B7761">
          <w:rPr>
            <w:rStyle w:val="-"/>
            <w:rFonts w:ascii="Cambria" w:hAnsi="Cambria"/>
            <w:sz w:val="22"/>
            <w:szCs w:val="22"/>
            <w:lang w:val="el-GR"/>
          </w:rPr>
          <w:t>_</w:t>
        </w:r>
        <w:r w:rsidRPr="004B7761">
          <w:rPr>
            <w:rStyle w:val="-"/>
            <w:rFonts w:ascii="Cambria" w:hAnsi="Cambria"/>
            <w:sz w:val="22"/>
            <w:szCs w:val="22"/>
          </w:rPr>
          <w:t>e</w:t>
        </w:r>
        <w:r w:rsidRPr="004B7761">
          <w:rPr>
            <w:rStyle w:val="-"/>
            <w:rFonts w:ascii="Cambria" w:hAnsi="Cambria"/>
            <w:sz w:val="22"/>
            <w:szCs w:val="22"/>
            <w:lang w:val="el-GR"/>
          </w:rPr>
          <w:t>/</w:t>
        </w:r>
        <w:r w:rsidRPr="004B7761">
          <w:rPr>
            <w:rStyle w:val="-"/>
            <w:rFonts w:ascii="Cambria" w:hAnsi="Cambria"/>
            <w:sz w:val="22"/>
            <w:szCs w:val="22"/>
          </w:rPr>
          <w:t>gp</w:t>
        </w:r>
        <w:r w:rsidRPr="004B7761">
          <w:rPr>
            <w:rStyle w:val="-"/>
            <w:rFonts w:ascii="Cambria" w:hAnsi="Cambria"/>
            <w:sz w:val="22"/>
            <w:szCs w:val="22"/>
            <w:lang w:val="el-GR"/>
          </w:rPr>
          <w:t>_</w:t>
        </w:r>
        <w:r w:rsidRPr="004B7761">
          <w:rPr>
            <w:rStyle w:val="-"/>
            <w:rFonts w:ascii="Cambria" w:hAnsi="Cambria"/>
            <w:sz w:val="22"/>
            <w:szCs w:val="22"/>
          </w:rPr>
          <w:t>gpa</w:t>
        </w:r>
        <w:r w:rsidRPr="004B7761">
          <w:rPr>
            <w:rStyle w:val="-"/>
            <w:rFonts w:ascii="Cambria" w:hAnsi="Cambria"/>
            <w:sz w:val="22"/>
            <w:szCs w:val="22"/>
            <w:lang w:val="el-GR"/>
          </w:rPr>
          <w:t>_</w:t>
        </w:r>
        <w:r w:rsidRPr="004B7761">
          <w:rPr>
            <w:rStyle w:val="-"/>
            <w:rFonts w:ascii="Cambria" w:hAnsi="Cambria"/>
            <w:sz w:val="22"/>
            <w:szCs w:val="22"/>
          </w:rPr>
          <w:t>e</w:t>
        </w:r>
        <w:r w:rsidRPr="004B7761">
          <w:rPr>
            <w:rStyle w:val="-"/>
            <w:rFonts w:ascii="Cambria" w:hAnsi="Cambria"/>
            <w:sz w:val="22"/>
            <w:szCs w:val="22"/>
            <w:lang w:val="el-GR"/>
          </w:rPr>
          <w:t>.</w:t>
        </w:r>
        <w:r w:rsidRPr="004B7761">
          <w:rPr>
            <w:rStyle w:val="-"/>
            <w:rFonts w:ascii="Cambria" w:hAnsi="Cambria"/>
            <w:sz w:val="22"/>
            <w:szCs w:val="22"/>
          </w:rPr>
          <w:t>htm</w:t>
        </w:r>
      </w:hyperlink>
      <w:r w:rsidRPr="004B7761">
        <w:rPr>
          <w:rFonts w:ascii="Cambria" w:hAnsi="Cambria"/>
          <w:sz w:val="22"/>
          <w:szCs w:val="22"/>
          <w:lang w:val="el-GR"/>
        </w:rPr>
        <w:t xml:space="preserve"> </w:t>
      </w:r>
    </w:p>
  </w:endnote>
  <w:endnote w:id="119">
    <w:p w14:paraId="5D0B85B0"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Σχετικά με τη συμμετοχή οικονομικών φορέων τρίτων χωρών, που δεν εμπίπτουν στις περιπτώσεις γ, δ της παραγράφου, Βλ. το  σχετικό έγγραφο της Αρχής με α.π.. 5116/03-06-2025 (ΑΔΑ: 6ΥΞΟΟΞΤΒ-Θ92) και τις αποφάσεις του ΔΕΕ στις υποθέσεις C 652/22 « Kolin Inşaat Turizm Sanayi ve Ticaret » και C 266/22 « CRRC Qingdao Sifang and Others ». </w:t>
      </w:r>
    </w:p>
  </w:endnote>
  <w:endnote w:id="120">
    <w:p w14:paraId="1E149B57" w14:textId="77777777" w:rsidR="004B6EEC" w:rsidRPr="000E38B9" w:rsidRDefault="004B6EEC" w:rsidP="009B469C">
      <w:pPr>
        <w:pStyle w:val="a"/>
        <w:numPr>
          <w:ilvl w:val="0"/>
          <w:numId w:val="0"/>
        </w:numPr>
        <w:ind w:left="284"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Για το</w:t>
      </w:r>
      <w:r w:rsidRPr="00B9372F">
        <w:rPr>
          <w:rFonts w:ascii="Cambria" w:hAnsi="Cambria"/>
          <w:sz w:val="22"/>
          <w:szCs w:val="22"/>
          <w:lang w:val="el-GR"/>
        </w:rPr>
        <w:t>ν</w:t>
      </w:r>
      <w:r w:rsidRPr="004B7761">
        <w:rPr>
          <w:rFonts w:ascii="Cambria" w:hAnsi="Cambria"/>
          <w:sz w:val="22"/>
          <w:szCs w:val="22"/>
          <w:lang w:val="el-GR"/>
        </w:rPr>
        <w:t xml:space="preserve"> έλεγχο των χωρών που έχουν συνάψει συμφωνίες με την Ένωση δες την ιστοσελίδα της Επιτροπής </w:t>
      </w:r>
      <w:hyperlink r:id="rId10" w:history="1">
        <w:r w:rsidRPr="004B7761">
          <w:rPr>
            <w:rStyle w:val="-"/>
            <w:rFonts w:ascii="Cambria" w:hAnsi="Cambria"/>
            <w:sz w:val="22"/>
            <w:szCs w:val="22"/>
            <w:lang w:val="el-GR"/>
          </w:rPr>
          <w:t>https://ec.europa.eu/growth/single-market/public-procurement/international_en</w:t>
        </w:r>
      </w:hyperlink>
      <w:r w:rsidRPr="00B9372F">
        <w:rPr>
          <w:rStyle w:val="-"/>
          <w:rFonts w:ascii="Cambria" w:hAnsi="Cambria"/>
          <w:sz w:val="22"/>
          <w:szCs w:val="22"/>
          <w:lang w:val="el-GR"/>
        </w:rPr>
        <w:t>.</w:t>
      </w:r>
    </w:p>
  </w:endnote>
  <w:endnote w:id="121">
    <w:p w14:paraId="17980963"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 xml:space="preserve">Βλ. περ. ε παρ. 1 </w:t>
      </w:r>
      <w:r w:rsidRPr="00B9372F">
        <w:rPr>
          <w:rFonts w:ascii="Cambria" w:hAnsi="Cambria" w:cs="Calibri"/>
          <w:sz w:val="22"/>
          <w:szCs w:val="22"/>
          <w:lang w:val="el-GR"/>
        </w:rPr>
        <w:t xml:space="preserve"> του </w:t>
      </w:r>
      <w:r w:rsidRPr="004B7761">
        <w:rPr>
          <w:rFonts w:ascii="Cambria" w:hAnsi="Cambria" w:cs="Calibri"/>
          <w:sz w:val="22"/>
          <w:szCs w:val="22"/>
          <w:lang w:val="el-GR"/>
        </w:rPr>
        <w:t>άρθρου 91</w:t>
      </w:r>
      <w:r w:rsidRPr="00B9372F">
        <w:rPr>
          <w:rFonts w:ascii="Cambria" w:hAnsi="Cambria" w:cs="Calibri"/>
          <w:sz w:val="22"/>
          <w:szCs w:val="22"/>
          <w:lang w:val="el-GR"/>
        </w:rPr>
        <w:t xml:space="preserve"> του </w:t>
      </w:r>
      <w:r w:rsidRPr="004B7761">
        <w:rPr>
          <w:rFonts w:ascii="Cambria" w:hAnsi="Cambria" w:cs="Calibri"/>
          <w:sz w:val="22"/>
          <w:szCs w:val="22"/>
          <w:lang w:val="el-GR"/>
        </w:rPr>
        <w:t xml:space="preserve"> ν. 4412/2016.</w:t>
      </w:r>
    </w:p>
  </w:endnote>
  <w:endnote w:id="122">
    <w:p w14:paraId="3EACD7F5"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bCs/>
          <w:sz w:val="22"/>
          <w:szCs w:val="22"/>
          <w:lang w:val="el-GR"/>
        </w:rPr>
        <w:tab/>
        <w:t>Βλ. άρθρο 73 παρ. 1 εδ. α του ν. 4412/2016</w:t>
      </w:r>
      <w:r w:rsidRPr="00B9372F">
        <w:rPr>
          <w:rFonts w:ascii="Cambria" w:hAnsi="Cambria" w:cs="Calibri"/>
          <w:bCs/>
          <w:sz w:val="22"/>
          <w:szCs w:val="22"/>
          <w:lang w:val="el-GR"/>
        </w:rPr>
        <w:t xml:space="preserve">, </w:t>
      </w:r>
      <w:r w:rsidRPr="004B7761">
        <w:rPr>
          <w:rFonts w:ascii="Cambria" w:hAnsi="Cambria" w:cs="Calibri"/>
          <w:bCs/>
          <w:sz w:val="22"/>
          <w:szCs w:val="22"/>
          <w:lang w:val="el-GR"/>
        </w:rPr>
        <w:t>όπως τροποποιήθηκε με το άρθρο 107 περ. 6 του ν. 4497/2017. Επισημαίνεται</w:t>
      </w:r>
      <w:r w:rsidRPr="00B9372F">
        <w:rPr>
          <w:rFonts w:ascii="Cambria" w:hAnsi="Cambria" w:cs="Calibri"/>
          <w:bCs/>
          <w:sz w:val="22"/>
          <w:szCs w:val="22"/>
          <w:lang w:val="el-GR"/>
        </w:rPr>
        <w:t>,</w:t>
      </w:r>
      <w:r w:rsidRPr="004B7761">
        <w:rPr>
          <w:rFonts w:ascii="Cambria" w:hAnsi="Cambria" w:cs="Calibri"/>
          <w:bCs/>
          <w:sz w:val="22"/>
          <w:szCs w:val="22"/>
          <w:lang w:val="el-GR"/>
        </w:rPr>
        <w:t xml:space="preserve"> ότι </w:t>
      </w:r>
      <w:r w:rsidRPr="00B9372F">
        <w:rPr>
          <w:rFonts w:ascii="Cambria" w:hAnsi="Cambria" w:cs="Calibri"/>
          <w:bCs/>
          <w:sz w:val="22"/>
          <w:szCs w:val="22"/>
          <w:lang w:val="el-GR"/>
        </w:rPr>
        <w:t xml:space="preserve">η αναφορά </w:t>
      </w:r>
      <w:r w:rsidRPr="004B7761">
        <w:rPr>
          <w:rFonts w:ascii="Cambria" w:hAnsi="Cambria" w:cs="Calibri"/>
          <w:bCs/>
          <w:sz w:val="22"/>
          <w:szCs w:val="22"/>
          <w:lang w:val="el-GR"/>
        </w:rPr>
        <w:t xml:space="preserve">στο ΕΕΕΣ  σε </w:t>
      </w:r>
      <w:r w:rsidRPr="004B7761">
        <w:rPr>
          <w:rFonts w:ascii="Cambria" w:hAnsi="Cambria" w:cs="Calibri"/>
          <w:bCs/>
          <w:iCs/>
          <w:sz w:val="22"/>
          <w:szCs w:val="22"/>
          <w:lang w:val="el-GR"/>
        </w:rPr>
        <w:t>“τελεσίδικη καταδικαστική απόφαση”</w:t>
      </w:r>
      <w:r w:rsidRPr="004B7761">
        <w:rPr>
          <w:rFonts w:ascii="Cambria" w:hAnsi="Cambria" w:cs="Calibri"/>
          <w:bCs/>
          <w:sz w:val="22"/>
          <w:szCs w:val="22"/>
          <w:lang w:val="el-GR"/>
        </w:rPr>
        <w:t xml:space="preserve"> νοείται, δεδομένης της ως άνω νομοθετικής μεταβολής, ως </w:t>
      </w:r>
      <w:r w:rsidRPr="004B7761">
        <w:rPr>
          <w:rFonts w:ascii="Cambria" w:hAnsi="Cambria" w:cs="Calibri"/>
          <w:bCs/>
          <w:iCs/>
          <w:sz w:val="22"/>
          <w:szCs w:val="22"/>
          <w:lang w:val="el-GR"/>
        </w:rPr>
        <w:t>“αμετάκλητη καταδικαστική απόφαση”,</w:t>
      </w:r>
      <w:r w:rsidRPr="004B7761">
        <w:rPr>
          <w:rFonts w:ascii="Cambria" w:hAnsi="Cambria" w:cs="Calibri"/>
          <w:bCs/>
          <w:sz w:val="22"/>
          <w:szCs w:val="22"/>
          <w:lang w:val="el-GR"/>
        </w:rPr>
        <w:t xml:space="preserve"> η δε σχετική δήλωση του οικονομικού φορέα στο Μέρος ΙΙΙ.Α. του ΕΕΕΣ αφορά μόνο σε αμετάκλητες καταδικαστικές αποφάσεις.</w:t>
      </w:r>
    </w:p>
  </w:endnote>
  <w:endnote w:id="123">
    <w:p w14:paraId="07E5A64D"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bCs/>
          <w:sz w:val="22"/>
          <w:szCs w:val="22"/>
          <w:lang w:val="el-GR"/>
        </w:rPr>
        <w:tab/>
        <w:t>Βλ. άρθρο 73 παρ. 1 του ν. 4412/2016</w:t>
      </w:r>
      <w:r>
        <w:rPr>
          <w:rFonts w:ascii="Cambria" w:hAnsi="Cambria" w:cs="Calibri"/>
          <w:bCs/>
          <w:sz w:val="22"/>
          <w:szCs w:val="22"/>
          <w:lang w:val="el-GR"/>
        </w:rPr>
        <w:t>.</w:t>
      </w:r>
    </w:p>
  </w:endnote>
  <w:endnote w:id="124">
    <w:p w14:paraId="102998B7" w14:textId="77777777" w:rsidR="004B6EEC" w:rsidRPr="004B7761" w:rsidRDefault="004B6EEC" w:rsidP="00B93840">
      <w:pPr>
        <w:pStyle w:val="a"/>
        <w:numPr>
          <w:ilvl w:val="0"/>
          <w:numId w:val="0"/>
        </w:numPr>
        <w:ind w:left="284" w:hanging="284"/>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73 παρ. 2Α τελευταίο εδάφιο του ν. 4412/2016. Σχετική δήλωση του προσφέροντος οικονομικού φορέα  περιλαμβάνεται στο ΕΕΕΣ</w:t>
      </w:r>
      <w:r>
        <w:rPr>
          <w:rFonts w:ascii="Cambria" w:hAnsi="Cambria"/>
          <w:sz w:val="22"/>
          <w:szCs w:val="22"/>
          <w:lang w:val="el-GR"/>
        </w:rPr>
        <w:t>.</w:t>
      </w:r>
    </w:p>
  </w:endnote>
  <w:endnote w:id="125">
    <w:p w14:paraId="26D4558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color w:val="000000"/>
          <w:sz w:val="22"/>
          <w:szCs w:val="22"/>
          <w:lang w:val="el-GR"/>
        </w:rPr>
        <w:tab/>
        <w:t xml:space="preserve"> </w:t>
      </w:r>
      <w:r w:rsidRPr="004B7761">
        <w:rPr>
          <w:rFonts w:ascii="Cambria" w:hAnsi="Cambria" w:cs="Calibri"/>
          <w:color w:val="000000"/>
          <w:sz w:val="22"/>
          <w:szCs w:val="22"/>
          <w:lang w:val="el-GR"/>
        </w:rPr>
        <w:t>Επισημαίνεται</w:t>
      </w:r>
      <w:r w:rsidRPr="00B9372F">
        <w:rPr>
          <w:rFonts w:ascii="Cambria" w:hAnsi="Cambria" w:cs="Calibri"/>
          <w:color w:val="000000"/>
          <w:sz w:val="22"/>
          <w:szCs w:val="22"/>
          <w:lang w:val="el-GR"/>
        </w:rPr>
        <w:t>,</w:t>
      </w:r>
      <w:r w:rsidRPr="004B7761">
        <w:rPr>
          <w:rFonts w:ascii="Cambria" w:hAnsi="Cambria" w:cs="Calibri"/>
          <w:color w:val="000000"/>
          <w:sz w:val="22"/>
          <w:szCs w:val="22"/>
          <w:lang w:val="el-GR"/>
        </w:rPr>
        <w:t xml:space="preserve"> ότι η εν λόγω πρόβλεψη για παρέκκλιση από τον υποχρεωτικό αποκλεισμό αποτελεί δυνατότητα της αναθέτουσας αρχής (βλ. </w:t>
      </w:r>
      <w:r w:rsidRPr="00B9372F">
        <w:rPr>
          <w:rFonts w:ascii="Cambria" w:hAnsi="Cambria" w:cs="Calibri"/>
          <w:color w:val="000000"/>
          <w:sz w:val="22"/>
          <w:szCs w:val="22"/>
          <w:lang w:val="el-GR"/>
        </w:rPr>
        <w:t>ά</w:t>
      </w:r>
      <w:r w:rsidRPr="004B7761">
        <w:rPr>
          <w:rFonts w:ascii="Cambria" w:hAnsi="Cambria" w:cs="Calibri"/>
          <w:color w:val="000000"/>
          <w:sz w:val="22"/>
          <w:szCs w:val="22"/>
          <w:lang w:val="el-GR"/>
        </w:rPr>
        <w:t>ρθρο 73 παρ. 3 του ν. 4412/2016). Σε περίπτωση που δεν επιθυμεί να προβλέψει τη σχετική δυνατότητα, η αναθέτουσα αρχή διαγράφει την  παράγραφο</w:t>
      </w:r>
      <w:r w:rsidRPr="004B7761">
        <w:rPr>
          <w:rFonts w:ascii="Cambria" w:eastAsia="Calibri" w:hAnsi="Cambria" w:cs="Calibri"/>
          <w:color w:val="000000"/>
          <w:sz w:val="22"/>
          <w:szCs w:val="22"/>
          <w:lang w:val="el-GR"/>
        </w:rPr>
        <w:t xml:space="preserve"> </w:t>
      </w:r>
      <w:r w:rsidRPr="004B7761">
        <w:rPr>
          <w:rFonts w:ascii="Cambria" w:hAnsi="Cambria" w:cs="Calibri"/>
          <w:color w:val="000000"/>
          <w:sz w:val="22"/>
          <w:szCs w:val="22"/>
          <w:lang w:val="el-GR"/>
        </w:rPr>
        <w:t>αυτή.</w:t>
      </w:r>
    </w:p>
  </w:endnote>
  <w:endnote w:id="126">
    <w:p w14:paraId="3AE327D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color w:val="000000"/>
          <w:sz w:val="22"/>
          <w:szCs w:val="22"/>
          <w:lang w:val="el-GR"/>
        </w:rPr>
        <w:tab/>
        <w:t xml:space="preserve"> </w:t>
      </w:r>
      <w:r w:rsidRPr="004B7761">
        <w:rPr>
          <w:rFonts w:ascii="Cambria" w:hAnsi="Cambria" w:cs="Calibri"/>
          <w:color w:val="000000"/>
          <w:sz w:val="22"/>
          <w:szCs w:val="22"/>
          <w:lang w:val="el-GR"/>
        </w:rPr>
        <w:t>Επισημαίνεται</w:t>
      </w:r>
      <w:r w:rsidRPr="00B9372F">
        <w:rPr>
          <w:rFonts w:ascii="Cambria" w:hAnsi="Cambria" w:cs="Calibri"/>
          <w:color w:val="000000"/>
          <w:sz w:val="22"/>
          <w:szCs w:val="22"/>
          <w:lang w:val="el-GR"/>
        </w:rPr>
        <w:t>,</w:t>
      </w:r>
      <w:r w:rsidRPr="004B7761">
        <w:rPr>
          <w:rFonts w:ascii="Cambria" w:hAnsi="Cambria" w:cs="Calibri"/>
          <w:color w:val="000000"/>
          <w:sz w:val="22"/>
          <w:szCs w:val="22"/>
          <w:lang w:val="el-GR"/>
        </w:rPr>
        <w:t xml:space="preserve"> ότι  η εν λόγω πρόβλεψη για παρέκκλιση από τον υποχρεωτικό αποκλεισμό αποτελεί δυνατότητα της αναθέτουσας αρχής (βλ. </w:t>
      </w:r>
      <w:r w:rsidRPr="00B9372F">
        <w:rPr>
          <w:rFonts w:ascii="Cambria" w:hAnsi="Cambria" w:cs="Calibri"/>
          <w:color w:val="000000"/>
          <w:sz w:val="22"/>
          <w:szCs w:val="22"/>
          <w:lang w:val="el-GR"/>
        </w:rPr>
        <w:t>ά</w:t>
      </w:r>
      <w:r w:rsidRPr="004B7761">
        <w:rPr>
          <w:rFonts w:ascii="Cambria" w:hAnsi="Cambria" w:cs="Calibri"/>
          <w:color w:val="000000"/>
          <w:sz w:val="22"/>
          <w:szCs w:val="22"/>
          <w:lang w:val="el-GR"/>
        </w:rPr>
        <w:t>ρθρο 73 παρ. 3 του ν. 4412/2016). Σε περίπτωση που δεν επιθυμεί να προβλέψει τη σχετική δυνατότητα, η αναθέτουσα αρχή διαγράφει την παράγραφο  αυτή.</w:t>
      </w:r>
    </w:p>
  </w:endnote>
  <w:endnote w:id="127">
    <w:p w14:paraId="377B40BD"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bCs/>
          <w:sz w:val="22"/>
          <w:szCs w:val="22"/>
          <w:lang w:val="el-GR"/>
        </w:rPr>
        <w:tab/>
        <w:t xml:space="preserve"> </w:t>
      </w:r>
      <w:r w:rsidRPr="004B7761">
        <w:rPr>
          <w:rFonts w:ascii="Cambria" w:hAnsi="Cambria" w:cs="Calibri"/>
          <w:sz w:val="22"/>
          <w:szCs w:val="22"/>
          <w:lang w:val="el-GR"/>
        </w:rPr>
        <w:t xml:space="preserve">Οι λόγοι της παραγράφου 22.Α.4. αποτελούν δυνητικούς λόγους αποκλεισμού σύμφωνα με το άρθρο 73 παρ. 4 </w:t>
      </w:r>
      <w:r w:rsidRPr="00B9372F">
        <w:rPr>
          <w:rFonts w:ascii="Cambria" w:hAnsi="Cambria" w:cs="Calibri"/>
          <w:sz w:val="22"/>
          <w:szCs w:val="22"/>
          <w:lang w:val="el-GR"/>
        </w:rPr>
        <w:t xml:space="preserve">του </w:t>
      </w:r>
      <w:r w:rsidRPr="004B7761">
        <w:rPr>
          <w:rFonts w:ascii="Cambria" w:hAnsi="Cambria" w:cs="Calibri"/>
          <w:sz w:val="22"/>
          <w:szCs w:val="22"/>
          <w:lang w:val="el-GR"/>
        </w:rPr>
        <w:t>ν. 4412/2016. Κατά συνέπεια, η αναθέτουσα αρχή δύναται να επιλέξει έναν, περισσότερους, όλους ή ενδεχομένως και κανέναν από τους λόγους αποκλεισμού</w:t>
      </w:r>
      <w:r w:rsidRPr="00B9372F">
        <w:rPr>
          <w:rFonts w:ascii="Cambria" w:hAnsi="Cambria" w:cs="Calibri"/>
          <w:sz w:val="22"/>
          <w:szCs w:val="22"/>
          <w:lang w:val="el-GR"/>
        </w:rPr>
        <w:t>,</w:t>
      </w:r>
      <w:r w:rsidRPr="004B7761">
        <w:rPr>
          <w:rFonts w:ascii="Cambria" w:hAnsi="Cambria" w:cs="Calibri"/>
          <w:sz w:val="22"/>
          <w:szCs w:val="22"/>
          <w:lang w:val="el-GR"/>
        </w:rPr>
        <w:t xml:space="preserve"> συνεκτιμώντας τα ιδιαίτερα χαρακτηριστικά της υπό ανάθεση σύμβασης (εκτιμώμενη αξία αυτής, ειδικές περιστάσεις κ</w:t>
      </w:r>
      <w:r w:rsidRPr="00B9372F">
        <w:rPr>
          <w:rFonts w:ascii="Cambria" w:hAnsi="Cambria" w:cs="Calibri"/>
          <w:sz w:val="22"/>
          <w:szCs w:val="22"/>
          <w:lang w:val="el-GR"/>
        </w:rPr>
        <w:t>.</w:t>
      </w:r>
      <w:r w:rsidRPr="004B7761">
        <w:rPr>
          <w:rFonts w:ascii="Cambria" w:hAnsi="Cambria" w:cs="Calibri"/>
          <w:sz w:val="22"/>
          <w:szCs w:val="22"/>
          <w:lang w:val="el-GR"/>
        </w:rPr>
        <w:t>λπ</w:t>
      </w:r>
      <w:r w:rsidRPr="00B9372F">
        <w:rPr>
          <w:rFonts w:ascii="Cambria" w:hAnsi="Cambria" w:cs="Calibri"/>
          <w:sz w:val="22"/>
          <w:szCs w:val="22"/>
          <w:lang w:val="el-GR"/>
        </w:rPr>
        <w:t>.</w:t>
      </w:r>
      <w:r w:rsidRPr="004B7761">
        <w:rPr>
          <w:rFonts w:ascii="Cambria" w:hAnsi="Cambria" w:cs="Calibri"/>
          <w:sz w:val="22"/>
          <w:szCs w:val="22"/>
          <w:lang w:val="el-GR"/>
        </w:rPr>
        <w:t xml:space="preserve">), με σχετική πρόβλεψη στο παρόν σημείο της διακήρυξης. </w:t>
      </w:r>
    </w:p>
  </w:endnote>
  <w:endnote w:id="128">
    <w:p w14:paraId="0E6F54E6"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Σχετική δήλωση του προσφέροντος οικονομικού φορέα περιλαμβάνεται στο ΕΕΕΣ</w:t>
      </w:r>
      <w:r>
        <w:rPr>
          <w:rFonts w:ascii="Cambria" w:hAnsi="Cambria"/>
          <w:sz w:val="22"/>
          <w:szCs w:val="22"/>
          <w:lang w:val="el-GR"/>
        </w:rPr>
        <w:t>.</w:t>
      </w:r>
    </w:p>
  </w:endnote>
  <w:endnote w:id="129">
    <w:p w14:paraId="6018C4E8" w14:textId="77777777" w:rsidR="004B6EEC" w:rsidRPr="004B7761" w:rsidRDefault="004B6EEC" w:rsidP="009B469C">
      <w:pPr>
        <w:pStyle w:val="afb"/>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eastAsia="Times New Roman" w:hAnsi="Cambria" w:cs="Times New Roman"/>
          <w:kern w:val="0"/>
          <w:sz w:val="22"/>
          <w:szCs w:val="22"/>
          <w:lang w:val="el-GR" w:bidi="ar-SA"/>
        </w:rPr>
        <w:t>Βλ. σχετικά την υπ</w:t>
      </w:r>
      <w:r w:rsidRPr="00B9372F">
        <w:rPr>
          <w:rFonts w:ascii="Cambria" w:eastAsia="Times New Roman" w:hAnsi="Cambria" w:cs="Times New Roman"/>
          <w:kern w:val="0"/>
          <w:sz w:val="22"/>
          <w:szCs w:val="22"/>
          <w:lang w:val="el-GR" w:bidi="ar-SA"/>
        </w:rPr>
        <w:t>΄</w:t>
      </w:r>
      <w:r w:rsidRPr="004B7761">
        <w:rPr>
          <w:rFonts w:ascii="Cambria" w:eastAsia="Times New Roman" w:hAnsi="Cambria" w:cs="Times New Roman"/>
          <w:kern w:val="0"/>
          <w:sz w:val="22"/>
          <w:szCs w:val="22"/>
          <w:lang w:val="el-GR" w:bidi="ar-SA"/>
        </w:rPr>
        <w:t xml:space="preserve"> αριθμ. 49/2025 απόφαση του ΣτΕ (Δ΄Τμ. 7μ) επί προδικαστικού ερωτήματος, στη σκέψη 17 της οποίας αναφέρονται τα ακόλουθα: </w:t>
      </w:r>
      <w:r w:rsidRPr="004B7761">
        <w:rPr>
          <w:rFonts w:ascii="Cambria" w:eastAsia="Times New Roman" w:hAnsi="Cambria" w:cs="Times New Roman"/>
          <w:i/>
          <w:kern w:val="0"/>
          <w:sz w:val="22"/>
          <w:szCs w:val="22"/>
          <w:lang w:val="el-GR" w:bidi="ar-SA"/>
        </w:rPr>
        <w:t xml:space="preserve">«… </w:t>
      </w:r>
      <w:r w:rsidRPr="004B7761">
        <w:rPr>
          <w:rFonts w:ascii="Cambria" w:eastAsia="Times New Roman" w:hAnsi="Cambria" w:cs="Times New Roman"/>
          <w:i/>
          <w:color w:val="333333"/>
          <w:kern w:val="0"/>
          <w:sz w:val="22"/>
          <w:szCs w:val="22"/>
          <w:shd w:val="clear" w:color="auto" w:fill="FFFFFF"/>
          <w:lang w:val="el-GR" w:bidi="ar-SA"/>
        </w:rPr>
        <w:t>στο πεδίο εφαρμογής του λόγου αποκλεισμού του άρθρου 73 παρ. 4 περ. ζ του ν. 4412/2016 και της αντίστοιχης διάταξης του άρθρου 10 παρ. 10.3.7 της Διακήρυξης λόγω ανακριβούς δήλωσης του διαγωνιζομένου (είτε δια της υποβολής ψευδούς δήλωσης είτε δια της απόκρυψης πληροφοριών) σχετικά με τη (μη) συνδρομή λόγου αποκλεισμού ή τη (μη) πλήρωση κριτηρίου επιλογής, εμπίπτουν ανακριβείς δηλώσεις υποβαλλόμενες στο πλαίσιο της διαγωνιστικής διαδικασίας ανάθεσης δημόσιας σύμβασης, την οποία οι δηλώσεις αυτές αφορούν. Αντιθέτως, η μη δήλωση εκ μέρους του διαγωνιζομένου στο πλαίσιο του τρέχοντος διαγωνισμού ότι αυτός αποκλείστηκε από προηγούμενο διαγωνισμό λόγω ανακριβούς δήλωσης υποβληθείσας στον διαγωνισμό εκείνο δεν συνιστά, αυτή και μόνη, λόγο αποκλεισμού κατά το άρθρο 73 παρ. 4 περ. ζ του ν. 4412/2016 από τον τρέχοντα διαγωνισμό. Η μη δήλωση, όμως, κατά τον τρέχοντα διαγωνισμό των πραγματικών περιστατικών, στα οποία αναφερόταν η υποβληθείσα στον προηγούμενο διαγωνισμό ανακριβής δήλωση, συνιστά τον ως άνω λόγο αποκλεισμού στον τρέχοντα διαγωνισμό, αν τα πραγματικά αυτά περιστατικά αφορούν τη συνδρομή λόγου αποκλεισμού ή τη μη πλήρωση κριτηρίου επιλογής και στον τελευταίο διαγωνισμό.»</w:t>
      </w:r>
      <w:r w:rsidRPr="004B7761">
        <w:rPr>
          <w:rFonts w:ascii="Cambria" w:eastAsia="Times New Roman" w:hAnsi="Cambria" w:cs="Times New Roman"/>
          <w:i/>
          <w:color w:val="333333"/>
          <w:kern w:val="0"/>
          <w:sz w:val="22"/>
          <w:szCs w:val="22"/>
          <w:shd w:val="clear" w:color="auto" w:fill="FFFFFF"/>
          <w:lang w:val="en-IE" w:bidi="ar-SA"/>
        </w:rPr>
        <w:t> </w:t>
      </w:r>
    </w:p>
  </w:endnote>
  <w:endnote w:id="130">
    <w:p w14:paraId="3146F1D1"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bCs/>
          <w:color w:val="000000"/>
          <w:sz w:val="22"/>
          <w:szCs w:val="22"/>
          <w:lang w:val="el-GR"/>
        </w:rPr>
        <w:tab/>
        <w:t xml:space="preserve"> </w:t>
      </w:r>
      <w:r w:rsidRPr="004B7761">
        <w:rPr>
          <w:rFonts w:ascii="Cambria" w:hAnsi="Cambria" w:cs="Calibri"/>
          <w:color w:val="000000"/>
          <w:sz w:val="22"/>
          <w:szCs w:val="22"/>
          <w:lang w:val="el-GR"/>
        </w:rPr>
        <w:t>Σημειώνεται</w:t>
      </w:r>
      <w:r w:rsidRPr="00B9372F">
        <w:rPr>
          <w:rFonts w:ascii="Cambria" w:hAnsi="Cambria" w:cs="Calibri"/>
          <w:color w:val="000000"/>
          <w:sz w:val="22"/>
          <w:szCs w:val="22"/>
          <w:lang w:val="el-GR"/>
        </w:rPr>
        <w:t>,</w:t>
      </w:r>
      <w:r w:rsidRPr="004B7761">
        <w:rPr>
          <w:rFonts w:ascii="Cambria" w:hAnsi="Cambria" w:cs="Calibri"/>
          <w:color w:val="000000"/>
          <w:sz w:val="22"/>
          <w:szCs w:val="22"/>
          <w:lang w:val="el-GR"/>
        </w:rPr>
        <w:t xml:space="preserve"> ότι ο ανωτέρω εθνικός λόγος αποκλεισμού συμπληρώνεται στο Μέρος ΙΙΙ Δ του ΕΕΕΣ (</w:t>
      </w:r>
      <w:r w:rsidRPr="004B7761">
        <w:rPr>
          <w:rFonts w:ascii="Cambria" w:hAnsi="Cambria" w:cs="Calibri"/>
          <w:iCs/>
          <w:color w:val="000000"/>
          <w:sz w:val="22"/>
          <w:szCs w:val="22"/>
          <w:lang w:val="el-GR"/>
        </w:rPr>
        <w:t xml:space="preserve">Άλλοι Λόγοι Αποκλεισμού που ενδέχεται να προβλέπονται από την εθνική νομοθεσία του κράτους μέλους της α.α ή του α.φ </w:t>
      </w:r>
      <w:r w:rsidRPr="004B7761">
        <w:rPr>
          <w:rFonts w:ascii="Cambria" w:hAnsi="Cambria" w:cs="Calibri"/>
          <w:color w:val="000000"/>
          <w:sz w:val="22"/>
          <w:szCs w:val="22"/>
          <w:lang w:val="el-GR"/>
        </w:rPr>
        <w:t>).</w:t>
      </w:r>
    </w:p>
  </w:endnote>
  <w:endnote w:id="131">
    <w:p w14:paraId="09B7AA3B"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 3 άρθρου 8 του ν. 3310/2005, όπως τροποποιήθηκε με το άρθρο 239 του ν. 4782/2</w:t>
      </w:r>
      <w:r>
        <w:rPr>
          <w:rFonts w:ascii="Cambria" w:hAnsi="Cambria"/>
          <w:sz w:val="22"/>
          <w:szCs w:val="22"/>
          <w:lang w:val="el-GR"/>
        </w:rPr>
        <w:t>021.</w:t>
      </w:r>
    </w:p>
  </w:endnote>
  <w:endnote w:id="132">
    <w:p w14:paraId="660A61F6"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73 παρ. 6 </w:t>
      </w:r>
      <w:r w:rsidRPr="00B9372F">
        <w:rPr>
          <w:rFonts w:ascii="Cambria" w:hAnsi="Cambria"/>
          <w:sz w:val="22"/>
          <w:szCs w:val="22"/>
          <w:lang w:val="el-GR"/>
        </w:rPr>
        <w:t xml:space="preserve">του </w:t>
      </w:r>
      <w:r w:rsidRPr="004B7761">
        <w:rPr>
          <w:rFonts w:ascii="Cambria" w:hAnsi="Cambria"/>
          <w:sz w:val="22"/>
          <w:szCs w:val="22"/>
          <w:lang w:val="el-GR"/>
        </w:rPr>
        <w:t>ν. 4412/2016</w:t>
      </w:r>
      <w:r>
        <w:rPr>
          <w:rFonts w:ascii="Cambria" w:hAnsi="Cambria"/>
          <w:sz w:val="22"/>
          <w:szCs w:val="22"/>
          <w:lang w:val="el-GR"/>
        </w:rPr>
        <w:t>.</w:t>
      </w:r>
    </w:p>
  </w:endnote>
  <w:endnote w:id="133">
    <w:p w14:paraId="375D13FA" w14:textId="77777777" w:rsidR="004B6EEC" w:rsidRPr="004B7761" w:rsidRDefault="004B6EEC" w:rsidP="00CE1109">
      <w:pPr>
        <w:ind w:left="284" w:hanging="284"/>
        <w:jc w:val="both"/>
        <w:rPr>
          <w:rFonts w:ascii="Cambria" w:eastAsia="Times New Roman" w:hAnsi="Cambria" w:cs="Calibri"/>
          <w:kern w:val="0"/>
          <w:sz w:val="22"/>
          <w:szCs w:val="22"/>
          <w:lang w:val="el-GR" w:eastAsia="el-GR" w:bidi="ar-SA"/>
        </w:rPr>
      </w:pPr>
      <w:r w:rsidRPr="004B7761">
        <w:rPr>
          <w:rStyle w:val="ab"/>
          <w:rFonts w:ascii="Cambria" w:hAnsi="Cambria"/>
          <w:sz w:val="22"/>
          <w:szCs w:val="22"/>
        </w:rPr>
        <w:endnoteRef/>
      </w:r>
      <w:r w:rsidRPr="004B7761">
        <w:rPr>
          <w:rFonts w:ascii="Cambria" w:hAnsi="Cambria"/>
          <w:sz w:val="22"/>
          <w:szCs w:val="22"/>
          <w:lang w:val="el-GR"/>
        </w:rPr>
        <w:t xml:space="preserve"> </w:t>
      </w:r>
      <w:r w:rsidRPr="004B7761">
        <w:rPr>
          <w:rFonts w:ascii="Cambria" w:hAnsi="Cambria" w:cs="Calibri"/>
          <w:bCs/>
          <w:sz w:val="22"/>
          <w:szCs w:val="22"/>
          <w:lang w:val="el-GR"/>
        </w:rPr>
        <w:t xml:space="preserve">Βλ. άρθρο 73 παρ. 10 </w:t>
      </w:r>
      <w:r w:rsidRPr="00B9372F">
        <w:rPr>
          <w:rFonts w:ascii="Cambria" w:hAnsi="Cambria" w:cs="Calibri"/>
          <w:bCs/>
          <w:sz w:val="22"/>
          <w:szCs w:val="22"/>
          <w:lang w:val="el-GR"/>
        </w:rPr>
        <w:t xml:space="preserve">του </w:t>
      </w:r>
      <w:r w:rsidRPr="004B7761">
        <w:rPr>
          <w:rFonts w:ascii="Cambria" w:hAnsi="Cambria" w:cs="Calibri"/>
          <w:bCs/>
          <w:sz w:val="22"/>
          <w:szCs w:val="22"/>
          <w:lang w:val="el-GR"/>
        </w:rPr>
        <w:t>ν. 4412/2016</w:t>
      </w:r>
      <w:r w:rsidRPr="00B9372F">
        <w:rPr>
          <w:rFonts w:ascii="Cambria" w:hAnsi="Cambria" w:cs="Calibri"/>
          <w:bCs/>
          <w:sz w:val="22"/>
          <w:szCs w:val="22"/>
          <w:lang w:val="el-GR"/>
        </w:rPr>
        <w:t>.</w:t>
      </w:r>
      <w:r w:rsidRPr="004B7761">
        <w:rPr>
          <w:rFonts w:ascii="Cambria" w:hAnsi="Cambria" w:cs="Calibri"/>
          <w:bCs/>
          <w:sz w:val="22"/>
          <w:szCs w:val="22"/>
          <w:lang w:val="el-GR"/>
        </w:rPr>
        <w:t xml:space="preserve"> Επίσης, βλ. υπ’ αριθμ. πρωτ. 6271/30-11-2018 έγγραφο της Αρχής (ΑΔΑ Ψ3Κ8ΟΞΤΒ-09Β) σχετικά με την απόφαση ΔΕΕ της 24 Οκτωβρίου 2018 στην υπόθεση C-124/2017</w:t>
      </w:r>
      <w:r w:rsidRPr="004B7761">
        <w:rPr>
          <w:rFonts w:ascii="Cambria" w:eastAsia="Times New Roman" w:hAnsi="Cambria" w:cs="Calibri"/>
          <w:bCs/>
          <w:kern w:val="0"/>
          <w:sz w:val="22"/>
          <w:szCs w:val="22"/>
          <w:lang w:val="el-GR" w:eastAsia="el-GR" w:bidi="ar-SA"/>
        </w:rPr>
        <w:t xml:space="preserve"> </w:t>
      </w:r>
      <w:r w:rsidRPr="004B7761">
        <w:rPr>
          <w:rFonts w:ascii="Cambria" w:eastAsia="Times New Roman" w:hAnsi="Cambria" w:cs="Calibri"/>
          <w:bCs/>
          <w:kern w:val="0"/>
          <w:sz w:val="22"/>
          <w:szCs w:val="22"/>
          <w:lang w:eastAsia="el-GR" w:bidi="ar-SA"/>
        </w:rPr>
        <w:t>Vossloh</w:t>
      </w:r>
      <w:r w:rsidRPr="004B7761">
        <w:rPr>
          <w:rFonts w:ascii="Cambria" w:eastAsia="Times New Roman" w:hAnsi="Cambria" w:cs="Calibri"/>
          <w:bCs/>
          <w:kern w:val="0"/>
          <w:sz w:val="22"/>
          <w:szCs w:val="22"/>
          <w:lang w:val="el-GR" w:eastAsia="el-GR" w:bidi="ar-SA"/>
        </w:rPr>
        <w:t xml:space="preserve">, ιδίως σκέψεις 38-41,  </w:t>
      </w:r>
      <w:r w:rsidRPr="004B7761">
        <w:rPr>
          <w:rFonts w:ascii="Cambria" w:hAnsi="Cambria"/>
          <w:kern w:val="0"/>
          <w:sz w:val="22"/>
          <w:lang w:val="el-GR"/>
        </w:rPr>
        <w:t xml:space="preserve">ΣτΕ ΕΑ </w:t>
      </w:r>
      <w:r w:rsidRPr="004B7761">
        <w:rPr>
          <w:rFonts w:ascii="Cambria" w:eastAsia="Times New Roman" w:hAnsi="Cambria" w:cs="Calibri"/>
          <w:bCs/>
          <w:kern w:val="0"/>
          <w:sz w:val="22"/>
          <w:szCs w:val="22"/>
          <w:lang w:val="el-GR" w:eastAsia="el-GR"/>
        </w:rPr>
        <w:t>40/2019.</w:t>
      </w:r>
      <w:r w:rsidRPr="004B7761">
        <w:rPr>
          <w:rFonts w:ascii="Cambria" w:hAnsi="Cambria" w:cs="Calibri"/>
          <w:bCs/>
          <w:sz w:val="22"/>
          <w:szCs w:val="22"/>
          <w:lang w:val="el-GR"/>
        </w:rPr>
        <w:t xml:space="preserve"> </w:t>
      </w:r>
    </w:p>
  </w:endnote>
  <w:endnote w:id="134">
    <w:p w14:paraId="08D43018"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 xml:space="preserve"> </w:t>
      </w:r>
      <w:r w:rsidRPr="004B7761">
        <w:rPr>
          <w:rFonts w:ascii="Cambria" w:hAnsi="Cambria" w:cs="Calibri"/>
          <w:sz w:val="22"/>
          <w:szCs w:val="22"/>
          <w:lang w:val="el-GR"/>
        </w:rPr>
        <w:t>Υπενθυμίζεται</w:t>
      </w:r>
      <w:r w:rsidRPr="00B9372F">
        <w:rPr>
          <w:rFonts w:ascii="Cambria" w:hAnsi="Cambria" w:cs="Calibri"/>
          <w:sz w:val="22"/>
          <w:szCs w:val="22"/>
          <w:lang w:val="el-GR"/>
        </w:rPr>
        <w:t>,</w:t>
      </w:r>
      <w:r w:rsidRPr="004B7761">
        <w:rPr>
          <w:rFonts w:ascii="Cambria" w:hAnsi="Cambria" w:cs="Calibri"/>
          <w:sz w:val="22"/>
          <w:szCs w:val="22"/>
          <w:lang w:val="el-GR"/>
        </w:rPr>
        <w:t xml:space="preserve"> ότι  αναφορά στην παράγραφο 22.Α.4 θα γίνει μόνο στην περίπτωση που η </w:t>
      </w:r>
      <w:r w:rsidRPr="00B9372F">
        <w:rPr>
          <w:rFonts w:ascii="Cambria" w:hAnsi="Cambria" w:cs="Calibri"/>
          <w:sz w:val="22"/>
          <w:szCs w:val="22"/>
          <w:lang w:val="el-GR"/>
        </w:rPr>
        <w:t>α</w:t>
      </w:r>
      <w:r w:rsidRPr="004B7761">
        <w:rPr>
          <w:rFonts w:ascii="Cambria" w:hAnsi="Cambria" w:cs="Calibri"/>
          <w:sz w:val="22"/>
          <w:szCs w:val="22"/>
          <w:lang w:val="el-GR"/>
        </w:rPr>
        <w:t xml:space="preserve">ναθέτουσα </w:t>
      </w:r>
      <w:r w:rsidRPr="00B9372F">
        <w:rPr>
          <w:rFonts w:ascii="Cambria" w:hAnsi="Cambria" w:cs="Calibri"/>
          <w:sz w:val="22"/>
          <w:szCs w:val="22"/>
          <w:lang w:val="el-GR"/>
        </w:rPr>
        <w:t>α</w:t>
      </w:r>
      <w:r w:rsidRPr="004B7761">
        <w:rPr>
          <w:rFonts w:ascii="Cambria" w:hAnsi="Cambria" w:cs="Calibri"/>
          <w:sz w:val="22"/>
          <w:szCs w:val="22"/>
          <w:lang w:val="el-GR"/>
        </w:rPr>
        <w:t>ρχή επιλέξει κάποιον από τους δυνητικούς λόγους αποκλεισμού.</w:t>
      </w:r>
    </w:p>
  </w:endnote>
  <w:endnote w:id="135">
    <w:p w14:paraId="4F45CD21"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Σχετικά με την προσκόμιση αποδείξεων για τα επανορθωτικά μέτρα βλ. την απόφαση της 14ης Ιανουαρίου 2021 του ΔΕΕ στην υπόθεση C</w:t>
      </w:r>
      <w:r w:rsidRPr="004B7761">
        <w:rPr>
          <w:rFonts w:ascii="Cambria" w:hAnsi="Cambria" w:cs="Cambria Math"/>
          <w:sz w:val="22"/>
          <w:szCs w:val="22"/>
          <w:lang w:val="el-GR"/>
        </w:rPr>
        <w:t>‑</w:t>
      </w:r>
      <w:r w:rsidRPr="004B7761">
        <w:rPr>
          <w:rFonts w:ascii="Cambria" w:hAnsi="Cambria"/>
          <w:sz w:val="22"/>
          <w:szCs w:val="22"/>
          <w:lang w:val="el-GR"/>
        </w:rPr>
        <w:t>387/19.</w:t>
      </w:r>
    </w:p>
  </w:endnote>
  <w:endnote w:id="136">
    <w:p w14:paraId="43DB3E9C" w14:textId="77777777" w:rsidR="004B6EEC" w:rsidRPr="004B7761" w:rsidRDefault="004B6EEC" w:rsidP="009B469C">
      <w:pPr>
        <w:pStyle w:val="a"/>
        <w:numPr>
          <w:ilvl w:val="0"/>
          <w:numId w:val="0"/>
        </w:numPr>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73 παρ. 7 </w:t>
      </w:r>
      <w:r w:rsidRPr="00B9372F">
        <w:rPr>
          <w:rFonts w:ascii="Cambria" w:hAnsi="Cambria"/>
          <w:sz w:val="22"/>
          <w:szCs w:val="22"/>
          <w:lang w:val="el-GR"/>
        </w:rPr>
        <w:t xml:space="preserve"> του </w:t>
      </w:r>
      <w:r w:rsidRPr="004B7761">
        <w:rPr>
          <w:rFonts w:ascii="Cambria" w:hAnsi="Cambria"/>
          <w:sz w:val="22"/>
          <w:szCs w:val="22"/>
          <w:lang w:val="el-GR"/>
        </w:rPr>
        <w:t>ν. 4412/2016.</w:t>
      </w:r>
    </w:p>
  </w:endnote>
  <w:endnote w:id="137">
    <w:p w14:paraId="4CFDB56C" w14:textId="77777777" w:rsidR="004B6EEC" w:rsidRPr="00C449C7" w:rsidRDefault="004B6EEC" w:rsidP="00B93840">
      <w:pPr>
        <w:pStyle w:val="a"/>
        <w:numPr>
          <w:ilvl w:val="0"/>
          <w:numId w:val="0"/>
        </w:numPr>
        <w:ind w:left="284" w:hanging="284"/>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ΔΕΕ </w:t>
      </w:r>
      <w:r w:rsidRPr="004B7761">
        <w:rPr>
          <w:rFonts w:ascii="Cambria" w:hAnsi="Cambria"/>
          <w:sz w:val="22"/>
          <w:szCs w:val="22"/>
        </w:rPr>
        <w:t>C</w:t>
      </w:r>
      <w:r w:rsidRPr="004B7761">
        <w:rPr>
          <w:rFonts w:ascii="Cambria" w:hAnsi="Cambria"/>
          <w:sz w:val="22"/>
          <w:szCs w:val="22"/>
          <w:lang w:val="el-GR"/>
        </w:rPr>
        <w:t xml:space="preserve">-387/19  </w:t>
      </w:r>
      <w:r w:rsidRPr="004B7761">
        <w:rPr>
          <w:rFonts w:ascii="Cambria" w:hAnsi="Cambria"/>
          <w:bCs/>
          <w:sz w:val="22"/>
          <w:szCs w:val="22"/>
          <w:lang w:val="el-GR"/>
        </w:rPr>
        <w:t>Σκ. 42</w:t>
      </w:r>
      <w:r w:rsidRPr="00B9372F">
        <w:rPr>
          <w:rFonts w:ascii="Cambria" w:hAnsi="Cambria"/>
          <w:bCs/>
          <w:sz w:val="22"/>
          <w:szCs w:val="22"/>
          <w:lang w:val="el-GR"/>
        </w:rPr>
        <w:t>.</w:t>
      </w:r>
    </w:p>
  </w:endnote>
  <w:endnote w:id="138">
    <w:p w14:paraId="3C25C667"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Βλ. απόφαση υπ’ αριθμ. 49341 -19/05/2020 (ΦΕΚ 385 τεύχος ΥΟΔΔ, 25-05-2020), η οποία εξακολουθεί να ισχύει έως την  έκδοση της απόφασης της παρ. 9 του άρθρου 73 του ν. 4412/2016.</w:t>
      </w:r>
    </w:p>
  </w:endnote>
  <w:endnote w:id="139">
    <w:p w14:paraId="103932EA" w14:textId="77777777" w:rsidR="004B6EEC" w:rsidRPr="004B7761" w:rsidRDefault="004B6EEC" w:rsidP="00CE1109">
      <w:pPr>
        <w:pStyle w:val="aff4"/>
        <w:ind w:left="284" w:hanging="284"/>
        <w:jc w:val="both"/>
        <w:rPr>
          <w:rFonts w:ascii="Cambria" w:hAnsi="Cambria"/>
          <w:sz w:val="22"/>
          <w:szCs w:val="22"/>
          <w:lang w:val="el-GR"/>
        </w:rPr>
      </w:pPr>
      <w:r w:rsidRPr="004B7761">
        <w:rPr>
          <w:rStyle w:val="af"/>
          <w:rFonts w:ascii="Cambria" w:hAnsi="Cambria" w:cs="Times New Roman"/>
          <w:sz w:val="22"/>
          <w:szCs w:val="22"/>
        </w:rPr>
        <w:endnoteRef/>
      </w:r>
      <w:r w:rsidRPr="004B7761">
        <w:rPr>
          <w:rFonts w:ascii="Cambria" w:hAnsi="Cambria" w:cs="Times New Roman"/>
          <w:sz w:val="22"/>
          <w:szCs w:val="22"/>
          <w:lang w:val="el-GR"/>
        </w:rPr>
        <w:t xml:space="preserve"> Βλ. και α) υπ’</w:t>
      </w:r>
      <w:r w:rsidRPr="00B9372F">
        <w:rPr>
          <w:rFonts w:ascii="Cambria" w:hAnsi="Cambria" w:cs="Times New Roman"/>
          <w:sz w:val="22"/>
          <w:szCs w:val="22"/>
          <w:lang w:val="el-GR"/>
        </w:rPr>
        <w:t xml:space="preserve"> </w:t>
      </w:r>
      <w:r w:rsidRPr="004B7761">
        <w:rPr>
          <w:rFonts w:ascii="Cambria" w:hAnsi="Cambria" w:cs="Times New Roman"/>
          <w:sz w:val="22"/>
          <w:szCs w:val="22"/>
          <w:lang w:val="el-GR"/>
        </w:rPr>
        <w:t xml:space="preserve">αριθμ. 78453/09-10-2025 έγγραφο της Γενικής Γραμματείας Εμπορίου, με θέμα </w:t>
      </w:r>
      <w:r w:rsidRPr="009B469C">
        <w:rPr>
          <w:rFonts w:ascii="Cambria" w:hAnsi="Cambria"/>
          <w:i/>
          <w:sz w:val="22"/>
          <w:lang w:val="el-GR"/>
        </w:rPr>
        <w:t>«Οδηγίες προς τις αναθέτουσες αρχές αναφορικά με τη διαδικασία εξέτασης και αξιολόγησης των επανορθωτικών μέτρων των οικονομικών φορέων που συμμετέχουν σε διαδικασίες σύναψης δημοσίων συμβάσεων προμηθειών και υπηρεσιών, σε συνέχεια του ν. 5218/2025 (Α’ 125)».</w:t>
      </w:r>
      <w:r w:rsidRPr="004B7761">
        <w:rPr>
          <w:rFonts w:ascii="Cambria" w:hAnsi="Cambria" w:cs="Times New Roman"/>
          <w:sz w:val="22"/>
          <w:szCs w:val="22"/>
          <w:lang w:val="el-GR"/>
        </w:rPr>
        <w:t xml:space="preserve"> β) υπ’αρ</w:t>
      </w:r>
      <w:r w:rsidRPr="00B9372F">
        <w:rPr>
          <w:rFonts w:ascii="Cambria" w:hAnsi="Cambria" w:cs="Times New Roman"/>
          <w:sz w:val="22"/>
          <w:szCs w:val="22"/>
          <w:lang w:val="el-GR"/>
        </w:rPr>
        <w:t>ιθμ</w:t>
      </w:r>
      <w:r w:rsidRPr="004B7761">
        <w:rPr>
          <w:rFonts w:ascii="Cambria" w:hAnsi="Cambria" w:cs="Times New Roman"/>
          <w:sz w:val="22"/>
          <w:szCs w:val="22"/>
          <w:lang w:val="el-GR"/>
        </w:rPr>
        <w:t xml:space="preserve">. πρωτ. 37122-21-04-2023 έγγραφο της Γενικής Γραμματείας Εμπορίου, με θέμα </w:t>
      </w:r>
      <w:r w:rsidRPr="009B469C">
        <w:rPr>
          <w:rFonts w:ascii="Cambria" w:hAnsi="Cambria"/>
          <w:i/>
          <w:sz w:val="22"/>
          <w:lang w:val="el-GR"/>
        </w:rPr>
        <w:t>«Οδηγίες   προς τις αναθέτουσες αρχές, αναφορικά με την υποβολή αιτημάτων για παροχή σύμφωνης γνώμης από την  Επιτροπή της παρ. 9 του άρθρου 73 του ν.4412/2016 (περί επάρκειας ή μη μέτρων αυτοκάθαρσης</w:t>
      </w:r>
      <w:r w:rsidRPr="004B7761">
        <w:rPr>
          <w:rFonts w:ascii="Cambria" w:hAnsi="Cambria" w:cs="Times New Roman"/>
          <w:i/>
          <w:sz w:val="22"/>
          <w:szCs w:val="22"/>
          <w:lang w:val="el-GR"/>
        </w:rPr>
        <w:t>»).</w:t>
      </w:r>
    </w:p>
  </w:endnote>
  <w:endnote w:id="140">
    <w:p w14:paraId="7D62F825" w14:textId="77777777" w:rsidR="004B6EEC" w:rsidRPr="004B7761" w:rsidRDefault="004B6EEC" w:rsidP="009B469C">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libri"/>
          <w:sz w:val="22"/>
          <w:szCs w:val="22"/>
          <w:lang w:val="el-GR"/>
        </w:rPr>
        <w:t xml:space="preserve"> </w:t>
      </w:r>
      <w:r w:rsidRPr="004B7761">
        <w:rPr>
          <w:rFonts w:ascii="Cambria" w:eastAsia="Arial" w:hAnsi="Cambria" w:cs="Cambria"/>
          <w:sz w:val="22"/>
          <w:szCs w:val="22"/>
          <w:lang w:val="el-GR"/>
        </w:rPr>
        <w:t>Επισημαίνεται</w:t>
      </w:r>
      <w:r w:rsidRPr="00B9372F">
        <w:rPr>
          <w:rFonts w:ascii="Cambria" w:eastAsia="Arial" w:hAnsi="Cambria" w:cs="Cambria"/>
          <w:sz w:val="22"/>
          <w:szCs w:val="22"/>
          <w:lang w:val="el-GR"/>
        </w:rPr>
        <w:t>,</w:t>
      </w:r>
      <w:r w:rsidRPr="004B7761">
        <w:rPr>
          <w:rFonts w:ascii="Cambria" w:eastAsia="Arial" w:hAnsi="Cambria" w:cs="Cambria"/>
          <w:sz w:val="22"/>
          <w:szCs w:val="22"/>
          <w:lang w:val="el-GR"/>
        </w:rPr>
        <w:t xml:space="preserve"> ότι όλα τα κριτήρια ποιοτικής επιλογής, πλην της καταλληλότητας για την άσκηση επαγγελματικής δραστηριότητας (</w:t>
      </w:r>
      <w:r w:rsidRPr="00B9372F">
        <w:rPr>
          <w:rFonts w:ascii="Cambria" w:eastAsia="Arial" w:hAnsi="Cambria" w:cs="Cambria"/>
          <w:sz w:val="22"/>
          <w:szCs w:val="22"/>
          <w:lang w:val="el-GR"/>
        </w:rPr>
        <w:t>ά</w:t>
      </w:r>
      <w:r w:rsidRPr="004B7761">
        <w:rPr>
          <w:rFonts w:ascii="Cambria" w:eastAsia="Arial" w:hAnsi="Cambria" w:cs="Cambria"/>
          <w:sz w:val="22"/>
          <w:szCs w:val="22"/>
          <w:lang w:val="el-GR"/>
        </w:rPr>
        <w:t xml:space="preserve">ρ. 75 παρ. 2 σε συνδυασμό με το </w:t>
      </w:r>
      <w:r w:rsidRPr="00B9372F">
        <w:rPr>
          <w:rFonts w:ascii="Cambria" w:eastAsia="Arial" w:hAnsi="Cambria" w:cs="Cambria"/>
          <w:sz w:val="22"/>
          <w:szCs w:val="22"/>
          <w:lang w:val="el-GR"/>
        </w:rPr>
        <w:t>ά</w:t>
      </w:r>
      <w:r w:rsidRPr="004B7761">
        <w:rPr>
          <w:rFonts w:ascii="Cambria" w:eastAsia="Arial" w:hAnsi="Cambria" w:cs="Cambria"/>
          <w:sz w:val="22"/>
          <w:szCs w:val="22"/>
          <w:lang w:val="el-GR"/>
        </w:rPr>
        <w:t xml:space="preserve">ρ. 76 του ν. 4412/2016), είναι προαιρετικά για την αναθέτουσα αρχή και πρέπει να σχετίζονται και να είναι ανάλογα με το αντικείμενο της σύμβασης (άρθρο 75 παρ. 1 του ν. 4412/2016). Σε κάθε περίπτωση, πρέπει να διαμορφώνονται κατά τρόπο, ώστε να μην περιορίζεται δυσανάλογα η συμμετοχή των ενδιαφερόμενων οικονομικών φορέων στους διαγωνισμούς. Κατά το στάδιο του προσδιορισμού των κριτηρίων καταλληλότητας των υποψηφίων, είναι αναγκαίο να τηρούνται από τις αναθέτουσες αρχές, οι θεμελιώδεις ενωσιακές αρχές, ιδίως η αρχή της ίσης μεταχείρισης των συμμετεχόντων, της αποφυγής των διακρίσεων, της διαφάνειας και της ανάπτυξης του ελεύθερου ανταγωνισμού. Τα κριτήρια επιλογής του άρθρου 22.Β–22.Ε εξετάζονται κατά τη διαδικασία ελέγχου της καταλληλότητας του προσφέροντος να εκτελέσει τη σύμβαση (κριτήρια “on/off”). </w:t>
      </w:r>
    </w:p>
  </w:endnote>
  <w:endnote w:id="141">
    <w:p w14:paraId="58D6AC09" w14:textId="77777777" w:rsidR="004B6EEC" w:rsidRPr="00D42F74" w:rsidRDefault="004B6EEC" w:rsidP="00B30306">
      <w:pPr>
        <w:pStyle w:val="a"/>
        <w:numPr>
          <w:ilvl w:val="0"/>
          <w:numId w:val="0"/>
        </w:numPr>
        <w:rPr>
          <w:rFonts w:ascii="Cambria" w:hAnsi="Cambria"/>
          <w:sz w:val="22"/>
          <w:szCs w:val="22"/>
          <w:lang w:val="el-GR"/>
        </w:rPr>
      </w:pPr>
      <w:r w:rsidRPr="00D42F74">
        <w:rPr>
          <w:rStyle w:val="01"/>
          <w:rFonts w:ascii="Cambria" w:hAnsi="Cambria"/>
          <w:sz w:val="22"/>
          <w:szCs w:val="22"/>
        </w:rPr>
        <w:endnoteRef/>
      </w:r>
      <w:r w:rsidRPr="003355BA">
        <w:rPr>
          <w:rFonts w:ascii="Cambria" w:hAnsi="Cambria"/>
          <w:sz w:val="22"/>
          <w:szCs w:val="22"/>
          <w:lang w:val="el-GR"/>
        </w:rPr>
        <w:t xml:space="preserve"> </w:t>
      </w:r>
      <w:r w:rsidRPr="00D42F74">
        <w:rPr>
          <w:rFonts w:ascii="Cambria" w:hAnsi="Cambria"/>
          <w:sz w:val="22"/>
          <w:szCs w:val="22"/>
          <w:lang w:val="el-GR"/>
        </w:rPr>
        <w:t xml:space="preserve"> Βλ. άρθρο 188 παρ. 1 του ν. 4635/2019, με το οποίο επανήλθαν σε ισχύ τα άρθρα 105 και 106 του </w:t>
      </w:r>
      <w:r w:rsidRPr="00B30306">
        <w:rPr>
          <w:rFonts w:ascii="Cambria" w:hAnsi="Cambria"/>
          <w:sz w:val="22"/>
          <w:szCs w:val="22"/>
          <w:lang w:val="el-GR"/>
        </w:rPr>
        <w:t xml:space="preserve">   </w:t>
      </w:r>
      <w:r w:rsidRPr="00D42F74">
        <w:rPr>
          <w:rFonts w:ascii="Cambria" w:hAnsi="Cambria"/>
          <w:sz w:val="22"/>
          <w:szCs w:val="22"/>
          <w:lang w:val="el-GR"/>
        </w:rPr>
        <w:t xml:space="preserve">ν. 3669/2008, μέχρι την </w:t>
      </w:r>
      <w:r w:rsidRPr="00356AA1">
        <w:rPr>
          <w:rFonts w:ascii="Cambria" w:hAnsi="Cambria"/>
          <w:sz w:val="22"/>
          <w:szCs w:val="22"/>
          <w:lang w:val="el-GR"/>
        </w:rPr>
        <w:t>έκδοση του οικείου π.δ.</w:t>
      </w:r>
      <w:r w:rsidRPr="00D42F74">
        <w:rPr>
          <w:rFonts w:ascii="Cambria" w:hAnsi="Cambria"/>
          <w:sz w:val="22"/>
          <w:szCs w:val="22"/>
          <w:lang w:val="el-GR"/>
        </w:rPr>
        <w:t xml:space="preserve"> </w:t>
      </w:r>
    </w:p>
  </w:endnote>
  <w:endnote w:id="142">
    <w:p w14:paraId="3E92B434"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 xml:space="preserve"> Επισημαίνεται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οι αναθέτουσες αρχές δεν μπορούν να καλούν συγκεκριμένες τάξεις/ πτυχία του Μ</w:t>
      </w:r>
      <w:r>
        <w:rPr>
          <w:rFonts w:ascii="Cambria" w:hAnsi="Cambria" w:cs="Cambria"/>
          <w:sz w:val="22"/>
          <w:szCs w:val="22"/>
          <w:lang w:val="el-GR"/>
        </w:rPr>
        <w:t>.</w:t>
      </w:r>
      <w:r w:rsidRPr="004B7761">
        <w:rPr>
          <w:rFonts w:ascii="Cambria" w:hAnsi="Cambria" w:cs="Cambria"/>
          <w:sz w:val="22"/>
          <w:szCs w:val="22"/>
          <w:lang w:val="el-GR"/>
        </w:rPr>
        <w:t>Ε</w:t>
      </w:r>
      <w:r>
        <w:rPr>
          <w:rFonts w:ascii="Cambria" w:hAnsi="Cambria" w:cs="Cambria"/>
          <w:sz w:val="22"/>
          <w:szCs w:val="22"/>
          <w:lang w:val="el-GR"/>
        </w:rPr>
        <w:t>.</w:t>
      </w:r>
      <w:r w:rsidRPr="004B7761">
        <w:rPr>
          <w:rFonts w:ascii="Cambria" w:hAnsi="Cambria" w:cs="Cambria"/>
          <w:sz w:val="22"/>
          <w:szCs w:val="22"/>
          <w:lang w:val="el-GR"/>
        </w:rPr>
        <w:t>ΕΠ ή,</w:t>
      </w:r>
      <w:r w:rsidRPr="004B7761">
        <w:rPr>
          <w:rFonts w:ascii="Cambria" w:eastAsia="Times New Roman" w:hAnsi="Cambria" w:cs="Cambria"/>
          <w:kern w:val="0"/>
          <w:sz w:val="22"/>
          <w:szCs w:val="22"/>
          <w:lang w:val="el-GR" w:bidi="ar-SA"/>
        </w:rPr>
        <w:t xml:space="preserve"> </w:t>
      </w:r>
      <w:r w:rsidRPr="004B7761">
        <w:rPr>
          <w:rFonts w:ascii="Cambria" w:hAnsi="Cambria" w:cs="Cambria"/>
          <w:sz w:val="22"/>
          <w:szCs w:val="22"/>
          <w:lang w:val="el-GR"/>
        </w:rPr>
        <w:t xml:space="preserve">από την έναρξη ισχύος του π.δ. 71/2019, </w:t>
      </w:r>
      <w:r w:rsidRPr="00B9372F">
        <w:rPr>
          <w:rFonts w:ascii="Cambria" w:hAnsi="Cambria" w:cs="Cambria"/>
          <w:sz w:val="22"/>
          <w:szCs w:val="22"/>
          <w:lang w:val="el-GR"/>
        </w:rPr>
        <w:t xml:space="preserve">του </w:t>
      </w:r>
      <w:r w:rsidRPr="004B7761">
        <w:rPr>
          <w:rFonts w:ascii="Cambria" w:hAnsi="Cambria" w:cs="Cambria"/>
          <w:sz w:val="22"/>
          <w:szCs w:val="22"/>
          <w:lang w:val="el-GR"/>
        </w:rPr>
        <w:t>ΜΗ.Ε.Ε.ΔΕ.  Βλ. άρθρο  76 παρ.  4</w:t>
      </w:r>
      <w:r w:rsidRPr="00B9372F">
        <w:rPr>
          <w:rFonts w:ascii="Cambria" w:hAnsi="Cambria" w:cs="Cambria"/>
          <w:sz w:val="22"/>
          <w:szCs w:val="22"/>
          <w:lang w:val="el-GR"/>
        </w:rPr>
        <w:t xml:space="preserve"> </w:t>
      </w:r>
      <w:r w:rsidRPr="004B7761">
        <w:rPr>
          <w:rFonts w:ascii="Cambria" w:hAnsi="Cambria" w:cs="Cambria"/>
          <w:sz w:val="22"/>
          <w:szCs w:val="22"/>
          <w:lang w:val="el-GR"/>
        </w:rPr>
        <w:t xml:space="preserve"> του ν. 4412/2016. </w:t>
      </w:r>
    </w:p>
  </w:endnote>
  <w:endnote w:id="143">
    <w:p w14:paraId="1D180E0D" w14:textId="77777777" w:rsidR="004B6EEC" w:rsidRPr="009B469C" w:rsidRDefault="004B6EEC" w:rsidP="009B469C">
      <w:pPr>
        <w:pStyle w:val="afb"/>
        <w:ind w:left="284" w:hanging="284"/>
        <w:jc w:val="both"/>
        <w:rPr>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eastAsia="Arial" w:hAnsi="Cambria" w:cs="Cambria"/>
          <w:sz w:val="22"/>
          <w:szCs w:val="22"/>
          <w:lang w:val="el-GR"/>
        </w:rPr>
        <w:t>Οι αναθέτουσες αρχές μπορούν να επιβάλλουν απαιτήσεις που να διασφαλίζουν ότι οι οικονομικοί φορείς διαθέτουν την αναγκαία οικονομική και χρηματοδοτική ικανότητα για την εκτέλεση της σύμβασης. Όλες οι απαιτήσεις πρέπει να σχετίζονται και να είναι ανάλογες με το αντικείμενο της σύμβασης (β</w:t>
      </w:r>
      <w:r w:rsidRPr="00B9372F">
        <w:rPr>
          <w:rFonts w:ascii="Cambria" w:eastAsia="Arial" w:hAnsi="Cambria" w:cs="Cambria"/>
          <w:sz w:val="22"/>
          <w:szCs w:val="22"/>
          <w:lang w:val="el-GR"/>
        </w:rPr>
        <w:t>λ</w:t>
      </w:r>
      <w:r w:rsidRPr="004B7761">
        <w:rPr>
          <w:rFonts w:ascii="Cambria" w:eastAsia="Arial" w:hAnsi="Cambria" w:cs="Cambria"/>
          <w:sz w:val="22"/>
          <w:szCs w:val="22"/>
          <w:lang w:val="el-GR"/>
        </w:rPr>
        <w:t>. άρθρο 75 παρ. 1 τελευταίο εδάφιο και  παρ. 3 του ν. 4412/2016)</w:t>
      </w:r>
      <w:r w:rsidRPr="004B7761">
        <w:rPr>
          <w:rFonts w:ascii="Cambria" w:eastAsia="Arial" w:hAnsi="Cambria" w:cs="Cambria"/>
          <w:sz w:val="22"/>
          <w:szCs w:val="22"/>
          <w:lang w:val="el-GR" w:eastAsia="en-US"/>
        </w:rPr>
        <w:t>. Οι εν λόγω απαιτήσεις καθορίζονται περιγραφικά στο παρόν σημείο, χωρίς παραπομπή σε τάξεις/πτυχία του Μ</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ΕΠ ή του ΜΗ.Ε.Ε.Δ.Ε. Σε κάθε περίπτωση και για το μεταβατικό χρονικό διάστημα ισχύος των άρθρων 80 έως 110 του ν. 3669/2008, όπως αυτό προκύπτει από το άρθρο 65 του π.δ. 71/2019</w:t>
      </w:r>
      <w:r w:rsidRPr="00B9372F">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 xml:space="preserve"> και έως την πλήρη έναρξη ισχύος του  τελευταίου, επισημαίνεται ότι η αναθέτουσα αρχή μπορεί να περιγράφει τις σχετικές απαιτήσεις ανάλογα με τα προβλεπόμενα στο π.δ. 71/2019,</w:t>
      </w:r>
      <w:r w:rsidRPr="004B7761">
        <w:rPr>
          <w:rStyle w:val="WW8Num35z8"/>
          <w:rFonts w:ascii="Cambria" w:eastAsia="Arial" w:hAnsi="Cambria" w:cs="Cambria"/>
          <w:sz w:val="22"/>
          <w:szCs w:val="22"/>
          <w:lang w:val="el-GR" w:eastAsia="en-US"/>
        </w:rPr>
        <w:t xml:space="preserve"> </w:t>
      </w:r>
      <w:r w:rsidRPr="004B7761">
        <w:rPr>
          <w:rStyle w:val="20"/>
          <w:rFonts w:ascii="Cambria" w:eastAsia="Arial" w:hAnsi="Cambria" w:cs="Cambria"/>
          <w:sz w:val="22"/>
          <w:szCs w:val="22"/>
          <w:lang w:val="el-GR" w:eastAsia="en-US"/>
        </w:rPr>
        <w:t>τηρουμένων των ειδικότερων ρυθμίσεων του άρθρου 76 του ν. 4412/2016</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αναφορικά με τις πέραν των προβλεπόμενων απαιτήσε</w:t>
      </w:r>
      <w:r w:rsidRPr="00B9372F">
        <w:rPr>
          <w:rStyle w:val="20"/>
          <w:rFonts w:ascii="Cambria" w:eastAsia="Arial" w:hAnsi="Cambria" w:cs="Cambria"/>
          <w:sz w:val="22"/>
          <w:szCs w:val="22"/>
          <w:lang w:val="el-GR" w:eastAsia="en-US"/>
        </w:rPr>
        <w:t>ις</w:t>
      </w:r>
      <w:r w:rsidRPr="004B7761">
        <w:rPr>
          <w:rStyle w:val="20"/>
          <w:rFonts w:ascii="Cambria" w:eastAsia="Arial" w:hAnsi="Cambria" w:cs="Cambria"/>
          <w:sz w:val="22"/>
          <w:szCs w:val="22"/>
          <w:lang w:val="el-GR" w:eastAsia="en-US"/>
        </w:rPr>
        <w:t xml:space="preserve"> για την εγγραφή και κατάταξη σε τάξη των οικείων μητρώων του π.δ</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71/2019, αντίστοιχου προϋπολογισμού ανά κατηγορία έργου.</w:t>
      </w:r>
      <w:r w:rsidRPr="004B7761">
        <w:rPr>
          <w:rFonts w:ascii="Cambria" w:hAnsi="Cambria"/>
          <w:sz w:val="22"/>
          <w:szCs w:val="22"/>
          <w:lang w:val="el-GR" w:eastAsia="ar-SA"/>
        </w:rPr>
        <w:t xml:space="preserve"> </w:t>
      </w:r>
    </w:p>
    <w:p w14:paraId="3EDFD66C" w14:textId="77777777" w:rsidR="004B6EEC" w:rsidRPr="004B7761" w:rsidRDefault="004B6EEC" w:rsidP="009B469C">
      <w:pPr>
        <w:pStyle w:val="afb"/>
        <w:ind w:left="284"/>
        <w:jc w:val="both"/>
        <w:rPr>
          <w:rFonts w:ascii="Cambria" w:eastAsia="Arial" w:hAnsi="Cambria" w:cs="Cambria"/>
          <w:sz w:val="22"/>
          <w:szCs w:val="22"/>
          <w:lang w:val="el-GR" w:eastAsia="en-US"/>
        </w:rPr>
      </w:pPr>
      <w:r w:rsidRPr="004B7761">
        <w:rPr>
          <w:rFonts w:ascii="Cambria" w:eastAsia="Arial" w:hAnsi="Cambria" w:cs="Cambria"/>
          <w:sz w:val="22"/>
          <w:szCs w:val="22"/>
          <w:lang w:val="el-GR" w:eastAsia="en-US"/>
        </w:rPr>
        <w:t>Ως προς τον τρόπο επιλογής των ετών αναγωγής (εταιρικές χρήσεις), για την απόδειξη του απαιτούμενου ύψους του κύκλου εργασιών και ακολούθως της συνδρομής του κριτηρίου της οικονομικής και χρηματοοικονομικής επάρκειας, βλ. Απ</w:t>
      </w:r>
      <w:r w:rsidRPr="00B9372F">
        <w:rPr>
          <w:rFonts w:ascii="Cambria" w:eastAsia="Arial" w:hAnsi="Cambria" w:cs="Cambria"/>
          <w:sz w:val="22"/>
          <w:szCs w:val="22"/>
          <w:lang w:val="el-GR" w:eastAsia="en-US"/>
        </w:rPr>
        <w:t>οφάσεις</w:t>
      </w:r>
      <w:r w:rsidRPr="004B7761">
        <w:rPr>
          <w:rFonts w:ascii="Cambria" w:eastAsia="Arial" w:hAnsi="Cambria" w:cs="Cambria"/>
          <w:sz w:val="22"/>
          <w:szCs w:val="22"/>
          <w:lang w:val="el-GR" w:eastAsia="en-US"/>
        </w:rPr>
        <w:t xml:space="preserve"> Ελ. Συν. 1759/2022 Τμ. Έβδομο  και 180/2022 σε Β’ Ελάσσονα Ολομέλεια. </w:t>
      </w:r>
      <w:r w:rsidRPr="004B7761">
        <w:rPr>
          <w:rFonts w:ascii="Cambria" w:eastAsia="Arial" w:hAnsi="Cambria" w:cs="Cambria"/>
          <w:sz w:val="22"/>
          <w:szCs w:val="22"/>
          <w:lang w:val="el-GR" w:eastAsia="en-US"/>
        </w:rPr>
        <w:tab/>
      </w:r>
    </w:p>
  </w:endnote>
  <w:endnote w:id="144">
    <w:p w14:paraId="2C31D4F0"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Με τις διατάξεις των άρθρων 30 και 32 του ν. 5167/2024 καταργήθηκε το ανεκτέλεστο υπόλοιπο εργολαβικών συμβάσεων ως προϋπόθεση ανάληψης δημοσίου έργου και κατ’ επέκταση ως κριτήριο χρηματοοικονομικής επάρκειας.</w:t>
      </w:r>
    </w:p>
  </w:endnote>
  <w:endnote w:id="145">
    <w:p w14:paraId="0EC2BDA7"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w:t>
      </w:r>
      <w:r w:rsidRPr="004B7761">
        <w:rPr>
          <w:rFonts w:ascii="Cambria" w:hAnsi="Cambria"/>
          <w:iCs/>
          <w:sz w:val="22"/>
          <w:szCs w:val="22"/>
          <w:lang w:val="el-GR"/>
        </w:rPr>
        <w:t xml:space="preserve">ρθρο 19 παρ. 2 εδ. γ' </w:t>
      </w:r>
      <w:r w:rsidRPr="00B9372F">
        <w:rPr>
          <w:rFonts w:ascii="Cambria" w:hAnsi="Cambria"/>
          <w:iCs/>
          <w:sz w:val="22"/>
          <w:szCs w:val="22"/>
          <w:lang w:val="el-GR"/>
        </w:rPr>
        <w:t xml:space="preserve"> του </w:t>
      </w:r>
      <w:r w:rsidRPr="004B7761">
        <w:rPr>
          <w:rFonts w:ascii="Cambria" w:hAnsi="Cambria"/>
          <w:iCs/>
          <w:sz w:val="22"/>
          <w:szCs w:val="22"/>
          <w:lang w:val="el-GR"/>
        </w:rPr>
        <w:t>ν. 4412/2016</w:t>
      </w:r>
    </w:p>
  </w:endnote>
  <w:endnote w:id="146">
    <w:p w14:paraId="5FF26790"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bCs/>
          <w:sz w:val="22"/>
          <w:szCs w:val="22"/>
          <w:lang w:val="el-GR"/>
        </w:rPr>
        <w:tab/>
        <w:t xml:space="preserve"> </w:t>
      </w:r>
      <w:r w:rsidRPr="004B7761">
        <w:rPr>
          <w:rFonts w:ascii="Cambria" w:hAnsi="Cambria" w:cs="Calibri"/>
          <w:sz w:val="22"/>
          <w:szCs w:val="22"/>
          <w:lang w:val="el-GR"/>
        </w:rPr>
        <w:t>Ο</w:t>
      </w:r>
      <w:r w:rsidRPr="004B7761">
        <w:rPr>
          <w:rFonts w:ascii="Cambria" w:eastAsia="Arial" w:hAnsi="Cambria" w:cs="Cambria"/>
          <w:sz w:val="22"/>
          <w:szCs w:val="22"/>
          <w:lang w:val="el-GR"/>
        </w:rPr>
        <w:t>ι αναθέτουσες αρχές μπορούν να επιβάλλουν απαιτήσεις που να διασφαλίζουν ότι οι οικονομικοί φορείς διαθέτουν την αναγκαία τεχνική και επαγγελματική ικανότητα για την εκτέλεση της σύμβασης. Όλες οι απαιτήσεις πρέπει να σχετίζονται και να είναι ανάλογες με το αντικείμενο της σύμβασης (βλ. άρθρο 75 παρ. 1 τελευταίο εδάφιο και  παρ. 4 του ν. 4412/2016)</w:t>
      </w:r>
      <w:r w:rsidRPr="004B7761">
        <w:rPr>
          <w:rFonts w:ascii="Cambria" w:eastAsia="Arial" w:hAnsi="Cambria" w:cs="Cambria"/>
          <w:sz w:val="22"/>
          <w:szCs w:val="22"/>
          <w:lang w:val="el-GR" w:eastAsia="en-US"/>
        </w:rPr>
        <w:t>. Οι εν λόγω απαιτήσεις καταρχάς καθορίζονται περιγραφικά στο παρόν σημείο, χωρίς παραπομπή σε τάξεις/πτυχία του Μ</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w:t>
      </w:r>
      <w:r>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ΕΠ ή του ΜΗ.Ε.Ε.Δ.Ε ούτε σε βαθμίδες/κατηγορίες του ΜΕΚ. Σε κάθε περίπτωση και για το μεταβατικό χρονικό διάστημα ισχύος των άρθρων 80 έως 110 του ν. 3669/2008, όπως αυτό προκύπτει από το άρθρο 65 του π.δ. 71/2019</w:t>
      </w:r>
      <w:r w:rsidRPr="00B9372F">
        <w:rPr>
          <w:rFonts w:ascii="Cambria" w:eastAsia="Arial" w:hAnsi="Cambria" w:cs="Cambria"/>
          <w:sz w:val="22"/>
          <w:szCs w:val="22"/>
          <w:lang w:val="el-GR" w:eastAsia="en-US"/>
        </w:rPr>
        <w:t>,</w:t>
      </w:r>
      <w:r w:rsidRPr="004B7761">
        <w:rPr>
          <w:rFonts w:ascii="Cambria" w:eastAsia="Arial" w:hAnsi="Cambria" w:cs="Cambria"/>
          <w:sz w:val="22"/>
          <w:szCs w:val="22"/>
          <w:lang w:val="el-GR" w:eastAsia="en-US"/>
        </w:rPr>
        <w:t xml:space="preserve"> και έως την πλήρη έναρξη ισχύος του  τελευταίου, επισημαίνεται ότι  η αναθέτουσα αρχή μπορεί να περιγράφει τις σχετικές απαιτήσεις ανάλογα με τα προβλεπόμενα στο π.δ. 71/2019,</w:t>
      </w:r>
      <w:r w:rsidRPr="004B7761">
        <w:rPr>
          <w:rStyle w:val="WW8Num35z8"/>
          <w:rFonts w:ascii="Cambria" w:eastAsia="Arial" w:hAnsi="Cambria" w:cs="Cambria"/>
          <w:sz w:val="22"/>
          <w:szCs w:val="22"/>
          <w:lang w:val="el-GR" w:eastAsia="en-US"/>
        </w:rPr>
        <w:t xml:space="preserve"> </w:t>
      </w:r>
      <w:r w:rsidRPr="004B7761">
        <w:rPr>
          <w:rStyle w:val="20"/>
          <w:rFonts w:ascii="Cambria" w:eastAsia="Arial" w:hAnsi="Cambria" w:cs="Cambria"/>
          <w:sz w:val="22"/>
          <w:szCs w:val="22"/>
          <w:lang w:val="el-GR" w:eastAsia="en-US"/>
        </w:rPr>
        <w:t>τηρουμένων των ειδικότερων ρυθμίσεων του άρθρου 76 του ν. 4412/2016</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αναφορικά με τις πέραν των προβλεπόμενων απαιτήσ</w:t>
      </w:r>
      <w:r w:rsidRPr="00B9372F">
        <w:rPr>
          <w:rStyle w:val="20"/>
          <w:rFonts w:ascii="Cambria" w:eastAsia="Arial" w:hAnsi="Cambria" w:cs="Cambria"/>
          <w:sz w:val="22"/>
          <w:szCs w:val="22"/>
          <w:lang w:val="el-GR" w:eastAsia="en-US"/>
        </w:rPr>
        <w:t>εις</w:t>
      </w:r>
      <w:r w:rsidRPr="004B7761">
        <w:rPr>
          <w:rStyle w:val="20"/>
          <w:rFonts w:ascii="Cambria" w:eastAsia="Arial" w:hAnsi="Cambria" w:cs="Cambria"/>
          <w:sz w:val="22"/>
          <w:szCs w:val="22"/>
          <w:lang w:val="el-GR" w:eastAsia="en-US"/>
        </w:rPr>
        <w:t xml:space="preserve"> για την εγγραφή και κατάταξη σε τάξη των οικείων μητρώων του π.δ</w:t>
      </w:r>
      <w:r w:rsidRPr="00B9372F">
        <w:rPr>
          <w:rStyle w:val="20"/>
          <w:rFonts w:ascii="Cambria" w:eastAsia="Arial" w:hAnsi="Cambria" w:cs="Cambria"/>
          <w:sz w:val="22"/>
          <w:szCs w:val="22"/>
          <w:lang w:val="el-GR" w:eastAsia="en-US"/>
        </w:rPr>
        <w:t>.</w:t>
      </w:r>
      <w:r w:rsidRPr="004B7761">
        <w:rPr>
          <w:rStyle w:val="20"/>
          <w:rFonts w:ascii="Cambria" w:eastAsia="Arial" w:hAnsi="Cambria" w:cs="Cambria"/>
          <w:sz w:val="22"/>
          <w:szCs w:val="22"/>
          <w:lang w:val="el-GR" w:eastAsia="en-US"/>
        </w:rPr>
        <w:t xml:space="preserve"> 71/2019, αντίστοιχου προϋπολογισμού ανά κατηγορία έργου.</w:t>
      </w:r>
    </w:p>
  </w:endnote>
  <w:endnote w:id="147">
    <w:p w14:paraId="717BEC7B"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76 παρ. 3 του ν. 4412/2016.</w:t>
      </w:r>
    </w:p>
  </w:endnote>
  <w:endnote w:id="148">
    <w:p w14:paraId="3A2C1D79"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 xml:space="preserve">Προαιρετική επιλογή. </w:t>
      </w:r>
      <w:r w:rsidRPr="009B469C">
        <w:rPr>
          <w:rFonts w:ascii="Cambria" w:hAnsi="Cambria"/>
          <w:sz w:val="22"/>
          <w:lang w:val="el-GR"/>
        </w:rPr>
        <w:t>Η παρ. 22.Ε τίθεται κατά διακριτική ευχέρεια της αναθέτουσας αρχής και συμπληρώνεται</w:t>
      </w:r>
      <w:r>
        <w:rPr>
          <w:rFonts w:ascii="Cambria" w:hAnsi="Cambria" w:cs="Calibri"/>
          <w:sz w:val="22"/>
          <w:szCs w:val="22"/>
          <w:lang w:val="el-GR"/>
        </w:rPr>
        <w:t>,</w:t>
      </w:r>
      <w:r w:rsidRPr="004B7761">
        <w:rPr>
          <w:rFonts w:ascii="Cambria" w:hAnsi="Cambria" w:cs="Calibri"/>
          <w:sz w:val="22"/>
          <w:szCs w:val="22"/>
          <w:lang w:val="el-GR"/>
        </w:rPr>
        <w:t xml:space="preserve"> </w:t>
      </w:r>
      <w:bookmarkStart w:id="71" w:name="_Hlk220072245"/>
      <w:r w:rsidRPr="004B7761">
        <w:rPr>
          <w:rFonts w:ascii="Cambria" w:hAnsi="Cambria" w:cs="Calibri"/>
          <w:sz w:val="22"/>
          <w:szCs w:val="22"/>
          <w:lang w:val="el-GR"/>
        </w:rPr>
        <w:t>εφόσον</w:t>
      </w:r>
      <w:r>
        <w:rPr>
          <w:rFonts w:ascii="Cambria" w:hAnsi="Cambria" w:cs="Calibri"/>
          <w:sz w:val="22"/>
          <w:szCs w:val="22"/>
          <w:lang w:val="el-GR"/>
        </w:rPr>
        <w:t xml:space="preserve"> </w:t>
      </w:r>
      <w:r w:rsidRPr="004B7761">
        <w:rPr>
          <w:rFonts w:ascii="Cambria" w:hAnsi="Cambria" w:cs="Calibri"/>
          <w:sz w:val="22"/>
          <w:szCs w:val="22"/>
          <w:lang w:val="el-GR"/>
        </w:rPr>
        <w:t>προβλέπεται</w:t>
      </w:r>
      <w:r>
        <w:rPr>
          <w:rFonts w:ascii="Cambria" w:hAnsi="Cambria" w:cs="Calibri"/>
          <w:sz w:val="22"/>
          <w:szCs w:val="22"/>
          <w:lang w:val="el-GR"/>
        </w:rPr>
        <w:t>,</w:t>
      </w:r>
      <w:r w:rsidRPr="009B469C">
        <w:rPr>
          <w:rFonts w:ascii="Cambria" w:hAnsi="Cambria"/>
          <w:sz w:val="22"/>
          <w:lang w:val="el-GR"/>
        </w:rPr>
        <w:t xml:space="preserve"> </w:t>
      </w:r>
      <w:r w:rsidRPr="004B7761">
        <w:rPr>
          <w:rFonts w:ascii="Cambria" w:hAnsi="Cambria" w:cs="Calibri"/>
          <w:sz w:val="22"/>
          <w:szCs w:val="22"/>
          <w:lang w:val="el-GR"/>
        </w:rPr>
        <w:t xml:space="preserve"> </w:t>
      </w:r>
      <w:bookmarkEnd w:id="71"/>
      <w:r w:rsidRPr="009B469C">
        <w:rPr>
          <w:rFonts w:ascii="Cambria" w:hAnsi="Cambria"/>
          <w:sz w:val="22"/>
          <w:lang w:val="el-GR"/>
        </w:rPr>
        <w:t>σύμφωνα με το άρθρο 82 του ν. 4412/2016. Επισημαίνεται</w:t>
      </w:r>
      <w:r w:rsidRPr="00B9372F">
        <w:rPr>
          <w:rFonts w:ascii="Cambria" w:hAnsi="Cambria" w:cs="Calibri"/>
          <w:sz w:val="22"/>
          <w:szCs w:val="22"/>
          <w:lang w:val="el-GR"/>
        </w:rPr>
        <w:t>,</w:t>
      </w:r>
      <w:r w:rsidRPr="009B469C">
        <w:rPr>
          <w:rFonts w:ascii="Cambria" w:hAnsi="Cambria"/>
          <w:sz w:val="22"/>
          <w:lang w:val="el-GR"/>
        </w:rPr>
        <w:t xml:space="preserve"> ότι όλες οι απαιτήσεις πρέπει να σχετίζονται και να είναι ανάλογες με το αντικείμενο της σύμβασης (άρθρο 75 παρ. 1 </w:t>
      </w:r>
      <w:r w:rsidRPr="00B9372F">
        <w:rPr>
          <w:rFonts w:ascii="Cambria" w:hAnsi="Cambria" w:cs="Calibri"/>
          <w:sz w:val="22"/>
          <w:szCs w:val="22"/>
          <w:lang w:val="el-GR"/>
        </w:rPr>
        <w:t xml:space="preserve"> του </w:t>
      </w:r>
      <w:r w:rsidRPr="009B469C">
        <w:rPr>
          <w:rFonts w:ascii="Cambria" w:hAnsi="Cambria"/>
          <w:sz w:val="22"/>
          <w:lang w:val="el-GR"/>
        </w:rPr>
        <w:t>ν. 4412/2016).</w:t>
      </w:r>
    </w:p>
  </w:endnote>
  <w:endnote w:id="149">
    <w:p w14:paraId="49738F49"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Άρθρο 78</w:t>
      </w:r>
      <w:r w:rsidRPr="00B9372F">
        <w:rPr>
          <w:rFonts w:ascii="Cambria" w:hAnsi="Cambria"/>
          <w:sz w:val="22"/>
          <w:szCs w:val="22"/>
          <w:lang w:val="el-GR"/>
        </w:rPr>
        <w:t xml:space="preserve"> του</w:t>
      </w:r>
      <w:r w:rsidRPr="004B7761">
        <w:rPr>
          <w:rFonts w:ascii="Cambria" w:hAnsi="Cambria"/>
          <w:sz w:val="22"/>
          <w:szCs w:val="22"/>
          <w:lang w:val="el-GR"/>
        </w:rPr>
        <w:t xml:space="preserve"> ν. 4412/2016. Βλ. συναφώς για τα ζητήματα στήριξης στην ικανότητα τρίτων ΣτΕ (Δ</w:t>
      </w:r>
      <w:r w:rsidRPr="00B9372F">
        <w:rPr>
          <w:rFonts w:ascii="Cambria" w:hAnsi="Cambria"/>
          <w:sz w:val="22"/>
          <w:szCs w:val="22"/>
          <w:lang w:val="el-GR"/>
        </w:rPr>
        <w:t xml:space="preserve">΄ </w:t>
      </w:r>
      <w:r w:rsidRPr="004B7761">
        <w:rPr>
          <w:rFonts w:ascii="Cambria" w:hAnsi="Cambria"/>
          <w:sz w:val="22"/>
          <w:szCs w:val="22"/>
          <w:lang w:val="el-GR"/>
        </w:rPr>
        <w:t>Τμ</w:t>
      </w:r>
      <w:r w:rsidRPr="00B9372F">
        <w:rPr>
          <w:rFonts w:ascii="Cambria" w:hAnsi="Cambria"/>
          <w:sz w:val="22"/>
          <w:szCs w:val="22"/>
          <w:lang w:val="el-GR"/>
        </w:rPr>
        <w:t>.</w:t>
      </w:r>
      <w:r w:rsidRPr="004B7761">
        <w:rPr>
          <w:rFonts w:ascii="Cambria" w:hAnsi="Cambria"/>
          <w:sz w:val="22"/>
          <w:szCs w:val="22"/>
          <w:lang w:val="el-GR"/>
        </w:rPr>
        <w:t xml:space="preserve">)  1147/2024, σκ. 28, 29, 31 και 32 και την σε αυτές παρατιθέμενη νομολογία και ιδίως </w:t>
      </w:r>
      <w:r w:rsidRPr="009B469C">
        <w:rPr>
          <w:rFonts w:ascii="Cambria" w:hAnsi="Cambria"/>
          <w:sz w:val="22"/>
          <w:lang w:val="el-GR"/>
        </w:rPr>
        <w:t xml:space="preserve">ΔΕΕ </w:t>
      </w:r>
      <w:r w:rsidRPr="009B469C">
        <w:rPr>
          <w:rFonts w:ascii="Cambria" w:hAnsi="Cambria"/>
          <w:sz w:val="22"/>
        </w:rPr>
        <w:t>C</w:t>
      </w:r>
      <w:r w:rsidRPr="009B469C">
        <w:rPr>
          <w:rFonts w:ascii="Cambria" w:hAnsi="Cambria"/>
          <w:sz w:val="22"/>
          <w:lang w:val="el-GR"/>
        </w:rPr>
        <w:t>-403/21, σκ. 73 και 74. Βλ. συναφώς και Ελ</w:t>
      </w:r>
      <w:r w:rsidRPr="00B9372F">
        <w:rPr>
          <w:rFonts w:ascii="Cambria" w:hAnsi="Cambria"/>
          <w:sz w:val="22"/>
          <w:szCs w:val="22"/>
          <w:lang w:val="el-GR"/>
        </w:rPr>
        <w:t>.</w:t>
      </w:r>
      <w:r w:rsidRPr="009B469C">
        <w:rPr>
          <w:rFonts w:ascii="Cambria" w:hAnsi="Cambria"/>
          <w:sz w:val="22"/>
          <w:lang w:val="el-GR"/>
        </w:rPr>
        <w:t xml:space="preserve"> Συν</w:t>
      </w:r>
      <w:r w:rsidRPr="00B9372F">
        <w:rPr>
          <w:rFonts w:ascii="Cambria" w:hAnsi="Cambria"/>
          <w:sz w:val="22"/>
          <w:szCs w:val="22"/>
          <w:lang w:val="el-GR"/>
        </w:rPr>
        <w:t>.</w:t>
      </w:r>
      <w:r w:rsidRPr="009B469C">
        <w:rPr>
          <w:rFonts w:ascii="Cambria" w:hAnsi="Cambria"/>
          <w:sz w:val="22"/>
          <w:lang w:val="el-GR"/>
        </w:rPr>
        <w:t xml:space="preserve"> (Β</w:t>
      </w:r>
      <w:r w:rsidRPr="00B9372F">
        <w:rPr>
          <w:rFonts w:ascii="Cambria" w:hAnsi="Cambria"/>
          <w:sz w:val="22"/>
          <w:szCs w:val="22"/>
          <w:lang w:val="el-GR"/>
        </w:rPr>
        <w:t>΄</w:t>
      </w:r>
      <w:r w:rsidRPr="004B7761">
        <w:rPr>
          <w:rFonts w:ascii="Cambria" w:hAnsi="Cambria"/>
          <w:sz w:val="22"/>
          <w:szCs w:val="22"/>
          <w:lang w:val="el-GR"/>
        </w:rPr>
        <w:t xml:space="preserve"> Ελ</w:t>
      </w:r>
      <w:r w:rsidRPr="009B469C">
        <w:rPr>
          <w:rFonts w:ascii="Cambria" w:hAnsi="Cambria"/>
          <w:sz w:val="22"/>
          <w:lang w:val="el-GR"/>
        </w:rPr>
        <w:t>. Ολ</w:t>
      </w:r>
      <w:r w:rsidRPr="00B9372F">
        <w:rPr>
          <w:rFonts w:ascii="Cambria" w:hAnsi="Cambria"/>
          <w:sz w:val="22"/>
          <w:szCs w:val="22"/>
          <w:lang w:val="el-GR"/>
        </w:rPr>
        <w:t>.</w:t>
      </w:r>
      <w:r w:rsidRPr="004B7761">
        <w:rPr>
          <w:rFonts w:ascii="Cambria" w:hAnsi="Cambria"/>
          <w:sz w:val="22"/>
          <w:szCs w:val="22"/>
          <w:lang w:val="el-GR"/>
        </w:rPr>
        <w:t>) 375/2024, σκ. 21-30.</w:t>
      </w:r>
    </w:p>
  </w:endnote>
  <w:endnote w:id="150">
    <w:p w14:paraId="714CC5AC" w14:textId="77777777" w:rsidR="004B6EEC" w:rsidRPr="004B7761" w:rsidRDefault="004B6EEC" w:rsidP="00CE1109">
      <w:pPr>
        <w:ind w:left="284" w:hanging="284"/>
        <w:jc w:val="both"/>
        <w:rPr>
          <w:rFonts w:ascii="Cambria" w:hAnsi="Cambria" w:cs="Calibri"/>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r>
      <w:r w:rsidRPr="004B7761">
        <w:rPr>
          <w:rFonts w:ascii="Cambria" w:hAnsi="Cambria" w:cs="Calibri"/>
          <w:sz w:val="22"/>
          <w:szCs w:val="22"/>
          <w:lang w:val="el-GR"/>
        </w:rPr>
        <w:t xml:space="preserve"> Το εδάφιο αυτό προστίθεται κατά την κρίση της αναθέτουσας αρχής σύμφωνα με το άρθρο 78 παρ. 1 του ν. 4412/2016, άλλως διαγράφεται.</w:t>
      </w:r>
    </w:p>
  </w:endnote>
  <w:endnote w:id="151">
    <w:p w14:paraId="294855BE"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Times New Roman" w:hAnsi="Cambria" w:cs="Calibri"/>
          <w:bCs/>
          <w:sz w:val="22"/>
          <w:szCs w:val="22"/>
          <w:lang w:val="el-GR"/>
        </w:rPr>
        <w:tab/>
        <w:t xml:space="preserve"> </w:t>
      </w:r>
      <w:r w:rsidRPr="004B7761">
        <w:rPr>
          <w:rFonts w:ascii="Cambria" w:eastAsia="Liberation Mono" w:hAnsi="Cambria" w:cs="Calibri"/>
          <w:color w:val="000000"/>
          <w:sz w:val="22"/>
          <w:szCs w:val="22"/>
          <w:lang w:val="el-GR"/>
        </w:rPr>
        <w:t xml:space="preserve">Προαιρετική επιλογή συμπλήρωσης του εδαφίου. </w:t>
      </w:r>
      <w:r w:rsidRPr="004B7761">
        <w:rPr>
          <w:rFonts w:ascii="Cambria" w:eastAsia="Liberation Mono" w:hAnsi="Cambria" w:cs="Calibri"/>
          <w:bCs/>
          <w:color w:val="000000"/>
          <w:sz w:val="22"/>
          <w:szCs w:val="22"/>
          <w:lang w:val="el-GR"/>
        </w:rPr>
        <w:t xml:space="preserve"> </w:t>
      </w:r>
      <w:r w:rsidRPr="004B7761">
        <w:rPr>
          <w:rFonts w:ascii="Cambria" w:eastAsia="Liberation Mono" w:hAnsi="Cambria" w:cs="Calibri"/>
          <w:color w:val="000000"/>
          <w:sz w:val="22"/>
          <w:szCs w:val="22"/>
          <w:lang w:val="el-GR"/>
        </w:rPr>
        <w:t xml:space="preserve">Σύμφωνα με το άρθρο 78 παρ. 2 του ν. 4412/2016, στην περίπτωση συμβάσεων έργων οι </w:t>
      </w:r>
      <w:r w:rsidRPr="00B9372F">
        <w:rPr>
          <w:rFonts w:ascii="Cambria" w:eastAsia="Liberation Mono" w:hAnsi="Cambria" w:cs="Calibri"/>
          <w:color w:val="000000"/>
          <w:sz w:val="22"/>
          <w:szCs w:val="22"/>
          <w:lang w:val="el-GR"/>
        </w:rPr>
        <w:t>α</w:t>
      </w:r>
      <w:r w:rsidRPr="004B7761">
        <w:rPr>
          <w:rFonts w:ascii="Cambria" w:eastAsia="Liberation Mono" w:hAnsi="Cambria" w:cs="Calibri"/>
          <w:color w:val="000000"/>
          <w:sz w:val="22"/>
          <w:szCs w:val="22"/>
          <w:lang w:val="el-GR"/>
        </w:rPr>
        <w:t xml:space="preserve">ναθέτουσες </w:t>
      </w:r>
      <w:r w:rsidRPr="00B9372F">
        <w:rPr>
          <w:rFonts w:ascii="Cambria" w:eastAsia="Liberation Mono" w:hAnsi="Cambria" w:cs="Calibri"/>
          <w:color w:val="000000"/>
          <w:sz w:val="22"/>
          <w:szCs w:val="22"/>
          <w:lang w:val="el-GR"/>
        </w:rPr>
        <w:t>α</w:t>
      </w:r>
      <w:r w:rsidRPr="004B7761">
        <w:rPr>
          <w:rFonts w:ascii="Cambria" w:eastAsia="Liberation Mono" w:hAnsi="Cambria" w:cs="Calibri"/>
          <w:color w:val="000000"/>
          <w:sz w:val="22"/>
          <w:szCs w:val="22"/>
          <w:lang w:val="el-GR"/>
        </w:rPr>
        <w:t>ρχές μπορούν να απαιτούν την εκτέλεση ορισμένων κρίσιμων καθηκόντων απευθείας από τον ίδιο τον προσφέροντα.</w:t>
      </w:r>
    </w:p>
  </w:endnote>
  <w:endnote w:id="152">
    <w:p w14:paraId="570E100C" w14:textId="77777777" w:rsidR="004B6EEC" w:rsidRPr="008A23E0" w:rsidRDefault="004B6EEC" w:rsidP="009B469C">
      <w:pPr>
        <w:pStyle w:val="a"/>
        <w:numPr>
          <w:ilvl w:val="0"/>
          <w:numId w:val="0"/>
        </w:numPr>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Απόφαση ΣτΕ 1147/2024 (Δ΄ Τμ</w:t>
      </w:r>
      <w:r w:rsidRPr="00B9372F">
        <w:rPr>
          <w:rFonts w:ascii="Cambria" w:hAnsi="Cambria"/>
          <w:sz w:val="22"/>
          <w:szCs w:val="22"/>
          <w:lang w:val="el-GR"/>
        </w:rPr>
        <w:t>.</w:t>
      </w:r>
      <w:r w:rsidRPr="004B7761">
        <w:rPr>
          <w:rFonts w:ascii="Cambria" w:hAnsi="Cambria"/>
          <w:sz w:val="22"/>
          <w:szCs w:val="22"/>
          <w:lang w:val="el-GR"/>
        </w:rPr>
        <w:t>)</w:t>
      </w:r>
      <w:r w:rsidRPr="00B9372F">
        <w:rPr>
          <w:rFonts w:ascii="Cambria" w:hAnsi="Cambria"/>
          <w:sz w:val="22"/>
          <w:szCs w:val="22"/>
          <w:lang w:val="el-GR"/>
        </w:rPr>
        <w:t>.</w:t>
      </w:r>
    </w:p>
  </w:endnote>
  <w:endnote w:id="153">
    <w:p w14:paraId="518A74C6" w14:textId="77777777" w:rsidR="004B6EEC" w:rsidRPr="009B469C" w:rsidRDefault="004B6EEC" w:rsidP="009B469C">
      <w:pPr>
        <w:ind w:left="284" w:hanging="284"/>
        <w:jc w:val="both"/>
        <w:rPr>
          <w:rFonts w:ascii="Cambria" w:hAnsi="Cambria"/>
          <w:sz w:val="22"/>
          <w:lang w:val="el-GR"/>
        </w:rPr>
      </w:pPr>
      <w:r w:rsidRPr="004B7761">
        <w:rPr>
          <w:rStyle w:val="ab"/>
          <w:rFonts w:ascii="Cambria" w:hAnsi="Cambria"/>
          <w:sz w:val="22"/>
          <w:szCs w:val="22"/>
        </w:rPr>
        <w:endnoteRef/>
      </w:r>
      <w:r w:rsidRPr="009B469C">
        <w:rPr>
          <w:rFonts w:ascii="Cambria" w:hAnsi="Cambria"/>
          <w:color w:val="000000"/>
          <w:sz w:val="22"/>
          <w:lang w:val="el-GR"/>
        </w:rPr>
        <w:tab/>
      </w:r>
      <w:r w:rsidRPr="004B7761">
        <w:rPr>
          <w:rFonts w:ascii="Cambria" w:eastAsia="Liberation Mono" w:hAnsi="Cambria" w:cs="Calibri"/>
          <w:color w:val="000000"/>
          <w:sz w:val="22"/>
          <w:szCs w:val="22"/>
          <w:lang w:val="el-GR"/>
        </w:rPr>
        <w:t xml:space="preserve"> </w:t>
      </w:r>
      <w:r w:rsidRPr="009B469C">
        <w:rPr>
          <w:rFonts w:ascii="Cambria" w:hAnsi="Cambria"/>
          <w:color w:val="000000"/>
          <w:sz w:val="22"/>
          <w:lang w:val="el-GR"/>
        </w:rPr>
        <w:t>Ως προς τον τρόπο υποβολής των αποδεικτικών μέσων του παρόντος άρθρου, τα οποία έχουν συνταχθεί/ παραχθεί από τους ίδιους τους οικονομικούς φορείς</w:t>
      </w:r>
      <w:r w:rsidRPr="00B9372F">
        <w:rPr>
          <w:rFonts w:ascii="Cambria" w:eastAsia="Liberation Mono" w:hAnsi="Cambria" w:cs="Calibri"/>
          <w:color w:val="000000"/>
          <w:sz w:val="22"/>
          <w:szCs w:val="22"/>
          <w:lang w:val="el-GR"/>
        </w:rPr>
        <w:t xml:space="preserve">, </w:t>
      </w:r>
      <w:r w:rsidRPr="004B7761">
        <w:rPr>
          <w:rFonts w:ascii="Cambria" w:eastAsia="Liberation Mono" w:hAnsi="Cambria" w:cs="Calibri"/>
          <w:color w:val="000000"/>
          <w:sz w:val="22"/>
          <w:szCs w:val="22"/>
          <w:lang w:val="el-GR"/>
        </w:rPr>
        <w:t>βλ</w:t>
      </w:r>
      <w:r w:rsidRPr="009B469C">
        <w:rPr>
          <w:rFonts w:ascii="Cambria" w:hAnsi="Cambria"/>
          <w:color w:val="000000"/>
          <w:sz w:val="22"/>
          <w:lang w:val="el-GR"/>
        </w:rPr>
        <w:t xml:space="preserve">. άρθρο 8 παρ. 3 της με. αρ. </w:t>
      </w:r>
      <w:r w:rsidRPr="004B7761">
        <w:rPr>
          <w:rFonts w:ascii="Cambria" w:eastAsia="Liberation Mono" w:hAnsi="Cambria" w:cs="Calibri"/>
          <w:color w:val="000000"/>
          <w:sz w:val="22"/>
          <w:szCs w:val="22"/>
          <w:lang w:val="el-GR"/>
        </w:rPr>
        <w:t xml:space="preserve">117384/26-10-2017 </w:t>
      </w:r>
      <w:r w:rsidRPr="009B469C">
        <w:rPr>
          <w:rFonts w:ascii="Cambria" w:hAnsi="Cambria"/>
          <w:color w:val="000000"/>
          <w:sz w:val="22"/>
          <w:lang w:val="el-GR"/>
        </w:rPr>
        <w:t>Κ.Υ.Α.</w:t>
      </w:r>
    </w:p>
  </w:endnote>
  <w:endnote w:id="154">
    <w:p w14:paraId="47AEB6A8"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79</w:t>
      </w:r>
      <w:r w:rsidRPr="004B7761">
        <w:rPr>
          <w:rFonts w:ascii="Cambria" w:hAnsi="Cambria"/>
          <w:sz w:val="22"/>
          <w:szCs w:val="22"/>
          <w:vertAlign w:val="superscript"/>
          <w:lang w:val="el-GR"/>
        </w:rPr>
        <w:t>Α</w:t>
      </w:r>
      <w:r w:rsidRPr="004B7761">
        <w:rPr>
          <w:rFonts w:ascii="Cambria" w:hAnsi="Cambria"/>
          <w:sz w:val="22"/>
          <w:szCs w:val="22"/>
          <w:lang w:val="el-GR"/>
        </w:rPr>
        <w:t xml:space="preserve"> παρ. 4 </w:t>
      </w:r>
      <w:r w:rsidRPr="00B9372F">
        <w:rPr>
          <w:rFonts w:ascii="Cambria" w:hAnsi="Cambria"/>
          <w:sz w:val="22"/>
          <w:szCs w:val="22"/>
          <w:lang w:val="el-GR"/>
        </w:rPr>
        <w:t xml:space="preserve"> του </w:t>
      </w:r>
      <w:r w:rsidRPr="004B7761">
        <w:rPr>
          <w:rFonts w:ascii="Cambria" w:hAnsi="Cambria"/>
          <w:sz w:val="22"/>
          <w:szCs w:val="22"/>
          <w:lang w:val="el-GR"/>
        </w:rPr>
        <w:t>ν. 4412/2016</w:t>
      </w:r>
      <w:r w:rsidRPr="00B9372F">
        <w:rPr>
          <w:rFonts w:ascii="Cambria" w:hAnsi="Cambria"/>
          <w:sz w:val="22"/>
          <w:szCs w:val="22"/>
          <w:lang w:val="el-GR"/>
        </w:rPr>
        <w:t>.</w:t>
      </w:r>
    </w:p>
  </w:endnote>
  <w:endnote w:id="155">
    <w:p w14:paraId="14A225F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Ε</w:t>
      </w:r>
      <w:r w:rsidRPr="004B7761">
        <w:rPr>
          <w:rFonts w:ascii="Cambria" w:hAnsi="Cambria" w:cs="Cambria"/>
          <w:sz w:val="22"/>
          <w:szCs w:val="22"/>
          <w:lang w:val="el-GR"/>
        </w:rPr>
        <w:t>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η ανωτέρω δυνατότητα εναπόκειται στη διακριτική ευχέρεια του οικονομικού φορέα. Εξακολουθεί να υφίσταται η δυνατότητα να υπογράφεται το ΕΕΕΣ από το σύνολο των φυσικών προσώπων που αναφέρονται στα </w:t>
      </w:r>
      <w:r w:rsidRPr="004B7761">
        <w:rPr>
          <w:rFonts w:ascii="Cambria" w:hAnsi="Cambria" w:cs="Calibri"/>
          <w:bCs/>
          <w:sz w:val="22"/>
          <w:szCs w:val="22"/>
          <w:lang w:val="el-GR"/>
        </w:rPr>
        <w:t>τελευταία δύο εδάφια του άρθρου 73 παρ. 1 του  ν. 4412/2016.</w:t>
      </w:r>
    </w:p>
  </w:endnote>
  <w:endnote w:id="156">
    <w:p w14:paraId="2B986EB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 xml:space="preserve">Βλ. άρθρο 79Α </w:t>
      </w:r>
      <w:r w:rsidRPr="00B9372F">
        <w:rPr>
          <w:rFonts w:ascii="Cambria" w:hAnsi="Cambria" w:cs="Cambria"/>
          <w:sz w:val="22"/>
          <w:szCs w:val="22"/>
          <w:lang w:val="el-GR"/>
        </w:rPr>
        <w:t xml:space="preserve"> του </w:t>
      </w:r>
      <w:r w:rsidRPr="004B7761">
        <w:rPr>
          <w:rFonts w:ascii="Cambria" w:hAnsi="Cambria" w:cs="Cambria"/>
          <w:sz w:val="22"/>
          <w:szCs w:val="22"/>
          <w:lang w:val="el-GR"/>
        </w:rPr>
        <w:t>ν. 4412/2016.</w:t>
      </w:r>
    </w:p>
  </w:endnote>
  <w:endnote w:id="157">
    <w:p w14:paraId="11DD5754" w14:textId="77777777" w:rsidR="004B6EEC" w:rsidRPr="008A23E0"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Δ.Ε.Ε. απόφαση της 19.6.2019, Meca, C-41/18, EU:C:2019:507, σκ. 28</w:t>
      </w:r>
      <w:r w:rsidRPr="00B9372F">
        <w:rPr>
          <w:rFonts w:ascii="Cambria" w:hAnsi="Cambria"/>
          <w:sz w:val="22"/>
          <w:szCs w:val="22"/>
          <w:lang w:val="el-GR"/>
        </w:rPr>
        <w:t>.</w:t>
      </w:r>
    </w:p>
  </w:endnote>
  <w:endnote w:id="158">
    <w:p w14:paraId="736BDEFF" w14:textId="77777777" w:rsidR="004B6EEC" w:rsidRPr="008A23E0"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ενδεικτικά ΣτΕ 754/2020, 753/2020 (Δ</w:t>
      </w:r>
      <w:r w:rsidRPr="00B9372F">
        <w:rPr>
          <w:rFonts w:ascii="Cambria" w:hAnsi="Cambria"/>
          <w:sz w:val="22"/>
          <w:szCs w:val="22"/>
          <w:lang w:val="el-GR"/>
        </w:rPr>
        <w:t>΄</w:t>
      </w:r>
      <w:r w:rsidRPr="004B7761">
        <w:rPr>
          <w:rFonts w:ascii="Cambria" w:hAnsi="Cambria"/>
          <w:sz w:val="22"/>
          <w:szCs w:val="22"/>
          <w:lang w:val="el-GR"/>
        </w:rPr>
        <w:t xml:space="preserve"> Τμ</w:t>
      </w:r>
      <w:r w:rsidRPr="00B9372F">
        <w:rPr>
          <w:rFonts w:ascii="Cambria" w:hAnsi="Cambria"/>
          <w:sz w:val="22"/>
          <w:szCs w:val="22"/>
          <w:lang w:val="el-GR"/>
        </w:rPr>
        <w:t>.</w:t>
      </w:r>
      <w:r w:rsidRPr="004B7761">
        <w:rPr>
          <w:rFonts w:ascii="Cambria" w:hAnsi="Cambria"/>
          <w:sz w:val="22"/>
          <w:szCs w:val="22"/>
          <w:lang w:val="el-GR"/>
        </w:rPr>
        <w:t>)</w:t>
      </w:r>
      <w:r w:rsidRPr="00B9372F">
        <w:rPr>
          <w:rFonts w:ascii="Cambria" w:hAnsi="Cambria"/>
          <w:sz w:val="22"/>
          <w:szCs w:val="22"/>
          <w:lang w:val="el-GR"/>
        </w:rPr>
        <w:t>.</w:t>
      </w:r>
    </w:p>
  </w:endnote>
  <w:endnote w:id="159">
    <w:p w14:paraId="0C56C04B" w14:textId="77777777" w:rsidR="004B6EEC" w:rsidRPr="008A23E0"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79 παρ. 8, σε συνδυασμό  με άρθρο  73 παρ 2Α </w:t>
      </w:r>
      <w:r w:rsidRPr="00B9372F">
        <w:rPr>
          <w:rFonts w:ascii="Cambria" w:hAnsi="Cambria"/>
          <w:sz w:val="22"/>
          <w:szCs w:val="22"/>
          <w:lang w:val="el-GR"/>
        </w:rPr>
        <w:t xml:space="preserve"> του </w:t>
      </w:r>
      <w:r w:rsidRPr="004B7761">
        <w:rPr>
          <w:rFonts w:ascii="Cambria" w:hAnsi="Cambria"/>
          <w:sz w:val="22"/>
          <w:szCs w:val="22"/>
          <w:lang w:val="el-GR"/>
        </w:rPr>
        <w:t>ν. 4412/2016</w:t>
      </w:r>
      <w:r w:rsidRPr="00B9372F">
        <w:rPr>
          <w:rFonts w:ascii="Cambria" w:hAnsi="Cambria"/>
          <w:sz w:val="22"/>
          <w:szCs w:val="22"/>
          <w:lang w:val="el-GR"/>
        </w:rPr>
        <w:t>.</w:t>
      </w:r>
    </w:p>
  </w:endnote>
  <w:endnote w:id="160">
    <w:p w14:paraId="771BC733" w14:textId="77777777" w:rsidR="004B6EEC" w:rsidRPr="009B469C" w:rsidRDefault="004B6EEC" w:rsidP="009B469C">
      <w:pPr>
        <w:pStyle w:val="a"/>
        <w:numPr>
          <w:ilvl w:val="0"/>
          <w:numId w:val="0"/>
        </w:numPr>
        <w:ind w:left="284" w:hanging="284"/>
        <w:jc w:val="both"/>
        <w:rPr>
          <w:rFonts w:ascii="Cambria" w:hAnsi="Cambria"/>
          <w:sz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Άρθρο 5 της Υ.Α. υπ’αριθμ. 102080/24-10-2022 «Ρύθμιση θεμάτων σχετικά με την εξέταση επανορθωτικών μέτρων από την Επιτροπή της παρ.  </w:t>
      </w:r>
      <w:r w:rsidRPr="009B469C">
        <w:rPr>
          <w:rFonts w:ascii="Cambria" w:hAnsi="Cambria"/>
          <w:sz w:val="22"/>
          <w:lang w:val="el-GR"/>
        </w:rPr>
        <w:t xml:space="preserve">9 του άρθρου 73 του ν. 4412/2016», ΦΕΚ </w:t>
      </w:r>
      <w:r w:rsidRPr="004B7761">
        <w:rPr>
          <w:rFonts w:ascii="Cambria" w:hAnsi="Cambria"/>
          <w:sz w:val="22"/>
          <w:szCs w:val="22"/>
          <w:lang w:val="el-GR"/>
        </w:rPr>
        <w:t xml:space="preserve">5623 </w:t>
      </w:r>
      <w:r w:rsidRPr="009B469C">
        <w:rPr>
          <w:rFonts w:ascii="Cambria" w:hAnsi="Cambria"/>
          <w:sz w:val="22"/>
          <w:lang w:val="el-GR"/>
        </w:rPr>
        <w:t>Β/02-11-2022</w:t>
      </w:r>
    </w:p>
  </w:endnote>
  <w:endnote w:id="161">
    <w:p w14:paraId="7FB5D414"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4B7761">
        <w:rPr>
          <w:rStyle w:val="af"/>
          <w:rFonts w:ascii="Cambria" w:hAnsi="Cambria"/>
          <w:sz w:val="22"/>
          <w:szCs w:val="22"/>
        </w:rPr>
        <w:endnoteRef/>
      </w:r>
      <w:r w:rsidRPr="009B469C">
        <w:rPr>
          <w:rFonts w:ascii="Cambria" w:hAnsi="Cambria"/>
          <w:sz w:val="22"/>
          <w:lang w:val="el-GR"/>
        </w:rPr>
        <w:t xml:space="preserve"> 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sidRPr="004B7761">
        <w:rPr>
          <w:rFonts w:ascii="Cambria" w:hAnsi="Cambria"/>
          <w:sz w:val="22"/>
          <w:szCs w:val="22"/>
        </w:rPr>
        <w:t>IV</w:t>
      </w:r>
      <w:r w:rsidRPr="009B469C">
        <w:rPr>
          <w:rFonts w:ascii="Cambria" w:hAnsi="Cambria"/>
          <w:sz w:val="22"/>
          <w:lang w:val="el-GR"/>
        </w:rPr>
        <w:t xml:space="preserve"> Κριτήρια Επιλογής,  Μέρος </w:t>
      </w:r>
      <w:r w:rsidRPr="004B7761">
        <w:rPr>
          <w:rFonts w:ascii="Cambria" w:hAnsi="Cambria"/>
          <w:sz w:val="22"/>
          <w:szCs w:val="22"/>
        </w:rPr>
        <w:t>VI</w:t>
      </w:r>
      <w:r w:rsidRPr="009B469C">
        <w:rPr>
          <w:rFonts w:ascii="Cambria" w:hAnsi="Cambria"/>
          <w:sz w:val="22"/>
          <w:lang w:val="el-GR"/>
        </w:rPr>
        <w:t xml:space="preserve"> Τελικές δηλώσεις.</w:t>
      </w:r>
    </w:p>
  </w:endnote>
  <w:endnote w:id="162">
    <w:p w14:paraId="7D95FA79" w14:textId="77777777" w:rsidR="004B6EEC" w:rsidRPr="004B7761" w:rsidRDefault="004B6EEC" w:rsidP="009B469C">
      <w:pPr>
        <w:pStyle w:val="a"/>
        <w:numPr>
          <w:ilvl w:val="0"/>
          <w:numId w:val="0"/>
        </w:numPr>
        <w:ind w:left="284" w:hanging="284"/>
        <w:jc w:val="both"/>
        <w:rPr>
          <w:rFonts w:ascii="Cambria" w:hAnsi="Cambria" w:cs="Calibri"/>
          <w:sz w:val="22"/>
          <w:szCs w:val="22"/>
          <w:lang w:val="el-GR"/>
        </w:rPr>
      </w:pPr>
      <w:r w:rsidRPr="004B7761">
        <w:rPr>
          <w:rStyle w:val="af"/>
          <w:rFonts w:ascii="Cambria" w:hAnsi="Cambria"/>
          <w:sz w:val="22"/>
          <w:szCs w:val="22"/>
        </w:rPr>
        <w:endnoteRef/>
      </w:r>
      <w:r w:rsidRPr="009B469C">
        <w:rPr>
          <w:rFonts w:ascii="Cambria" w:hAnsi="Cambria"/>
          <w:sz w:val="22"/>
          <w:lang w:val="el-GR"/>
        </w:rPr>
        <w:t xml:space="preserve"> </w:t>
      </w:r>
      <w:r w:rsidRPr="004B7761">
        <w:rPr>
          <w:rFonts w:ascii="Cambria" w:hAnsi="Cambria"/>
          <w:sz w:val="22"/>
          <w:szCs w:val="22"/>
          <w:lang w:val="el-GR"/>
        </w:rPr>
        <w:t xml:space="preserve">Οι αναθέτουσες αρχές συντάσσουν και διαχειρίζονται το ΕΕΕΣ ηλεκτρονικά (eΕΕΕΣ) με τη χρήση της ηλεκτρονικής υπηρεσίας </w:t>
      </w:r>
      <w:r w:rsidRPr="004B7761">
        <w:rPr>
          <w:rFonts w:ascii="Cambria" w:hAnsi="Cambria" w:cs="Calibri"/>
          <w:sz w:val="22"/>
          <w:szCs w:val="22"/>
          <w:lang w:val="el-GR"/>
        </w:rPr>
        <w:t xml:space="preserve">Promitheus ESPDint  προσβάσιμη μέσω της Διαδικτυακής Πύλης Ηλεκτρονικών Δημοσίων Συμβάσεων «Προμηθεύς» του ΟΠΣ ΕΣΗΔΗΣ (www.promitheus.gov.gr  ή www.eprocurement.gov.gr) ή απευθείας στο URL https://espd.eprocurement.gov.gr/, που προσφέρει τη δυνατότητα ηλεκτρονικής σύνταξης και διαχείρισης του Ευρωπαϊκού Ενιαίου Εγγράφου Σύμβασης (ΕΕΕΣ). Βλ.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11" w:history="1">
        <w:r w:rsidRPr="004B7761">
          <w:rPr>
            <w:rStyle w:val="-"/>
            <w:rFonts w:ascii="Cambria" w:hAnsi="Cambria" w:cs="Calibri"/>
            <w:sz w:val="22"/>
            <w:szCs w:val="22"/>
            <w:lang w:val="el-GR"/>
          </w:rPr>
          <w:t>https://eur-lex.europa.eu/legal-content/EL/TXT/HTML/?uri=CELEX:32016R0007R(01)&amp;from=EL</w:t>
        </w:r>
      </w:hyperlink>
    </w:p>
  </w:endnote>
  <w:endnote w:id="163">
    <w:p w14:paraId="7DB6F3DB" w14:textId="77777777" w:rsidR="004B6EEC" w:rsidRPr="008A23E0" w:rsidRDefault="004B6EEC" w:rsidP="00B93840">
      <w:pPr>
        <w:pStyle w:val="a"/>
        <w:numPr>
          <w:ilvl w:val="0"/>
          <w:numId w:val="0"/>
        </w:numPr>
        <w:rPr>
          <w:rFonts w:ascii="Cambria" w:hAnsi="Cambria" w:cs="Calibri"/>
          <w:sz w:val="22"/>
          <w:szCs w:val="22"/>
          <w:lang w:val="el-GR"/>
        </w:rPr>
      </w:pPr>
      <w:r w:rsidRPr="004B7761">
        <w:rPr>
          <w:rStyle w:val="af"/>
          <w:rFonts w:ascii="Cambria" w:hAnsi="Cambria" w:cs="Calibri"/>
          <w:sz w:val="22"/>
          <w:szCs w:val="22"/>
        </w:rPr>
        <w:endnoteRef/>
      </w:r>
      <w:r w:rsidRPr="004B7761">
        <w:rPr>
          <w:rFonts w:ascii="Cambria" w:hAnsi="Cambria" w:cs="Calibri"/>
          <w:sz w:val="22"/>
          <w:szCs w:val="22"/>
          <w:lang w:val="el-GR"/>
        </w:rPr>
        <w:t xml:space="preserve">  Βλ. άρθρο 104 σε συνδυασμό με τις παρ. 4 και 5 του άρθρου 105 του ν. 4412/2016</w:t>
      </w:r>
      <w:r w:rsidRPr="00B9372F">
        <w:rPr>
          <w:rFonts w:ascii="Cambria" w:hAnsi="Cambria" w:cs="Calibri"/>
          <w:sz w:val="22"/>
          <w:szCs w:val="22"/>
          <w:lang w:val="el-GR"/>
        </w:rPr>
        <w:t>.</w:t>
      </w:r>
    </w:p>
  </w:endnote>
  <w:endnote w:id="164">
    <w:p w14:paraId="6EB61B28" w14:textId="77777777" w:rsidR="004B6EEC" w:rsidRPr="00132EA8" w:rsidRDefault="004B6EEC" w:rsidP="00B93840">
      <w:pPr>
        <w:pStyle w:val="a"/>
        <w:numPr>
          <w:ilvl w:val="0"/>
          <w:numId w:val="0"/>
        </w:numPr>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παρ. 12Α του άρθρου 80 του ν. 4412/2016</w:t>
      </w:r>
      <w:r w:rsidRPr="00B9372F">
        <w:rPr>
          <w:rFonts w:ascii="Cambria" w:hAnsi="Cambria"/>
          <w:sz w:val="22"/>
          <w:szCs w:val="22"/>
          <w:lang w:val="el-GR"/>
        </w:rPr>
        <w:t>.</w:t>
      </w:r>
    </w:p>
  </w:endnote>
  <w:endnote w:id="165">
    <w:p w14:paraId="5B3CBE72"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mbria"/>
          <w:sz w:val="22"/>
          <w:szCs w:val="22"/>
          <w:lang w:val="el-GR"/>
        </w:rPr>
        <w:tab/>
        <w:t xml:space="preserve"> </w:t>
      </w:r>
      <w:r w:rsidRPr="004B7761">
        <w:rPr>
          <w:rFonts w:ascii="Cambria" w:hAnsi="Cambria" w:cs="Cambria"/>
          <w:sz w:val="22"/>
          <w:szCs w:val="22"/>
          <w:lang w:val="el-GR"/>
        </w:rPr>
        <w:t xml:space="preserve">Εφιστάται η προσοχή των αναθετουσών αρχών στο ότι πρέπει να ζητείται η προσκόμιση δικαιολογητικών προς απόδειξη </w:t>
      </w:r>
      <w:r w:rsidRPr="004B7761">
        <w:rPr>
          <w:rFonts w:ascii="Cambria" w:hAnsi="Cambria" w:cs="Cambria"/>
          <w:sz w:val="22"/>
          <w:szCs w:val="22"/>
          <w:u w:val="single"/>
          <w:lang w:val="el-GR"/>
        </w:rPr>
        <w:t>μόνο</w:t>
      </w:r>
      <w:r w:rsidRPr="004B7761">
        <w:rPr>
          <w:rFonts w:ascii="Cambria" w:hAnsi="Cambria" w:cs="Cambria"/>
          <w:sz w:val="22"/>
          <w:szCs w:val="22"/>
          <w:lang w:val="el-GR"/>
        </w:rPr>
        <w:t xml:space="preserve"> των λόγων αποκλεισμού και των κριτηρίων επιλογής που έχουν τεθεί στην παρούσα διακήρυξη. Επισημαίνεται, περαιτέρω, ότι η αναθέτουσα αρχή δύναται, </w:t>
      </w:r>
      <w:r w:rsidRPr="00B9372F">
        <w:rPr>
          <w:rFonts w:ascii="Cambria" w:hAnsi="Cambria" w:cs="Cambria"/>
          <w:sz w:val="22"/>
          <w:szCs w:val="22"/>
          <w:lang w:val="el-GR"/>
        </w:rPr>
        <w:t>κατά</w:t>
      </w:r>
      <w:r w:rsidRPr="004B7761">
        <w:rPr>
          <w:rFonts w:ascii="Cambria" w:hAnsi="Cambria" w:cs="Cambria"/>
          <w:sz w:val="22"/>
          <w:szCs w:val="22"/>
          <w:lang w:val="el-GR"/>
        </w:rPr>
        <w:t xml:space="preserve"> το </w:t>
      </w:r>
      <w:r w:rsidRPr="00B9372F">
        <w:rPr>
          <w:rFonts w:ascii="Cambria" w:hAnsi="Cambria" w:cs="Cambria"/>
          <w:sz w:val="22"/>
          <w:szCs w:val="22"/>
          <w:lang w:val="el-GR"/>
        </w:rPr>
        <w:t>άρ</w:t>
      </w:r>
      <w:r w:rsidRPr="004B7761">
        <w:rPr>
          <w:rFonts w:ascii="Cambria" w:hAnsi="Cambria" w:cs="Cambria"/>
          <w:sz w:val="22"/>
          <w:szCs w:val="22"/>
          <w:lang w:val="el-GR"/>
        </w:rPr>
        <w:t xml:space="preserve">. 79 παρ. 5 του ν. 4412/2016, </w:t>
      </w:r>
      <w:r w:rsidRPr="004B7761">
        <w:rPr>
          <w:rFonts w:ascii="Cambria" w:hAnsi="Cambria" w:cs="Cambria"/>
          <w:color w:val="000000"/>
          <w:sz w:val="22"/>
          <w:szCs w:val="22"/>
          <w:lang w:val="el-GR"/>
        </w:rPr>
        <w:t>να ζητ</w:t>
      </w:r>
      <w:r w:rsidRPr="00B9372F">
        <w:rPr>
          <w:rFonts w:ascii="Cambria" w:hAnsi="Cambria" w:cs="Cambria"/>
          <w:color w:val="000000"/>
          <w:sz w:val="22"/>
          <w:szCs w:val="22"/>
          <w:lang w:val="el-GR"/>
        </w:rPr>
        <w:t>ά</w:t>
      </w:r>
      <w:r w:rsidRPr="004B7761">
        <w:rPr>
          <w:rFonts w:ascii="Cambria" w:hAnsi="Cambria" w:cs="Cambria"/>
          <w:color w:val="000000"/>
          <w:sz w:val="22"/>
          <w:szCs w:val="22"/>
          <w:lang w:val="el-GR"/>
        </w:rPr>
        <w:t xml:space="preserve">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endnote>
  <w:endnote w:id="166">
    <w:p w14:paraId="4463116D"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w:t>
      </w:r>
    </w:p>
  </w:endnote>
  <w:endnote w:id="167">
    <w:p w14:paraId="27A05FA9" w14:textId="77777777" w:rsidR="004B6EEC" w:rsidRPr="00C449C7" w:rsidRDefault="004B6EEC" w:rsidP="009B469C">
      <w:pPr>
        <w:pStyle w:val="a"/>
        <w:numPr>
          <w:ilvl w:val="0"/>
          <w:numId w:val="0"/>
        </w:numPr>
        <w:ind w:left="284" w:hanging="284"/>
        <w:jc w:val="both"/>
        <w:rPr>
          <w:rFonts w:ascii="Cambria" w:hAnsi="Cambria" w:cs="Cambria"/>
          <w:i/>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w:t>
      </w:r>
      <w:r w:rsidRPr="004B7761">
        <w:rPr>
          <w:rFonts w:ascii="Cambria" w:hAnsi="Cambria" w:cs="Cambria"/>
          <w:sz w:val="22"/>
          <w:szCs w:val="22"/>
          <w:lang w:val="el-GR"/>
        </w:rPr>
        <w:t>Βλ. σχετικά τα υπ’</w:t>
      </w:r>
      <w:r w:rsidRPr="00B9372F">
        <w:rPr>
          <w:rFonts w:ascii="Cambria" w:hAnsi="Cambria" w:cs="Cambria"/>
          <w:sz w:val="22"/>
          <w:szCs w:val="22"/>
          <w:lang w:val="el-GR"/>
        </w:rPr>
        <w:t xml:space="preserve"> </w:t>
      </w:r>
      <w:r w:rsidRPr="004B7761">
        <w:rPr>
          <w:rFonts w:ascii="Cambria" w:hAnsi="Cambria" w:cs="Cambria"/>
          <w:sz w:val="22"/>
          <w:szCs w:val="22"/>
          <w:lang w:val="el-GR"/>
        </w:rPr>
        <w:t>αρ</w:t>
      </w:r>
      <w:r w:rsidRPr="00B9372F">
        <w:rPr>
          <w:rFonts w:ascii="Cambria" w:hAnsi="Cambria" w:cs="Cambria"/>
          <w:sz w:val="22"/>
          <w:szCs w:val="22"/>
          <w:lang w:val="el-GR"/>
        </w:rPr>
        <w:t>ιθμ</w:t>
      </w:r>
      <w:r w:rsidRPr="004B7761">
        <w:rPr>
          <w:rFonts w:ascii="Cambria" w:hAnsi="Cambria" w:cs="Cambria"/>
          <w:sz w:val="22"/>
          <w:szCs w:val="22"/>
          <w:lang w:val="el-GR"/>
        </w:rPr>
        <w:t xml:space="preserve">. πρωτ. α) 5868/07-06-2024 έγγραφο της ΕΑΔΗΣΥ (ΑΔΑ: ΡΝΑ1ΟΞΤΒ-ΗΩ0), με θέμα </w:t>
      </w:r>
      <w:r w:rsidRPr="004B7761">
        <w:rPr>
          <w:rFonts w:ascii="Cambria" w:hAnsi="Cambria" w:cs="Cambria"/>
          <w:i/>
          <w:sz w:val="22"/>
          <w:szCs w:val="22"/>
          <w:lang w:val="el-GR"/>
        </w:rPr>
        <w:t>«Αποκλεισμός νομικών προσώπων και οντοτήτων από τις δημόσιες συμβάσεις και τις συμβάσεις παραχώρησης»</w:t>
      </w:r>
      <w:r w:rsidRPr="004B7761">
        <w:rPr>
          <w:rFonts w:ascii="Cambria" w:hAnsi="Cambria" w:cs="Cambria"/>
          <w:sz w:val="22"/>
          <w:szCs w:val="22"/>
          <w:lang w:val="el-GR"/>
        </w:rPr>
        <w:t>, β) 8822/30.09.2025 έγγραφο της ΕΑΔΗΣΥ (ΑΔΑ: 97Β2ΟΞΤΒ-ΝΓ9) με θέμα «</w:t>
      </w:r>
      <w:r w:rsidRPr="004B7761">
        <w:rPr>
          <w:rFonts w:ascii="Cambria" w:hAnsi="Cambria" w:cs="Cambria"/>
          <w:i/>
          <w:sz w:val="22"/>
          <w:szCs w:val="22"/>
          <w:lang w:val="el-GR"/>
        </w:rPr>
        <w:t>Υποχρέωση ελέγχου ποινικής ευθύνης νομικών προσώπων για αδικήματα δωροδοκίας. Έκδοση επικαιροποιημένου υποδείγματος αποδεικτικών μέσων για συμβάσεις προμηθειών- υπηρεσιών»</w:t>
      </w:r>
      <w:r w:rsidRPr="00B9372F">
        <w:rPr>
          <w:rFonts w:ascii="Cambria" w:hAnsi="Cambria" w:cs="Cambria"/>
          <w:i/>
          <w:sz w:val="22"/>
          <w:szCs w:val="22"/>
          <w:lang w:val="el-GR"/>
        </w:rPr>
        <w:t>.</w:t>
      </w:r>
    </w:p>
  </w:endnote>
  <w:endnote w:id="168">
    <w:p w14:paraId="4E82A0CC"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color w:val="000000"/>
          <w:sz w:val="22"/>
          <w:szCs w:val="22"/>
          <w:lang w:val="el-GR"/>
        </w:rPr>
        <w:tab/>
        <w:t xml:space="preserve"> </w:t>
      </w:r>
      <w:r w:rsidRPr="004B7761">
        <w:rPr>
          <w:rFonts w:ascii="Cambria" w:hAnsi="Cambria" w:cs="Calibri"/>
          <w:color w:val="000000"/>
          <w:sz w:val="22"/>
          <w:szCs w:val="22"/>
          <w:lang w:val="el-GR"/>
        </w:rPr>
        <w:t>Σύμφωνα με το άρθρο 73 παρ. 2 τελευταίο εδάφιο του ν. 4412/2016 : “</w:t>
      </w:r>
      <w:r w:rsidRPr="004B7761">
        <w:rPr>
          <w:rFonts w:ascii="Cambria" w:hAnsi="Cambria" w:cs="Calibri"/>
          <w:iCs/>
          <w:color w:val="000000"/>
          <w:sz w:val="22"/>
          <w:szCs w:val="22"/>
          <w:lang w:val="el-GR"/>
        </w:rPr>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r w:rsidRPr="004B7761">
        <w:rPr>
          <w:rFonts w:ascii="Cambria" w:hAnsi="Cambria" w:cs="Calibri"/>
          <w:color w:val="000000"/>
          <w:sz w:val="22"/>
          <w:szCs w:val="22"/>
          <w:lang w:val="el-GR"/>
        </w:rPr>
        <w:t>."</w:t>
      </w:r>
    </w:p>
  </w:endnote>
  <w:endnote w:id="169">
    <w:p w14:paraId="045F9A1D"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w:t>
      </w:r>
    </w:p>
  </w:endnote>
  <w:endnote w:id="170">
    <w:p w14:paraId="62A80281"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cs="Cambria"/>
          <w:sz w:val="22"/>
          <w:szCs w:val="22"/>
          <w:lang w:val="el-GR"/>
        </w:rPr>
        <w:t xml:space="preserve">Οι υπεύθυνες δηλώσεις του παρόντος τεύχους υπογράφονται και γίνονται αποδεκτές σύμφωνα με τα οριζόμενα στο άρθρο 4.2. β) της παρούσας </w:t>
      </w:r>
    </w:p>
  </w:endnote>
  <w:endnote w:id="171">
    <w:p w14:paraId="62750300"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Βλ. το α.π. </w:t>
      </w:r>
      <w:hyperlink r:id="rId12" w:tgtFrame="_blank" w:history="1">
        <w:r w:rsidRPr="004B7761">
          <w:rPr>
            <w:rFonts w:ascii="Cambria" w:hAnsi="Cambria"/>
            <w:color w:val="626262"/>
            <w:sz w:val="22"/>
            <w:szCs w:val="22"/>
            <w:u w:val="single"/>
            <w:bdr w:val="none" w:sz="0" w:space="0" w:color="auto" w:frame="1"/>
            <w:lang w:val="el-GR"/>
          </w:rPr>
          <w:t>1081/18-02-21</w:t>
        </w:r>
      </w:hyperlink>
      <w:r w:rsidRPr="004B7761">
        <w:rPr>
          <w:rFonts w:ascii="Cambria" w:hAnsi="Cambria"/>
          <w:sz w:val="22"/>
          <w:szCs w:val="22"/>
          <w:lang w:val="el-GR"/>
        </w:rPr>
        <w:t xml:space="preserve"> έγγραφο της Αρχής</w:t>
      </w:r>
      <w:r w:rsidRPr="004B7761">
        <w:rPr>
          <w:rFonts w:ascii="Cambria" w:hAnsi="Cambria"/>
          <w:color w:val="000000"/>
          <w:sz w:val="22"/>
          <w:szCs w:val="22"/>
          <w:shd w:val="clear" w:color="auto" w:fill="F5F5F5"/>
          <w:lang w:val="el-GR"/>
        </w:rPr>
        <w:t xml:space="preserve"> «</w:t>
      </w:r>
      <w:r w:rsidRPr="004B7761">
        <w:rPr>
          <w:rFonts w:ascii="Cambria" w:hAnsi="Cambria"/>
          <w:sz w:val="22"/>
          <w:szCs w:val="22"/>
          <w:lang w:val="el-GR"/>
        </w:rPr>
        <w:t>Ενημέρωση για ζητήματα αποδεικτικών φορολογικής ενημερότητας (αυτόματη άντληση αποδεικτικού-ενημερότητα σε παρελθόντα χρόνο)» (ΑΔΑ: Ψ5ΩΣΟΞΤΒ-9ΓΡ).</w:t>
      </w:r>
    </w:p>
  </w:endnote>
  <w:endnote w:id="172">
    <w:p w14:paraId="3E0105AB"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Εφόσον η αναθέτουσα αρχή την επιλέξει ως λόγο αποκλεισμού.</w:t>
      </w:r>
    </w:p>
  </w:endnote>
  <w:endnote w:id="173">
    <w:p w14:paraId="484355D3"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w:t>
      </w:r>
    </w:p>
  </w:endnote>
  <w:endnote w:id="174">
    <w:p w14:paraId="5A405E49" w14:textId="77777777" w:rsidR="004B6EEC" w:rsidRPr="00132EA8" w:rsidRDefault="004B6EEC" w:rsidP="00B93840">
      <w:pPr>
        <w:pStyle w:val="a"/>
        <w:numPr>
          <w:ilvl w:val="0"/>
          <w:numId w:val="0"/>
        </w:numPr>
        <w:ind w:left="284" w:hanging="284"/>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το με α.π. </w:t>
      </w:r>
      <w:hyperlink r:id="rId13" w:tgtFrame="_blank" w:history="1">
        <w:r w:rsidRPr="004B7761">
          <w:rPr>
            <w:rFonts w:ascii="Cambria" w:hAnsi="Cambria"/>
            <w:color w:val="1B06BA"/>
            <w:sz w:val="22"/>
            <w:szCs w:val="22"/>
            <w:u w:val="single"/>
            <w:bdr w:val="none" w:sz="0" w:space="0" w:color="auto" w:frame="1"/>
            <w:lang w:val="el-GR"/>
          </w:rPr>
          <w:t>2440/22-04-2021</w:t>
        </w:r>
      </w:hyperlink>
      <w:r w:rsidRPr="004B7761">
        <w:rPr>
          <w:rFonts w:ascii="Cambria" w:hAnsi="Cambria"/>
          <w:sz w:val="22"/>
          <w:szCs w:val="22"/>
          <w:lang w:val="el-GR"/>
        </w:rPr>
        <w:t>έγγραφο της Αρχής « Ενιαίο Πιστοποιητικό Δικαστικής Φερεγγυότητας» (ΑΔΑ: 9ΒΚΩΟΞΤΒ-7Δ6)</w:t>
      </w:r>
      <w:r w:rsidRPr="00B9372F">
        <w:rPr>
          <w:rFonts w:ascii="Cambria" w:hAnsi="Cambria"/>
          <w:sz w:val="22"/>
          <w:szCs w:val="22"/>
          <w:lang w:val="el-GR"/>
        </w:rPr>
        <w:t>.</w:t>
      </w:r>
    </w:p>
  </w:endnote>
  <w:endnote w:id="175">
    <w:p w14:paraId="726E002A"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Η πλατφόρμα της Ευρωπαϊκής Επιτροπής </w:t>
      </w:r>
      <w:r w:rsidRPr="004B7761">
        <w:rPr>
          <w:rFonts w:ascii="Cambria" w:hAnsi="Cambria"/>
          <w:sz w:val="22"/>
          <w:szCs w:val="22"/>
        </w:rPr>
        <w:t>eCertis</w:t>
      </w:r>
      <w:r w:rsidRPr="004B7761">
        <w:rPr>
          <w:rFonts w:ascii="Cambria" w:hAnsi="Cambria"/>
          <w:sz w:val="22"/>
          <w:szCs w:val="22"/>
          <w:lang w:val="el-GR"/>
        </w:rPr>
        <w:t xml:space="preserve"> για την αναζήτηση ισοδύναμων πιστοποιητικών άλλων κρατών-μελών της Ε.Ε είναι διαθέσιμη, χωρίς κόστος, στη διαδρομή. </w:t>
      </w:r>
      <w:hyperlink r:id="rId14" w:history="1">
        <w:r w:rsidRPr="004B7761">
          <w:rPr>
            <w:rStyle w:val="-"/>
            <w:rFonts w:ascii="Cambria" w:hAnsi="Cambria"/>
            <w:sz w:val="22"/>
            <w:szCs w:val="22"/>
          </w:rPr>
          <w:t>https</w:t>
        </w:r>
        <w:r w:rsidRPr="004B7761">
          <w:rPr>
            <w:rStyle w:val="-"/>
            <w:rFonts w:ascii="Cambria" w:hAnsi="Cambria"/>
            <w:sz w:val="22"/>
            <w:szCs w:val="22"/>
            <w:lang w:val="el-GR"/>
          </w:rPr>
          <w:t>://</w:t>
        </w:r>
        <w:r w:rsidRPr="004B7761">
          <w:rPr>
            <w:rStyle w:val="-"/>
            <w:rFonts w:ascii="Cambria" w:hAnsi="Cambria"/>
            <w:sz w:val="22"/>
            <w:szCs w:val="22"/>
          </w:rPr>
          <w:t>ec</w:t>
        </w:r>
        <w:r w:rsidRPr="004B7761">
          <w:rPr>
            <w:rStyle w:val="-"/>
            <w:rFonts w:ascii="Cambria" w:hAnsi="Cambria"/>
            <w:sz w:val="22"/>
            <w:szCs w:val="22"/>
            <w:lang w:val="el-GR"/>
          </w:rPr>
          <w:t>.</w:t>
        </w:r>
        <w:r w:rsidRPr="004B7761">
          <w:rPr>
            <w:rStyle w:val="-"/>
            <w:rFonts w:ascii="Cambria" w:hAnsi="Cambria"/>
            <w:sz w:val="22"/>
            <w:szCs w:val="22"/>
          </w:rPr>
          <w:t>europa</w:t>
        </w:r>
        <w:r w:rsidRPr="004B7761">
          <w:rPr>
            <w:rStyle w:val="-"/>
            <w:rFonts w:ascii="Cambria" w:hAnsi="Cambria"/>
            <w:sz w:val="22"/>
            <w:szCs w:val="22"/>
            <w:lang w:val="el-GR"/>
          </w:rPr>
          <w:t>.</w:t>
        </w:r>
        <w:r w:rsidRPr="004B7761">
          <w:rPr>
            <w:rStyle w:val="-"/>
            <w:rFonts w:ascii="Cambria" w:hAnsi="Cambria"/>
            <w:sz w:val="22"/>
            <w:szCs w:val="22"/>
          </w:rPr>
          <w:t>eu</w:t>
        </w:r>
        <w:r w:rsidRPr="004B7761">
          <w:rPr>
            <w:rStyle w:val="-"/>
            <w:rFonts w:ascii="Cambria" w:hAnsi="Cambria"/>
            <w:sz w:val="22"/>
            <w:szCs w:val="22"/>
            <w:lang w:val="el-GR"/>
          </w:rPr>
          <w:t>/</w:t>
        </w:r>
        <w:r w:rsidRPr="004B7761">
          <w:rPr>
            <w:rStyle w:val="-"/>
            <w:rFonts w:ascii="Cambria" w:hAnsi="Cambria"/>
            <w:sz w:val="22"/>
            <w:szCs w:val="22"/>
          </w:rPr>
          <w:t>tools</w:t>
        </w:r>
        <w:r w:rsidRPr="004B7761">
          <w:rPr>
            <w:rStyle w:val="-"/>
            <w:rFonts w:ascii="Cambria" w:hAnsi="Cambria"/>
            <w:sz w:val="22"/>
            <w:szCs w:val="22"/>
            <w:lang w:val="el-GR"/>
          </w:rPr>
          <w:t>/</w:t>
        </w:r>
        <w:r w:rsidRPr="004B7761">
          <w:rPr>
            <w:rStyle w:val="-"/>
            <w:rFonts w:ascii="Cambria" w:hAnsi="Cambria"/>
            <w:sz w:val="22"/>
            <w:szCs w:val="22"/>
          </w:rPr>
          <w:t>ecertis</w:t>
        </w:r>
        <w:r w:rsidRPr="004B7761">
          <w:rPr>
            <w:rStyle w:val="-"/>
            <w:rFonts w:ascii="Cambria" w:hAnsi="Cambria"/>
            <w:sz w:val="22"/>
            <w:szCs w:val="22"/>
            <w:lang w:val="el-GR"/>
          </w:rPr>
          <w:t>/</w:t>
        </w:r>
        <w:r w:rsidRPr="004B7761">
          <w:rPr>
            <w:rStyle w:val="-"/>
            <w:rFonts w:ascii="Cambria" w:hAnsi="Cambria"/>
            <w:sz w:val="22"/>
            <w:szCs w:val="22"/>
          </w:rPr>
          <w:t>search</w:t>
        </w:r>
      </w:hyperlink>
      <w:r w:rsidRPr="004B7761">
        <w:rPr>
          <w:rFonts w:ascii="Cambria" w:hAnsi="Cambria"/>
          <w:sz w:val="22"/>
          <w:szCs w:val="22"/>
          <w:lang w:val="el-GR"/>
        </w:rPr>
        <w:t>. Επισημαίνεται</w:t>
      </w:r>
      <w:r w:rsidRPr="00B9372F">
        <w:rPr>
          <w:rFonts w:ascii="Cambria" w:hAnsi="Cambria"/>
          <w:sz w:val="22"/>
          <w:szCs w:val="22"/>
          <w:lang w:val="el-GR"/>
        </w:rPr>
        <w:t>,</w:t>
      </w:r>
      <w:r w:rsidRPr="004B7761">
        <w:rPr>
          <w:rFonts w:ascii="Cambria" w:hAnsi="Cambria"/>
          <w:sz w:val="22"/>
          <w:szCs w:val="22"/>
          <w:lang w:val="el-GR"/>
        </w:rPr>
        <w:t xml:space="preserve"> ότι η ΕΑΑΔΗΣΥ είναι ο αρμόδιος εθνικός φορέας για την καταχώρ</w:t>
      </w:r>
      <w:r w:rsidRPr="00B9372F">
        <w:rPr>
          <w:rFonts w:ascii="Cambria" w:hAnsi="Cambria"/>
          <w:sz w:val="22"/>
          <w:szCs w:val="22"/>
          <w:lang w:val="el-GR"/>
        </w:rPr>
        <w:t>ι</w:t>
      </w:r>
      <w:r w:rsidRPr="004B7761">
        <w:rPr>
          <w:rFonts w:ascii="Cambria" w:hAnsi="Cambria"/>
          <w:sz w:val="22"/>
          <w:szCs w:val="22"/>
          <w:lang w:val="el-GR"/>
        </w:rPr>
        <w:t xml:space="preserve">ση και τήρηση των στοιχείων του </w:t>
      </w:r>
      <w:r w:rsidRPr="004B7761">
        <w:rPr>
          <w:rFonts w:ascii="Cambria" w:hAnsi="Cambria"/>
          <w:sz w:val="22"/>
          <w:szCs w:val="22"/>
        </w:rPr>
        <w:t>eCertis</w:t>
      </w:r>
      <w:r w:rsidRPr="004B7761">
        <w:rPr>
          <w:rFonts w:ascii="Cambria" w:hAnsi="Cambria"/>
          <w:sz w:val="22"/>
          <w:szCs w:val="22"/>
          <w:lang w:val="el-GR"/>
        </w:rPr>
        <w:t xml:space="preserve"> για την Ελλάδα. </w:t>
      </w:r>
      <w:r w:rsidRPr="00B9372F">
        <w:rPr>
          <w:rFonts w:ascii="Cambria" w:hAnsi="Cambria"/>
          <w:sz w:val="22"/>
          <w:szCs w:val="22"/>
          <w:lang w:val="el-GR"/>
        </w:rPr>
        <w:t>Β</w:t>
      </w:r>
      <w:r w:rsidRPr="004B7761">
        <w:rPr>
          <w:rFonts w:ascii="Cambria" w:hAnsi="Cambria"/>
          <w:sz w:val="22"/>
          <w:szCs w:val="22"/>
          <w:lang w:val="el-GR"/>
        </w:rPr>
        <w:t>λ. το με α</w:t>
      </w:r>
      <w:r w:rsidRPr="00B9372F">
        <w:rPr>
          <w:rFonts w:ascii="Cambria" w:hAnsi="Cambria"/>
          <w:sz w:val="22"/>
          <w:szCs w:val="22"/>
          <w:lang w:val="el-GR"/>
        </w:rPr>
        <w:t>.π</w:t>
      </w:r>
      <w:r w:rsidRPr="004B7761">
        <w:rPr>
          <w:rFonts w:ascii="Cambria" w:hAnsi="Cambria"/>
          <w:sz w:val="22"/>
          <w:szCs w:val="22"/>
          <w:lang w:val="el-GR"/>
        </w:rPr>
        <w:t xml:space="preserve">. 2282/25-4-2018 σχετικό έγγραφο της Αρχής στον ακόλουθο σύνδεσμο </w:t>
      </w:r>
      <w:r w:rsidRPr="004B7761">
        <w:rPr>
          <w:rFonts w:ascii="Cambria" w:hAnsi="Cambria"/>
          <w:sz w:val="22"/>
          <w:szCs w:val="22"/>
        </w:rPr>
        <w:t>http</w:t>
      </w:r>
      <w:r w:rsidRPr="004B7761">
        <w:rPr>
          <w:rFonts w:ascii="Cambria" w:hAnsi="Cambria"/>
          <w:sz w:val="22"/>
          <w:szCs w:val="22"/>
          <w:lang w:val="el-GR"/>
        </w:rPr>
        <w:t>://</w:t>
      </w:r>
      <w:r w:rsidRPr="004B7761">
        <w:rPr>
          <w:rFonts w:ascii="Cambria" w:hAnsi="Cambria"/>
          <w:sz w:val="22"/>
          <w:szCs w:val="22"/>
        </w:rPr>
        <w:t>www</w:t>
      </w:r>
      <w:r w:rsidRPr="004B7761">
        <w:rPr>
          <w:rFonts w:ascii="Cambria" w:hAnsi="Cambria"/>
          <w:sz w:val="22"/>
          <w:szCs w:val="22"/>
          <w:lang w:val="el-GR"/>
        </w:rPr>
        <w:t>.</w:t>
      </w:r>
      <w:r w:rsidRPr="004B7761">
        <w:rPr>
          <w:rFonts w:ascii="Cambria" w:hAnsi="Cambria"/>
          <w:sz w:val="22"/>
          <w:szCs w:val="22"/>
        </w:rPr>
        <w:t>eaadhsy</w:t>
      </w:r>
      <w:r w:rsidRPr="004B7761">
        <w:rPr>
          <w:rFonts w:ascii="Cambria" w:hAnsi="Cambria"/>
          <w:sz w:val="22"/>
          <w:szCs w:val="22"/>
          <w:lang w:val="el-GR"/>
        </w:rPr>
        <w:t>.</w:t>
      </w:r>
      <w:r w:rsidRPr="004B7761">
        <w:rPr>
          <w:rFonts w:ascii="Cambria" w:hAnsi="Cambria"/>
          <w:sz w:val="22"/>
          <w:szCs w:val="22"/>
        </w:rPr>
        <w:t>gr</w:t>
      </w:r>
      <w:r w:rsidRPr="004B7761">
        <w:rPr>
          <w:rFonts w:ascii="Cambria" w:hAnsi="Cambria"/>
          <w:sz w:val="22"/>
          <w:szCs w:val="22"/>
          <w:lang w:val="el-GR"/>
        </w:rPr>
        <w:t>/</w:t>
      </w:r>
      <w:r w:rsidRPr="004B7761">
        <w:rPr>
          <w:rFonts w:ascii="Cambria" w:hAnsi="Cambria"/>
          <w:sz w:val="22"/>
          <w:szCs w:val="22"/>
        </w:rPr>
        <w:t>index</w:t>
      </w:r>
      <w:r w:rsidRPr="004B7761">
        <w:rPr>
          <w:rFonts w:ascii="Cambria" w:hAnsi="Cambria"/>
          <w:sz w:val="22"/>
          <w:szCs w:val="22"/>
          <w:lang w:val="el-GR"/>
        </w:rPr>
        <w:t>.</w:t>
      </w:r>
      <w:r w:rsidRPr="004B7761">
        <w:rPr>
          <w:rFonts w:ascii="Cambria" w:hAnsi="Cambria"/>
          <w:sz w:val="22"/>
          <w:szCs w:val="22"/>
        </w:rPr>
        <w:t>php</w:t>
      </w:r>
      <w:r w:rsidRPr="004B7761">
        <w:rPr>
          <w:rFonts w:ascii="Cambria" w:hAnsi="Cambria"/>
          <w:sz w:val="22"/>
          <w:szCs w:val="22"/>
          <w:lang w:val="el-GR"/>
        </w:rPr>
        <w:t>/</w:t>
      </w:r>
      <w:r w:rsidRPr="004B7761">
        <w:rPr>
          <w:rFonts w:ascii="Cambria" w:hAnsi="Cambria"/>
          <w:sz w:val="22"/>
          <w:szCs w:val="22"/>
        </w:rPr>
        <w:t>category</w:t>
      </w:r>
      <w:r w:rsidRPr="004B7761">
        <w:rPr>
          <w:rFonts w:ascii="Cambria" w:hAnsi="Cambria"/>
          <w:sz w:val="22"/>
          <w:szCs w:val="22"/>
          <w:lang w:val="el-GR"/>
        </w:rPr>
        <w:t>-</w:t>
      </w:r>
      <w:r w:rsidRPr="004B7761">
        <w:rPr>
          <w:rFonts w:ascii="Cambria" w:hAnsi="Cambria"/>
          <w:sz w:val="22"/>
          <w:szCs w:val="22"/>
        </w:rPr>
        <w:t>articles</w:t>
      </w:r>
      <w:r w:rsidRPr="004B7761">
        <w:rPr>
          <w:rFonts w:ascii="Cambria" w:hAnsi="Cambria"/>
          <w:sz w:val="22"/>
          <w:szCs w:val="22"/>
          <w:lang w:val="el-GR"/>
        </w:rPr>
        <w:t>-</w:t>
      </w:r>
      <w:r w:rsidRPr="004B7761">
        <w:rPr>
          <w:rFonts w:ascii="Cambria" w:hAnsi="Cambria"/>
          <w:sz w:val="22"/>
          <w:szCs w:val="22"/>
        </w:rPr>
        <w:t>gia</w:t>
      </w:r>
      <w:r w:rsidRPr="004B7761">
        <w:rPr>
          <w:rFonts w:ascii="Cambria" w:hAnsi="Cambria"/>
          <w:sz w:val="22"/>
          <w:szCs w:val="22"/>
          <w:lang w:val="el-GR"/>
        </w:rPr>
        <w:t>-</w:t>
      </w:r>
      <w:r w:rsidRPr="004B7761">
        <w:rPr>
          <w:rFonts w:ascii="Cambria" w:hAnsi="Cambria"/>
          <w:sz w:val="22"/>
          <w:szCs w:val="22"/>
        </w:rPr>
        <w:t>tous</w:t>
      </w:r>
      <w:r w:rsidRPr="004B7761">
        <w:rPr>
          <w:rFonts w:ascii="Cambria" w:hAnsi="Cambria"/>
          <w:sz w:val="22"/>
          <w:szCs w:val="22"/>
          <w:lang w:val="el-GR"/>
        </w:rPr>
        <w:t>-</w:t>
      </w:r>
      <w:r w:rsidRPr="004B7761">
        <w:rPr>
          <w:rFonts w:ascii="Cambria" w:hAnsi="Cambria"/>
          <w:sz w:val="22"/>
          <w:szCs w:val="22"/>
        </w:rPr>
        <w:t>foreis</w:t>
      </w:r>
      <w:r w:rsidRPr="004B7761">
        <w:rPr>
          <w:rFonts w:ascii="Cambria" w:hAnsi="Cambria"/>
          <w:sz w:val="22"/>
          <w:szCs w:val="22"/>
          <w:lang w:val="el-GR"/>
        </w:rPr>
        <w:t>/341-</w:t>
      </w:r>
      <w:r w:rsidRPr="004B7761">
        <w:rPr>
          <w:rFonts w:ascii="Cambria" w:hAnsi="Cambria"/>
          <w:sz w:val="22"/>
          <w:szCs w:val="22"/>
        </w:rPr>
        <w:t>ecertis</w:t>
      </w:r>
      <w:r w:rsidRPr="004B7761">
        <w:rPr>
          <w:rFonts w:ascii="Cambria" w:hAnsi="Cambria"/>
          <w:sz w:val="22"/>
          <w:szCs w:val="22"/>
          <w:lang w:val="el-GR"/>
        </w:rPr>
        <w:t>-</w:t>
      </w:r>
      <w:r w:rsidRPr="004B7761">
        <w:rPr>
          <w:rFonts w:ascii="Cambria" w:hAnsi="Cambria"/>
          <w:sz w:val="22"/>
          <w:szCs w:val="22"/>
        </w:rPr>
        <w:t>epigrammiko</w:t>
      </w:r>
      <w:r w:rsidRPr="004B7761">
        <w:rPr>
          <w:rFonts w:ascii="Cambria" w:hAnsi="Cambria"/>
          <w:sz w:val="22"/>
          <w:szCs w:val="22"/>
          <w:lang w:val="el-GR"/>
        </w:rPr>
        <w:t>-</w:t>
      </w:r>
      <w:r w:rsidRPr="004B7761">
        <w:rPr>
          <w:rFonts w:ascii="Cambria" w:hAnsi="Cambria"/>
          <w:sz w:val="22"/>
          <w:szCs w:val="22"/>
        </w:rPr>
        <w:t>apo</w:t>
      </w:r>
      <w:r w:rsidRPr="004B7761">
        <w:rPr>
          <w:rFonts w:ascii="Cambria" w:hAnsi="Cambria"/>
          <w:sz w:val="22"/>
          <w:szCs w:val="22"/>
          <w:lang w:val="el-GR"/>
        </w:rPr>
        <w:t>8</w:t>
      </w:r>
      <w:r w:rsidRPr="004B7761">
        <w:rPr>
          <w:rFonts w:ascii="Cambria" w:hAnsi="Cambria"/>
          <w:sz w:val="22"/>
          <w:szCs w:val="22"/>
        </w:rPr>
        <w:t>ethrio</w:t>
      </w:r>
      <w:r w:rsidRPr="004B7761">
        <w:rPr>
          <w:rFonts w:ascii="Cambria" w:hAnsi="Cambria"/>
          <w:sz w:val="22"/>
          <w:szCs w:val="22"/>
          <w:lang w:val="el-GR"/>
        </w:rPr>
        <w:t>-</w:t>
      </w:r>
      <w:r w:rsidRPr="004B7761">
        <w:rPr>
          <w:rFonts w:ascii="Cambria" w:hAnsi="Cambria"/>
          <w:sz w:val="22"/>
          <w:szCs w:val="22"/>
        </w:rPr>
        <w:t>pistopoihtikwn</w:t>
      </w:r>
      <w:r w:rsidRPr="004B7761">
        <w:rPr>
          <w:rFonts w:ascii="Cambria" w:hAnsi="Cambria"/>
          <w:sz w:val="22"/>
          <w:szCs w:val="22"/>
          <w:lang w:val="el-GR"/>
        </w:rPr>
        <w:t>-</w:t>
      </w:r>
      <w:r w:rsidRPr="004B7761">
        <w:rPr>
          <w:rFonts w:ascii="Cambria" w:hAnsi="Cambria"/>
          <w:sz w:val="22"/>
          <w:szCs w:val="22"/>
        </w:rPr>
        <w:t>twn</w:t>
      </w:r>
      <w:r w:rsidRPr="004B7761">
        <w:rPr>
          <w:rFonts w:ascii="Cambria" w:hAnsi="Cambria"/>
          <w:sz w:val="22"/>
          <w:szCs w:val="22"/>
          <w:lang w:val="el-GR"/>
        </w:rPr>
        <w:t>-</w:t>
      </w:r>
      <w:r w:rsidRPr="004B7761">
        <w:rPr>
          <w:rFonts w:ascii="Cambria" w:hAnsi="Cambria"/>
          <w:sz w:val="22"/>
          <w:szCs w:val="22"/>
        </w:rPr>
        <w:t>dhmosiwn</w:t>
      </w:r>
      <w:r w:rsidRPr="004B7761">
        <w:rPr>
          <w:rFonts w:ascii="Cambria" w:hAnsi="Cambria"/>
          <w:sz w:val="22"/>
          <w:szCs w:val="22"/>
          <w:lang w:val="el-GR"/>
        </w:rPr>
        <w:t>-</w:t>
      </w:r>
      <w:r w:rsidRPr="004B7761">
        <w:rPr>
          <w:rFonts w:ascii="Cambria" w:hAnsi="Cambria"/>
          <w:sz w:val="22"/>
          <w:szCs w:val="22"/>
        </w:rPr>
        <w:t>symvasewn</w:t>
      </w:r>
      <w:r w:rsidRPr="00B9372F">
        <w:rPr>
          <w:rFonts w:ascii="Cambria" w:hAnsi="Cambria"/>
          <w:sz w:val="22"/>
          <w:szCs w:val="22"/>
          <w:lang w:val="el-GR"/>
        </w:rPr>
        <w:t>.</w:t>
      </w:r>
      <w:r w:rsidRPr="004B7761">
        <w:rPr>
          <w:rFonts w:ascii="Cambria" w:hAnsi="Cambria"/>
          <w:sz w:val="22"/>
          <w:szCs w:val="22"/>
          <w:lang w:val="el-GR"/>
        </w:rPr>
        <w:t xml:space="preserve"> </w:t>
      </w:r>
    </w:p>
  </w:endnote>
  <w:endnote w:id="176">
    <w:p w14:paraId="01094FC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Εφόσον η αναθέτουσα αρχή τις επιλέξει, όλες ή κάποια/ες εξ αυτών, ως λόγους αποκλεισμού.</w:t>
      </w:r>
    </w:p>
  </w:endnote>
  <w:endnote w:id="177">
    <w:p w14:paraId="5D47781D"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sz w:val="22"/>
          <w:szCs w:val="22"/>
          <w:lang w:val="el-GR"/>
        </w:rPr>
        <w:tab/>
        <w:t xml:space="preserve"> </w:t>
      </w:r>
      <w:r w:rsidRPr="004B7761">
        <w:rPr>
          <w:rFonts w:ascii="Cambria" w:hAnsi="Cambria" w:cs="Cambria"/>
          <w:sz w:val="22"/>
          <w:szCs w:val="22"/>
          <w:lang w:val="el-GR"/>
        </w:rPr>
        <w:t>Επισημαίνεται</w:t>
      </w:r>
      <w:r w:rsidRPr="00B9372F">
        <w:rPr>
          <w:rFonts w:ascii="Cambria" w:hAnsi="Cambria" w:cs="Cambria"/>
          <w:sz w:val="22"/>
          <w:szCs w:val="22"/>
          <w:lang w:val="el-GR"/>
        </w:rPr>
        <w:t>,</w:t>
      </w:r>
      <w:r w:rsidRPr="004B7761">
        <w:rPr>
          <w:rFonts w:ascii="Cambria" w:hAnsi="Cambria" w:cs="Cambria"/>
          <w:sz w:val="22"/>
          <w:szCs w:val="22"/>
          <w:lang w:val="el-GR"/>
        </w:rPr>
        <w:t xml:space="preserve"> ότι η αναθέτουσα αρχή, εφόσον μπορέσει να αποδείξει με κατάλληλα μέσα ότι συντρέχει κάποια από τις περιπτώσεις αυτές, αποκλείει οποιονδήποτε οικονομικό φορέα από τη συμμετοχή στη διαδικασία σύναψης της δημόσιας σύμβασης. </w:t>
      </w:r>
    </w:p>
  </w:endnote>
  <w:endnote w:id="178">
    <w:p w14:paraId="19D7C80E"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hAnsi="Cambria" w:cs="Cambria"/>
          <w:sz w:val="22"/>
          <w:szCs w:val="22"/>
          <w:lang w:val="el-GR"/>
        </w:rPr>
        <w:tab/>
        <w:t>Εφόσον η αναθέτουσα αρχή την επιλέξει ως λόγο αποκλεισμού.</w:t>
      </w:r>
    </w:p>
  </w:endnote>
  <w:endnote w:id="179">
    <w:p w14:paraId="06228606"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8 </w:t>
      </w:r>
      <w:r w:rsidRPr="00B9372F">
        <w:rPr>
          <w:rFonts w:ascii="Cambria" w:hAnsi="Cambria"/>
          <w:sz w:val="22"/>
          <w:szCs w:val="22"/>
          <w:lang w:val="el-GR"/>
        </w:rPr>
        <w:t xml:space="preserve"> του </w:t>
      </w:r>
      <w:r w:rsidRPr="004B7761">
        <w:rPr>
          <w:rFonts w:ascii="Cambria" w:hAnsi="Cambria"/>
          <w:sz w:val="22"/>
          <w:szCs w:val="22"/>
          <w:lang w:val="el-GR"/>
        </w:rPr>
        <w:t xml:space="preserve">ν. 3310/2005 και π.δ. 82/1996.  </w:t>
      </w:r>
    </w:p>
  </w:endnote>
  <w:endnote w:id="180">
    <w:p w14:paraId="757C4BD9" w14:textId="77777777" w:rsidR="004B6EEC" w:rsidRPr="004B7761" w:rsidRDefault="004B6EEC" w:rsidP="00B93840">
      <w:pPr>
        <w:pStyle w:val="a"/>
        <w:numPr>
          <w:ilvl w:val="0"/>
          <w:numId w:val="0"/>
        </w:numPr>
        <w:ind w:left="284" w:hanging="284"/>
        <w:rPr>
          <w:rFonts w:ascii="Cambria" w:hAnsi="Cambria"/>
          <w:sz w:val="22"/>
          <w:szCs w:val="22"/>
          <w:lang w:val="el-GR"/>
        </w:rPr>
      </w:pPr>
      <w:r w:rsidRPr="009B469C">
        <w:rPr>
          <w:rStyle w:val="af"/>
        </w:rPr>
        <w:endnoteRef/>
      </w:r>
      <w:r w:rsidRPr="004B7761">
        <w:rPr>
          <w:rFonts w:ascii="Cambria" w:hAnsi="Cambria"/>
          <w:sz w:val="22"/>
          <w:szCs w:val="22"/>
          <w:lang w:val="el-GR"/>
        </w:rPr>
        <w:t xml:space="preserve"> Για τις αλλοδαπές ανώνυμες  εταιρείες ιδρυθείσες σε κράτος μέλος της ΕΕ σχετικό είναι το Παράρτημα Ι της οδηγίας 2012/30/ΕΕ (</w:t>
      </w:r>
      <w:r w:rsidRPr="004B7761">
        <w:rPr>
          <w:rFonts w:ascii="Cambria" w:hAnsi="Cambria"/>
          <w:sz w:val="22"/>
          <w:szCs w:val="22"/>
          <w:lang w:val="fr-FR"/>
        </w:rPr>
        <w:t>L</w:t>
      </w:r>
      <w:r w:rsidRPr="004B7761">
        <w:rPr>
          <w:rFonts w:ascii="Cambria" w:hAnsi="Cambria"/>
          <w:sz w:val="22"/>
          <w:szCs w:val="22"/>
          <w:lang w:val="el-GR"/>
        </w:rPr>
        <w:t xml:space="preserve">315/91) με την οποία αναδιατυπώθηκε η Οδηγία 77/91/ΕΟΚ (Επίσημη Εφημερίδα των Ευρωπαϊκών Κοινοτήτων αρ Ν26/1). </w:t>
      </w:r>
      <w:r w:rsidRPr="00B9372F">
        <w:rPr>
          <w:rFonts w:ascii="Cambria" w:hAnsi="Cambria"/>
          <w:sz w:val="22"/>
          <w:szCs w:val="22"/>
          <w:lang w:val="el-GR"/>
        </w:rPr>
        <w:t>Β</w:t>
      </w:r>
      <w:r w:rsidRPr="004B7761">
        <w:rPr>
          <w:rFonts w:ascii="Cambria" w:hAnsi="Cambria"/>
          <w:sz w:val="22"/>
          <w:szCs w:val="22"/>
          <w:lang w:val="el-GR"/>
        </w:rPr>
        <w:t>λ. ΣτΕ 303/2020 (επταμελής).</w:t>
      </w:r>
    </w:p>
  </w:endnote>
  <w:endnote w:id="181">
    <w:p w14:paraId="3C76C276" w14:textId="77777777" w:rsidR="004B6EEC" w:rsidRPr="004B7761"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 3 άρθρου 8 του ν. 3310/2005, όπως τροποποιήθηκε με το άρθρο 239 του ν. 4782/21.</w:t>
      </w:r>
    </w:p>
  </w:endnote>
  <w:endnote w:id="182">
    <w:p w14:paraId="330F01CF" w14:textId="77777777" w:rsidR="004B6EEC" w:rsidRPr="004B7761" w:rsidRDefault="004B6EEC" w:rsidP="00CE1109">
      <w:pPr>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 xml:space="preserve"> Βλ. παράγραφο 12 άρθρου 80 του ν.4412/2016.</w:t>
      </w:r>
    </w:p>
  </w:endnote>
  <w:endnote w:id="183">
    <w:p w14:paraId="61C52CFA" w14:textId="77777777" w:rsidR="004B6EEC" w:rsidRPr="009B469C" w:rsidRDefault="004B6EEC" w:rsidP="009B469C">
      <w:pPr>
        <w:pStyle w:val="a"/>
        <w:numPr>
          <w:ilvl w:val="0"/>
          <w:numId w:val="0"/>
        </w:numPr>
        <w:jc w:val="both"/>
        <w:rPr>
          <w:rFonts w:ascii="Cambria" w:hAnsi="Cambria"/>
          <w:sz w:val="22"/>
          <w:lang w:val="el-GR"/>
        </w:rPr>
      </w:pPr>
      <w:r w:rsidRPr="004B7761">
        <w:rPr>
          <w:rStyle w:val="af"/>
          <w:rFonts w:ascii="Cambria" w:hAnsi="Cambria"/>
          <w:sz w:val="22"/>
          <w:szCs w:val="22"/>
        </w:rPr>
        <w:endnoteRef/>
      </w:r>
      <w:r w:rsidRPr="009B469C">
        <w:rPr>
          <w:rFonts w:ascii="Cambria" w:hAnsi="Cambria"/>
          <w:sz w:val="22"/>
          <w:lang w:val="el-GR"/>
        </w:rPr>
        <w:t xml:space="preserve"> </w:t>
      </w:r>
      <w:r w:rsidRPr="004B7761">
        <w:rPr>
          <w:rFonts w:ascii="Cambria" w:hAnsi="Cambria"/>
          <w:sz w:val="22"/>
          <w:szCs w:val="22"/>
          <w:lang w:val="el-GR"/>
        </w:rPr>
        <w:t>Βλ. άρθρο</w:t>
      </w:r>
      <w:r w:rsidRPr="009B469C">
        <w:rPr>
          <w:rFonts w:ascii="Cambria" w:hAnsi="Cambria"/>
          <w:sz w:val="22"/>
          <w:lang w:val="el-GR"/>
        </w:rPr>
        <w:t xml:space="preserve"> 74 παρ. 4 </w:t>
      </w:r>
      <w:r w:rsidRPr="00B9372F">
        <w:rPr>
          <w:rFonts w:ascii="Cambria" w:hAnsi="Cambria"/>
          <w:sz w:val="22"/>
          <w:szCs w:val="22"/>
          <w:lang w:val="el-GR"/>
        </w:rPr>
        <w:t xml:space="preserve"> του </w:t>
      </w:r>
      <w:r w:rsidRPr="009B469C">
        <w:rPr>
          <w:rFonts w:ascii="Cambria" w:hAnsi="Cambria"/>
          <w:sz w:val="22"/>
          <w:lang w:val="el-GR"/>
        </w:rPr>
        <w:t>ν. 4412/2016</w:t>
      </w:r>
      <w:r w:rsidRPr="00B9372F">
        <w:rPr>
          <w:rFonts w:ascii="Cambria" w:hAnsi="Cambria"/>
          <w:sz w:val="22"/>
          <w:szCs w:val="22"/>
          <w:lang w:val="el-GR"/>
        </w:rPr>
        <w:t>.</w:t>
      </w:r>
    </w:p>
  </w:endnote>
  <w:endnote w:id="184">
    <w:p w14:paraId="645B574C" w14:textId="77777777" w:rsidR="004B6EEC" w:rsidRPr="007A0C46" w:rsidRDefault="004B6EEC" w:rsidP="00385E54">
      <w:pPr>
        <w:pStyle w:val="a"/>
        <w:ind w:left="284" w:hanging="284"/>
        <w:rPr>
          <w:rFonts w:ascii="Cambria" w:hAnsi="Cambria"/>
          <w:sz w:val="22"/>
          <w:szCs w:val="22"/>
          <w:lang w:val="el-GR"/>
        </w:rPr>
      </w:pPr>
      <w:r w:rsidRPr="007A0C46">
        <w:rPr>
          <w:rStyle w:val="af"/>
          <w:rFonts w:ascii="Cambria" w:hAnsi="Cambria"/>
          <w:sz w:val="22"/>
          <w:szCs w:val="22"/>
        </w:rPr>
        <w:endnoteRef/>
      </w:r>
      <w:r w:rsidRPr="007A0C46">
        <w:rPr>
          <w:rFonts w:ascii="Cambria" w:hAnsi="Cambria"/>
          <w:sz w:val="22"/>
          <w:szCs w:val="22"/>
          <w:lang w:val="el-GR"/>
        </w:rPr>
        <w:t xml:space="preserve"> η οποία εκδίδεται σύμφωνα με τις ειδικές διατάξεις του π.δ. 71/2019 (Α΄ 112). Επισημαίνεται ότι τα πτυχία των εγγεγραμμένων στο Μητρώο Εργοληπτικών Επιχειρήσεων (Μ.Ε.Ε.Π.), που είναι σε ισχύ κατά την 3</w:t>
      </w:r>
      <w:r w:rsidRPr="007A0C46">
        <w:rPr>
          <w:rFonts w:ascii="Cambria" w:hAnsi="Cambria"/>
          <w:sz w:val="22"/>
          <w:szCs w:val="22"/>
          <w:vertAlign w:val="superscript"/>
          <w:lang w:val="el-GR"/>
        </w:rPr>
        <w:t>η</w:t>
      </w:r>
      <w:r w:rsidRPr="007A0C46">
        <w:rPr>
          <w:rFonts w:ascii="Cambria" w:hAnsi="Cambria"/>
          <w:sz w:val="22"/>
          <w:szCs w:val="22"/>
          <w:lang w:val="el-GR"/>
        </w:rPr>
        <w:t xml:space="preserve"> Ιουλίου 2019 εξακολουθούν να ισχύουν ως την 1</w:t>
      </w:r>
      <w:r w:rsidRPr="007A0C46">
        <w:rPr>
          <w:rFonts w:ascii="Cambria" w:hAnsi="Cambria"/>
          <w:sz w:val="22"/>
          <w:szCs w:val="22"/>
          <w:vertAlign w:val="superscript"/>
          <w:lang w:val="el-GR"/>
        </w:rPr>
        <w:t>η</w:t>
      </w:r>
      <w:r w:rsidRPr="007A0C46">
        <w:rPr>
          <w:rFonts w:ascii="Cambria" w:hAnsi="Cambria"/>
          <w:sz w:val="22"/>
          <w:szCs w:val="22"/>
          <w:lang w:val="el-GR"/>
        </w:rPr>
        <w:t xml:space="preserve"> Σεπτεμβρίου 2021, εφόσον πληρούνται οι προϋποθέσεις του νομοθετικού πλαισίου που ίσχυε έως και την 2</w:t>
      </w:r>
      <w:r w:rsidRPr="007A0C46">
        <w:rPr>
          <w:rFonts w:ascii="Cambria" w:hAnsi="Cambria"/>
          <w:sz w:val="22"/>
          <w:szCs w:val="22"/>
          <w:vertAlign w:val="superscript"/>
          <w:lang w:val="el-GR"/>
        </w:rPr>
        <w:t>α</w:t>
      </w:r>
      <w:r w:rsidRPr="007A0C46">
        <w:rPr>
          <w:rFonts w:ascii="Cambria" w:hAnsi="Cambria"/>
          <w:sz w:val="22"/>
          <w:szCs w:val="22"/>
          <w:lang w:val="el-GR"/>
        </w:rPr>
        <w:t xml:space="preserve"> Ιουλίου 2019 (Πρβλ. άρθρο 65 παρ. 1 του π.δ 71/2019 (Α΄ 112) ως αντικαταστάθηκε με την παρ. 5 του άρθρου 144 του ν. 4764/2020 (Α΄ 256). </w:t>
      </w:r>
    </w:p>
  </w:endnote>
  <w:endnote w:id="185">
    <w:p w14:paraId="1F30EEB4"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ν.4412/2016. </w:t>
      </w:r>
    </w:p>
  </w:endnote>
  <w:endnote w:id="186">
    <w:p w14:paraId="33423F0A" w14:textId="77777777" w:rsidR="004B6EEC" w:rsidRPr="00212176" w:rsidRDefault="004B6EEC" w:rsidP="00B93840">
      <w:pPr>
        <w:pStyle w:val="a"/>
        <w:numPr>
          <w:ilvl w:val="0"/>
          <w:numId w:val="0"/>
        </w:numPr>
        <w:ind w:left="227" w:hanging="227"/>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76 παρ. 4 του ν. 4412/2016</w:t>
      </w:r>
      <w:r w:rsidRPr="00B9372F">
        <w:rPr>
          <w:rFonts w:ascii="Cambria" w:hAnsi="Cambria"/>
          <w:sz w:val="22"/>
          <w:szCs w:val="22"/>
          <w:lang w:val="el-GR"/>
        </w:rPr>
        <w:t>.</w:t>
      </w:r>
    </w:p>
  </w:endnote>
  <w:endnote w:id="187">
    <w:p w14:paraId="0F793FB2"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Εφόσον έχει αναφερθεί σχετική απαίτηση στο άρθρο 22.Ε</w:t>
      </w:r>
      <w:r w:rsidRPr="00B9372F">
        <w:rPr>
          <w:rFonts w:ascii="Cambria" w:hAnsi="Cambria" w:cs="Calibri"/>
          <w:sz w:val="22"/>
          <w:szCs w:val="22"/>
          <w:lang w:val="el-GR"/>
        </w:rPr>
        <w:t>,</w:t>
      </w:r>
      <w:r w:rsidRPr="004B7761">
        <w:rPr>
          <w:rFonts w:ascii="Cambria" w:hAnsi="Cambria" w:cs="Calibri"/>
          <w:sz w:val="22"/>
          <w:szCs w:val="22"/>
          <w:lang w:val="el-GR"/>
        </w:rPr>
        <w:t xml:space="preserve"> συμπληρώνεται αναλόγως σύμφωνα με το άρθρο 82 του ν. 4412/2016.</w:t>
      </w:r>
    </w:p>
  </w:endnote>
  <w:endnote w:id="188">
    <w:p w14:paraId="398D5A12"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παράγραφο 12 άρθρου 80 του ν. 4412/2016.</w:t>
      </w:r>
    </w:p>
  </w:endnote>
  <w:endnote w:id="189">
    <w:p w14:paraId="7EC5262C" w14:textId="77777777" w:rsidR="004B6EEC" w:rsidRPr="004B7761" w:rsidRDefault="004B6EEC" w:rsidP="009B469C">
      <w:pPr>
        <w:pStyle w:val="a"/>
        <w:numPr>
          <w:ilvl w:val="0"/>
          <w:numId w:val="0"/>
        </w:num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Σύμφωνα με το άρθρο 16 του ν. 4919/2022, στο ΓΕΜΗ εγγράφονται υποχρεωτικά:</w:t>
      </w:r>
    </w:p>
    <w:p w14:paraId="6C566AAE"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α) </w:t>
      </w:r>
      <w:r w:rsidRPr="00B9372F">
        <w:rPr>
          <w:rFonts w:ascii="Cambria" w:hAnsi="Cambria"/>
          <w:sz w:val="22"/>
          <w:szCs w:val="22"/>
          <w:lang w:val="el-GR"/>
        </w:rPr>
        <w:t>η</w:t>
      </w:r>
      <w:r w:rsidRPr="004B7761">
        <w:rPr>
          <w:rFonts w:ascii="Cambria" w:hAnsi="Cambria"/>
          <w:sz w:val="22"/>
          <w:szCs w:val="22"/>
          <w:lang w:val="el-GR"/>
        </w:rPr>
        <w:t xml:space="preserve"> Ανώνυμη Εταιρεία (Α.Ε.) του ν. 4548/2018 (Α΄ 104),</w:t>
      </w:r>
    </w:p>
    <w:p w14:paraId="4A47896D"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β) η Εταιρεία Περιορισμένης Ευθύνης (Ε.Π.Ε.) του ν. 3190/1955 (Α΄ 91),</w:t>
      </w:r>
    </w:p>
    <w:p w14:paraId="356FE9F3"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γ) η Ιδιωτική Κεφαλαιουχική Εταιρεία (Ι.Κ.Ε.) του ν. 4072/2012 (Α΄ 86),</w:t>
      </w:r>
    </w:p>
    <w:p w14:paraId="216ED078"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δ) η Ομόρρυθμη και</w:t>
      </w:r>
      <w:r w:rsidRPr="00B9372F">
        <w:rPr>
          <w:rFonts w:ascii="Cambria" w:hAnsi="Cambria"/>
          <w:sz w:val="22"/>
          <w:szCs w:val="22"/>
          <w:lang w:val="el-GR"/>
        </w:rPr>
        <w:t xml:space="preserve"> η </w:t>
      </w:r>
      <w:r w:rsidRPr="004B7761">
        <w:rPr>
          <w:rFonts w:ascii="Cambria" w:hAnsi="Cambria"/>
          <w:sz w:val="22"/>
          <w:szCs w:val="22"/>
          <w:lang w:val="el-GR"/>
        </w:rPr>
        <w:t xml:space="preserve"> Ετερόρρυθμη (απλή ή κατά μετοχές) Εταιρεία του ν. 4072/2012,</w:t>
      </w:r>
    </w:p>
    <w:p w14:paraId="3340401F"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ε) ο Αστικός Συνεταιρισμός του ν. 1667/1986 (Α΄ 196), στον οποίο περιλαμβάνονται ο αλληλασφαλιστικός, ο πιστωτικός, ο οικοδομικός συνεταιρισμός και η ενεργειακή κοινότητα,</w:t>
      </w:r>
    </w:p>
    <w:p w14:paraId="42E8A567"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στ) η Κοινωνική Συνεταιριστική Επιχείρηση (Κοιν.Σ.ΕΠ.) και ο Συνεταιρισμός Εργαζομένων του ν. 4430/2016 (Α΄ 205),</w:t>
      </w:r>
    </w:p>
    <w:p w14:paraId="721E2679"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ζ) ο Κοινωνικός Συνεταιρισμός Περιορισμένης Ευθύνης (Κοιν.Σ.Π.Ε.) του άρθρου 12 του ν. 2716/1999 (Α΄ 96),</w:t>
      </w:r>
    </w:p>
    <w:p w14:paraId="09B6E9CB"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η) η Αστική Εταιρεία με οικονομικό σκοπό του άρθρου 784 ΑΚ και του άρθρου 270 του ν. 4072/2012,</w:t>
      </w:r>
    </w:p>
    <w:p w14:paraId="4933D1B5"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θ) ο Ευρωπαϊκός Όμιλος Οικονομικού Σκοπού του Κανονισμού (ΕΟΚ) 2137/1985/ΕΟΚ (L 199, διορθωτικό L 247) που έχει την έδρα του στην ημεδαπή,</w:t>
      </w:r>
    </w:p>
    <w:p w14:paraId="6400F919"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 η Ευρωπαϊκή Εταιρεία του Κανονισμού (ΕΚ) 2157/2001 (L 294) που έχει την έδρα της στην ημεδαπή,</w:t>
      </w:r>
    </w:p>
    <w:p w14:paraId="146126F3"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ια) η Ευρωπαϊκή Συνεταιριστική Εταιρεία του Κανονισμού (ΕΚ) 1435/2003 (L 207), που έχει την έδρα της στην ημεδαπή,</w:t>
      </w:r>
    </w:p>
    <w:p w14:paraId="6E1FFD35"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ιβ)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5C41DEA7"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ιγ)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ιβ),</w:t>
      </w:r>
    </w:p>
    <w:p w14:paraId="66078502"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ιδ)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ιβ) και ιγ),</w:t>
      </w:r>
    </w:p>
    <w:p w14:paraId="49867D7C"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ιε) η κοινοπραξία του άρθρου 293 του ν. 4072/2012,</w:t>
      </w:r>
    </w:p>
    <w:p w14:paraId="4788DD21"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ιστ) οι ατομικές επιχειρήσεις με εγκατάσταση στην ημεδαπή και σκοπό το κέρδος που:</w:t>
      </w:r>
    </w:p>
    <w:p w14:paraId="68982815"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ιστα) διενεργούν εμπορικές πράξεις στο όνομά τους</w:t>
      </w:r>
      <w:r w:rsidRPr="00B9372F">
        <w:rPr>
          <w:rFonts w:ascii="Cambria" w:hAnsi="Cambria"/>
          <w:sz w:val="22"/>
          <w:szCs w:val="22"/>
          <w:lang w:val="el-GR"/>
        </w:rPr>
        <w:t xml:space="preserve"> </w:t>
      </w:r>
      <w:r w:rsidRPr="004B7761">
        <w:rPr>
          <w:rFonts w:ascii="Cambria" w:hAnsi="Cambria"/>
          <w:sz w:val="22"/>
          <w:szCs w:val="22"/>
          <w:lang w:val="el-GR"/>
        </w:rPr>
        <w:t xml:space="preserve"> κατά σύνηθες επάγγελμα</w:t>
      </w:r>
      <w:r w:rsidRPr="00B9372F">
        <w:rPr>
          <w:rFonts w:ascii="Cambria" w:hAnsi="Cambria"/>
          <w:sz w:val="22"/>
          <w:szCs w:val="22"/>
          <w:lang w:val="el-GR"/>
        </w:rPr>
        <w:t xml:space="preserve"> </w:t>
      </w:r>
      <w:r w:rsidRPr="004B7761">
        <w:rPr>
          <w:rFonts w:ascii="Cambria" w:hAnsi="Cambria"/>
          <w:sz w:val="22"/>
          <w:szCs w:val="22"/>
          <w:lang w:val="el-GR"/>
        </w:rPr>
        <w:t xml:space="preserve"> ή</w:t>
      </w:r>
    </w:p>
    <w:p w14:paraId="30469974"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ιστβ)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p>
    <w:p w14:paraId="1F79B93B"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Δεν εγγράφονται στο ΓΕΜΗ.:</w:t>
      </w:r>
    </w:p>
    <w:p w14:paraId="1BC3C7DB"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α) οι αστικές εταιρείες για την άσκηση επαγγελματικής δραστηριότητας δικηγόρων, συμβολαιογράφων και δικαστικών επιμελητών,</w:t>
      </w:r>
    </w:p>
    <w:p w14:paraId="40D6D19C"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 xml:space="preserve"> β) τα γραφεία ή υποκαταστήματα αλλοδαπών εταιρειών ή επιχειρήσεων που έχουν εγκατασταθεί στην Ελλάδα, σύμφωνα με το άρθρο 25 του ν. 27/1975 (Α΄ 77) και τον α.ν. 378/1968 (Α΄ 82),</w:t>
      </w:r>
    </w:p>
    <w:p w14:paraId="0C34183B"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γ) η Ναυτική Εταιρεία που συστήνεται κατά τον ν. 959/1979 (Α΄ 192) και η Ναυτιλιακή Εταιρεία Πλοίων Αναψυχής (Ν.Ε.Π.Α.) που συστήνεται κατά τον ν. 3182/2003 (Α΄ 220),</w:t>
      </w:r>
    </w:p>
    <w:p w14:paraId="459238A5" w14:textId="77777777" w:rsidR="004B6EEC" w:rsidRPr="004B7761" w:rsidRDefault="004B6EEC" w:rsidP="009B469C">
      <w:pPr>
        <w:pStyle w:val="a"/>
        <w:numPr>
          <w:ilvl w:val="0"/>
          <w:numId w:val="0"/>
        </w:numPr>
        <w:ind w:left="284"/>
        <w:jc w:val="both"/>
        <w:rPr>
          <w:rFonts w:ascii="Cambria" w:hAnsi="Cambria"/>
          <w:sz w:val="22"/>
          <w:szCs w:val="22"/>
          <w:lang w:val="el-GR"/>
        </w:rPr>
      </w:pPr>
      <w:r w:rsidRPr="004B7761">
        <w:rPr>
          <w:rFonts w:ascii="Cambria" w:hAnsi="Cambria"/>
          <w:sz w:val="22"/>
          <w:szCs w:val="22"/>
          <w:lang w:val="el-GR"/>
        </w:rPr>
        <w:t>δ) τα γραφεία αλλοδαπών εταιρειών που εγκαθίστανται στην Ελλάδα, σύμφωνα με τον α.ν. 89/1967 (Α΄ 132).</w:t>
      </w:r>
    </w:p>
  </w:endnote>
  <w:endnote w:id="190">
    <w:p w14:paraId="1593E809" w14:textId="77777777" w:rsidR="004B6EEC" w:rsidRPr="004B7761" w:rsidRDefault="004B6EEC" w:rsidP="009B469C">
      <w:pPr>
        <w:pStyle w:val="a"/>
        <w:numPr>
          <w:ilvl w:val="0"/>
          <w:numId w:val="0"/>
        </w:numPr>
        <w:tabs>
          <w:tab w:val="left" w:pos="284"/>
        </w:tabs>
        <w:ind w:left="284" w:hanging="284"/>
        <w:jc w:val="both"/>
        <w:rPr>
          <w:rFonts w:ascii="Cambria" w:hAnsi="Cambria"/>
          <w:sz w:val="22"/>
          <w:szCs w:val="22"/>
          <w:lang w:val="el-GR"/>
        </w:rPr>
      </w:pPr>
      <w:r w:rsidRPr="004B7761">
        <w:rPr>
          <w:rStyle w:val="af"/>
          <w:rFonts w:ascii="Cambria" w:hAnsi="Cambria"/>
          <w:sz w:val="22"/>
          <w:szCs w:val="22"/>
        </w:rPr>
        <w:endnoteRef/>
      </w:r>
      <w:r w:rsidRPr="004B7761">
        <w:rPr>
          <w:rFonts w:ascii="Cambria" w:hAnsi="Cambria"/>
          <w:sz w:val="22"/>
          <w:szCs w:val="22"/>
          <w:lang w:val="el-GR"/>
        </w:rPr>
        <w:tab/>
        <w:t>Δεν έχουν υποχρέωση εγγραφής στο ΓΕΜΗ</w:t>
      </w:r>
      <w:r w:rsidRPr="00B9372F">
        <w:rPr>
          <w:rFonts w:ascii="Cambria" w:hAnsi="Cambria"/>
          <w:sz w:val="22"/>
          <w:szCs w:val="22"/>
          <w:lang w:val="el-GR"/>
        </w:rPr>
        <w:t>,</w:t>
      </w:r>
      <w:r w:rsidRPr="004B7761">
        <w:rPr>
          <w:rFonts w:ascii="Cambria" w:hAnsi="Cambria"/>
          <w:sz w:val="22"/>
          <w:szCs w:val="22"/>
          <w:lang w:val="el-GR"/>
        </w:rPr>
        <w:t xml:space="preserve"> οι ελεύθεροι επαγγελματίες, με κωδικό αριθμό δραστηριότητας (Κ.Α.Δ.) που δεν αντιστοιχεί σε άσκηση εμπορικής δραστηριότητας, κατά τα οριζόμενα στ</w:t>
      </w:r>
      <w:r w:rsidRPr="00B9372F">
        <w:rPr>
          <w:rFonts w:ascii="Cambria" w:hAnsi="Cambria"/>
          <w:sz w:val="22"/>
          <w:szCs w:val="22"/>
          <w:lang w:val="el-GR"/>
        </w:rPr>
        <w:t xml:space="preserve">ην υπ΄ αριθμ. </w:t>
      </w:r>
      <w:r w:rsidRPr="004B7761">
        <w:rPr>
          <w:rFonts w:ascii="Cambria" w:hAnsi="Cambria"/>
          <w:sz w:val="22"/>
          <w:szCs w:val="22"/>
          <w:lang w:val="el-GR"/>
        </w:rPr>
        <w:t>31615/17-04-2024</w:t>
      </w:r>
      <w:r w:rsidRPr="00B9372F">
        <w:rPr>
          <w:rFonts w:ascii="Cambria" w:hAnsi="Cambria"/>
          <w:sz w:val="22"/>
          <w:szCs w:val="22"/>
          <w:lang w:val="el-GR"/>
        </w:rPr>
        <w:t xml:space="preserve"> απόφαση του Υπουργού  Ανάπτυξης,</w:t>
      </w:r>
      <w:r w:rsidRPr="004B7761">
        <w:rPr>
          <w:rFonts w:ascii="Cambria" w:hAnsi="Cambria"/>
          <w:sz w:val="22"/>
          <w:szCs w:val="22"/>
          <w:lang w:val="el-GR"/>
        </w:rPr>
        <w:t xml:space="preserve"> </w:t>
      </w:r>
      <w:r w:rsidRPr="00B9372F">
        <w:rPr>
          <w:rFonts w:ascii="Cambria" w:hAnsi="Cambria"/>
          <w:sz w:val="22"/>
          <w:szCs w:val="22"/>
          <w:lang w:val="el-GR"/>
        </w:rPr>
        <w:t xml:space="preserve">με θέμα </w:t>
      </w:r>
      <w:r w:rsidRPr="004B7761">
        <w:rPr>
          <w:rFonts w:ascii="Cambria" w:hAnsi="Cambria"/>
          <w:sz w:val="22"/>
          <w:szCs w:val="22"/>
          <w:lang w:val="el-GR"/>
        </w:rPr>
        <w:t>«Καθορισμός των Κωδικών Αριθμών Δραστηριότητας (ΚΑΔ) που δεν αντιστοιχούν σε άσκηση εμπορικής δραστηριότητας (</w:t>
      </w:r>
      <w:r w:rsidRPr="00B9372F">
        <w:rPr>
          <w:rFonts w:ascii="Cambria" w:hAnsi="Cambria"/>
          <w:sz w:val="22"/>
          <w:szCs w:val="22"/>
          <w:lang w:val="el-GR"/>
        </w:rPr>
        <w:t xml:space="preserve">ΦΕΚ </w:t>
      </w:r>
      <w:r w:rsidRPr="004B7761">
        <w:rPr>
          <w:rFonts w:ascii="Cambria" w:hAnsi="Cambria"/>
          <w:sz w:val="22"/>
          <w:szCs w:val="22"/>
          <w:lang w:val="el-GR"/>
        </w:rPr>
        <w:t>Β’ 2292)».</w:t>
      </w:r>
    </w:p>
  </w:endnote>
  <w:endnote w:id="191">
    <w:p w14:paraId="66396FCB" w14:textId="77777777" w:rsidR="004B6EEC" w:rsidRPr="004B7761" w:rsidRDefault="004B6EEC" w:rsidP="00B93840">
      <w:pPr>
        <w:pStyle w:val="a"/>
        <w:numPr>
          <w:ilvl w:val="0"/>
          <w:numId w:val="0"/>
        </w:numPr>
        <w:rPr>
          <w:rFonts w:ascii="Cambria" w:hAnsi="Cambria"/>
          <w:sz w:val="22"/>
          <w:szCs w:val="22"/>
          <w:lang w:val="el-GR"/>
        </w:rPr>
      </w:pPr>
      <w:r w:rsidRPr="004B7761">
        <w:rPr>
          <w:rFonts w:ascii="Cambria" w:hAnsi="Cambria"/>
          <w:sz w:val="22"/>
          <w:szCs w:val="22"/>
        </w:rPr>
        <w:endnoteRef/>
      </w:r>
      <w:r w:rsidRPr="004B7761">
        <w:rPr>
          <w:rFonts w:ascii="Cambria" w:hAnsi="Cambria"/>
          <w:sz w:val="22"/>
          <w:szCs w:val="22"/>
          <w:lang w:val="el-GR"/>
        </w:rPr>
        <w:t xml:space="preserve"> Βλ. παράγραφο 12 άρθρου 80 του ν.4412/2016. </w:t>
      </w:r>
    </w:p>
  </w:endnote>
  <w:endnote w:id="192">
    <w:p w14:paraId="4482A65F"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Σύμφωνα με τη διάταξη του άρθρου 20 παρ. 5 του ν. 3669/2008</w:t>
      </w:r>
      <w:r w:rsidRPr="004B7761">
        <w:rPr>
          <w:rFonts w:ascii="Cambria" w:hAnsi="Cambria" w:cs="Calibri"/>
          <w:bCs/>
          <w:sz w:val="22"/>
          <w:szCs w:val="22"/>
          <w:lang w:val="el-GR"/>
        </w:rPr>
        <w:t>: “</w:t>
      </w:r>
      <w:r w:rsidRPr="004B7761">
        <w:rPr>
          <w:rFonts w:ascii="Cambria" w:hAnsi="Cambria" w:cs="Calibri"/>
          <w:iCs/>
          <w:sz w:val="22"/>
          <w:szCs w:val="22"/>
          <w:lang w:val="el-GR"/>
        </w:rPr>
        <w:t>Για τη συμμετοχή σε διαγωνισμούς δημοσίων έργων χορηγείται σε κάθε εργοληπτική επιχείρηση εγγεγραμμένη στο Μ</w:t>
      </w:r>
      <w:r>
        <w:rPr>
          <w:rFonts w:ascii="Cambria" w:hAnsi="Cambria" w:cs="Calibri"/>
          <w:iCs/>
          <w:sz w:val="22"/>
          <w:szCs w:val="22"/>
          <w:lang w:val="el-GR"/>
        </w:rPr>
        <w:t>.</w:t>
      </w:r>
      <w:r w:rsidRPr="00B9372F">
        <w:rPr>
          <w:rFonts w:ascii="Cambria" w:hAnsi="Cambria" w:cs="Calibri"/>
          <w:iCs/>
          <w:sz w:val="22"/>
          <w:szCs w:val="22"/>
          <w:lang w:val="el-GR"/>
        </w:rPr>
        <w:t>Ε</w:t>
      </w:r>
      <w:r>
        <w:rPr>
          <w:rFonts w:ascii="Cambria" w:hAnsi="Cambria" w:cs="Calibri"/>
          <w:iCs/>
          <w:sz w:val="22"/>
          <w:szCs w:val="22"/>
          <w:lang w:val="el-GR"/>
        </w:rPr>
        <w:t>.</w:t>
      </w:r>
      <w:r w:rsidRPr="00B9372F">
        <w:rPr>
          <w:rFonts w:ascii="Cambria" w:hAnsi="Cambria" w:cs="Calibri"/>
          <w:iCs/>
          <w:sz w:val="22"/>
          <w:szCs w:val="22"/>
          <w:lang w:val="el-GR"/>
        </w:rPr>
        <w:t xml:space="preserve">ΕΠ </w:t>
      </w:r>
      <w:r w:rsidRPr="004B7761">
        <w:rPr>
          <w:rFonts w:ascii="Cambria" w:hAnsi="Cambria" w:cs="Calibri"/>
          <w:iCs/>
          <w:sz w:val="22"/>
          <w:szCs w:val="22"/>
          <w:lang w:val="el-GR"/>
        </w:rPr>
        <w:t>«ενημερότητα πτυχίου», η οποία, σε συνδυασμό με τη βεβαίωση εγγραφής που εκδίδεται από την υπηρεσία τήρησης του Μ</w:t>
      </w:r>
      <w:r>
        <w:rPr>
          <w:rFonts w:ascii="Cambria" w:hAnsi="Cambria" w:cs="Calibri"/>
          <w:iCs/>
          <w:sz w:val="22"/>
          <w:szCs w:val="22"/>
          <w:lang w:val="el-GR"/>
        </w:rPr>
        <w:t>.</w:t>
      </w:r>
      <w:r w:rsidRPr="00B9372F">
        <w:rPr>
          <w:rFonts w:ascii="Cambria" w:hAnsi="Cambria" w:cs="Calibri"/>
          <w:iCs/>
          <w:sz w:val="22"/>
          <w:szCs w:val="22"/>
          <w:lang w:val="el-GR"/>
        </w:rPr>
        <w:t>Ε</w:t>
      </w:r>
      <w:r>
        <w:rPr>
          <w:rFonts w:ascii="Cambria" w:hAnsi="Cambria" w:cs="Calibri"/>
          <w:iCs/>
          <w:sz w:val="22"/>
          <w:szCs w:val="22"/>
          <w:lang w:val="el-GR"/>
        </w:rPr>
        <w:t>.</w:t>
      </w:r>
      <w:r w:rsidRPr="00B9372F">
        <w:rPr>
          <w:rFonts w:ascii="Cambria" w:hAnsi="Cambria" w:cs="Calibri"/>
          <w:iCs/>
          <w:sz w:val="22"/>
          <w:szCs w:val="22"/>
          <w:lang w:val="el-GR"/>
        </w:rPr>
        <w:t>ΕΠ</w:t>
      </w:r>
      <w:r w:rsidRPr="004B7761">
        <w:rPr>
          <w:rFonts w:ascii="Cambria" w:hAnsi="Cambria" w:cs="Calibri"/>
          <w:iCs/>
          <w:sz w:val="22"/>
          <w:szCs w:val="22"/>
          <w:lang w:val="el-GR"/>
        </w:rPr>
        <w:t>,</w:t>
      </w:r>
      <w:r w:rsidRPr="004B7761">
        <w:rPr>
          <w:rFonts w:ascii="Cambria" w:hAnsi="Cambria" w:cs="Calibri"/>
          <w:bCs/>
          <w:iCs/>
          <w:sz w:val="22"/>
          <w:szCs w:val="22"/>
          <w:lang w:val="el-GR"/>
        </w:rPr>
        <w:t xml:space="preserve"> </w:t>
      </w:r>
      <w:r w:rsidRPr="004B7761">
        <w:rPr>
          <w:rFonts w:ascii="Cambria" w:hAnsi="Cambria" w:cs="Calibri"/>
          <w:iCs/>
          <w:sz w:val="22"/>
          <w:szCs w:val="22"/>
          <w:lang w:val="el-GR"/>
        </w:rPr>
        <w:t>συνιστά «επίσημο κατάλογο αναγνωρισμένων εργοληπτών</w:t>
      </w:r>
      <w:r w:rsidRPr="004B7761">
        <w:rPr>
          <w:rFonts w:ascii="Cambria" w:hAnsi="Cambria" w:cs="Calibri"/>
          <w:sz w:val="22"/>
          <w:szCs w:val="22"/>
          <w:lang w:val="el-GR"/>
        </w:rPr>
        <w:t xml:space="preserve"> [...] </w:t>
      </w:r>
      <w:r w:rsidRPr="004B7761">
        <w:rPr>
          <w:rFonts w:ascii="Cambria" w:hAnsi="Cambria" w:cs="Calibri"/>
          <w:iCs/>
          <w:sz w:val="22"/>
          <w:szCs w:val="22"/>
          <w:lang w:val="el-GR"/>
        </w:rPr>
        <w:t xml:space="preserve">και απαλλάσσει τις εργοληπτικές επιχειρήσεις από την υποχρέωση να καταθέτουν τα επιμέρους δικαιολογητικά στους διαγωνισμούς.” </w:t>
      </w:r>
      <w:r w:rsidRPr="004B7761">
        <w:rPr>
          <w:rFonts w:ascii="Cambria" w:hAnsi="Cambria" w:cs="Calibri"/>
          <w:sz w:val="22"/>
          <w:szCs w:val="22"/>
          <w:lang w:val="el-GR"/>
        </w:rPr>
        <w:t>Επισημαίνεται</w:t>
      </w:r>
      <w:r w:rsidRPr="00B9372F">
        <w:rPr>
          <w:rFonts w:ascii="Cambria" w:hAnsi="Cambria" w:cs="Calibri"/>
          <w:sz w:val="22"/>
          <w:szCs w:val="22"/>
          <w:lang w:val="el-GR"/>
        </w:rPr>
        <w:t>,</w:t>
      </w:r>
      <w:r w:rsidRPr="004B7761">
        <w:rPr>
          <w:rFonts w:ascii="Cambria" w:hAnsi="Cambria" w:cs="Calibri"/>
          <w:sz w:val="22"/>
          <w:szCs w:val="22"/>
          <w:lang w:val="el-GR"/>
        </w:rPr>
        <w:t xml:space="preserve"> ότι</w:t>
      </w:r>
      <w:r w:rsidRPr="00B9372F">
        <w:rPr>
          <w:rFonts w:ascii="Cambria" w:hAnsi="Cambria" w:cs="Calibri"/>
          <w:sz w:val="22"/>
          <w:szCs w:val="22"/>
          <w:lang w:val="el-GR"/>
        </w:rPr>
        <w:t xml:space="preserve"> </w:t>
      </w:r>
      <w:r w:rsidRPr="004B7761">
        <w:rPr>
          <w:rFonts w:ascii="Cambria" w:hAnsi="Cambria" w:cs="Calibri"/>
          <w:sz w:val="22"/>
          <w:szCs w:val="22"/>
          <w:lang w:val="el-GR"/>
        </w:rPr>
        <w:t xml:space="preserve"> σύμφωνα με το άρθρο 22  (Τροποποιήσεις του </w:t>
      </w:r>
      <w:r w:rsidRPr="00B9372F">
        <w:rPr>
          <w:rFonts w:ascii="Cambria" w:hAnsi="Cambria" w:cs="Calibri"/>
          <w:sz w:val="22"/>
          <w:szCs w:val="22"/>
          <w:lang w:val="el-GR"/>
        </w:rPr>
        <w:t>Ν</w:t>
      </w:r>
      <w:r w:rsidRPr="004B7761">
        <w:rPr>
          <w:rFonts w:ascii="Cambria" w:hAnsi="Cambria" w:cs="Calibri"/>
          <w:sz w:val="22"/>
          <w:szCs w:val="22"/>
          <w:lang w:val="el-GR"/>
        </w:rPr>
        <w:t>. 4412/2016 ) περ. 66 του ν. 4441/2016 ( Α΄ 227 ] “</w:t>
      </w:r>
      <w:r w:rsidRPr="004B7761">
        <w:rPr>
          <w:rFonts w:ascii="Cambria" w:hAnsi="Cambria" w:cs="Calibri"/>
          <w:iCs/>
          <w:sz w:val="22"/>
          <w:szCs w:val="22"/>
          <w:lang w:val="el-GR"/>
        </w:rPr>
        <w:t>α.</w:t>
      </w:r>
      <w:r w:rsidRPr="00B9372F">
        <w:rPr>
          <w:rFonts w:ascii="Cambria" w:hAnsi="Cambria" w:cs="Calibri"/>
          <w:iCs/>
          <w:sz w:val="22"/>
          <w:szCs w:val="22"/>
          <w:lang w:val="el-GR"/>
        </w:rPr>
        <w:t xml:space="preserve"> </w:t>
      </w:r>
      <w:r w:rsidRPr="004B7761">
        <w:rPr>
          <w:rFonts w:ascii="Cambria" w:hAnsi="Cambria" w:cs="Calibri"/>
          <w:iCs/>
          <w:sz w:val="22"/>
          <w:szCs w:val="22"/>
          <w:lang w:val="el-GR"/>
        </w:rPr>
        <w:t>Το πρώτο εδάφιο της περίπτωσης 31 της παραγράφου 1 του άρθρου 377 αντικαθίσταται ως εξής: «31) του Ν. 3669/2008 (Α΄ 116), πλην των άρθρων 80 έως 110, τα οποία παραμένουν σε ισχύ μέχρι την έκδοση του προεδρικού διατάγματος του άρθρου 83, των παραγράφων 4 και 5 του άρθρου 20 και της παραγράφου 1 α του άρθρου 176</w:t>
      </w:r>
      <w:r w:rsidRPr="004B7761">
        <w:rPr>
          <w:rFonts w:ascii="Cambria" w:hAnsi="Cambria" w:cs="Calibri"/>
          <w:sz w:val="22"/>
          <w:szCs w:val="22"/>
          <w:lang w:val="el-GR"/>
        </w:rPr>
        <w:t>».</w:t>
      </w:r>
    </w:p>
  </w:endnote>
  <w:endnote w:id="193">
    <w:p w14:paraId="63356C5E"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Στην περίπτωση όμως που η Ενημερότητα Πτυχίου δεν καλύπτει τις εισφορές επικουρικής ασφάλισης, τα σχετικά δικαιολογητικά υποβάλλονται ξεχωριστά.</w:t>
      </w:r>
    </w:p>
  </w:endnote>
  <w:endnote w:id="194">
    <w:p w14:paraId="138B3488" w14:textId="77777777" w:rsidR="004B6EEC" w:rsidRPr="004B7761" w:rsidRDefault="004B6EEC" w:rsidP="00CE1109">
      <w:pPr>
        <w:ind w:left="284" w:hanging="284"/>
        <w:jc w:val="both"/>
        <w:rPr>
          <w:rFonts w:ascii="Cambria" w:hAnsi="Cambria"/>
          <w:sz w:val="22"/>
          <w:szCs w:val="22"/>
          <w:lang w:val="el-GR"/>
        </w:rPr>
      </w:pPr>
      <w:r w:rsidRPr="004B7761">
        <w:rPr>
          <w:rStyle w:val="ab"/>
          <w:rFonts w:ascii="Cambria" w:hAnsi="Cambria"/>
          <w:sz w:val="22"/>
          <w:szCs w:val="22"/>
        </w:rPr>
        <w:endnoteRef/>
      </w:r>
      <w:r w:rsidRPr="004B7761">
        <w:rPr>
          <w:rFonts w:ascii="Cambria" w:eastAsia="Cambria" w:hAnsi="Cambria" w:cs="Calibri"/>
          <w:sz w:val="22"/>
          <w:szCs w:val="22"/>
          <w:lang w:val="el-GR"/>
        </w:rPr>
        <w:tab/>
        <w:t xml:space="preserve"> </w:t>
      </w:r>
      <w:r w:rsidRPr="004B7761">
        <w:rPr>
          <w:rFonts w:ascii="Cambria" w:hAnsi="Cambria" w:cs="Calibri"/>
          <w:sz w:val="22"/>
          <w:szCs w:val="22"/>
          <w:lang w:val="el-GR"/>
        </w:rPr>
        <w:t>Μόνο στην περίπτωση που έχει επιλεγεί από την αναθέτουσα αρχή ως λόγος αποκλεισμού.</w:t>
      </w:r>
    </w:p>
  </w:endnote>
  <w:endnote w:id="195">
    <w:p w14:paraId="5E6B0BD6" w14:textId="77777777" w:rsidR="004B6EEC" w:rsidRPr="004B7761" w:rsidRDefault="004B6EEC" w:rsidP="00CE1109">
      <w:pPr>
        <w:ind w:left="284" w:hanging="284"/>
        <w:jc w:val="both"/>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sz w:val="22"/>
          <w:szCs w:val="22"/>
          <w:lang w:val="el-GR"/>
        </w:rPr>
        <w:tab/>
        <w:t>Βλ. παράγραφο 12 άρθρου 80 του ν.4412/2016.</w:t>
      </w:r>
    </w:p>
  </w:endnote>
  <w:endnote w:id="196">
    <w:p w14:paraId="4BB2070E"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w:t>
      </w:r>
      <w:r w:rsidRPr="004B7761">
        <w:rPr>
          <w:rFonts w:ascii="Cambria" w:hAnsi="Cambria" w:cs="Cambria"/>
          <w:spacing w:val="5"/>
          <w:sz w:val="22"/>
          <w:szCs w:val="22"/>
          <w:lang w:val="el-GR"/>
        </w:rPr>
        <w:t>Βλ. άρθρο 93 του ν. 4412/2016.</w:t>
      </w:r>
    </w:p>
  </w:endnote>
  <w:endnote w:id="197">
    <w:p w14:paraId="07C576A9" w14:textId="77777777" w:rsidR="004B6EEC" w:rsidRPr="004B7761" w:rsidRDefault="004B6EEC" w:rsidP="00B93840">
      <w:pPr>
        <w:pStyle w:val="a"/>
        <w:numPr>
          <w:ilvl w:val="0"/>
          <w:numId w:val="0"/>
        </w:numPr>
        <w:rPr>
          <w:rFonts w:ascii="Cambria" w:hAnsi="Cambria"/>
          <w:sz w:val="22"/>
          <w:szCs w:val="22"/>
          <w:lang w:val="el-GR"/>
        </w:rPr>
      </w:pPr>
      <w:r w:rsidRPr="009B469C">
        <w:rPr>
          <w:rStyle w:val="af"/>
        </w:rPr>
        <w:endnoteRef/>
      </w:r>
      <w:r w:rsidRPr="004B7761">
        <w:rPr>
          <w:rFonts w:ascii="Cambria" w:hAnsi="Cambria"/>
          <w:sz w:val="22"/>
          <w:szCs w:val="22"/>
          <w:lang w:val="el-GR"/>
        </w:rPr>
        <w:t xml:space="preserve"> Βλ. άρθρο 165 παρ. 3 του ν. 4412/2016.</w:t>
      </w:r>
    </w:p>
  </w:endnote>
  <w:endnote w:id="198">
    <w:p w14:paraId="3D65EB51" w14:textId="77777777" w:rsidR="004B6EEC" w:rsidRPr="004B7761" w:rsidRDefault="004B6EEC" w:rsidP="00CE1109">
      <w:pPr>
        <w:pStyle w:val="Endnote"/>
        <w:ind w:left="284" w:hanging="284"/>
        <w:jc w:val="both"/>
        <w:rPr>
          <w:rFonts w:ascii="Cambria" w:hAnsi="Cambria" w:cs="Calibri"/>
          <w:sz w:val="22"/>
          <w:szCs w:val="22"/>
          <w:lang w:val="el-GR"/>
        </w:rPr>
      </w:pPr>
      <w:r w:rsidRPr="004B7761">
        <w:rPr>
          <w:rStyle w:val="ab"/>
          <w:rFonts w:ascii="Cambria" w:hAnsi="Cambria" w:cs="Calibri"/>
          <w:sz w:val="22"/>
          <w:szCs w:val="22"/>
        </w:rPr>
        <w:endnoteRef/>
      </w:r>
      <w:r w:rsidRPr="004B7761">
        <w:rPr>
          <w:rFonts w:ascii="Cambria" w:eastAsia="Cambria" w:hAnsi="Cambria" w:cs="Calibri"/>
          <w:sz w:val="22"/>
          <w:szCs w:val="22"/>
          <w:lang w:val="el-GR"/>
        </w:rPr>
        <w:tab/>
      </w:r>
      <w:r w:rsidRPr="004B7761">
        <w:rPr>
          <w:rFonts w:ascii="Cambria" w:hAnsi="Cambria" w:cs="Calibri"/>
          <w:sz w:val="22"/>
          <w:szCs w:val="22"/>
          <w:lang w:val="el-GR"/>
        </w:rPr>
        <w:t>Οι αναθέτουσες αρχές μπορούν να προβλέπουν στα έγγραφα της σύμβασης ότι, κατόπιν αιτήματος του υπεργολάβου και εφόσον η φύση της σύμβασης το επιτρέπει, η αναθέτουσα αρχή καταβάλλει απευθείας στον υπεργολάβο την αμοιβή του για την εκτέλεση προμήθειας, υπηρεσίας ή έργου, δυνάμει σύμβασης υπεργολαβίας με τον ανάδοχο. Στην περίπτωση αυτή, στα έγγραφα της σύμβασης καθορίζονται τα ειδικότερα μέτρα ή οι μηχανισμοί που επιτρέπουν στον κύριο ανάδοχο να εγείρει αντιρρήσεις ως προς αδικαιολόγητες πληρωμές, καθώς και οι ρυθμίσεις που αφορούν αυτόν τον τρόπο πληρωμής. Στην περίπτωση αυτή δεν αίρεται η ευθύνη του κύριου αναδόχου. Συμπληρώνεται αναλόγως.</w:t>
      </w:r>
    </w:p>
  </w:endnote>
  <w:endnote w:id="199">
    <w:p w14:paraId="0A014591" w14:textId="77777777" w:rsidR="004B6EEC" w:rsidRPr="00D42F74" w:rsidRDefault="004B6EEC" w:rsidP="004400BA">
      <w:pPr>
        <w:pStyle w:val="a"/>
        <w:numPr>
          <w:ilvl w:val="0"/>
          <w:numId w:val="0"/>
        </w:numPr>
        <w:rPr>
          <w:rFonts w:ascii="Cambria" w:hAnsi="Cambria"/>
          <w:sz w:val="22"/>
          <w:szCs w:val="22"/>
          <w:lang w:val="el-GR"/>
        </w:rPr>
      </w:pPr>
      <w:r w:rsidRPr="00D42F74">
        <w:rPr>
          <w:rStyle w:val="01"/>
          <w:rFonts w:ascii="Cambria" w:hAnsi="Cambria"/>
          <w:sz w:val="22"/>
          <w:szCs w:val="22"/>
        </w:rPr>
        <w:endnoteRef/>
      </w:r>
      <w:r w:rsidRPr="00D42F74">
        <w:rPr>
          <w:rFonts w:ascii="Cambria" w:hAnsi="Cambria"/>
          <w:sz w:val="22"/>
          <w:szCs w:val="22"/>
          <w:lang w:val="el-GR"/>
        </w:rPr>
        <w:t xml:space="preserve">  Βλ. άρθρο 58 του ν. 4412/2016 </w:t>
      </w:r>
    </w:p>
  </w:endnote>
  <w:endnote w:id="200">
    <w:p w14:paraId="6DD6758F" w14:textId="77777777" w:rsidR="004B6EEC" w:rsidRPr="004B7761" w:rsidRDefault="004B6EEC" w:rsidP="009B469C">
      <w:pPr>
        <w:pStyle w:val="a"/>
        <w:numPr>
          <w:ilvl w:val="0"/>
          <w:numId w:val="0"/>
        </w:numPr>
        <w:ind w:left="227" w:hanging="227"/>
        <w:jc w:val="both"/>
        <w:rPr>
          <w:rFonts w:ascii="Cambria" w:hAnsi="Cambria"/>
          <w:bCs/>
          <w:sz w:val="22"/>
          <w:szCs w:val="22"/>
          <w:lang w:val="el-GR"/>
        </w:rPr>
      </w:pPr>
      <w:r w:rsidRPr="009B469C">
        <w:rPr>
          <w:rStyle w:val="af"/>
        </w:rPr>
        <w:endnoteRef/>
      </w:r>
      <w:r w:rsidRPr="004B7761">
        <w:rPr>
          <w:rFonts w:ascii="Cambria" w:hAnsi="Cambria"/>
          <w:sz w:val="22"/>
          <w:szCs w:val="22"/>
          <w:lang w:val="el-GR"/>
        </w:rPr>
        <w:t xml:space="preserve"> Βλ. άρθρο 176 </w:t>
      </w:r>
      <w:r w:rsidRPr="00B9372F">
        <w:rPr>
          <w:rFonts w:ascii="Cambria" w:hAnsi="Cambria"/>
          <w:sz w:val="22"/>
          <w:szCs w:val="22"/>
          <w:lang w:val="el-GR"/>
        </w:rPr>
        <w:t xml:space="preserve"> του </w:t>
      </w:r>
      <w:r w:rsidRPr="004B7761">
        <w:rPr>
          <w:rFonts w:ascii="Cambria" w:hAnsi="Cambria"/>
          <w:sz w:val="22"/>
          <w:szCs w:val="22"/>
          <w:lang w:val="el-GR"/>
        </w:rPr>
        <w:t>ν. 4412/2016. Στα έγγραφα της σύμβασης, για έργα προϋπολογισμού ανώτερου των δέκα εκατομμυρίων (10.000.000) ευρώ, μπορεί να εγκριθεί και να περιληφθεί ρήτρα περί διαιτητικής επίλυσης κάθε διαφοράς που προκύπτει σχετικά με την εφαρμογή, την ερμηνεία ή το κύρος της σύμβασης.</w:t>
      </w:r>
      <w:r w:rsidRPr="004B7761">
        <w:rPr>
          <w:rFonts w:ascii="Cambria" w:hAnsi="Cambria"/>
          <w:color w:val="666666"/>
          <w:sz w:val="22"/>
          <w:szCs w:val="22"/>
          <w:shd w:val="clear" w:color="auto" w:fill="FFFFFF"/>
          <w:lang w:val="el-GR"/>
        </w:rPr>
        <w:t xml:space="preserve"> </w:t>
      </w:r>
      <w:r w:rsidRPr="00B9372F">
        <w:rPr>
          <w:rFonts w:ascii="Cambria" w:hAnsi="Cambria"/>
          <w:sz w:val="22"/>
          <w:szCs w:val="22"/>
          <w:lang w:val="el-GR"/>
        </w:rPr>
        <w:t xml:space="preserve">Σε </w:t>
      </w:r>
      <w:r w:rsidRPr="004B7761">
        <w:rPr>
          <w:rFonts w:ascii="Cambria" w:hAnsi="Cambria"/>
          <w:sz w:val="22"/>
          <w:szCs w:val="22"/>
          <w:lang w:val="el-GR"/>
        </w:rPr>
        <w:t xml:space="preserve"> έργα κατώτερου προϋπολογισμού,  για τη συμπερίληψη αντίστοιχης ρήτρας </w:t>
      </w:r>
      <w:r w:rsidRPr="00B9372F">
        <w:rPr>
          <w:rFonts w:ascii="Cambria" w:hAnsi="Cambria"/>
          <w:sz w:val="22"/>
          <w:szCs w:val="22"/>
          <w:lang w:val="el-GR"/>
        </w:rPr>
        <w:t xml:space="preserve"> απαιτείται </w:t>
      </w:r>
      <w:r w:rsidRPr="004B7761">
        <w:rPr>
          <w:rFonts w:ascii="Cambria" w:hAnsi="Cambria"/>
          <w:sz w:val="22"/>
          <w:szCs w:val="22"/>
          <w:lang w:val="el-GR"/>
        </w:rPr>
        <w:t>η σύμφωνη γνώμη του αρμόδιου τεχνικού συμβουλίου. Μπορεί να τεθεί στο σημείο αυτό ή στην ΕΣΥ. Στα συμβατικά τεύχη που έχει περιληφθεί ρήτρα περί διαιτητικής επίλυσης, δύναται να προβλέπεται στάδιο συμβιβαστικής επίλυσης κάθε διαφοράς, που προηγείται της προσφυγής στη διαιτησία.</w:t>
      </w:r>
    </w:p>
  </w:endnote>
  <w:endnote w:id="201">
    <w:p w14:paraId="5768DD64" w14:textId="77777777" w:rsidR="004B6EEC" w:rsidRPr="009B469C" w:rsidRDefault="004B6EEC" w:rsidP="009B469C">
      <w:pPr>
        <w:pStyle w:val="a"/>
        <w:numPr>
          <w:ilvl w:val="0"/>
          <w:numId w:val="0"/>
        </w:numPr>
        <w:ind w:left="227" w:hanging="227"/>
        <w:jc w:val="both"/>
        <w:rPr>
          <w:lang w:val="el-GR"/>
        </w:rPr>
      </w:pPr>
      <w:r w:rsidRPr="009B469C">
        <w:rPr>
          <w:rStyle w:val="af"/>
        </w:rPr>
        <w:endnoteRef/>
      </w:r>
      <w:r w:rsidRPr="004B7761">
        <w:rPr>
          <w:rFonts w:ascii="Cambria" w:hAnsi="Cambria"/>
          <w:sz w:val="22"/>
          <w:szCs w:val="22"/>
          <w:lang w:val="el-GR"/>
        </w:rPr>
        <w:t xml:space="preserve"> Στο παρόν σημείο της </w:t>
      </w:r>
      <w:r w:rsidRPr="00B9372F">
        <w:rPr>
          <w:rFonts w:ascii="Cambria" w:hAnsi="Cambria"/>
          <w:sz w:val="22"/>
          <w:szCs w:val="22"/>
          <w:lang w:val="el-GR"/>
        </w:rPr>
        <w:t>δ</w:t>
      </w:r>
      <w:r w:rsidRPr="004B7761">
        <w:rPr>
          <w:rFonts w:ascii="Cambria" w:hAnsi="Cambria"/>
          <w:sz w:val="22"/>
          <w:szCs w:val="22"/>
          <w:lang w:val="el-GR"/>
        </w:rPr>
        <w:t>ιακήρυξης ή στην ΕΣΥ μπορεί να τεθεί ρητά η πρόβλεψη για τη σύσταση κατασκευαστικής κοινοπραξίας, σύμφωνα με τα ειδικότερα οριζόμενα στο άρθρο 165 παρ. 4-6 του ν. 4412/2016.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ndale Sans UI">
    <w:altName w:val="Calibri"/>
    <w:charset w:val="00"/>
    <w:family w:val="auto"/>
    <w:pitch w:val="variable"/>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Mono">
    <w:charset w:val="A1"/>
    <w:family w:val="modern"/>
    <w:pitch w:val="fixed"/>
    <w:sig w:usb0="E0000AFF" w:usb1="400078FF"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EUAlbertina">
    <w:altName w:val="Times New Roman"/>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yriadPro-Regular">
    <w:panose1 w:val="00000000000000000000"/>
    <w:charset w:val="A1"/>
    <w:family w:val="swiss"/>
    <w:notTrueType/>
    <w:pitch w:val="default"/>
    <w:sig w:usb0="00000081" w:usb1="00000000" w:usb2="00000000" w:usb3="00000000" w:csb0="00000008" w:csb1="00000000"/>
  </w:font>
  <w:font w:name="Verdana">
    <w:panose1 w:val="020B0604030504040204"/>
    <w:charset w:val="A1"/>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1"/>
    <w:family w:val="swiss"/>
    <w:pitch w:val="variable"/>
    <w:sig w:usb0="000006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A1"/>
    <w:family w:val="roman"/>
    <w:pitch w:val="variable"/>
    <w:sig w:usb0="E00006FF" w:usb1="420024FF" w:usb2="02000000" w:usb3="00000000" w:csb0="0000019F" w:csb1="00000000"/>
  </w:font>
  <w:font w:name="Arial-BoldMT">
    <w:altName w:val="Arial"/>
    <w:panose1 w:val="00000000000000000000"/>
    <w:charset w:val="A1"/>
    <w:family w:val="auto"/>
    <w:notTrueType/>
    <w:pitch w:val="default"/>
    <w:sig w:usb0="00000081"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86D6" w14:textId="77777777" w:rsidR="004B6EEC" w:rsidRDefault="004B6EEC" w:rsidP="004155AB">
    <w:pPr>
      <w:pStyle w:val="aff"/>
      <w:jc w:val="center"/>
      <w:rPr>
        <w:rFonts w:cs="Calibri"/>
        <w:b/>
        <w:noProof/>
        <w:sz w:val="20"/>
        <w:szCs w:val="20"/>
        <w:lang w:val="el-GR" w:eastAsia="el-GR" w:bidi="ar-SA"/>
      </w:rPr>
    </w:pPr>
    <w:r>
      <w:rPr>
        <w:rFonts w:ascii="Arial" w:eastAsia="Times New Roman" w:hAnsi="Arial" w:cs="Arial"/>
        <w:noProof/>
        <w:kern w:val="0"/>
        <w:sz w:val="20"/>
        <w:szCs w:val="20"/>
        <w:lang w:val="el-GR" w:eastAsia="el-GR" w:bidi="ar-SA"/>
      </w:rPr>
      <w:drawing>
        <wp:anchor distT="0" distB="0" distL="114300" distR="114300" simplePos="0" relativeHeight="251659264" behindDoc="1" locked="0" layoutInCell="1" allowOverlap="1" wp14:anchorId="526BA7E6" wp14:editId="0714F2CF">
          <wp:simplePos x="0" y="0"/>
          <wp:positionH relativeFrom="margin">
            <wp:posOffset>5204460</wp:posOffset>
          </wp:positionH>
          <wp:positionV relativeFrom="paragraph">
            <wp:posOffset>16510</wp:posOffset>
          </wp:positionV>
          <wp:extent cx="1200150" cy="762000"/>
          <wp:effectExtent l="19050" t="0" r="0" b="0"/>
          <wp:wrapTight wrapText="bothSides">
            <wp:wrapPolygon edited="0">
              <wp:start x="-343" y="0"/>
              <wp:lineTo x="-343" y="21060"/>
              <wp:lineTo x="21600" y="21060"/>
              <wp:lineTo x="21600" y="0"/>
              <wp:lineTo x="-343" y="0"/>
            </wp:wrapPolygon>
          </wp:wrapTight>
          <wp:docPr id="2" name="Εικόνα 1812944804" descr="αρχείο λήψ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12944804" descr="αρχείο λήψης"/>
                  <pic:cNvPicPr>
                    <a:picLocks noChangeAspect="1" noChangeArrowheads="1"/>
                  </pic:cNvPicPr>
                </pic:nvPicPr>
                <pic:blipFill>
                  <a:blip r:embed="rId1"/>
                  <a:srcRect/>
                  <a:stretch>
                    <a:fillRect/>
                  </a:stretch>
                </pic:blipFill>
                <pic:spPr bwMode="auto">
                  <a:xfrm>
                    <a:off x="0" y="0"/>
                    <a:ext cx="1200150" cy="762000"/>
                  </a:xfrm>
                  <a:prstGeom prst="rect">
                    <a:avLst/>
                  </a:prstGeom>
                  <a:noFill/>
                  <a:ln w="9525">
                    <a:noFill/>
                    <a:miter lim="800000"/>
                    <a:headEnd/>
                    <a:tailEnd/>
                  </a:ln>
                </pic:spPr>
              </pic:pic>
            </a:graphicData>
          </a:graphic>
        </wp:anchor>
      </w:drawing>
    </w:r>
    <w:proofErr w:type="spellStart"/>
    <w:r w:rsidRPr="003D3FBA">
      <w:rPr>
        <w:rFonts w:ascii="Arial" w:eastAsia="Times New Roman" w:hAnsi="Arial" w:cs="Arial"/>
        <w:kern w:val="0"/>
        <w:sz w:val="20"/>
        <w:szCs w:val="20"/>
        <w:lang w:eastAsia="en-US"/>
      </w:rPr>
      <w:t>Ευρω</w:t>
    </w:r>
    <w:proofErr w:type="spellEnd"/>
    <w:r w:rsidRPr="003D3FBA">
      <w:rPr>
        <w:rFonts w:ascii="Arial" w:eastAsia="Times New Roman" w:hAnsi="Arial" w:cs="Arial"/>
        <w:kern w:val="0"/>
        <w:sz w:val="20"/>
        <w:szCs w:val="20"/>
        <w:lang w:eastAsia="en-US"/>
      </w:rPr>
      <w:t>παϊκό Τα</w:t>
    </w:r>
    <w:proofErr w:type="spellStart"/>
    <w:r w:rsidRPr="003D3FBA">
      <w:rPr>
        <w:rFonts w:ascii="Arial" w:eastAsia="Times New Roman" w:hAnsi="Arial" w:cs="Arial"/>
        <w:kern w:val="0"/>
        <w:sz w:val="20"/>
        <w:szCs w:val="20"/>
        <w:lang w:eastAsia="en-US"/>
      </w:rPr>
      <w:t>μείο</w:t>
    </w:r>
    <w:proofErr w:type="spellEnd"/>
    <w:r w:rsidRPr="003D3FBA">
      <w:rPr>
        <w:rFonts w:ascii="Arial" w:eastAsia="Times New Roman" w:hAnsi="Arial" w:cs="Arial"/>
        <w:kern w:val="0"/>
        <w:sz w:val="20"/>
        <w:szCs w:val="20"/>
        <w:lang w:eastAsia="en-US"/>
      </w:rPr>
      <w:t xml:space="preserve"> </w:t>
    </w:r>
    <w:proofErr w:type="spellStart"/>
    <w:r w:rsidRPr="003D3FBA">
      <w:rPr>
        <w:rFonts w:ascii="Arial" w:eastAsia="Times New Roman" w:hAnsi="Arial" w:cs="Arial"/>
        <w:kern w:val="0"/>
        <w:sz w:val="20"/>
        <w:szCs w:val="20"/>
        <w:lang w:eastAsia="en-US"/>
      </w:rPr>
      <w:t>Περιφερει</w:t>
    </w:r>
    <w:proofErr w:type="spellEnd"/>
    <w:r w:rsidRPr="003D3FBA">
      <w:rPr>
        <w:rFonts w:ascii="Arial" w:eastAsia="Times New Roman" w:hAnsi="Arial" w:cs="Arial"/>
        <w:kern w:val="0"/>
        <w:sz w:val="20"/>
        <w:szCs w:val="20"/>
        <w:lang w:eastAsia="en-US"/>
      </w:rPr>
      <w:t xml:space="preserve">ακής </w:t>
    </w:r>
    <w:proofErr w:type="spellStart"/>
    <w:r w:rsidRPr="003D3FBA">
      <w:rPr>
        <w:rFonts w:ascii="Arial" w:eastAsia="Times New Roman" w:hAnsi="Arial" w:cs="Arial"/>
        <w:kern w:val="0"/>
        <w:sz w:val="20"/>
        <w:szCs w:val="20"/>
        <w:lang w:eastAsia="en-US"/>
      </w:rPr>
      <w:t>Ανά</w:t>
    </w:r>
    <w:proofErr w:type="spellEnd"/>
    <w:r w:rsidRPr="003D3FBA">
      <w:rPr>
        <w:rFonts w:ascii="Arial" w:eastAsia="Times New Roman" w:hAnsi="Arial" w:cs="Arial"/>
        <w:kern w:val="0"/>
        <w:sz w:val="20"/>
        <w:szCs w:val="20"/>
        <w:lang w:eastAsia="en-US"/>
      </w:rPr>
      <w:t>πτυξης</w:t>
    </w:r>
    <w:r>
      <w:rPr>
        <w:rFonts w:cs="Calibri"/>
        <w:b/>
        <w:noProof/>
        <w:sz w:val="20"/>
        <w:szCs w:val="20"/>
        <w:lang w:val="el-GR" w:eastAsia="el-GR" w:bidi="ar-SA"/>
      </w:rPr>
      <w:t xml:space="preserve">    </w:t>
    </w:r>
  </w:p>
  <w:p w14:paraId="78D8ACFC" w14:textId="77777777" w:rsidR="004B6EEC" w:rsidRDefault="004B6EEC" w:rsidP="004155AB">
    <w:pPr>
      <w:pStyle w:val="aff"/>
      <w:jc w:val="center"/>
    </w:pPr>
    <w:r>
      <w:rPr>
        <w:rFonts w:cs="Calibri"/>
        <w:b/>
        <w:noProof/>
        <w:sz w:val="20"/>
        <w:szCs w:val="20"/>
        <w:lang w:val="el-GR" w:eastAsia="el-GR" w:bidi="ar-SA"/>
      </w:rPr>
      <w:drawing>
        <wp:anchor distT="0" distB="0" distL="114300" distR="114300" simplePos="0" relativeHeight="251658240" behindDoc="1" locked="0" layoutInCell="1" allowOverlap="1" wp14:anchorId="49B390EB" wp14:editId="08CB572C">
          <wp:simplePos x="0" y="0"/>
          <wp:positionH relativeFrom="margin">
            <wp:posOffset>-43815</wp:posOffset>
          </wp:positionH>
          <wp:positionV relativeFrom="paragraph">
            <wp:posOffset>-139065</wp:posOffset>
          </wp:positionV>
          <wp:extent cx="1504950" cy="771525"/>
          <wp:effectExtent l="19050" t="0" r="0" b="0"/>
          <wp:wrapTight wrapText="bothSides">
            <wp:wrapPolygon edited="0">
              <wp:start x="-273" y="0"/>
              <wp:lineTo x="-273" y="21333"/>
              <wp:lineTo x="18319" y="21333"/>
              <wp:lineTo x="18592" y="21333"/>
              <wp:lineTo x="21053" y="17067"/>
              <wp:lineTo x="21600" y="12800"/>
              <wp:lineTo x="21600" y="0"/>
              <wp:lineTo x="-273" y="0"/>
            </wp:wrapPolygon>
          </wp:wrapTight>
          <wp:docPr id="1" name="Εικόνα 1854127696" descr="banne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54127696" descr="banner4[1]"/>
                  <pic:cNvPicPr>
                    <a:picLocks noChangeAspect="1" noChangeArrowheads="1"/>
                  </pic:cNvPicPr>
                </pic:nvPicPr>
                <pic:blipFill>
                  <a:blip r:embed="rId2"/>
                  <a:srcRect/>
                  <a:stretch>
                    <a:fillRect/>
                  </a:stretch>
                </pic:blipFill>
                <pic:spPr bwMode="auto">
                  <a:xfrm>
                    <a:off x="0" y="0"/>
                    <a:ext cx="1504950" cy="771525"/>
                  </a:xfrm>
                  <a:prstGeom prst="rect">
                    <a:avLst/>
                  </a:prstGeom>
                  <a:noFill/>
                  <a:ln w="9525">
                    <a:noFill/>
                    <a:miter lim="800000"/>
                    <a:headEnd/>
                    <a:tailEnd/>
                  </a:ln>
                </pic:spPr>
              </pic:pic>
            </a:graphicData>
          </a:graphic>
        </wp:anchor>
      </w:drawing>
    </w:r>
    <w:r>
      <w:rPr>
        <w:rFonts w:cs="Calibri"/>
        <w:b/>
        <w:sz w:val="20"/>
        <w:szCs w:val="20"/>
      </w:rPr>
      <w:fldChar w:fldCharType="begin"/>
    </w:r>
    <w:r>
      <w:rPr>
        <w:rFonts w:cs="Calibri"/>
        <w:b/>
        <w:sz w:val="20"/>
        <w:szCs w:val="20"/>
      </w:rPr>
      <w:instrText xml:space="preserve"> PAGE </w:instrText>
    </w:r>
    <w:r>
      <w:rPr>
        <w:rFonts w:cs="Calibri"/>
        <w:b/>
        <w:sz w:val="20"/>
        <w:szCs w:val="20"/>
      </w:rPr>
      <w:fldChar w:fldCharType="separate"/>
    </w:r>
    <w:r w:rsidR="001D2A80">
      <w:rPr>
        <w:rFonts w:cs="Calibri"/>
        <w:b/>
        <w:noProof/>
        <w:sz w:val="20"/>
        <w:szCs w:val="20"/>
      </w:rPr>
      <w:t>23</w:t>
    </w:r>
    <w:r>
      <w:rPr>
        <w:rFonts w:cs="Calibri"/>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C04C2" w14:textId="77777777" w:rsidR="004E3443" w:rsidRDefault="004E3443" w:rsidP="00CE1109">
      <w:r>
        <w:separator/>
      </w:r>
    </w:p>
  </w:footnote>
  <w:footnote w:type="continuationSeparator" w:id="0">
    <w:p w14:paraId="7D7D8111" w14:textId="77777777" w:rsidR="004E3443" w:rsidRDefault="004E3443" w:rsidP="00CE1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ascii="Wingdings" w:hAnsi="Wingdings" w:cs="Wingdings"/>
        <w:b/>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CE28276"/>
    <w:name w:val="WW8Num4"/>
    <w:lvl w:ilvl="0">
      <w:start w:val="16"/>
      <w:numFmt w:val="decimal"/>
      <w:lvlText w:val="%1"/>
      <w:lvlJc w:val="left"/>
      <w:pPr>
        <w:tabs>
          <w:tab w:val="num" w:pos="0"/>
        </w:tabs>
        <w:ind w:left="0" w:firstLine="0"/>
      </w:pPr>
      <w:rPr>
        <w:rFonts w:ascii="Arial" w:hAnsi="Arial" w:cs="Arial"/>
        <w:b/>
        <w:sz w:val="22"/>
        <w:szCs w:val="22"/>
      </w:rPr>
    </w:lvl>
    <w:lvl w:ilvl="1">
      <w:start w:val="2"/>
      <w:numFmt w:val="decimal"/>
      <w:lvlText w:val="%1.%2"/>
      <w:lvlJc w:val="left"/>
      <w:pPr>
        <w:tabs>
          <w:tab w:val="num" w:pos="0"/>
        </w:tabs>
        <w:ind w:left="0" w:firstLine="0"/>
      </w:pPr>
      <w:rPr>
        <w:rFonts w:ascii="Cambria" w:hAnsi="Cambria" w:cs="Arial"/>
        <w:b/>
        <w:color w:val="auto"/>
        <w:sz w:val="22"/>
        <w:szCs w:val="22"/>
        <w:lang w:val="el-GR"/>
      </w:rPr>
    </w:lvl>
    <w:lvl w:ilvl="2">
      <w:start w:val="1"/>
      <w:numFmt w:val="decimal"/>
      <w:lvlText w:val="%1.%2.%3"/>
      <w:lvlJc w:val="left"/>
      <w:pPr>
        <w:tabs>
          <w:tab w:val="num" w:pos="0"/>
        </w:tabs>
        <w:ind w:left="0" w:firstLine="0"/>
      </w:pPr>
      <w:rPr>
        <w:rFonts w:ascii="Arial" w:hAnsi="Arial" w:cs="Arial"/>
        <w:b/>
        <w:sz w:val="22"/>
        <w:szCs w:val="22"/>
      </w:rPr>
    </w:lvl>
    <w:lvl w:ilvl="3">
      <w:start w:val="1"/>
      <w:numFmt w:val="decimal"/>
      <w:lvlText w:val="%1.%2.%3.%4"/>
      <w:lvlJc w:val="left"/>
      <w:pPr>
        <w:tabs>
          <w:tab w:val="num" w:pos="0"/>
        </w:tabs>
        <w:ind w:left="0" w:firstLine="0"/>
      </w:pPr>
      <w:rPr>
        <w:rFonts w:ascii="Arial" w:hAnsi="Arial" w:cs="Arial"/>
        <w:b/>
        <w:sz w:val="22"/>
        <w:szCs w:val="22"/>
      </w:rPr>
    </w:lvl>
    <w:lvl w:ilvl="4">
      <w:start w:val="1"/>
      <w:numFmt w:val="decimal"/>
      <w:lvlText w:val="%1.%2.%3.%4.%5"/>
      <w:lvlJc w:val="left"/>
      <w:pPr>
        <w:tabs>
          <w:tab w:val="num" w:pos="0"/>
        </w:tabs>
        <w:ind w:left="0" w:firstLine="0"/>
      </w:pPr>
      <w:rPr>
        <w:rFonts w:ascii="Arial" w:hAnsi="Arial" w:cs="Arial"/>
        <w:b/>
        <w:sz w:val="22"/>
        <w:szCs w:val="22"/>
      </w:rPr>
    </w:lvl>
    <w:lvl w:ilvl="5">
      <w:start w:val="1"/>
      <w:numFmt w:val="decimal"/>
      <w:lvlText w:val="%1.%2.%3.%4.%5.%6"/>
      <w:lvlJc w:val="left"/>
      <w:pPr>
        <w:tabs>
          <w:tab w:val="num" w:pos="0"/>
        </w:tabs>
        <w:ind w:left="0" w:firstLine="0"/>
      </w:pPr>
      <w:rPr>
        <w:rFonts w:ascii="Arial" w:hAnsi="Arial" w:cs="Arial"/>
        <w:b/>
        <w:sz w:val="22"/>
        <w:szCs w:val="22"/>
      </w:rPr>
    </w:lvl>
    <w:lvl w:ilvl="6">
      <w:start w:val="1"/>
      <w:numFmt w:val="decimal"/>
      <w:lvlText w:val="%1.%2.%3.%4.%5.%6.%7"/>
      <w:lvlJc w:val="left"/>
      <w:pPr>
        <w:tabs>
          <w:tab w:val="num" w:pos="0"/>
        </w:tabs>
        <w:ind w:left="0" w:firstLine="0"/>
      </w:pPr>
      <w:rPr>
        <w:rFonts w:ascii="Arial" w:hAnsi="Arial" w:cs="Arial"/>
        <w:b/>
        <w:sz w:val="22"/>
        <w:szCs w:val="22"/>
      </w:rPr>
    </w:lvl>
    <w:lvl w:ilvl="7">
      <w:start w:val="1"/>
      <w:numFmt w:val="decimal"/>
      <w:lvlText w:val="%1.%2.%3.%4.%5.%6.%7.%8"/>
      <w:lvlJc w:val="left"/>
      <w:pPr>
        <w:tabs>
          <w:tab w:val="num" w:pos="0"/>
        </w:tabs>
        <w:ind w:left="0" w:firstLine="0"/>
      </w:pPr>
      <w:rPr>
        <w:rFonts w:ascii="Arial" w:hAnsi="Arial" w:cs="Arial"/>
        <w:b/>
        <w:sz w:val="22"/>
        <w:szCs w:val="22"/>
      </w:rPr>
    </w:lvl>
    <w:lvl w:ilvl="8">
      <w:start w:val="1"/>
      <w:numFmt w:val="decimal"/>
      <w:lvlText w:val="%1.%2.%3.%4.%5.%6.%7.%8.%9"/>
      <w:lvlJc w:val="left"/>
      <w:pPr>
        <w:tabs>
          <w:tab w:val="num" w:pos="0"/>
        </w:tabs>
        <w:ind w:left="0" w:firstLine="0"/>
      </w:pPr>
      <w:rPr>
        <w:rFonts w:ascii="Arial" w:hAnsi="Arial" w:cs="Arial"/>
        <w:b/>
        <w:sz w:val="22"/>
        <w:szCs w:val="22"/>
      </w:rPr>
    </w:lvl>
  </w:abstractNum>
  <w:abstractNum w:abstractNumId="4" w15:restartNumberingAfterBreak="0">
    <w:nsid w:val="00000005"/>
    <w:multiLevelType w:val="multilevel"/>
    <w:tmpl w:val="00000005"/>
    <w:name w:val="WW8Num5"/>
    <w:lvl w:ilvl="0">
      <w:start w:val="23"/>
      <w:numFmt w:val="decimal"/>
      <w:lvlText w:val="%1"/>
      <w:lvlJc w:val="left"/>
      <w:pPr>
        <w:tabs>
          <w:tab w:val="num" w:pos="0"/>
        </w:tabs>
        <w:ind w:left="450" w:hanging="450"/>
      </w:pPr>
      <w:rPr>
        <w:rFonts w:ascii="Cambria" w:hAnsi="Cambria" w:cs="Cambria"/>
        <w:b/>
        <w:sz w:val="22"/>
        <w:szCs w:val="22"/>
        <w:lang w:val="el-GR"/>
      </w:rPr>
    </w:lvl>
    <w:lvl w:ilvl="1">
      <w:start w:val="3"/>
      <w:numFmt w:val="decimal"/>
      <w:lvlText w:val="%1.%2"/>
      <w:lvlJc w:val="left"/>
      <w:pPr>
        <w:tabs>
          <w:tab w:val="num" w:pos="0"/>
        </w:tabs>
        <w:ind w:left="450" w:hanging="450"/>
      </w:pPr>
      <w:rPr>
        <w:rFonts w:ascii="Cambria" w:hAnsi="Cambria" w:cs="Cambria"/>
        <w:b/>
        <w:sz w:val="22"/>
        <w:szCs w:val="22"/>
        <w:lang w:val="el-GR"/>
      </w:rPr>
    </w:lvl>
    <w:lvl w:ilvl="2">
      <w:start w:val="1"/>
      <w:numFmt w:val="decimal"/>
      <w:lvlText w:val="%1.%2.%3"/>
      <w:lvlJc w:val="left"/>
      <w:pPr>
        <w:tabs>
          <w:tab w:val="num" w:pos="0"/>
        </w:tabs>
        <w:ind w:left="720" w:hanging="720"/>
      </w:pPr>
      <w:rPr>
        <w:rFonts w:ascii="Cambria" w:hAnsi="Cambria" w:cs="Cambria"/>
        <w:b/>
        <w:sz w:val="22"/>
        <w:szCs w:val="22"/>
        <w:lang w:val="el-GR"/>
      </w:rPr>
    </w:lvl>
    <w:lvl w:ilvl="3">
      <w:start w:val="1"/>
      <w:numFmt w:val="decimal"/>
      <w:lvlText w:val="%1.%2.%3.%4"/>
      <w:lvlJc w:val="left"/>
      <w:pPr>
        <w:tabs>
          <w:tab w:val="num" w:pos="0"/>
        </w:tabs>
        <w:ind w:left="720" w:hanging="720"/>
      </w:pPr>
      <w:rPr>
        <w:rFonts w:ascii="Cambria" w:hAnsi="Cambria" w:cs="Cambria"/>
        <w:b/>
        <w:sz w:val="22"/>
        <w:szCs w:val="22"/>
        <w:lang w:val="el-GR"/>
      </w:rPr>
    </w:lvl>
    <w:lvl w:ilvl="4">
      <w:start w:val="1"/>
      <w:numFmt w:val="decimal"/>
      <w:lvlText w:val="%1.%2.%3.%4.%5"/>
      <w:lvlJc w:val="left"/>
      <w:pPr>
        <w:tabs>
          <w:tab w:val="num" w:pos="0"/>
        </w:tabs>
        <w:ind w:left="1080" w:hanging="1080"/>
      </w:pPr>
      <w:rPr>
        <w:rFonts w:ascii="Cambria" w:hAnsi="Cambria" w:cs="Cambria"/>
        <w:b/>
        <w:sz w:val="22"/>
        <w:szCs w:val="22"/>
        <w:lang w:val="el-GR"/>
      </w:rPr>
    </w:lvl>
    <w:lvl w:ilvl="5">
      <w:start w:val="1"/>
      <w:numFmt w:val="decimal"/>
      <w:lvlText w:val="%1.%2.%3.%4.%5.%6"/>
      <w:lvlJc w:val="left"/>
      <w:pPr>
        <w:tabs>
          <w:tab w:val="num" w:pos="0"/>
        </w:tabs>
        <w:ind w:left="1080" w:hanging="1080"/>
      </w:pPr>
      <w:rPr>
        <w:rFonts w:ascii="Cambria" w:hAnsi="Cambria" w:cs="Cambria"/>
        <w:b/>
        <w:sz w:val="22"/>
        <w:szCs w:val="22"/>
        <w:lang w:val="el-GR"/>
      </w:rPr>
    </w:lvl>
    <w:lvl w:ilvl="6">
      <w:start w:val="1"/>
      <w:numFmt w:val="decimal"/>
      <w:lvlText w:val="%1.%2.%3.%4.%5.%6.%7"/>
      <w:lvlJc w:val="left"/>
      <w:pPr>
        <w:tabs>
          <w:tab w:val="num" w:pos="0"/>
        </w:tabs>
        <w:ind w:left="1440" w:hanging="1440"/>
      </w:pPr>
      <w:rPr>
        <w:rFonts w:ascii="Cambria" w:hAnsi="Cambria" w:cs="Cambria"/>
        <w:b/>
        <w:sz w:val="22"/>
        <w:szCs w:val="22"/>
        <w:lang w:val="el-GR"/>
      </w:rPr>
    </w:lvl>
    <w:lvl w:ilvl="7">
      <w:start w:val="1"/>
      <w:numFmt w:val="decimal"/>
      <w:lvlText w:val="%1.%2.%3.%4.%5.%6.%7.%8"/>
      <w:lvlJc w:val="left"/>
      <w:pPr>
        <w:tabs>
          <w:tab w:val="num" w:pos="0"/>
        </w:tabs>
        <w:ind w:left="1800" w:hanging="1800"/>
      </w:pPr>
      <w:rPr>
        <w:rFonts w:ascii="Cambria" w:hAnsi="Cambria" w:cs="Cambria"/>
        <w:b/>
        <w:sz w:val="22"/>
        <w:szCs w:val="22"/>
        <w:lang w:val="el-GR"/>
      </w:rPr>
    </w:lvl>
    <w:lvl w:ilvl="8">
      <w:start w:val="1"/>
      <w:numFmt w:val="decimal"/>
      <w:lvlText w:val="%1.%2.%3.%4.%5.%6.%7.%8.%9"/>
      <w:lvlJc w:val="left"/>
      <w:pPr>
        <w:tabs>
          <w:tab w:val="num" w:pos="0"/>
        </w:tabs>
        <w:ind w:left="1800" w:hanging="1800"/>
      </w:pPr>
      <w:rPr>
        <w:rFonts w:ascii="Cambria" w:hAnsi="Cambria" w:cs="Cambria"/>
        <w:b/>
        <w:sz w:val="22"/>
        <w:szCs w:val="22"/>
        <w:lang w:val="el-GR"/>
      </w:rPr>
    </w:lvl>
  </w:abstractNum>
  <w:abstractNum w:abstractNumId="5" w15:restartNumberingAfterBreak="0">
    <w:nsid w:val="00000006"/>
    <w:multiLevelType w:val="multilevel"/>
    <w:tmpl w:val="00000006"/>
    <w:name w:val="WW8Num6"/>
    <w:lvl w:ilvl="0">
      <w:start w:val="11"/>
      <w:numFmt w:val="decimal"/>
      <w:lvlText w:val="%1."/>
      <w:lvlJc w:val="left"/>
      <w:pPr>
        <w:tabs>
          <w:tab w:val="num" w:pos="0"/>
        </w:tabs>
        <w:ind w:left="0" w:firstLine="0"/>
      </w:pPr>
      <w:rPr>
        <w:rFonts w:ascii="Arial" w:hAnsi="Arial" w:cs="Arial"/>
        <w:b/>
        <w:sz w:val="20"/>
        <w:szCs w:val="22"/>
      </w:rPr>
    </w:lvl>
    <w:lvl w:ilvl="1">
      <w:start w:val="1"/>
      <w:numFmt w:val="decimal"/>
      <w:lvlText w:val="%1.%2."/>
      <w:lvlJc w:val="left"/>
      <w:pPr>
        <w:tabs>
          <w:tab w:val="num" w:pos="706"/>
        </w:tabs>
        <w:ind w:left="0" w:firstLine="0"/>
      </w:pPr>
      <w:rPr>
        <w:rFonts w:ascii="Cambria" w:hAnsi="Cambria" w:cs="Arial"/>
        <w:b/>
        <w:sz w:val="20"/>
        <w:szCs w:val="22"/>
      </w:rPr>
    </w:lvl>
    <w:lvl w:ilvl="2">
      <w:start w:val="1"/>
      <w:numFmt w:val="decimal"/>
      <w:lvlText w:val="%1.%2.%3."/>
      <w:lvlJc w:val="left"/>
      <w:pPr>
        <w:tabs>
          <w:tab w:val="num" w:pos="0"/>
        </w:tabs>
        <w:ind w:left="0" w:firstLine="0"/>
      </w:pPr>
      <w:rPr>
        <w:rFonts w:ascii="Arial" w:hAnsi="Arial" w:cs="Arial"/>
        <w:b/>
        <w:sz w:val="20"/>
        <w:szCs w:val="22"/>
      </w:rPr>
    </w:lvl>
    <w:lvl w:ilvl="3">
      <w:start w:val="1"/>
      <w:numFmt w:val="decimal"/>
      <w:lvlText w:val="%1.%2.%3.%4."/>
      <w:lvlJc w:val="left"/>
      <w:pPr>
        <w:tabs>
          <w:tab w:val="num" w:pos="0"/>
        </w:tabs>
        <w:ind w:left="0" w:firstLine="0"/>
      </w:pPr>
      <w:rPr>
        <w:rFonts w:ascii="Arial" w:hAnsi="Arial" w:cs="Arial"/>
        <w:b/>
        <w:sz w:val="20"/>
        <w:szCs w:val="22"/>
      </w:rPr>
    </w:lvl>
    <w:lvl w:ilvl="4">
      <w:start w:val="1"/>
      <w:numFmt w:val="decimal"/>
      <w:lvlText w:val="%1.%2.%3.%4.%5."/>
      <w:lvlJc w:val="left"/>
      <w:pPr>
        <w:tabs>
          <w:tab w:val="num" w:pos="0"/>
        </w:tabs>
        <w:ind w:left="0" w:firstLine="0"/>
      </w:pPr>
      <w:rPr>
        <w:rFonts w:ascii="Arial" w:hAnsi="Arial" w:cs="Arial"/>
        <w:b/>
        <w:sz w:val="20"/>
        <w:szCs w:val="22"/>
      </w:rPr>
    </w:lvl>
    <w:lvl w:ilvl="5">
      <w:start w:val="1"/>
      <w:numFmt w:val="decimal"/>
      <w:lvlText w:val="%1.%2.%3.%4.%5.%6."/>
      <w:lvlJc w:val="left"/>
      <w:pPr>
        <w:tabs>
          <w:tab w:val="num" w:pos="0"/>
        </w:tabs>
        <w:ind w:left="0" w:firstLine="0"/>
      </w:pPr>
      <w:rPr>
        <w:rFonts w:ascii="Arial" w:hAnsi="Arial" w:cs="Arial"/>
        <w:b/>
        <w:sz w:val="20"/>
        <w:szCs w:val="22"/>
      </w:rPr>
    </w:lvl>
    <w:lvl w:ilvl="6">
      <w:start w:val="1"/>
      <w:numFmt w:val="decimal"/>
      <w:lvlText w:val="%1.%2.%3.%4.%5.%6.%7."/>
      <w:lvlJc w:val="left"/>
      <w:pPr>
        <w:tabs>
          <w:tab w:val="num" w:pos="0"/>
        </w:tabs>
        <w:ind w:left="0" w:firstLine="0"/>
      </w:pPr>
      <w:rPr>
        <w:rFonts w:ascii="Arial" w:hAnsi="Arial" w:cs="Arial"/>
        <w:b/>
        <w:sz w:val="20"/>
        <w:szCs w:val="22"/>
      </w:rPr>
    </w:lvl>
    <w:lvl w:ilvl="7">
      <w:start w:val="1"/>
      <w:numFmt w:val="decimal"/>
      <w:lvlText w:val="%1.%2.%3.%4.%5.%6.%7.%8."/>
      <w:lvlJc w:val="left"/>
      <w:pPr>
        <w:tabs>
          <w:tab w:val="num" w:pos="0"/>
        </w:tabs>
        <w:ind w:left="0" w:firstLine="0"/>
      </w:pPr>
      <w:rPr>
        <w:rFonts w:ascii="Arial" w:hAnsi="Arial" w:cs="Arial"/>
        <w:b/>
        <w:sz w:val="20"/>
        <w:szCs w:val="22"/>
      </w:rPr>
    </w:lvl>
    <w:lvl w:ilvl="8">
      <w:start w:val="1"/>
      <w:numFmt w:val="decimal"/>
      <w:lvlText w:val="%1.%2.%3.%4.%5.%6.%7.%8.%9."/>
      <w:lvlJc w:val="left"/>
      <w:pPr>
        <w:tabs>
          <w:tab w:val="num" w:pos="0"/>
        </w:tabs>
        <w:ind w:left="0" w:firstLine="0"/>
      </w:pPr>
      <w:rPr>
        <w:rFonts w:ascii="Arial" w:hAnsi="Arial" w:cs="Arial"/>
        <w:b/>
        <w:sz w:val="20"/>
        <w:szCs w:val="22"/>
      </w:rPr>
    </w:lvl>
  </w:abstractNum>
  <w:abstractNum w:abstractNumId="6" w15:restartNumberingAfterBreak="0">
    <w:nsid w:val="00000007"/>
    <w:multiLevelType w:val="multilevel"/>
    <w:tmpl w:val="00000007"/>
    <w:name w:val="WW8Num7"/>
    <w:lvl w:ilvl="0">
      <w:start w:val="7"/>
      <w:numFmt w:val="decimal"/>
      <w:lvlText w:val="%1."/>
      <w:lvlJc w:val="left"/>
      <w:pPr>
        <w:tabs>
          <w:tab w:val="num" w:pos="0"/>
        </w:tabs>
        <w:ind w:left="0" w:firstLine="0"/>
      </w:pPr>
    </w:lvl>
    <w:lvl w:ilvl="1">
      <w:start w:val="1"/>
      <w:numFmt w:val="decimal"/>
      <w:lvlText w:val="%1.%2."/>
      <w:lvlJc w:val="left"/>
      <w:pPr>
        <w:tabs>
          <w:tab w:val="num" w:pos="0"/>
        </w:tabs>
        <w:ind w:left="0" w:firstLine="0"/>
      </w:pPr>
      <w:rPr>
        <w:rFonts w:ascii="Cambria" w:hAnsi="Cambria" w:cs="Cambria"/>
        <w:b/>
        <w:sz w:val="20"/>
        <w:szCs w:val="22"/>
        <w:lang w:val="en-US"/>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00000008"/>
    <w:multiLevelType w:val="multilevel"/>
    <w:tmpl w:val="00000008"/>
    <w:name w:val="WW8Num8"/>
    <w:lvl w:ilvl="0">
      <w:start w:val="25"/>
      <w:numFmt w:val="decimal"/>
      <w:lvlText w:val="%1"/>
      <w:lvlJc w:val="left"/>
      <w:pPr>
        <w:tabs>
          <w:tab w:val="num" w:pos="0"/>
        </w:tabs>
        <w:ind w:left="0" w:firstLine="0"/>
      </w:pPr>
      <w:rPr>
        <w:rFonts w:ascii="Arial" w:hAnsi="Arial" w:cs="Symbol"/>
        <w:b/>
        <w:bCs/>
        <w:color w:val="000000"/>
        <w:sz w:val="20"/>
        <w:szCs w:val="20"/>
      </w:rPr>
    </w:lvl>
    <w:lvl w:ilvl="1">
      <w:start w:val="1"/>
      <w:numFmt w:val="decimal"/>
      <w:lvlText w:val="%1.%2"/>
      <w:lvlJc w:val="left"/>
      <w:pPr>
        <w:tabs>
          <w:tab w:val="num" w:pos="0"/>
        </w:tabs>
        <w:ind w:left="0" w:firstLine="0"/>
      </w:pPr>
      <w:rPr>
        <w:rFonts w:ascii="Cambria" w:eastAsia="Arial" w:hAnsi="Cambria" w:cs="Courier New"/>
        <w:b/>
        <w:sz w:val="22"/>
        <w:szCs w:val="22"/>
        <w:lang w:val="el-GR"/>
      </w:rPr>
    </w:lvl>
    <w:lvl w:ilvl="2">
      <w:start w:val="1"/>
      <w:numFmt w:val="decimal"/>
      <w:lvlText w:val="%1.%2.%3"/>
      <w:lvlJc w:val="left"/>
      <w:pPr>
        <w:tabs>
          <w:tab w:val="num" w:pos="0"/>
        </w:tabs>
        <w:ind w:left="0" w:firstLine="0"/>
      </w:pPr>
      <w:rPr>
        <w:rFonts w:ascii="Arial" w:hAnsi="Arial" w:cs="Symbol"/>
        <w:b/>
        <w:bCs/>
        <w:color w:val="000000"/>
        <w:sz w:val="20"/>
        <w:szCs w:val="20"/>
      </w:rPr>
    </w:lvl>
    <w:lvl w:ilvl="3">
      <w:start w:val="1"/>
      <w:numFmt w:val="decimal"/>
      <w:lvlText w:val="%1.%2.%3.%4"/>
      <w:lvlJc w:val="left"/>
      <w:pPr>
        <w:tabs>
          <w:tab w:val="num" w:pos="0"/>
        </w:tabs>
        <w:ind w:left="0" w:firstLine="0"/>
      </w:pPr>
      <w:rPr>
        <w:rFonts w:ascii="Arial" w:hAnsi="Arial" w:cs="Symbol"/>
        <w:b/>
        <w:bCs/>
        <w:color w:val="000000"/>
        <w:sz w:val="20"/>
        <w:szCs w:val="20"/>
      </w:rPr>
    </w:lvl>
    <w:lvl w:ilvl="4">
      <w:start w:val="1"/>
      <w:numFmt w:val="decimal"/>
      <w:lvlText w:val="%1.%2.%3.%4.%5"/>
      <w:lvlJc w:val="left"/>
      <w:pPr>
        <w:tabs>
          <w:tab w:val="num" w:pos="0"/>
        </w:tabs>
        <w:ind w:left="0" w:firstLine="0"/>
      </w:pPr>
      <w:rPr>
        <w:rFonts w:ascii="Arial" w:hAnsi="Arial" w:cs="Symbol"/>
        <w:b/>
        <w:bCs/>
        <w:color w:val="000000"/>
        <w:sz w:val="20"/>
        <w:szCs w:val="20"/>
      </w:rPr>
    </w:lvl>
    <w:lvl w:ilvl="5">
      <w:start w:val="1"/>
      <w:numFmt w:val="decimal"/>
      <w:lvlText w:val="%1.%2.%3.%4.%5.%6"/>
      <w:lvlJc w:val="left"/>
      <w:pPr>
        <w:tabs>
          <w:tab w:val="num" w:pos="0"/>
        </w:tabs>
        <w:ind w:left="0" w:firstLine="0"/>
      </w:pPr>
      <w:rPr>
        <w:rFonts w:ascii="Arial" w:hAnsi="Arial" w:cs="Symbol"/>
        <w:b/>
        <w:bCs/>
        <w:color w:val="000000"/>
        <w:sz w:val="20"/>
        <w:szCs w:val="20"/>
      </w:rPr>
    </w:lvl>
    <w:lvl w:ilvl="6">
      <w:start w:val="1"/>
      <w:numFmt w:val="decimal"/>
      <w:lvlText w:val="%1.%2.%3.%4.%5.%6.%7"/>
      <w:lvlJc w:val="left"/>
      <w:pPr>
        <w:tabs>
          <w:tab w:val="num" w:pos="0"/>
        </w:tabs>
        <w:ind w:left="0" w:firstLine="0"/>
      </w:pPr>
      <w:rPr>
        <w:rFonts w:ascii="Arial" w:hAnsi="Arial" w:cs="Symbol"/>
        <w:b/>
        <w:bCs/>
        <w:color w:val="000000"/>
        <w:sz w:val="20"/>
        <w:szCs w:val="20"/>
      </w:rPr>
    </w:lvl>
    <w:lvl w:ilvl="7">
      <w:start w:val="1"/>
      <w:numFmt w:val="decimal"/>
      <w:lvlText w:val="%1.%2.%3.%4.%5.%6.%7.%8"/>
      <w:lvlJc w:val="left"/>
      <w:pPr>
        <w:tabs>
          <w:tab w:val="num" w:pos="0"/>
        </w:tabs>
        <w:ind w:left="0" w:firstLine="0"/>
      </w:pPr>
      <w:rPr>
        <w:rFonts w:ascii="Arial" w:hAnsi="Arial" w:cs="Symbol"/>
        <w:b/>
        <w:bCs/>
        <w:color w:val="000000"/>
        <w:sz w:val="20"/>
        <w:szCs w:val="20"/>
      </w:rPr>
    </w:lvl>
    <w:lvl w:ilvl="8">
      <w:start w:val="1"/>
      <w:numFmt w:val="decimal"/>
      <w:lvlText w:val="%1.%2.%3.%4.%5.%6.%7.%8.%9"/>
      <w:lvlJc w:val="left"/>
      <w:pPr>
        <w:tabs>
          <w:tab w:val="num" w:pos="0"/>
        </w:tabs>
        <w:ind w:left="0" w:firstLine="0"/>
      </w:pPr>
      <w:rPr>
        <w:rFonts w:ascii="Arial" w:hAnsi="Arial" w:cs="Symbol"/>
        <w:b/>
        <w:bCs/>
        <w:color w:val="000000"/>
        <w:sz w:val="20"/>
        <w:szCs w:val="20"/>
      </w:rPr>
    </w:lvl>
  </w:abstractNum>
  <w:abstractNum w:abstractNumId="8" w15:restartNumberingAfterBreak="0">
    <w:nsid w:val="00000009"/>
    <w:multiLevelType w:val="multilevel"/>
    <w:tmpl w:val="00000009"/>
    <w:name w:val="WW8Num9"/>
    <w:lvl w:ilvl="0">
      <w:start w:val="1"/>
      <w:numFmt w:val="none"/>
      <w:suff w:val="nothing"/>
      <w:lvlText w:val=""/>
      <w:lvlJc w:val="left"/>
      <w:pPr>
        <w:tabs>
          <w:tab w:val="num" w:pos="0"/>
        </w:tabs>
        <w:ind w:left="0" w:firstLine="0"/>
      </w:pPr>
      <w:rPr>
        <w:rFonts w:ascii="Wingdings" w:hAnsi="Wingdings" w:cs="Wingdings"/>
        <w:b/>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9" w15:restartNumberingAfterBreak="0">
    <w:nsid w:val="0000000A"/>
    <w:multiLevelType w:val="multilevel"/>
    <w:tmpl w:val="0000000A"/>
    <w:name w:val="WW8Num10"/>
    <w:lvl w:ilvl="0">
      <w:start w:val="1"/>
      <w:numFmt w:val="none"/>
      <w:suff w:val="nothing"/>
      <w:lvlText w:val=""/>
      <w:lvlJc w:val="left"/>
      <w:pPr>
        <w:tabs>
          <w:tab w:val="num" w:pos="0"/>
        </w:tabs>
        <w:ind w:left="0" w:firstLine="0"/>
      </w:pPr>
      <w:rPr>
        <w:rFonts w:ascii="Wingdings" w:hAnsi="Wingdings" w:cs="Wingdings"/>
        <w:b/>
        <w:spacing w:val="10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rPr>
        <w:rFonts w:ascii="Cambria" w:hAnsi="Cambria" w:cs="Cambria"/>
        <w:sz w:val="22"/>
        <w:szCs w:val="22"/>
      </w:rPr>
    </w:lvl>
  </w:abstractNum>
  <w:abstractNum w:abstractNumId="10" w15:restartNumberingAfterBreak="0">
    <w:nsid w:val="0000000B"/>
    <w:multiLevelType w:val="multilevel"/>
    <w:tmpl w:val="2586C904"/>
    <w:name w:val="WW8Num11"/>
    <w:lvl w:ilvl="0">
      <w:start w:val="1"/>
      <w:numFmt w:val="none"/>
      <w:pStyle w:val="2"/>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0" w:firstLine="0"/>
      </w:pPr>
      <w:rPr>
        <w:rFonts w:ascii="Cambria" w:hAnsi="Cambria" w:cs="Cambria"/>
        <w:b/>
        <w:spacing w:val="0"/>
        <w:sz w:val="20"/>
        <w:szCs w:val="20"/>
        <w:lang w:val="el-GR"/>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0" w:firstLine="0"/>
      </w:pPr>
      <w:rPr>
        <w:rFonts w:ascii="Symbol" w:hAnsi="Symbol" w:cs="Symbol"/>
        <w:sz w:val="22"/>
        <w:szCs w:val="22"/>
        <w:lang w:val="el-GR"/>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3" w15:restartNumberingAfterBreak="0">
    <w:nsid w:val="0000000E"/>
    <w:multiLevelType w:val="multilevel"/>
    <w:tmpl w:val="0000000E"/>
    <w:lvl w:ilvl="0">
      <w:start w:val="1"/>
      <w:numFmt w:val="bullet"/>
      <w:lvlText w:val=""/>
      <w:lvlJc w:val="left"/>
      <w:pPr>
        <w:tabs>
          <w:tab w:val="num" w:pos="0"/>
        </w:tabs>
        <w:ind w:left="0" w:firstLine="0"/>
      </w:pPr>
      <w:rPr>
        <w:rFonts w:ascii="Symbol" w:hAnsi="Symbol" w:cs="Symbol"/>
        <w:sz w:val="22"/>
        <w:szCs w:val="22"/>
        <w:lang w:val="el-GR"/>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4" w15:restartNumberingAfterBreak="0">
    <w:nsid w:val="0000000F"/>
    <w:multiLevelType w:val="multilevel"/>
    <w:tmpl w:val="0000000F"/>
    <w:name w:val="WW8Num15"/>
    <w:lvl w:ilvl="0">
      <w:start w:val="1"/>
      <w:numFmt w:val="none"/>
      <w:suff w:val="nothing"/>
      <w:lvlText w:val=""/>
      <w:lvlJc w:val="left"/>
      <w:pPr>
        <w:tabs>
          <w:tab w:val="num" w:pos="0"/>
        </w:tabs>
        <w:ind w:left="0" w:firstLine="0"/>
      </w:pPr>
      <w:rPr>
        <w:rFonts w:ascii="Cambria" w:hAnsi="Cambria" w:cs="Cambria"/>
        <w:sz w:val="18"/>
        <w:szCs w:val="18"/>
        <w:lang w:val="el-GR"/>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0000010"/>
    <w:multiLevelType w:val="multilevel"/>
    <w:tmpl w:val="00000010"/>
    <w:name w:val="WW8Num16"/>
    <w:lvl w:ilvl="0">
      <w:start w:val="1"/>
      <w:numFmt w:val="decimal"/>
      <w:pStyle w:val="Footnote"/>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6" w15:restartNumberingAfterBreak="0">
    <w:nsid w:val="00000011"/>
    <w:multiLevelType w:val="multilevel"/>
    <w:tmpl w:val="00000011"/>
    <w:lvl w:ilvl="0">
      <w:start w:val="1"/>
      <w:numFmt w:val="bullet"/>
      <w:pStyle w:val="a"/>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17" w15:restartNumberingAfterBreak="0">
    <w:nsid w:val="04416644"/>
    <w:multiLevelType w:val="hybridMultilevel"/>
    <w:tmpl w:val="3A729946"/>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8" w15:restartNumberingAfterBreak="0">
    <w:nsid w:val="14C33051"/>
    <w:multiLevelType w:val="multilevel"/>
    <w:tmpl w:val="A84E22E4"/>
    <w:lvl w:ilvl="0">
      <w:start w:val="7"/>
      <w:numFmt w:val="decimal"/>
      <w:lvlText w:val="%1"/>
      <w:lvlJc w:val="left"/>
      <w:pPr>
        <w:ind w:left="360" w:hanging="360"/>
      </w:pPr>
      <w:rPr>
        <w:rFonts w:hint="default"/>
      </w:rPr>
    </w:lvl>
    <w:lvl w:ilvl="1">
      <w:start w:val="1"/>
      <w:numFmt w:val="decimal"/>
      <w:lvlText w:val="%1.%2"/>
      <w:lvlJc w:val="left"/>
      <w:pPr>
        <w:ind w:left="2365" w:hanging="360"/>
      </w:pPr>
      <w:rPr>
        <w:rFonts w:hint="default"/>
      </w:rPr>
    </w:lvl>
    <w:lvl w:ilvl="2">
      <w:start w:val="1"/>
      <w:numFmt w:val="decimal"/>
      <w:lvlText w:val="%1.%2.%3"/>
      <w:lvlJc w:val="left"/>
      <w:pPr>
        <w:ind w:left="4730" w:hanging="720"/>
      </w:pPr>
      <w:rPr>
        <w:rFonts w:hint="default"/>
      </w:rPr>
    </w:lvl>
    <w:lvl w:ilvl="3">
      <w:start w:val="1"/>
      <w:numFmt w:val="decimal"/>
      <w:lvlText w:val="%1.%2.%3.%4"/>
      <w:lvlJc w:val="left"/>
      <w:pPr>
        <w:ind w:left="6735" w:hanging="720"/>
      </w:pPr>
      <w:rPr>
        <w:rFonts w:hint="default"/>
      </w:rPr>
    </w:lvl>
    <w:lvl w:ilvl="4">
      <w:start w:val="1"/>
      <w:numFmt w:val="decimal"/>
      <w:lvlText w:val="%1.%2.%3.%4.%5"/>
      <w:lvlJc w:val="left"/>
      <w:pPr>
        <w:ind w:left="9100" w:hanging="1080"/>
      </w:pPr>
      <w:rPr>
        <w:rFonts w:hint="default"/>
      </w:rPr>
    </w:lvl>
    <w:lvl w:ilvl="5">
      <w:start w:val="1"/>
      <w:numFmt w:val="decimal"/>
      <w:lvlText w:val="%1.%2.%3.%4.%5.%6"/>
      <w:lvlJc w:val="left"/>
      <w:pPr>
        <w:ind w:left="11105" w:hanging="1080"/>
      </w:pPr>
      <w:rPr>
        <w:rFonts w:hint="default"/>
      </w:rPr>
    </w:lvl>
    <w:lvl w:ilvl="6">
      <w:start w:val="1"/>
      <w:numFmt w:val="decimal"/>
      <w:lvlText w:val="%1.%2.%3.%4.%5.%6.%7"/>
      <w:lvlJc w:val="left"/>
      <w:pPr>
        <w:ind w:left="13470" w:hanging="1440"/>
      </w:pPr>
      <w:rPr>
        <w:rFonts w:hint="default"/>
      </w:rPr>
    </w:lvl>
    <w:lvl w:ilvl="7">
      <w:start w:val="1"/>
      <w:numFmt w:val="decimal"/>
      <w:lvlText w:val="%1.%2.%3.%4.%5.%6.%7.%8"/>
      <w:lvlJc w:val="left"/>
      <w:pPr>
        <w:ind w:left="15475" w:hanging="1440"/>
      </w:pPr>
      <w:rPr>
        <w:rFonts w:hint="default"/>
      </w:rPr>
    </w:lvl>
    <w:lvl w:ilvl="8">
      <w:start w:val="1"/>
      <w:numFmt w:val="decimal"/>
      <w:lvlText w:val="%1.%2.%3.%4.%5.%6.%7.%8.%9"/>
      <w:lvlJc w:val="left"/>
      <w:pPr>
        <w:ind w:left="17840" w:hanging="1800"/>
      </w:pPr>
      <w:rPr>
        <w:rFonts w:hint="default"/>
      </w:rPr>
    </w:lvl>
  </w:abstractNum>
  <w:abstractNum w:abstractNumId="19" w15:restartNumberingAfterBreak="0">
    <w:nsid w:val="15DA7622"/>
    <w:multiLevelType w:val="hybridMultilevel"/>
    <w:tmpl w:val="66368F28"/>
    <w:lvl w:ilvl="0" w:tplc="0AF2520E">
      <w:numFmt w:val="bullet"/>
      <w:lvlText w:val="-"/>
      <w:lvlJc w:val="left"/>
      <w:pPr>
        <w:ind w:left="1069" w:hanging="360"/>
      </w:pPr>
      <w:rPr>
        <w:rFonts w:ascii="Cambria" w:eastAsia="Andale Sans UI" w:hAnsi="Cambria" w:cs="Calibri"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20" w15:restartNumberingAfterBreak="0">
    <w:nsid w:val="1A706865"/>
    <w:multiLevelType w:val="hybridMultilevel"/>
    <w:tmpl w:val="4B9AC7B4"/>
    <w:lvl w:ilvl="0" w:tplc="04080001">
      <w:start w:val="1"/>
      <w:numFmt w:val="bullet"/>
      <w:lvlText w:val=""/>
      <w:lvlJc w:val="left"/>
      <w:pPr>
        <w:ind w:left="1492" w:hanging="360"/>
      </w:pPr>
      <w:rPr>
        <w:rFonts w:ascii="Symbol" w:hAnsi="Symbol" w:hint="default"/>
      </w:rPr>
    </w:lvl>
    <w:lvl w:ilvl="1" w:tplc="04080003" w:tentative="1">
      <w:start w:val="1"/>
      <w:numFmt w:val="bullet"/>
      <w:lvlText w:val="o"/>
      <w:lvlJc w:val="left"/>
      <w:pPr>
        <w:ind w:left="2212" w:hanging="360"/>
      </w:pPr>
      <w:rPr>
        <w:rFonts w:ascii="Courier New" w:hAnsi="Courier New" w:cs="Courier New" w:hint="default"/>
      </w:rPr>
    </w:lvl>
    <w:lvl w:ilvl="2" w:tplc="04080005" w:tentative="1">
      <w:start w:val="1"/>
      <w:numFmt w:val="bullet"/>
      <w:lvlText w:val=""/>
      <w:lvlJc w:val="left"/>
      <w:pPr>
        <w:ind w:left="2932" w:hanging="360"/>
      </w:pPr>
      <w:rPr>
        <w:rFonts w:ascii="Wingdings" w:hAnsi="Wingdings" w:hint="default"/>
      </w:rPr>
    </w:lvl>
    <w:lvl w:ilvl="3" w:tplc="04080001" w:tentative="1">
      <w:start w:val="1"/>
      <w:numFmt w:val="bullet"/>
      <w:lvlText w:val=""/>
      <w:lvlJc w:val="left"/>
      <w:pPr>
        <w:ind w:left="3652" w:hanging="360"/>
      </w:pPr>
      <w:rPr>
        <w:rFonts w:ascii="Symbol" w:hAnsi="Symbol" w:hint="default"/>
      </w:rPr>
    </w:lvl>
    <w:lvl w:ilvl="4" w:tplc="04080003" w:tentative="1">
      <w:start w:val="1"/>
      <w:numFmt w:val="bullet"/>
      <w:lvlText w:val="o"/>
      <w:lvlJc w:val="left"/>
      <w:pPr>
        <w:ind w:left="4372" w:hanging="360"/>
      </w:pPr>
      <w:rPr>
        <w:rFonts w:ascii="Courier New" w:hAnsi="Courier New" w:cs="Courier New" w:hint="default"/>
      </w:rPr>
    </w:lvl>
    <w:lvl w:ilvl="5" w:tplc="04080005" w:tentative="1">
      <w:start w:val="1"/>
      <w:numFmt w:val="bullet"/>
      <w:lvlText w:val=""/>
      <w:lvlJc w:val="left"/>
      <w:pPr>
        <w:ind w:left="5092" w:hanging="360"/>
      </w:pPr>
      <w:rPr>
        <w:rFonts w:ascii="Wingdings" w:hAnsi="Wingdings" w:hint="default"/>
      </w:rPr>
    </w:lvl>
    <w:lvl w:ilvl="6" w:tplc="04080001" w:tentative="1">
      <w:start w:val="1"/>
      <w:numFmt w:val="bullet"/>
      <w:lvlText w:val=""/>
      <w:lvlJc w:val="left"/>
      <w:pPr>
        <w:ind w:left="5812" w:hanging="360"/>
      </w:pPr>
      <w:rPr>
        <w:rFonts w:ascii="Symbol" w:hAnsi="Symbol" w:hint="default"/>
      </w:rPr>
    </w:lvl>
    <w:lvl w:ilvl="7" w:tplc="04080003" w:tentative="1">
      <w:start w:val="1"/>
      <w:numFmt w:val="bullet"/>
      <w:lvlText w:val="o"/>
      <w:lvlJc w:val="left"/>
      <w:pPr>
        <w:ind w:left="6532" w:hanging="360"/>
      </w:pPr>
      <w:rPr>
        <w:rFonts w:ascii="Courier New" w:hAnsi="Courier New" w:cs="Courier New" w:hint="default"/>
      </w:rPr>
    </w:lvl>
    <w:lvl w:ilvl="8" w:tplc="04080005" w:tentative="1">
      <w:start w:val="1"/>
      <w:numFmt w:val="bullet"/>
      <w:lvlText w:val=""/>
      <w:lvlJc w:val="left"/>
      <w:pPr>
        <w:ind w:left="7252" w:hanging="360"/>
      </w:pPr>
      <w:rPr>
        <w:rFonts w:ascii="Wingdings" w:hAnsi="Wingdings" w:hint="default"/>
      </w:rPr>
    </w:lvl>
  </w:abstractNum>
  <w:abstractNum w:abstractNumId="21" w15:restartNumberingAfterBreak="0">
    <w:nsid w:val="1AF14ED7"/>
    <w:multiLevelType w:val="hybridMultilevel"/>
    <w:tmpl w:val="A95498E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15:restartNumberingAfterBreak="0">
    <w:nsid w:val="1B427C2E"/>
    <w:multiLevelType w:val="hybridMultilevel"/>
    <w:tmpl w:val="6540DCAE"/>
    <w:lvl w:ilvl="0" w:tplc="04080001">
      <w:start w:val="1"/>
      <w:numFmt w:val="bullet"/>
      <w:lvlText w:val=""/>
      <w:lvlJc w:val="left"/>
      <w:pPr>
        <w:ind w:left="1069" w:hanging="360"/>
      </w:pPr>
      <w:rPr>
        <w:rFonts w:ascii="Symbol" w:hAnsi="Symbol" w:hint="default"/>
      </w:rPr>
    </w:lvl>
    <w:lvl w:ilvl="1" w:tplc="04080003" w:tentative="1">
      <w:start w:val="1"/>
      <w:numFmt w:val="bullet"/>
      <w:lvlText w:val="o"/>
      <w:lvlJc w:val="left"/>
      <w:pPr>
        <w:ind w:left="1789" w:hanging="360"/>
      </w:pPr>
      <w:rPr>
        <w:rFonts w:ascii="Courier New" w:hAnsi="Courier New" w:cs="Courier New" w:hint="default"/>
      </w:rPr>
    </w:lvl>
    <w:lvl w:ilvl="2" w:tplc="04080005" w:tentative="1">
      <w:start w:val="1"/>
      <w:numFmt w:val="bullet"/>
      <w:lvlText w:val=""/>
      <w:lvlJc w:val="left"/>
      <w:pPr>
        <w:ind w:left="2509" w:hanging="360"/>
      </w:pPr>
      <w:rPr>
        <w:rFonts w:ascii="Wingdings" w:hAnsi="Wingdings" w:hint="default"/>
      </w:rPr>
    </w:lvl>
    <w:lvl w:ilvl="3" w:tplc="04080001" w:tentative="1">
      <w:start w:val="1"/>
      <w:numFmt w:val="bullet"/>
      <w:lvlText w:val=""/>
      <w:lvlJc w:val="left"/>
      <w:pPr>
        <w:ind w:left="3229" w:hanging="360"/>
      </w:pPr>
      <w:rPr>
        <w:rFonts w:ascii="Symbol" w:hAnsi="Symbol" w:hint="default"/>
      </w:rPr>
    </w:lvl>
    <w:lvl w:ilvl="4" w:tplc="04080003" w:tentative="1">
      <w:start w:val="1"/>
      <w:numFmt w:val="bullet"/>
      <w:lvlText w:val="o"/>
      <w:lvlJc w:val="left"/>
      <w:pPr>
        <w:ind w:left="3949" w:hanging="360"/>
      </w:pPr>
      <w:rPr>
        <w:rFonts w:ascii="Courier New" w:hAnsi="Courier New" w:cs="Courier New" w:hint="default"/>
      </w:rPr>
    </w:lvl>
    <w:lvl w:ilvl="5" w:tplc="04080005" w:tentative="1">
      <w:start w:val="1"/>
      <w:numFmt w:val="bullet"/>
      <w:lvlText w:val=""/>
      <w:lvlJc w:val="left"/>
      <w:pPr>
        <w:ind w:left="4669" w:hanging="360"/>
      </w:pPr>
      <w:rPr>
        <w:rFonts w:ascii="Wingdings" w:hAnsi="Wingdings" w:hint="default"/>
      </w:rPr>
    </w:lvl>
    <w:lvl w:ilvl="6" w:tplc="04080001" w:tentative="1">
      <w:start w:val="1"/>
      <w:numFmt w:val="bullet"/>
      <w:lvlText w:val=""/>
      <w:lvlJc w:val="left"/>
      <w:pPr>
        <w:ind w:left="5389" w:hanging="360"/>
      </w:pPr>
      <w:rPr>
        <w:rFonts w:ascii="Symbol" w:hAnsi="Symbol" w:hint="default"/>
      </w:rPr>
    </w:lvl>
    <w:lvl w:ilvl="7" w:tplc="04080003" w:tentative="1">
      <w:start w:val="1"/>
      <w:numFmt w:val="bullet"/>
      <w:lvlText w:val="o"/>
      <w:lvlJc w:val="left"/>
      <w:pPr>
        <w:ind w:left="6109" w:hanging="360"/>
      </w:pPr>
      <w:rPr>
        <w:rFonts w:ascii="Courier New" w:hAnsi="Courier New" w:cs="Courier New" w:hint="default"/>
      </w:rPr>
    </w:lvl>
    <w:lvl w:ilvl="8" w:tplc="04080005" w:tentative="1">
      <w:start w:val="1"/>
      <w:numFmt w:val="bullet"/>
      <w:lvlText w:val=""/>
      <w:lvlJc w:val="left"/>
      <w:pPr>
        <w:ind w:left="6829" w:hanging="360"/>
      </w:pPr>
      <w:rPr>
        <w:rFonts w:ascii="Wingdings" w:hAnsi="Wingdings" w:hint="default"/>
      </w:rPr>
    </w:lvl>
  </w:abstractNum>
  <w:abstractNum w:abstractNumId="23" w15:restartNumberingAfterBreak="0">
    <w:nsid w:val="1C0A690C"/>
    <w:multiLevelType w:val="hybridMultilevel"/>
    <w:tmpl w:val="A0C08C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1D7555C8"/>
    <w:multiLevelType w:val="hybridMultilevel"/>
    <w:tmpl w:val="1EBA17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24BC06E4"/>
    <w:multiLevelType w:val="multilevel"/>
    <w:tmpl w:val="20723D2E"/>
    <w:lvl w:ilvl="0">
      <w:start w:val="1"/>
      <w:numFmt w:val="decimal"/>
      <w:lvlText w:val="%1."/>
      <w:lvlJc w:val="left"/>
      <w:pPr>
        <w:ind w:left="1145" w:hanging="360"/>
      </w:pPr>
    </w:lvl>
    <w:lvl w:ilvl="1">
      <w:start w:val="1"/>
      <w:numFmt w:val="decimal"/>
      <w:isLgl/>
      <w:lvlText w:val="%1.%2"/>
      <w:lvlJc w:val="left"/>
      <w:pPr>
        <w:ind w:left="785"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26" w15:restartNumberingAfterBreak="0">
    <w:nsid w:val="25CD593E"/>
    <w:multiLevelType w:val="hybridMultilevel"/>
    <w:tmpl w:val="C6902B90"/>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7" w15:restartNumberingAfterBreak="0">
    <w:nsid w:val="30F0168E"/>
    <w:multiLevelType w:val="multilevel"/>
    <w:tmpl w:val="AEF0CE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593714"/>
    <w:multiLevelType w:val="multilevel"/>
    <w:tmpl w:val="96361598"/>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3FC32FA"/>
    <w:multiLevelType w:val="hybridMultilevel"/>
    <w:tmpl w:val="C4A463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08581E"/>
    <w:multiLevelType w:val="multilevel"/>
    <w:tmpl w:val="9CB41F0C"/>
    <w:lvl w:ilvl="0">
      <w:start w:val="25"/>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FB73C4"/>
    <w:multiLevelType w:val="multilevel"/>
    <w:tmpl w:val="312CF022"/>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2" w15:restartNumberingAfterBreak="0">
    <w:nsid w:val="6E173B79"/>
    <w:multiLevelType w:val="hybridMultilevel"/>
    <w:tmpl w:val="7F0EDD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3182DEB"/>
    <w:multiLevelType w:val="multilevel"/>
    <w:tmpl w:val="00000011"/>
    <w:lvl w:ilvl="0">
      <w:start w:val="1"/>
      <w:numFmt w:val="bullet"/>
      <w:lvlText w:val=""/>
      <w:lvlJc w:val="left"/>
      <w:pPr>
        <w:tabs>
          <w:tab w:val="num" w:pos="720"/>
        </w:tabs>
        <w:ind w:left="227" w:hanging="227"/>
      </w:pPr>
      <w:rPr>
        <w:rFonts w:ascii="Symbol" w:hAnsi="Symbol" w:cs="Symbol"/>
        <w:sz w:val="18"/>
        <w:szCs w:val="18"/>
        <w:lang w:val="el-GR"/>
      </w:rPr>
    </w:lvl>
    <w:lvl w:ilvl="1">
      <w:start w:val="1"/>
      <w:numFmt w:val="bullet"/>
      <w:lvlText w:val=""/>
      <w:lvlJc w:val="left"/>
      <w:pPr>
        <w:tabs>
          <w:tab w:val="num" w:pos="454"/>
        </w:tabs>
        <w:ind w:left="454" w:hanging="227"/>
      </w:pPr>
      <w:rPr>
        <w:rFonts w:ascii="Symbol" w:hAnsi="Symbol" w:cs="Symbol"/>
        <w:sz w:val="18"/>
        <w:szCs w:val="18"/>
        <w:lang w:val="el-GR"/>
      </w:rPr>
    </w:lvl>
    <w:lvl w:ilvl="2">
      <w:start w:val="1"/>
      <w:numFmt w:val="bullet"/>
      <w:lvlText w:val=""/>
      <w:lvlJc w:val="left"/>
      <w:pPr>
        <w:tabs>
          <w:tab w:val="num" w:pos="680"/>
        </w:tabs>
        <w:ind w:left="680" w:hanging="227"/>
      </w:pPr>
      <w:rPr>
        <w:rFonts w:ascii="Symbol" w:hAnsi="Symbol" w:cs="Symbol"/>
        <w:sz w:val="18"/>
        <w:szCs w:val="18"/>
        <w:lang w:val="el-GR"/>
      </w:rPr>
    </w:lvl>
    <w:lvl w:ilvl="3">
      <w:start w:val="1"/>
      <w:numFmt w:val="bullet"/>
      <w:lvlText w:val=""/>
      <w:lvlJc w:val="left"/>
      <w:pPr>
        <w:tabs>
          <w:tab w:val="num" w:pos="907"/>
        </w:tabs>
        <w:ind w:left="907" w:hanging="227"/>
      </w:pPr>
      <w:rPr>
        <w:rFonts w:ascii="Symbol" w:hAnsi="Symbol" w:cs="Symbol"/>
        <w:sz w:val="18"/>
        <w:szCs w:val="18"/>
        <w:lang w:val="el-GR"/>
      </w:rPr>
    </w:lvl>
    <w:lvl w:ilvl="4">
      <w:start w:val="1"/>
      <w:numFmt w:val="bullet"/>
      <w:lvlText w:val=""/>
      <w:lvlJc w:val="left"/>
      <w:pPr>
        <w:tabs>
          <w:tab w:val="num" w:pos="1134"/>
        </w:tabs>
        <w:ind w:left="1134" w:hanging="227"/>
      </w:pPr>
      <w:rPr>
        <w:rFonts w:ascii="Symbol" w:hAnsi="Symbol" w:cs="Symbol"/>
        <w:sz w:val="18"/>
        <w:szCs w:val="18"/>
        <w:lang w:val="el-GR"/>
      </w:rPr>
    </w:lvl>
    <w:lvl w:ilvl="5">
      <w:start w:val="1"/>
      <w:numFmt w:val="bullet"/>
      <w:lvlText w:val=""/>
      <w:lvlJc w:val="left"/>
      <w:pPr>
        <w:tabs>
          <w:tab w:val="num" w:pos="1361"/>
        </w:tabs>
        <w:ind w:left="1361" w:hanging="227"/>
      </w:pPr>
      <w:rPr>
        <w:rFonts w:ascii="Symbol" w:hAnsi="Symbol" w:cs="Symbol"/>
        <w:sz w:val="18"/>
        <w:szCs w:val="18"/>
        <w:lang w:val="el-GR"/>
      </w:rPr>
    </w:lvl>
    <w:lvl w:ilvl="6">
      <w:start w:val="1"/>
      <w:numFmt w:val="bullet"/>
      <w:lvlText w:val=""/>
      <w:lvlJc w:val="left"/>
      <w:pPr>
        <w:tabs>
          <w:tab w:val="num" w:pos="1587"/>
        </w:tabs>
        <w:ind w:left="1587" w:hanging="227"/>
      </w:pPr>
      <w:rPr>
        <w:rFonts w:ascii="Symbol" w:hAnsi="Symbol" w:cs="Symbol"/>
        <w:sz w:val="18"/>
        <w:szCs w:val="18"/>
        <w:lang w:val="el-GR"/>
      </w:rPr>
    </w:lvl>
    <w:lvl w:ilvl="7">
      <w:start w:val="1"/>
      <w:numFmt w:val="bullet"/>
      <w:lvlText w:val=""/>
      <w:lvlJc w:val="left"/>
      <w:pPr>
        <w:tabs>
          <w:tab w:val="num" w:pos="1814"/>
        </w:tabs>
        <w:ind w:left="1814" w:hanging="227"/>
      </w:pPr>
      <w:rPr>
        <w:rFonts w:ascii="Symbol" w:hAnsi="Symbol" w:cs="Symbol"/>
        <w:sz w:val="18"/>
        <w:szCs w:val="18"/>
        <w:lang w:val="el-GR"/>
      </w:rPr>
    </w:lvl>
    <w:lvl w:ilvl="8">
      <w:start w:val="1"/>
      <w:numFmt w:val="bullet"/>
      <w:lvlText w:val=""/>
      <w:lvlJc w:val="left"/>
      <w:pPr>
        <w:tabs>
          <w:tab w:val="num" w:pos="2041"/>
        </w:tabs>
        <w:ind w:left="2041" w:hanging="227"/>
      </w:pPr>
      <w:rPr>
        <w:rFonts w:ascii="Symbol" w:hAnsi="Symbol" w:cs="Symbol"/>
        <w:sz w:val="18"/>
        <w:szCs w:val="18"/>
        <w:lang w:val="el-GR"/>
      </w:rPr>
    </w:lvl>
  </w:abstractNum>
  <w:abstractNum w:abstractNumId="34" w15:restartNumberingAfterBreak="0">
    <w:nsid w:val="73A26936"/>
    <w:multiLevelType w:val="hybridMultilevel"/>
    <w:tmpl w:val="CAB63BD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79FD2709"/>
    <w:multiLevelType w:val="multilevel"/>
    <w:tmpl w:val="312CF022"/>
    <w:lvl w:ilvl="0">
      <w:start w:val="1"/>
      <w:numFmt w:val="decimal"/>
      <w:lvlText w:val="%1."/>
      <w:lvlJc w:val="left"/>
      <w:pPr>
        <w:tabs>
          <w:tab w:val="num" w:pos="644"/>
        </w:tabs>
        <w:ind w:left="644" w:hanging="360"/>
      </w:pPr>
      <w:rPr>
        <w:rFonts w:ascii="Cambria" w:eastAsia="Cambria" w:hAnsi="Cambria" w:cs="Cambria"/>
        <w:b w:val="0"/>
        <w:bCs/>
        <w:i/>
        <w:iCs/>
        <w:color w:val="000000"/>
        <w:sz w:val="22"/>
        <w:szCs w:val="22"/>
        <w:lang w:val="el-GR" w:eastAsia="el-GR"/>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6" w15:restartNumberingAfterBreak="0">
    <w:nsid w:val="7DD81C2E"/>
    <w:multiLevelType w:val="hybridMultilevel"/>
    <w:tmpl w:val="9796C584"/>
    <w:lvl w:ilvl="0" w:tplc="04080001">
      <w:start w:val="1"/>
      <w:numFmt w:val="bullet"/>
      <w:lvlText w:val=""/>
      <w:lvlJc w:val="left"/>
      <w:pPr>
        <w:ind w:left="1713" w:hanging="360"/>
      </w:pPr>
      <w:rPr>
        <w:rFonts w:ascii="Symbol" w:hAnsi="Symbol" w:hint="default"/>
      </w:rPr>
    </w:lvl>
    <w:lvl w:ilvl="1" w:tplc="04080003">
      <w:start w:val="1"/>
      <w:numFmt w:val="bullet"/>
      <w:lvlText w:val="o"/>
      <w:lvlJc w:val="left"/>
      <w:pPr>
        <w:ind w:left="2433" w:hanging="360"/>
      </w:pPr>
      <w:rPr>
        <w:rFonts w:ascii="Courier New" w:hAnsi="Courier New" w:cs="Courier New" w:hint="default"/>
      </w:rPr>
    </w:lvl>
    <w:lvl w:ilvl="2" w:tplc="04080005" w:tentative="1">
      <w:start w:val="1"/>
      <w:numFmt w:val="bullet"/>
      <w:lvlText w:val=""/>
      <w:lvlJc w:val="left"/>
      <w:pPr>
        <w:ind w:left="3153" w:hanging="360"/>
      </w:pPr>
      <w:rPr>
        <w:rFonts w:ascii="Wingdings" w:hAnsi="Wingdings" w:hint="default"/>
      </w:rPr>
    </w:lvl>
    <w:lvl w:ilvl="3" w:tplc="04080001" w:tentative="1">
      <w:start w:val="1"/>
      <w:numFmt w:val="bullet"/>
      <w:lvlText w:val=""/>
      <w:lvlJc w:val="left"/>
      <w:pPr>
        <w:ind w:left="3873" w:hanging="360"/>
      </w:pPr>
      <w:rPr>
        <w:rFonts w:ascii="Symbol" w:hAnsi="Symbol" w:hint="default"/>
      </w:rPr>
    </w:lvl>
    <w:lvl w:ilvl="4" w:tplc="04080003" w:tentative="1">
      <w:start w:val="1"/>
      <w:numFmt w:val="bullet"/>
      <w:lvlText w:val="o"/>
      <w:lvlJc w:val="left"/>
      <w:pPr>
        <w:ind w:left="4593" w:hanging="360"/>
      </w:pPr>
      <w:rPr>
        <w:rFonts w:ascii="Courier New" w:hAnsi="Courier New" w:cs="Courier New" w:hint="default"/>
      </w:rPr>
    </w:lvl>
    <w:lvl w:ilvl="5" w:tplc="04080005" w:tentative="1">
      <w:start w:val="1"/>
      <w:numFmt w:val="bullet"/>
      <w:lvlText w:val=""/>
      <w:lvlJc w:val="left"/>
      <w:pPr>
        <w:ind w:left="5313" w:hanging="360"/>
      </w:pPr>
      <w:rPr>
        <w:rFonts w:ascii="Wingdings" w:hAnsi="Wingdings" w:hint="default"/>
      </w:rPr>
    </w:lvl>
    <w:lvl w:ilvl="6" w:tplc="04080001" w:tentative="1">
      <w:start w:val="1"/>
      <w:numFmt w:val="bullet"/>
      <w:lvlText w:val=""/>
      <w:lvlJc w:val="left"/>
      <w:pPr>
        <w:ind w:left="6033" w:hanging="360"/>
      </w:pPr>
      <w:rPr>
        <w:rFonts w:ascii="Symbol" w:hAnsi="Symbol" w:hint="default"/>
      </w:rPr>
    </w:lvl>
    <w:lvl w:ilvl="7" w:tplc="04080003" w:tentative="1">
      <w:start w:val="1"/>
      <w:numFmt w:val="bullet"/>
      <w:lvlText w:val="o"/>
      <w:lvlJc w:val="left"/>
      <w:pPr>
        <w:ind w:left="6753" w:hanging="360"/>
      </w:pPr>
      <w:rPr>
        <w:rFonts w:ascii="Courier New" w:hAnsi="Courier New" w:cs="Courier New" w:hint="default"/>
      </w:rPr>
    </w:lvl>
    <w:lvl w:ilvl="8" w:tplc="04080005" w:tentative="1">
      <w:start w:val="1"/>
      <w:numFmt w:val="bullet"/>
      <w:lvlText w:val=""/>
      <w:lvlJc w:val="left"/>
      <w:pPr>
        <w:ind w:left="7473" w:hanging="360"/>
      </w:pPr>
      <w:rPr>
        <w:rFonts w:ascii="Wingdings" w:hAnsi="Wingdings" w:hint="default"/>
      </w:rPr>
    </w:lvl>
  </w:abstractNum>
  <w:num w:numId="1" w16cid:durableId="1825075708">
    <w:abstractNumId w:val="0"/>
  </w:num>
  <w:num w:numId="2" w16cid:durableId="1628009204">
    <w:abstractNumId w:val="1"/>
  </w:num>
  <w:num w:numId="3" w16cid:durableId="957490787">
    <w:abstractNumId w:val="2"/>
  </w:num>
  <w:num w:numId="4" w16cid:durableId="1330907465">
    <w:abstractNumId w:val="3"/>
  </w:num>
  <w:num w:numId="5" w16cid:durableId="1558977187">
    <w:abstractNumId w:val="4"/>
  </w:num>
  <w:num w:numId="6" w16cid:durableId="618685740">
    <w:abstractNumId w:val="5"/>
  </w:num>
  <w:num w:numId="7" w16cid:durableId="63725750">
    <w:abstractNumId w:val="6"/>
  </w:num>
  <w:num w:numId="8" w16cid:durableId="1964070573">
    <w:abstractNumId w:val="7"/>
  </w:num>
  <w:num w:numId="9" w16cid:durableId="734745586">
    <w:abstractNumId w:val="8"/>
  </w:num>
  <w:num w:numId="10" w16cid:durableId="1905680189">
    <w:abstractNumId w:val="9"/>
  </w:num>
  <w:num w:numId="11" w16cid:durableId="304089349">
    <w:abstractNumId w:val="10"/>
  </w:num>
  <w:num w:numId="12" w16cid:durableId="2087679121">
    <w:abstractNumId w:val="11"/>
  </w:num>
  <w:num w:numId="13" w16cid:durableId="913977352">
    <w:abstractNumId w:val="12"/>
  </w:num>
  <w:num w:numId="14" w16cid:durableId="1770664051">
    <w:abstractNumId w:val="13"/>
  </w:num>
  <w:num w:numId="15" w16cid:durableId="1394621991">
    <w:abstractNumId w:val="14"/>
  </w:num>
  <w:num w:numId="16" w16cid:durableId="1619992510">
    <w:abstractNumId w:val="15"/>
  </w:num>
  <w:num w:numId="17" w16cid:durableId="1327586561">
    <w:abstractNumId w:val="16"/>
  </w:num>
  <w:num w:numId="18" w16cid:durableId="307129764">
    <w:abstractNumId w:val="20"/>
  </w:num>
  <w:num w:numId="19" w16cid:durableId="1688485435">
    <w:abstractNumId w:val="21"/>
  </w:num>
  <w:num w:numId="20" w16cid:durableId="184632406">
    <w:abstractNumId w:val="26"/>
  </w:num>
  <w:num w:numId="21" w16cid:durableId="1840582390">
    <w:abstractNumId w:val="33"/>
  </w:num>
  <w:num w:numId="22" w16cid:durableId="2061662238">
    <w:abstractNumId w:val="35"/>
  </w:num>
  <w:num w:numId="23" w16cid:durableId="363798182">
    <w:abstractNumId w:val="19"/>
  </w:num>
  <w:num w:numId="24" w16cid:durableId="445587474">
    <w:abstractNumId w:val="34"/>
  </w:num>
  <w:num w:numId="25" w16cid:durableId="467166069">
    <w:abstractNumId w:val="36"/>
  </w:num>
  <w:num w:numId="26" w16cid:durableId="621229902">
    <w:abstractNumId w:val="17"/>
  </w:num>
  <w:num w:numId="27" w16cid:durableId="1471480985">
    <w:abstractNumId w:val="29"/>
  </w:num>
  <w:num w:numId="28" w16cid:durableId="1655061740">
    <w:abstractNumId w:val="22"/>
  </w:num>
  <w:num w:numId="29" w16cid:durableId="314257938">
    <w:abstractNumId w:val="25"/>
  </w:num>
  <w:num w:numId="30" w16cid:durableId="993533328">
    <w:abstractNumId w:val="31"/>
  </w:num>
  <w:num w:numId="31" w16cid:durableId="1261530130">
    <w:abstractNumId w:val="32"/>
  </w:num>
  <w:num w:numId="32" w16cid:durableId="11618031">
    <w:abstractNumId w:val="23"/>
  </w:num>
  <w:num w:numId="33" w16cid:durableId="1996375792">
    <w:abstractNumId w:val="24"/>
  </w:num>
  <w:num w:numId="34" w16cid:durableId="1818453363">
    <w:abstractNumId w:val="18"/>
  </w:num>
  <w:num w:numId="35" w16cid:durableId="414862572">
    <w:abstractNumId w:val="27"/>
  </w:num>
  <w:num w:numId="36" w16cid:durableId="1188910063">
    <w:abstractNumId w:val="30"/>
  </w:num>
  <w:num w:numId="37" w16cid:durableId="15842153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de-DE" w:vendorID="64" w:dllVersion="6" w:nlCheck="1" w:checkStyle="1"/>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activeWritingStyle w:appName="MSWord" w:lang="de-DE"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109"/>
    <w:rsid w:val="00002C0E"/>
    <w:rsid w:val="00010D94"/>
    <w:rsid w:val="00012D92"/>
    <w:rsid w:val="00021D02"/>
    <w:rsid w:val="000238FC"/>
    <w:rsid w:val="00024F0A"/>
    <w:rsid w:val="00030F91"/>
    <w:rsid w:val="0003127C"/>
    <w:rsid w:val="000347E0"/>
    <w:rsid w:val="00035B32"/>
    <w:rsid w:val="00040008"/>
    <w:rsid w:val="00041589"/>
    <w:rsid w:val="000415BB"/>
    <w:rsid w:val="00042D46"/>
    <w:rsid w:val="00043D67"/>
    <w:rsid w:val="00047033"/>
    <w:rsid w:val="00052858"/>
    <w:rsid w:val="00052AA3"/>
    <w:rsid w:val="000602D5"/>
    <w:rsid w:val="0006340A"/>
    <w:rsid w:val="0006652B"/>
    <w:rsid w:val="00073880"/>
    <w:rsid w:val="00074FB8"/>
    <w:rsid w:val="000769D7"/>
    <w:rsid w:val="00082DF5"/>
    <w:rsid w:val="00084ABF"/>
    <w:rsid w:val="0008645E"/>
    <w:rsid w:val="00093D75"/>
    <w:rsid w:val="00096A2A"/>
    <w:rsid w:val="00096C40"/>
    <w:rsid w:val="000A0186"/>
    <w:rsid w:val="000A0D15"/>
    <w:rsid w:val="000A4335"/>
    <w:rsid w:val="000A4805"/>
    <w:rsid w:val="000A5657"/>
    <w:rsid w:val="000B0F1F"/>
    <w:rsid w:val="000B11AA"/>
    <w:rsid w:val="000B4310"/>
    <w:rsid w:val="000B49BE"/>
    <w:rsid w:val="000B5571"/>
    <w:rsid w:val="000B6E4E"/>
    <w:rsid w:val="000C0092"/>
    <w:rsid w:val="000C2765"/>
    <w:rsid w:val="000D1BBE"/>
    <w:rsid w:val="000D3485"/>
    <w:rsid w:val="000D664A"/>
    <w:rsid w:val="000D7130"/>
    <w:rsid w:val="000D719E"/>
    <w:rsid w:val="000D7E9A"/>
    <w:rsid w:val="000E0ECF"/>
    <w:rsid w:val="000E1199"/>
    <w:rsid w:val="000E1EEF"/>
    <w:rsid w:val="000E38B9"/>
    <w:rsid w:val="000E5A31"/>
    <w:rsid w:val="00102C05"/>
    <w:rsid w:val="00104435"/>
    <w:rsid w:val="0011040C"/>
    <w:rsid w:val="00113236"/>
    <w:rsid w:val="001211DD"/>
    <w:rsid w:val="0012227B"/>
    <w:rsid w:val="001228F2"/>
    <w:rsid w:val="00123ABF"/>
    <w:rsid w:val="0012717D"/>
    <w:rsid w:val="001313ED"/>
    <w:rsid w:val="00132EA8"/>
    <w:rsid w:val="00133BD9"/>
    <w:rsid w:val="00134277"/>
    <w:rsid w:val="0013438F"/>
    <w:rsid w:val="001356F9"/>
    <w:rsid w:val="00144D50"/>
    <w:rsid w:val="00145374"/>
    <w:rsid w:val="001474D0"/>
    <w:rsid w:val="00151596"/>
    <w:rsid w:val="00152E2B"/>
    <w:rsid w:val="0015421B"/>
    <w:rsid w:val="00155E5A"/>
    <w:rsid w:val="001562E9"/>
    <w:rsid w:val="00157F10"/>
    <w:rsid w:val="00162B95"/>
    <w:rsid w:val="00165AAC"/>
    <w:rsid w:val="0016785F"/>
    <w:rsid w:val="00167D17"/>
    <w:rsid w:val="0017475B"/>
    <w:rsid w:val="00176456"/>
    <w:rsid w:val="00177852"/>
    <w:rsid w:val="00180277"/>
    <w:rsid w:val="001806CE"/>
    <w:rsid w:val="001812D5"/>
    <w:rsid w:val="001848E9"/>
    <w:rsid w:val="00185587"/>
    <w:rsid w:val="0018717C"/>
    <w:rsid w:val="0018750C"/>
    <w:rsid w:val="001913BE"/>
    <w:rsid w:val="00192CAC"/>
    <w:rsid w:val="00193454"/>
    <w:rsid w:val="00193830"/>
    <w:rsid w:val="00194651"/>
    <w:rsid w:val="001949CB"/>
    <w:rsid w:val="001968FC"/>
    <w:rsid w:val="00196B7F"/>
    <w:rsid w:val="00197B11"/>
    <w:rsid w:val="00197CC4"/>
    <w:rsid w:val="001A074C"/>
    <w:rsid w:val="001A21C2"/>
    <w:rsid w:val="001A26DA"/>
    <w:rsid w:val="001A29F2"/>
    <w:rsid w:val="001A59B7"/>
    <w:rsid w:val="001A6FB5"/>
    <w:rsid w:val="001B08A3"/>
    <w:rsid w:val="001B094D"/>
    <w:rsid w:val="001B35ED"/>
    <w:rsid w:val="001B3943"/>
    <w:rsid w:val="001C06DF"/>
    <w:rsid w:val="001C1593"/>
    <w:rsid w:val="001C25F2"/>
    <w:rsid w:val="001C67D3"/>
    <w:rsid w:val="001C73EB"/>
    <w:rsid w:val="001D0F5A"/>
    <w:rsid w:val="001D2A80"/>
    <w:rsid w:val="001D3449"/>
    <w:rsid w:val="001D42EF"/>
    <w:rsid w:val="001D566C"/>
    <w:rsid w:val="001D6F69"/>
    <w:rsid w:val="001E0D61"/>
    <w:rsid w:val="001E22B5"/>
    <w:rsid w:val="001E3C13"/>
    <w:rsid w:val="001E6D38"/>
    <w:rsid w:val="001F19D6"/>
    <w:rsid w:val="0020212C"/>
    <w:rsid w:val="002035A0"/>
    <w:rsid w:val="00212176"/>
    <w:rsid w:val="00212646"/>
    <w:rsid w:val="0021264B"/>
    <w:rsid w:val="00214514"/>
    <w:rsid w:val="002161B9"/>
    <w:rsid w:val="00217865"/>
    <w:rsid w:val="00220FE6"/>
    <w:rsid w:val="00221536"/>
    <w:rsid w:val="00224421"/>
    <w:rsid w:val="00225DDF"/>
    <w:rsid w:val="00231A8B"/>
    <w:rsid w:val="0023211B"/>
    <w:rsid w:val="0023374B"/>
    <w:rsid w:val="00234173"/>
    <w:rsid w:val="0024080F"/>
    <w:rsid w:val="002411CD"/>
    <w:rsid w:val="00241C3B"/>
    <w:rsid w:val="00242FC0"/>
    <w:rsid w:val="002536A1"/>
    <w:rsid w:val="00254C0E"/>
    <w:rsid w:val="00256052"/>
    <w:rsid w:val="00257005"/>
    <w:rsid w:val="0026005C"/>
    <w:rsid w:val="002607EA"/>
    <w:rsid w:val="00260B08"/>
    <w:rsid w:val="0026102E"/>
    <w:rsid w:val="00261184"/>
    <w:rsid w:val="002625A7"/>
    <w:rsid w:val="00262BA5"/>
    <w:rsid w:val="00263EEC"/>
    <w:rsid w:val="00264049"/>
    <w:rsid w:val="00264C76"/>
    <w:rsid w:val="00265136"/>
    <w:rsid w:val="002663E8"/>
    <w:rsid w:val="00267959"/>
    <w:rsid w:val="00273CE9"/>
    <w:rsid w:val="00274D5B"/>
    <w:rsid w:val="0027570D"/>
    <w:rsid w:val="00277051"/>
    <w:rsid w:val="0028196F"/>
    <w:rsid w:val="0028426E"/>
    <w:rsid w:val="00284AC2"/>
    <w:rsid w:val="00284E98"/>
    <w:rsid w:val="002857E6"/>
    <w:rsid w:val="00286750"/>
    <w:rsid w:val="00291BA1"/>
    <w:rsid w:val="002924C8"/>
    <w:rsid w:val="0029361B"/>
    <w:rsid w:val="00295F54"/>
    <w:rsid w:val="002A0105"/>
    <w:rsid w:val="002A07ED"/>
    <w:rsid w:val="002A1A8D"/>
    <w:rsid w:val="002A219B"/>
    <w:rsid w:val="002A65BE"/>
    <w:rsid w:val="002B36C2"/>
    <w:rsid w:val="002B489E"/>
    <w:rsid w:val="002B511B"/>
    <w:rsid w:val="002B6D3C"/>
    <w:rsid w:val="002C0F25"/>
    <w:rsid w:val="002C212C"/>
    <w:rsid w:val="002C24C8"/>
    <w:rsid w:val="002C76B3"/>
    <w:rsid w:val="002D0B5A"/>
    <w:rsid w:val="002D160C"/>
    <w:rsid w:val="002D3884"/>
    <w:rsid w:val="002D516B"/>
    <w:rsid w:val="002D7BA9"/>
    <w:rsid w:val="002E13EB"/>
    <w:rsid w:val="002E2350"/>
    <w:rsid w:val="002E6C26"/>
    <w:rsid w:val="002E7A39"/>
    <w:rsid w:val="002F2282"/>
    <w:rsid w:val="002F25FF"/>
    <w:rsid w:val="003008C6"/>
    <w:rsid w:val="00302472"/>
    <w:rsid w:val="003026AA"/>
    <w:rsid w:val="00305405"/>
    <w:rsid w:val="00305B36"/>
    <w:rsid w:val="00305B56"/>
    <w:rsid w:val="0032161F"/>
    <w:rsid w:val="0032170B"/>
    <w:rsid w:val="00322E9C"/>
    <w:rsid w:val="00323457"/>
    <w:rsid w:val="00325261"/>
    <w:rsid w:val="0032535B"/>
    <w:rsid w:val="00326EE9"/>
    <w:rsid w:val="00327954"/>
    <w:rsid w:val="003308CD"/>
    <w:rsid w:val="003310D4"/>
    <w:rsid w:val="00331276"/>
    <w:rsid w:val="0033309C"/>
    <w:rsid w:val="003331F9"/>
    <w:rsid w:val="00333BCA"/>
    <w:rsid w:val="00334440"/>
    <w:rsid w:val="00334B6F"/>
    <w:rsid w:val="00334B97"/>
    <w:rsid w:val="00335423"/>
    <w:rsid w:val="00335A34"/>
    <w:rsid w:val="003426F6"/>
    <w:rsid w:val="0034472A"/>
    <w:rsid w:val="00344FE6"/>
    <w:rsid w:val="00345B24"/>
    <w:rsid w:val="00346EC4"/>
    <w:rsid w:val="003527E8"/>
    <w:rsid w:val="00352D06"/>
    <w:rsid w:val="00353598"/>
    <w:rsid w:val="00353ECE"/>
    <w:rsid w:val="00356AA1"/>
    <w:rsid w:val="00360F97"/>
    <w:rsid w:val="00362273"/>
    <w:rsid w:val="00366C95"/>
    <w:rsid w:val="00380679"/>
    <w:rsid w:val="00380CCD"/>
    <w:rsid w:val="00381E46"/>
    <w:rsid w:val="003849B7"/>
    <w:rsid w:val="00385E54"/>
    <w:rsid w:val="00387FBA"/>
    <w:rsid w:val="00392599"/>
    <w:rsid w:val="00393D3D"/>
    <w:rsid w:val="00396889"/>
    <w:rsid w:val="0039706C"/>
    <w:rsid w:val="003A04D4"/>
    <w:rsid w:val="003A2B6C"/>
    <w:rsid w:val="003A2FDA"/>
    <w:rsid w:val="003A3335"/>
    <w:rsid w:val="003A577D"/>
    <w:rsid w:val="003B6261"/>
    <w:rsid w:val="003B7613"/>
    <w:rsid w:val="003C61F7"/>
    <w:rsid w:val="003C6777"/>
    <w:rsid w:val="003D1A93"/>
    <w:rsid w:val="003D1CA0"/>
    <w:rsid w:val="003D1FA7"/>
    <w:rsid w:val="003D2E0A"/>
    <w:rsid w:val="003D48E2"/>
    <w:rsid w:val="003D4DAB"/>
    <w:rsid w:val="003D6802"/>
    <w:rsid w:val="003D68BB"/>
    <w:rsid w:val="003D6CBB"/>
    <w:rsid w:val="003D77C6"/>
    <w:rsid w:val="003E25EA"/>
    <w:rsid w:val="003E37B8"/>
    <w:rsid w:val="003E4083"/>
    <w:rsid w:val="003E473B"/>
    <w:rsid w:val="003E522D"/>
    <w:rsid w:val="003E6FCC"/>
    <w:rsid w:val="003F33E2"/>
    <w:rsid w:val="003F473E"/>
    <w:rsid w:val="003F57C9"/>
    <w:rsid w:val="003F5A35"/>
    <w:rsid w:val="003F6295"/>
    <w:rsid w:val="003F6BF5"/>
    <w:rsid w:val="003F70E4"/>
    <w:rsid w:val="00405C43"/>
    <w:rsid w:val="00410A5E"/>
    <w:rsid w:val="00413FC2"/>
    <w:rsid w:val="00414263"/>
    <w:rsid w:val="00414512"/>
    <w:rsid w:val="004148CE"/>
    <w:rsid w:val="00414BF4"/>
    <w:rsid w:val="004155AB"/>
    <w:rsid w:val="00417ABF"/>
    <w:rsid w:val="00421E08"/>
    <w:rsid w:val="00423707"/>
    <w:rsid w:val="004248E2"/>
    <w:rsid w:val="004262B0"/>
    <w:rsid w:val="0042696F"/>
    <w:rsid w:val="0043070F"/>
    <w:rsid w:val="004336D4"/>
    <w:rsid w:val="0043534E"/>
    <w:rsid w:val="0043779E"/>
    <w:rsid w:val="00437DCE"/>
    <w:rsid w:val="004400BA"/>
    <w:rsid w:val="00440B2D"/>
    <w:rsid w:val="004424FB"/>
    <w:rsid w:val="0044698F"/>
    <w:rsid w:val="004568EE"/>
    <w:rsid w:val="00456D2E"/>
    <w:rsid w:val="00461B9B"/>
    <w:rsid w:val="004623A6"/>
    <w:rsid w:val="00463044"/>
    <w:rsid w:val="004630E1"/>
    <w:rsid w:val="00465844"/>
    <w:rsid w:val="004720E1"/>
    <w:rsid w:val="00474D37"/>
    <w:rsid w:val="00477F85"/>
    <w:rsid w:val="00480159"/>
    <w:rsid w:val="0048300F"/>
    <w:rsid w:val="0048419C"/>
    <w:rsid w:val="0048440E"/>
    <w:rsid w:val="0048529B"/>
    <w:rsid w:val="00486B5E"/>
    <w:rsid w:val="0049681B"/>
    <w:rsid w:val="00496E46"/>
    <w:rsid w:val="004A0309"/>
    <w:rsid w:val="004A36CB"/>
    <w:rsid w:val="004A4A95"/>
    <w:rsid w:val="004A535C"/>
    <w:rsid w:val="004A5D3E"/>
    <w:rsid w:val="004B0098"/>
    <w:rsid w:val="004B0563"/>
    <w:rsid w:val="004B1540"/>
    <w:rsid w:val="004B1F95"/>
    <w:rsid w:val="004B2A5B"/>
    <w:rsid w:val="004B3EBB"/>
    <w:rsid w:val="004B6EEC"/>
    <w:rsid w:val="004B7761"/>
    <w:rsid w:val="004C0290"/>
    <w:rsid w:val="004C25A4"/>
    <w:rsid w:val="004C2A04"/>
    <w:rsid w:val="004C7FAE"/>
    <w:rsid w:val="004D01F5"/>
    <w:rsid w:val="004D1750"/>
    <w:rsid w:val="004D1BA6"/>
    <w:rsid w:val="004D4CC3"/>
    <w:rsid w:val="004E23AA"/>
    <w:rsid w:val="004E3443"/>
    <w:rsid w:val="004E3768"/>
    <w:rsid w:val="004E478F"/>
    <w:rsid w:val="004E5A92"/>
    <w:rsid w:val="004E7885"/>
    <w:rsid w:val="004F016D"/>
    <w:rsid w:val="004F0717"/>
    <w:rsid w:val="004F0F4C"/>
    <w:rsid w:val="004F5C6C"/>
    <w:rsid w:val="004F6747"/>
    <w:rsid w:val="005035F5"/>
    <w:rsid w:val="00503A0C"/>
    <w:rsid w:val="00506D4D"/>
    <w:rsid w:val="0052122C"/>
    <w:rsid w:val="00521E5D"/>
    <w:rsid w:val="005226C3"/>
    <w:rsid w:val="00522FF2"/>
    <w:rsid w:val="00523F34"/>
    <w:rsid w:val="00526DD9"/>
    <w:rsid w:val="00530620"/>
    <w:rsid w:val="00533810"/>
    <w:rsid w:val="0053695C"/>
    <w:rsid w:val="00540CDA"/>
    <w:rsid w:val="005426DC"/>
    <w:rsid w:val="0054674C"/>
    <w:rsid w:val="005506DA"/>
    <w:rsid w:val="005522DA"/>
    <w:rsid w:val="00552E59"/>
    <w:rsid w:val="005532F9"/>
    <w:rsid w:val="00556199"/>
    <w:rsid w:val="00561F8F"/>
    <w:rsid w:val="005631FC"/>
    <w:rsid w:val="0056356E"/>
    <w:rsid w:val="00566591"/>
    <w:rsid w:val="00572B3E"/>
    <w:rsid w:val="00573723"/>
    <w:rsid w:val="00573837"/>
    <w:rsid w:val="00573983"/>
    <w:rsid w:val="00576B70"/>
    <w:rsid w:val="005804F8"/>
    <w:rsid w:val="005816E4"/>
    <w:rsid w:val="00590124"/>
    <w:rsid w:val="00591093"/>
    <w:rsid w:val="00591844"/>
    <w:rsid w:val="00591A3E"/>
    <w:rsid w:val="0059474A"/>
    <w:rsid w:val="00595D77"/>
    <w:rsid w:val="00597536"/>
    <w:rsid w:val="005A1CA6"/>
    <w:rsid w:val="005A5AD6"/>
    <w:rsid w:val="005A7DAE"/>
    <w:rsid w:val="005B2C96"/>
    <w:rsid w:val="005B6E8D"/>
    <w:rsid w:val="005B6F41"/>
    <w:rsid w:val="005C3E97"/>
    <w:rsid w:val="005C538F"/>
    <w:rsid w:val="005D08C2"/>
    <w:rsid w:val="005D2B63"/>
    <w:rsid w:val="005D383F"/>
    <w:rsid w:val="005D3C7E"/>
    <w:rsid w:val="005D5962"/>
    <w:rsid w:val="005D5DCF"/>
    <w:rsid w:val="005D678E"/>
    <w:rsid w:val="005D7BE8"/>
    <w:rsid w:val="005E186D"/>
    <w:rsid w:val="005E68D2"/>
    <w:rsid w:val="005F155B"/>
    <w:rsid w:val="005F5874"/>
    <w:rsid w:val="005F6AD6"/>
    <w:rsid w:val="005F7639"/>
    <w:rsid w:val="005F7C9F"/>
    <w:rsid w:val="006009E3"/>
    <w:rsid w:val="00605697"/>
    <w:rsid w:val="00606B08"/>
    <w:rsid w:val="00613956"/>
    <w:rsid w:val="00614AFE"/>
    <w:rsid w:val="00614B63"/>
    <w:rsid w:val="006150E8"/>
    <w:rsid w:val="00616D3A"/>
    <w:rsid w:val="00620B44"/>
    <w:rsid w:val="006246D6"/>
    <w:rsid w:val="00630B2B"/>
    <w:rsid w:val="00631BF8"/>
    <w:rsid w:val="00632076"/>
    <w:rsid w:val="00633820"/>
    <w:rsid w:val="00633D18"/>
    <w:rsid w:val="00636B35"/>
    <w:rsid w:val="00637224"/>
    <w:rsid w:val="00637829"/>
    <w:rsid w:val="006379AA"/>
    <w:rsid w:val="006416F3"/>
    <w:rsid w:val="00642D19"/>
    <w:rsid w:val="00655D28"/>
    <w:rsid w:val="00657A08"/>
    <w:rsid w:val="00661A96"/>
    <w:rsid w:val="00663424"/>
    <w:rsid w:val="00663700"/>
    <w:rsid w:val="00663D1C"/>
    <w:rsid w:val="006658D6"/>
    <w:rsid w:val="006672F3"/>
    <w:rsid w:val="0066775A"/>
    <w:rsid w:val="00667E17"/>
    <w:rsid w:val="006708AE"/>
    <w:rsid w:val="00671688"/>
    <w:rsid w:val="006718F5"/>
    <w:rsid w:val="00671BDC"/>
    <w:rsid w:val="00672F1B"/>
    <w:rsid w:val="006744E2"/>
    <w:rsid w:val="006755B1"/>
    <w:rsid w:val="0068073D"/>
    <w:rsid w:val="00680E91"/>
    <w:rsid w:val="006828C0"/>
    <w:rsid w:val="00682942"/>
    <w:rsid w:val="00684548"/>
    <w:rsid w:val="006969B5"/>
    <w:rsid w:val="0069777B"/>
    <w:rsid w:val="006A5642"/>
    <w:rsid w:val="006B037E"/>
    <w:rsid w:val="006B04C4"/>
    <w:rsid w:val="006B2ABD"/>
    <w:rsid w:val="006B2B38"/>
    <w:rsid w:val="006C02DC"/>
    <w:rsid w:val="006C07DC"/>
    <w:rsid w:val="006C2F3A"/>
    <w:rsid w:val="006C4505"/>
    <w:rsid w:val="006C4A7A"/>
    <w:rsid w:val="006C4A80"/>
    <w:rsid w:val="006C5D68"/>
    <w:rsid w:val="006D16B5"/>
    <w:rsid w:val="006D29C0"/>
    <w:rsid w:val="006E4295"/>
    <w:rsid w:val="006E495C"/>
    <w:rsid w:val="006E6945"/>
    <w:rsid w:val="006F08BF"/>
    <w:rsid w:val="006F11A6"/>
    <w:rsid w:val="006F1A70"/>
    <w:rsid w:val="006F2C90"/>
    <w:rsid w:val="006F56E9"/>
    <w:rsid w:val="006F66DF"/>
    <w:rsid w:val="006F77AB"/>
    <w:rsid w:val="006F799E"/>
    <w:rsid w:val="00702B58"/>
    <w:rsid w:val="00703E5E"/>
    <w:rsid w:val="00704514"/>
    <w:rsid w:val="00704718"/>
    <w:rsid w:val="00704ADC"/>
    <w:rsid w:val="00707F88"/>
    <w:rsid w:val="0071136F"/>
    <w:rsid w:val="00711952"/>
    <w:rsid w:val="007119FF"/>
    <w:rsid w:val="00713EC6"/>
    <w:rsid w:val="007212B8"/>
    <w:rsid w:val="00721BB1"/>
    <w:rsid w:val="00722D03"/>
    <w:rsid w:val="00722D6E"/>
    <w:rsid w:val="007244FC"/>
    <w:rsid w:val="00724D81"/>
    <w:rsid w:val="0072597F"/>
    <w:rsid w:val="007268CD"/>
    <w:rsid w:val="00727852"/>
    <w:rsid w:val="00730B23"/>
    <w:rsid w:val="00730F2B"/>
    <w:rsid w:val="007318E9"/>
    <w:rsid w:val="00733E75"/>
    <w:rsid w:val="0073558F"/>
    <w:rsid w:val="0073765D"/>
    <w:rsid w:val="0074152B"/>
    <w:rsid w:val="0074154F"/>
    <w:rsid w:val="007422A8"/>
    <w:rsid w:val="00743CEE"/>
    <w:rsid w:val="00743DAB"/>
    <w:rsid w:val="00744803"/>
    <w:rsid w:val="00745611"/>
    <w:rsid w:val="00745900"/>
    <w:rsid w:val="007460FC"/>
    <w:rsid w:val="00751421"/>
    <w:rsid w:val="0075379C"/>
    <w:rsid w:val="00754052"/>
    <w:rsid w:val="00756D26"/>
    <w:rsid w:val="007571E6"/>
    <w:rsid w:val="00757BBA"/>
    <w:rsid w:val="0076121D"/>
    <w:rsid w:val="00763145"/>
    <w:rsid w:val="007637EE"/>
    <w:rsid w:val="00765B5D"/>
    <w:rsid w:val="00766716"/>
    <w:rsid w:val="0076779F"/>
    <w:rsid w:val="00770D8C"/>
    <w:rsid w:val="00771D67"/>
    <w:rsid w:val="00772C2A"/>
    <w:rsid w:val="007735CF"/>
    <w:rsid w:val="00775DB4"/>
    <w:rsid w:val="00775F34"/>
    <w:rsid w:val="0078078A"/>
    <w:rsid w:val="00780900"/>
    <w:rsid w:val="007830F4"/>
    <w:rsid w:val="007831F8"/>
    <w:rsid w:val="0078398F"/>
    <w:rsid w:val="00784B7B"/>
    <w:rsid w:val="0078645C"/>
    <w:rsid w:val="00790F77"/>
    <w:rsid w:val="00793306"/>
    <w:rsid w:val="00793C35"/>
    <w:rsid w:val="007952EA"/>
    <w:rsid w:val="007A0C46"/>
    <w:rsid w:val="007A4715"/>
    <w:rsid w:val="007B0AB1"/>
    <w:rsid w:val="007C02B4"/>
    <w:rsid w:val="007C0C9E"/>
    <w:rsid w:val="007C59CC"/>
    <w:rsid w:val="007C63D7"/>
    <w:rsid w:val="007C75DE"/>
    <w:rsid w:val="007D01CC"/>
    <w:rsid w:val="007D4280"/>
    <w:rsid w:val="007D7823"/>
    <w:rsid w:val="007E205F"/>
    <w:rsid w:val="007E28CA"/>
    <w:rsid w:val="007E54BC"/>
    <w:rsid w:val="007E5F1F"/>
    <w:rsid w:val="007F6305"/>
    <w:rsid w:val="007F6D5D"/>
    <w:rsid w:val="008028F9"/>
    <w:rsid w:val="00803459"/>
    <w:rsid w:val="00806444"/>
    <w:rsid w:val="008074BA"/>
    <w:rsid w:val="00810DB6"/>
    <w:rsid w:val="00811B4D"/>
    <w:rsid w:val="008124A8"/>
    <w:rsid w:val="00812968"/>
    <w:rsid w:val="00813A29"/>
    <w:rsid w:val="00814ABB"/>
    <w:rsid w:val="0081600B"/>
    <w:rsid w:val="00816661"/>
    <w:rsid w:val="00821D5F"/>
    <w:rsid w:val="00825A02"/>
    <w:rsid w:val="00825AAB"/>
    <w:rsid w:val="00825D08"/>
    <w:rsid w:val="00825E67"/>
    <w:rsid w:val="00826027"/>
    <w:rsid w:val="00834A4E"/>
    <w:rsid w:val="00834B57"/>
    <w:rsid w:val="00835DAB"/>
    <w:rsid w:val="00835F04"/>
    <w:rsid w:val="008366A8"/>
    <w:rsid w:val="008369D5"/>
    <w:rsid w:val="00837F43"/>
    <w:rsid w:val="00842352"/>
    <w:rsid w:val="008435E7"/>
    <w:rsid w:val="00844CE1"/>
    <w:rsid w:val="0084548A"/>
    <w:rsid w:val="008520AB"/>
    <w:rsid w:val="00852428"/>
    <w:rsid w:val="00854C03"/>
    <w:rsid w:val="00855DDE"/>
    <w:rsid w:val="00861B8D"/>
    <w:rsid w:val="00865426"/>
    <w:rsid w:val="00865DB5"/>
    <w:rsid w:val="008730C3"/>
    <w:rsid w:val="00873737"/>
    <w:rsid w:val="008747F1"/>
    <w:rsid w:val="00874B57"/>
    <w:rsid w:val="0088144A"/>
    <w:rsid w:val="00882455"/>
    <w:rsid w:val="00884622"/>
    <w:rsid w:val="0088494D"/>
    <w:rsid w:val="00885DD7"/>
    <w:rsid w:val="008918A5"/>
    <w:rsid w:val="00892111"/>
    <w:rsid w:val="0089335D"/>
    <w:rsid w:val="00894E78"/>
    <w:rsid w:val="00896E6A"/>
    <w:rsid w:val="008A23E0"/>
    <w:rsid w:val="008A7DDB"/>
    <w:rsid w:val="008B3396"/>
    <w:rsid w:val="008B6235"/>
    <w:rsid w:val="008C1EE5"/>
    <w:rsid w:val="008C59CF"/>
    <w:rsid w:val="008C5D91"/>
    <w:rsid w:val="008C6308"/>
    <w:rsid w:val="008C6B17"/>
    <w:rsid w:val="008C795C"/>
    <w:rsid w:val="008D019A"/>
    <w:rsid w:val="008D0A8C"/>
    <w:rsid w:val="008D2F47"/>
    <w:rsid w:val="008D3AD7"/>
    <w:rsid w:val="008D40D9"/>
    <w:rsid w:val="008D4DE1"/>
    <w:rsid w:val="008D523B"/>
    <w:rsid w:val="008D5E4B"/>
    <w:rsid w:val="008D6504"/>
    <w:rsid w:val="008D68D8"/>
    <w:rsid w:val="008E0F67"/>
    <w:rsid w:val="008E0FE9"/>
    <w:rsid w:val="008E1517"/>
    <w:rsid w:val="008E1746"/>
    <w:rsid w:val="008E2A37"/>
    <w:rsid w:val="008E4557"/>
    <w:rsid w:val="008E4FE8"/>
    <w:rsid w:val="00902960"/>
    <w:rsid w:val="0090330A"/>
    <w:rsid w:val="009115DF"/>
    <w:rsid w:val="00912EBE"/>
    <w:rsid w:val="00914B58"/>
    <w:rsid w:val="00926BFE"/>
    <w:rsid w:val="00926E69"/>
    <w:rsid w:val="00931986"/>
    <w:rsid w:val="0093248E"/>
    <w:rsid w:val="0093519C"/>
    <w:rsid w:val="0093762F"/>
    <w:rsid w:val="00940FD1"/>
    <w:rsid w:val="0094455C"/>
    <w:rsid w:val="0094531B"/>
    <w:rsid w:val="00947E73"/>
    <w:rsid w:val="00950A7B"/>
    <w:rsid w:val="00951447"/>
    <w:rsid w:val="00953198"/>
    <w:rsid w:val="009536E1"/>
    <w:rsid w:val="009547FB"/>
    <w:rsid w:val="009567B1"/>
    <w:rsid w:val="00960B90"/>
    <w:rsid w:val="00962A48"/>
    <w:rsid w:val="00963929"/>
    <w:rsid w:val="00963C8F"/>
    <w:rsid w:val="00967243"/>
    <w:rsid w:val="0097150D"/>
    <w:rsid w:val="0097233E"/>
    <w:rsid w:val="00975D05"/>
    <w:rsid w:val="009776F7"/>
    <w:rsid w:val="009779F1"/>
    <w:rsid w:val="00980A06"/>
    <w:rsid w:val="00982983"/>
    <w:rsid w:val="00985E26"/>
    <w:rsid w:val="00987815"/>
    <w:rsid w:val="009903B2"/>
    <w:rsid w:val="009908D1"/>
    <w:rsid w:val="009927C7"/>
    <w:rsid w:val="00993520"/>
    <w:rsid w:val="0099363D"/>
    <w:rsid w:val="00996654"/>
    <w:rsid w:val="009A2D4C"/>
    <w:rsid w:val="009A339C"/>
    <w:rsid w:val="009B1E8A"/>
    <w:rsid w:val="009B2398"/>
    <w:rsid w:val="009B469C"/>
    <w:rsid w:val="009C1F47"/>
    <w:rsid w:val="009C5B26"/>
    <w:rsid w:val="009C72D7"/>
    <w:rsid w:val="009D0164"/>
    <w:rsid w:val="009D08BA"/>
    <w:rsid w:val="009D166A"/>
    <w:rsid w:val="009D17ED"/>
    <w:rsid w:val="009D4E26"/>
    <w:rsid w:val="009D4E76"/>
    <w:rsid w:val="009D7064"/>
    <w:rsid w:val="009E1967"/>
    <w:rsid w:val="009E217B"/>
    <w:rsid w:val="009E7118"/>
    <w:rsid w:val="009E719D"/>
    <w:rsid w:val="009F3A88"/>
    <w:rsid w:val="009F482C"/>
    <w:rsid w:val="009F5116"/>
    <w:rsid w:val="009F6826"/>
    <w:rsid w:val="009F6CE4"/>
    <w:rsid w:val="009F7FAB"/>
    <w:rsid w:val="00A02478"/>
    <w:rsid w:val="00A04F9B"/>
    <w:rsid w:val="00A05611"/>
    <w:rsid w:val="00A06C24"/>
    <w:rsid w:val="00A12301"/>
    <w:rsid w:val="00A15B28"/>
    <w:rsid w:val="00A168F6"/>
    <w:rsid w:val="00A233A5"/>
    <w:rsid w:val="00A253F4"/>
    <w:rsid w:val="00A27198"/>
    <w:rsid w:val="00A319EE"/>
    <w:rsid w:val="00A3772A"/>
    <w:rsid w:val="00A402FB"/>
    <w:rsid w:val="00A4203C"/>
    <w:rsid w:val="00A43664"/>
    <w:rsid w:val="00A45D9C"/>
    <w:rsid w:val="00A50A4D"/>
    <w:rsid w:val="00A50C60"/>
    <w:rsid w:val="00A50EF5"/>
    <w:rsid w:val="00A50F73"/>
    <w:rsid w:val="00A552D4"/>
    <w:rsid w:val="00A55DC4"/>
    <w:rsid w:val="00A56F13"/>
    <w:rsid w:val="00A714F8"/>
    <w:rsid w:val="00A721E1"/>
    <w:rsid w:val="00A7425F"/>
    <w:rsid w:val="00A8214F"/>
    <w:rsid w:val="00A831E2"/>
    <w:rsid w:val="00A83EF3"/>
    <w:rsid w:val="00A93959"/>
    <w:rsid w:val="00A95BE9"/>
    <w:rsid w:val="00A97D13"/>
    <w:rsid w:val="00AA34D1"/>
    <w:rsid w:val="00AA5847"/>
    <w:rsid w:val="00AA5BFB"/>
    <w:rsid w:val="00AB2BF4"/>
    <w:rsid w:val="00AB2DA3"/>
    <w:rsid w:val="00AB67E6"/>
    <w:rsid w:val="00AB6883"/>
    <w:rsid w:val="00AB715E"/>
    <w:rsid w:val="00AC19F6"/>
    <w:rsid w:val="00AC3E12"/>
    <w:rsid w:val="00AC61E0"/>
    <w:rsid w:val="00AC73AE"/>
    <w:rsid w:val="00AD0801"/>
    <w:rsid w:val="00AD2F34"/>
    <w:rsid w:val="00AD7371"/>
    <w:rsid w:val="00AE050C"/>
    <w:rsid w:val="00AE0837"/>
    <w:rsid w:val="00AE2706"/>
    <w:rsid w:val="00AE3150"/>
    <w:rsid w:val="00AE3290"/>
    <w:rsid w:val="00AE5DD5"/>
    <w:rsid w:val="00AE6ADE"/>
    <w:rsid w:val="00AF22EE"/>
    <w:rsid w:val="00AF2F97"/>
    <w:rsid w:val="00AF51ED"/>
    <w:rsid w:val="00B020F8"/>
    <w:rsid w:val="00B02723"/>
    <w:rsid w:val="00B03ECD"/>
    <w:rsid w:val="00B150A5"/>
    <w:rsid w:val="00B178E7"/>
    <w:rsid w:val="00B25452"/>
    <w:rsid w:val="00B268C2"/>
    <w:rsid w:val="00B301D3"/>
    <w:rsid w:val="00B30306"/>
    <w:rsid w:val="00B30999"/>
    <w:rsid w:val="00B3289B"/>
    <w:rsid w:val="00B33408"/>
    <w:rsid w:val="00B33744"/>
    <w:rsid w:val="00B403E6"/>
    <w:rsid w:val="00B4313F"/>
    <w:rsid w:val="00B45D7F"/>
    <w:rsid w:val="00B460C0"/>
    <w:rsid w:val="00B46A0B"/>
    <w:rsid w:val="00B5233C"/>
    <w:rsid w:val="00B52761"/>
    <w:rsid w:val="00B53776"/>
    <w:rsid w:val="00B55763"/>
    <w:rsid w:val="00B5787F"/>
    <w:rsid w:val="00B61EF2"/>
    <w:rsid w:val="00B634EF"/>
    <w:rsid w:val="00B63B4B"/>
    <w:rsid w:val="00B71FA0"/>
    <w:rsid w:val="00B73E9B"/>
    <w:rsid w:val="00B73F8E"/>
    <w:rsid w:val="00B73F90"/>
    <w:rsid w:val="00B75B6D"/>
    <w:rsid w:val="00B80888"/>
    <w:rsid w:val="00B8173D"/>
    <w:rsid w:val="00B81877"/>
    <w:rsid w:val="00B821C4"/>
    <w:rsid w:val="00B82FF8"/>
    <w:rsid w:val="00B86CF8"/>
    <w:rsid w:val="00B9015D"/>
    <w:rsid w:val="00B90955"/>
    <w:rsid w:val="00B9372F"/>
    <w:rsid w:val="00B93840"/>
    <w:rsid w:val="00B95365"/>
    <w:rsid w:val="00B979DE"/>
    <w:rsid w:val="00BA0463"/>
    <w:rsid w:val="00BA2E1D"/>
    <w:rsid w:val="00BA53DA"/>
    <w:rsid w:val="00BB2CE0"/>
    <w:rsid w:val="00BC0A03"/>
    <w:rsid w:val="00BC0BA5"/>
    <w:rsid w:val="00BC1CDB"/>
    <w:rsid w:val="00BC6F18"/>
    <w:rsid w:val="00BD0EE6"/>
    <w:rsid w:val="00BD24FC"/>
    <w:rsid w:val="00BD3437"/>
    <w:rsid w:val="00BD6EEB"/>
    <w:rsid w:val="00BD7137"/>
    <w:rsid w:val="00BE15F9"/>
    <w:rsid w:val="00BE247B"/>
    <w:rsid w:val="00BE2FD7"/>
    <w:rsid w:val="00BE3949"/>
    <w:rsid w:val="00BE3D9C"/>
    <w:rsid w:val="00BF0E31"/>
    <w:rsid w:val="00BF23A7"/>
    <w:rsid w:val="00BF2BB9"/>
    <w:rsid w:val="00BF34B3"/>
    <w:rsid w:val="00BF3B9C"/>
    <w:rsid w:val="00BF4A33"/>
    <w:rsid w:val="00BF4E68"/>
    <w:rsid w:val="00BF6F90"/>
    <w:rsid w:val="00BF76CD"/>
    <w:rsid w:val="00C04AAE"/>
    <w:rsid w:val="00C05258"/>
    <w:rsid w:val="00C108B9"/>
    <w:rsid w:val="00C14CC4"/>
    <w:rsid w:val="00C15D1F"/>
    <w:rsid w:val="00C239BF"/>
    <w:rsid w:val="00C23A78"/>
    <w:rsid w:val="00C31F24"/>
    <w:rsid w:val="00C42105"/>
    <w:rsid w:val="00C422E5"/>
    <w:rsid w:val="00C43498"/>
    <w:rsid w:val="00C43BEE"/>
    <w:rsid w:val="00C449C7"/>
    <w:rsid w:val="00C44D8A"/>
    <w:rsid w:val="00C451DC"/>
    <w:rsid w:val="00C45E53"/>
    <w:rsid w:val="00C505EF"/>
    <w:rsid w:val="00C5670A"/>
    <w:rsid w:val="00C61245"/>
    <w:rsid w:val="00C614B5"/>
    <w:rsid w:val="00C64E12"/>
    <w:rsid w:val="00C66B3F"/>
    <w:rsid w:val="00C67CAD"/>
    <w:rsid w:val="00C707CD"/>
    <w:rsid w:val="00C716B0"/>
    <w:rsid w:val="00C722C3"/>
    <w:rsid w:val="00C725FD"/>
    <w:rsid w:val="00C73426"/>
    <w:rsid w:val="00C73691"/>
    <w:rsid w:val="00C755E6"/>
    <w:rsid w:val="00C77A11"/>
    <w:rsid w:val="00C85115"/>
    <w:rsid w:val="00C914E9"/>
    <w:rsid w:val="00C93E11"/>
    <w:rsid w:val="00C94CE4"/>
    <w:rsid w:val="00CA0B15"/>
    <w:rsid w:val="00CA2007"/>
    <w:rsid w:val="00CA20BF"/>
    <w:rsid w:val="00CA3B03"/>
    <w:rsid w:val="00CA5AE6"/>
    <w:rsid w:val="00CA6A36"/>
    <w:rsid w:val="00CB0AD1"/>
    <w:rsid w:val="00CB3906"/>
    <w:rsid w:val="00CB3AF6"/>
    <w:rsid w:val="00CB502A"/>
    <w:rsid w:val="00CB77CD"/>
    <w:rsid w:val="00CB7E17"/>
    <w:rsid w:val="00CC0DDB"/>
    <w:rsid w:val="00CC0EAA"/>
    <w:rsid w:val="00CC241F"/>
    <w:rsid w:val="00CC2F3E"/>
    <w:rsid w:val="00CC3D40"/>
    <w:rsid w:val="00CC4483"/>
    <w:rsid w:val="00CC5D92"/>
    <w:rsid w:val="00CD1B42"/>
    <w:rsid w:val="00CD3156"/>
    <w:rsid w:val="00CD40B6"/>
    <w:rsid w:val="00CD7317"/>
    <w:rsid w:val="00CD7B2F"/>
    <w:rsid w:val="00CE1109"/>
    <w:rsid w:val="00CE1787"/>
    <w:rsid w:val="00CE1A2B"/>
    <w:rsid w:val="00CE2A42"/>
    <w:rsid w:val="00CE36E2"/>
    <w:rsid w:val="00CE4D22"/>
    <w:rsid w:val="00CE5B2D"/>
    <w:rsid w:val="00CF1351"/>
    <w:rsid w:val="00CF2BE2"/>
    <w:rsid w:val="00CF321C"/>
    <w:rsid w:val="00CF6260"/>
    <w:rsid w:val="00D04EFD"/>
    <w:rsid w:val="00D05A10"/>
    <w:rsid w:val="00D10ABD"/>
    <w:rsid w:val="00D125CE"/>
    <w:rsid w:val="00D127D6"/>
    <w:rsid w:val="00D16AE2"/>
    <w:rsid w:val="00D178F1"/>
    <w:rsid w:val="00D17B7C"/>
    <w:rsid w:val="00D22BCB"/>
    <w:rsid w:val="00D2452F"/>
    <w:rsid w:val="00D24BD7"/>
    <w:rsid w:val="00D2795D"/>
    <w:rsid w:val="00D33CD6"/>
    <w:rsid w:val="00D34C1D"/>
    <w:rsid w:val="00D35782"/>
    <w:rsid w:val="00D37738"/>
    <w:rsid w:val="00D41F34"/>
    <w:rsid w:val="00D42F74"/>
    <w:rsid w:val="00D43F84"/>
    <w:rsid w:val="00D47D59"/>
    <w:rsid w:val="00D5049E"/>
    <w:rsid w:val="00D517E7"/>
    <w:rsid w:val="00D52691"/>
    <w:rsid w:val="00D55835"/>
    <w:rsid w:val="00D57E00"/>
    <w:rsid w:val="00D602CB"/>
    <w:rsid w:val="00D6113A"/>
    <w:rsid w:val="00D61A6F"/>
    <w:rsid w:val="00D627EE"/>
    <w:rsid w:val="00D63601"/>
    <w:rsid w:val="00D6595C"/>
    <w:rsid w:val="00D6672F"/>
    <w:rsid w:val="00D67D9A"/>
    <w:rsid w:val="00D7117A"/>
    <w:rsid w:val="00D7559A"/>
    <w:rsid w:val="00D7602F"/>
    <w:rsid w:val="00D77DE0"/>
    <w:rsid w:val="00D81675"/>
    <w:rsid w:val="00D821E3"/>
    <w:rsid w:val="00D845A7"/>
    <w:rsid w:val="00D850C8"/>
    <w:rsid w:val="00D86C6E"/>
    <w:rsid w:val="00D87835"/>
    <w:rsid w:val="00D87E95"/>
    <w:rsid w:val="00D9224E"/>
    <w:rsid w:val="00D927CC"/>
    <w:rsid w:val="00D935BC"/>
    <w:rsid w:val="00DA228D"/>
    <w:rsid w:val="00DB2F32"/>
    <w:rsid w:val="00DB69BE"/>
    <w:rsid w:val="00DB722E"/>
    <w:rsid w:val="00DB7276"/>
    <w:rsid w:val="00DC1535"/>
    <w:rsid w:val="00DC1CC8"/>
    <w:rsid w:val="00DC27C5"/>
    <w:rsid w:val="00DC2B86"/>
    <w:rsid w:val="00DC3646"/>
    <w:rsid w:val="00DC6F61"/>
    <w:rsid w:val="00DC79CB"/>
    <w:rsid w:val="00DD5F03"/>
    <w:rsid w:val="00DE080F"/>
    <w:rsid w:val="00DE1617"/>
    <w:rsid w:val="00DE3445"/>
    <w:rsid w:val="00DE41F9"/>
    <w:rsid w:val="00DE6E25"/>
    <w:rsid w:val="00DE7B0B"/>
    <w:rsid w:val="00DF146C"/>
    <w:rsid w:val="00DF4DD3"/>
    <w:rsid w:val="00DF5299"/>
    <w:rsid w:val="00DF5C93"/>
    <w:rsid w:val="00E02BE1"/>
    <w:rsid w:val="00E0491E"/>
    <w:rsid w:val="00E06046"/>
    <w:rsid w:val="00E06FD8"/>
    <w:rsid w:val="00E10813"/>
    <w:rsid w:val="00E10E0C"/>
    <w:rsid w:val="00E114F3"/>
    <w:rsid w:val="00E12859"/>
    <w:rsid w:val="00E15D5A"/>
    <w:rsid w:val="00E17698"/>
    <w:rsid w:val="00E17F82"/>
    <w:rsid w:val="00E23388"/>
    <w:rsid w:val="00E25ECB"/>
    <w:rsid w:val="00E36FB3"/>
    <w:rsid w:val="00E41552"/>
    <w:rsid w:val="00E43BED"/>
    <w:rsid w:val="00E4449B"/>
    <w:rsid w:val="00E51C10"/>
    <w:rsid w:val="00E5215B"/>
    <w:rsid w:val="00E524CC"/>
    <w:rsid w:val="00E54474"/>
    <w:rsid w:val="00E64708"/>
    <w:rsid w:val="00E653D5"/>
    <w:rsid w:val="00E65F5D"/>
    <w:rsid w:val="00E66EE7"/>
    <w:rsid w:val="00E7210C"/>
    <w:rsid w:val="00E75605"/>
    <w:rsid w:val="00E77F1C"/>
    <w:rsid w:val="00E80EDB"/>
    <w:rsid w:val="00E81462"/>
    <w:rsid w:val="00E8263E"/>
    <w:rsid w:val="00E8315F"/>
    <w:rsid w:val="00E84277"/>
    <w:rsid w:val="00E8656D"/>
    <w:rsid w:val="00E96B17"/>
    <w:rsid w:val="00EA0027"/>
    <w:rsid w:val="00EA0E2D"/>
    <w:rsid w:val="00EA2C75"/>
    <w:rsid w:val="00EA46E9"/>
    <w:rsid w:val="00EB3DF7"/>
    <w:rsid w:val="00EB4945"/>
    <w:rsid w:val="00EB5E68"/>
    <w:rsid w:val="00EB7011"/>
    <w:rsid w:val="00EB7160"/>
    <w:rsid w:val="00EC72B2"/>
    <w:rsid w:val="00EC7E78"/>
    <w:rsid w:val="00ED06BE"/>
    <w:rsid w:val="00ED23C8"/>
    <w:rsid w:val="00ED2CA7"/>
    <w:rsid w:val="00ED380D"/>
    <w:rsid w:val="00ED3C64"/>
    <w:rsid w:val="00ED5B2C"/>
    <w:rsid w:val="00ED6102"/>
    <w:rsid w:val="00EE10FD"/>
    <w:rsid w:val="00EE1426"/>
    <w:rsid w:val="00EE3882"/>
    <w:rsid w:val="00EE3FA7"/>
    <w:rsid w:val="00EE3FD9"/>
    <w:rsid w:val="00EE600B"/>
    <w:rsid w:val="00EE7318"/>
    <w:rsid w:val="00EF0600"/>
    <w:rsid w:val="00EF245C"/>
    <w:rsid w:val="00EF7255"/>
    <w:rsid w:val="00EF7C01"/>
    <w:rsid w:val="00F03770"/>
    <w:rsid w:val="00F10F69"/>
    <w:rsid w:val="00F11B86"/>
    <w:rsid w:val="00F12B1F"/>
    <w:rsid w:val="00F135EE"/>
    <w:rsid w:val="00F141E5"/>
    <w:rsid w:val="00F1758E"/>
    <w:rsid w:val="00F17840"/>
    <w:rsid w:val="00F231BE"/>
    <w:rsid w:val="00F30336"/>
    <w:rsid w:val="00F3050F"/>
    <w:rsid w:val="00F311A2"/>
    <w:rsid w:val="00F33835"/>
    <w:rsid w:val="00F353A7"/>
    <w:rsid w:val="00F371D4"/>
    <w:rsid w:val="00F40054"/>
    <w:rsid w:val="00F409F4"/>
    <w:rsid w:val="00F411A8"/>
    <w:rsid w:val="00F41E70"/>
    <w:rsid w:val="00F42636"/>
    <w:rsid w:val="00F4331C"/>
    <w:rsid w:val="00F47F6F"/>
    <w:rsid w:val="00F54BA2"/>
    <w:rsid w:val="00F555E3"/>
    <w:rsid w:val="00F558CA"/>
    <w:rsid w:val="00F55A04"/>
    <w:rsid w:val="00F56888"/>
    <w:rsid w:val="00F57498"/>
    <w:rsid w:val="00F60D26"/>
    <w:rsid w:val="00F6128F"/>
    <w:rsid w:val="00F6145F"/>
    <w:rsid w:val="00F662C3"/>
    <w:rsid w:val="00F701A5"/>
    <w:rsid w:val="00F73085"/>
    <w:rsid w:val="00F73ED3"/>
    <w:rsid w:val="00F73F0E"/>
    <w:rsid w:val="00F825B0"/>
    <w:rsid w:val="00F827EF"/>
    <w:rsid w:val="00F86453"/>
    <w:rsid w:val="00F8707B"/>
    <w:rsid w:val="00F87420"/>
    <w:rsid w:val="00F9221F"/>
    <w:rsid w:val="00F977FE"/>
    <w:rsid w:val="00F97822"/>
    <w:rsid w:val="00FA1BF7"/>
    <w:rsid w:val="00FA1D3D"/>
    <w:rsid w:val="00FB1CB3"/>
    <w:rsid w:val="00FB1E2A"/>
    <w:rsid w:val="00FB31B2"/>
    <w:rsid w:val="00FB3791"/>
    <w:rsid w:val="00FB746C"/>
    <w:rsid w:val="00FC05D6"/>
    <w:rsid w:val="00FC1300"/>
    <w:rsid w:val="00FC2189"/>
    <w:rsid w:val="00FC2297"/>
    <w:rsid w:val="00FC70C1"/>
    <w:rsid w:val="00FC73CD"/>
    <w:rsid w:val="00FD0559"/>
    <w:rsid w:val="00FD089D"/>
    <w:rsid w:val="00FD41AB"/>
    <w:rsid w:val="00FD4D61"/>
    <w:rsid w:val="00FD6658"/>
    <w:rsid w:val="00FE1B47"/>
    <w:rsid w:val="00FE1E59"/>
    <w:rsid w:val="00FE3207"/>
    <w:rsid w:val="00FE3604"/>
    <w:rsid w:val="00FE3E31"/>
    <w:rsid w:val="00FE530A"/>
    <w:rsid w:val="00FE5628"/>
    <w:rsid w:val="00FF1494"/>
    <w:rsid w:val="00FF1BEA"/>
    <w:rsid w:val="00FF3025"/>
    <w:rsid w:val="00FF392D"/>
    <w:rsid w:val="00FF3D29"/>
    <w:rsid w:val="00FF59B2"/>
    <w:rsid w:val="00FF6A24"/>
    <w:rsid w:val="00FF6DBC"/>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BF33D"/>
  <w15:docId w15:val="{D8DD83DB-47BB-4716-8281-32706F826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next w:val="a"/>
    <w:qFormat/>
    <w:rsid w:val="00B93840"/>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paragraph" w:styleId="1">
    <w:name w:val="heading 1"/>
    <w:basedOn w:val="a0"/>
    <w:next w:val="a0"/>
    <w:link w:val="1Char"/>
    <w:autoRedefine/>
    <w:qFormat/>
    <w:rsid w:val="00B93840"/>
    <w:pPr>
      <w:keepNext/>
      <w:keepLines/>
      <w:spacing w:before="360" w:after="80"/>
      <w:outlineLvl w:val="0"/>
    </w:pPr>
    <w:rPr>
      <w:rFonts w:ascii="Cambria" w:eastAsiaTheme="majorEastAsia" w:hAnsi="Cambria" w:cstheme="majorBidi"/>
      <w:b/>
      <w:sz w:val="40"/>
      <w:szCs w:val="40"/>
    </w:rPr>
  </w:style>
  <w:style w:type="paragraph" w:styleId="2">
    <w:name w:val="heading 2"/>
    <w:basedOn w:val="a0"/>
    <w:next w:val="a0"/>
    <w:link w:val="2Char"/>
    <w:autoRedefine/>
    <w:unhideWhenUsed/>
    <w:qFormat/>
    <w:rsid w:val="00B93840"/>
    <w:pPr>
      <w:keepNext/>
      <w:numPr>
        <w:numId w:val="11"/>
      </w:numPr>
      <w:jc w:val="both"/>
      <w:outlineLvl w:val="1"/>
    </w:pPr>
    <w:rPr>
      <w:rFonts w:ascii="Cambria" w:eastAsia="Calibri" w:hAnsi="Cambria" w:cs="Calibri"/>
      <w:b/>
      <w:sz w:val="22"/>
      <w:szCs w:val="22"/>
      <w:lang w:val="el-GR"/>
    </w:rPr>
  </w:style>
  <w:style w:type="paragraph" w:styleId="3">
    <w:name w:val="heading 3"/>
    <w:basedOn w:val="a0"/>
    <w:next w:val="a0"/>
    <w:link w:val="3Char"/>
    <w:unhideWhenUsed/>
    <w:qFormat/>
    <w:rsid w:val="00B9384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0"/>
    <w:next w:val="a0"/>
    <w:link w:val="4Char"/>
    <w:uiPriority w:val="9"/>
    <w:semiHidden/>
    <w:unhideWhenUsed/>
    <w:qFormat/>
    <w:rsid w:val="00CE1109"/>
    <w:pPr>
      <w:keepNext/>
      <w:keepLines/>
      <w:spacing w:before="80" w:after="40"/>
      <w:outlineLvl w:val="3"/>
    </w:pPr>
    <w:rPr>
      <w:rFonts w:eastAsiaTheme="majorEastAsia" w:cstheme="majorBidi"/>
      <w:i/>
      <w:iCs/>
      <w:color w:val="2E74B5" w:themeColor="accent1" w:themeShade="BF"/>
    </w:rPr>
  </w:style>
  <w:style w:type="paragraph" w:styleId="5">
    <w:name w:val="heading 5"/>
    <w:basedOn w:val="a0"/>
    <w:next w:val="a0"/>
    <w:link w:val="5Char"/>
    <w:uiPriority w:val="9"/>
    <w:semiHidden/>
    <w:unhideWhenUsed/>
    <w:qFormat/>
    <w:rsid w:val="00CE1109"/>
    <w:pPr>
      <w:keepNext/>
      <w:keepLines/>
      <w:spacing w:before="80" w:after="40"/>
      <w:outlineLvl w:val="4"/>
    </w:pPr>
    <w:rPr>
      <w:rFonts w:eastAsiaTheme="majorEastAsia" w:cstheme="majorBidi"/>
      <w:color w:val="2E74B5" w:themeColor="accent1" w:themeShade="BF"/>
    </w:rPr>
  </w:style>
  <w:style w:type="paragraph" w:styleId="6">
    <w:name w:val="heading 6"/>
    <w:basedOn w:val="a0"/>
    <w:next w:val="a0"/>
    <w:link w:val="6Char"/>
    <w:unhideWhenUsed/>
    <w:qFormat/>
    <w:rsid w:val="00B93840"/>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Char"/>
    <w:unhideWhenUsed/>
    <w:qFormat/>
    <w:rsid w:val="00CE1109"/>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Char"/>
    <w:unhideWhenUsed/>
    <w:qFormat/>
    <w:rsid w:val="00B93840"/>
    <w:pPr>
      <w:keepNext/>
      <w:keepLines/>
      <w:outlineLvl w:val="7"/>
    </w:pPr>
    <w:rPr>
      <w:rFonts w:eastAsiaTheme="majorEastAsia" w:cstheme="majorBidi"/>
      <w:i/>
      <w:iCs/>
      <w:color w:val="272727" w:themeColor="text1" w:themeTint="D8"/>
    </w:rPr>
  </w:style>
  <w:style w:type="paragraph" w:styleId="9">
    <w:name w:val="heading 9"/>
    <w:basedOn w:val="a0"/>
    <w:next w:val="a0"/>
    <w:link w:val="9Char"/>
    <w:unhideWhenUsed/>
    <w:qFormat/>
    <w:rsid w:val="00B93840"/>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4148CE"/>
    <w:rPr>
      <w:rFonts w:ascii="Cambria" w:eastAsiaTheme="majorEastAsia" w:hAnsi="Cambria" w:cstheme="majorBidi"/>
      <w:b/>
      <w:kern w:val="1"/>
      <w:sz w:val="40"/>
      <w:szCs w:val="40"/>
      <w:lang w:val="en-US" w:eastAsia="zh-CN" w:bidi="en-US"/>
    </w:rPr>
  </w:style>
  <w:style w:type="character" w:customStyle="1" w:styleId="2Char">
    <w:name w:val="Επικεφαλίδα 2 Char"/>
    <w:basedOn w:val="a1"/>
    <w:link w:val="2"/>
    <w:rsid w:val="00F57498"/>
    <w:rPr>
      <w:rFonts w:ascii="Cambria" w:eastAsia="Calibri" w:hAnsi="Cambria" w:cs="Calibri"/>
      <w:b/>
      <w:kern w:val="1"/>
      <w:lang w:eastAsia="zh-CN" w:bidi="en-US"/>
    </w:rPr>
  </w:style>
  <w:style w:type="character" w:customStyle="1" w:styleId="3Char">
    <w:name w:val="Επικεφαλίδα 3 Char"/>
    <w:basedOn w:val="a1"/>
    <w:link w:val="3"/>
    <w:rsid w:val="00CE1109"/>
    <w:rPr>
      <w:rFonts w:ascii="Times New Roman" w:eastAsiaTheme="majorEastAsia" w:hAnsi="Times New Roman" w:cstheme="majorBidi"/>
      <w:color w:val="2E74B5" w:themeColor="accent1" w:themeShade="BF"/>
      <w:kern w:val="1"/>
      <w:sz w:val="28"/>
      <w:szCs w:val="28"/>
      <w:lang w:val="en-US" w:eastAsia="zh-CN" w:bidi="en-US"/>
    </w:rPr>
  </w:style>
  <w:style w:type="character" w:customStyle="1" w:styleId="4Char">
    <w:name w:val="Επικεφαλίδα 4 Char"/>
    <w:basedOn w:val="a1"/>
    <w:link w:val="4"/>
    <w:rsid w:val="00CE1109"/>
    <w:rPr>
      <w:rFonts w:eastAsiaTheme="majorEastAsia" w:cstheme="majorBidi"/>
      <w:i/>
      <w:iCs/>
      <w:color w:val="2E74B5" w:themeColor="accent1" w:themeShade="BF"/>
    </w:rPr>
  </w:style>
  <w:style w:type="character" w:customStyle="1" w:styleId="5Char">
    <w:name w:val="Επικεφαλίδα 5 Char"/>
    <w:basedOn w:val="a1"/>
    <w:link w:val="5"/>
    <w:rsid w:val="00CE1109"/>
    <w:rPr>
      <w:rFonts w:eastAsiaTheme="majorEastAsia" w:cstheme="majorBidi"/>
      <w:color w:val="2E74B5" w:themeColor="accent1" w:themeShade="BF"/>
    </w:rPr>
  </w:style>
  <w:style w:type="character" w:customStyle="1" w:styleId="6Char">
    <w:name w:val="Επικεφαλίδα 6 Char"/>
    <w:basedOn w:val="a1"/>
    <w:link w:val="6"/>
    <w:rsid w:val="00CE1109"/>
    <w:rPr>
      <w:rFonts w:ascii="Times New Roman" w:eastAsiaTheme="majorEastAsia" w:hAnsi="Times New Roman" w:cstheme="majorBidi"/>
      <w:i/>
      <w:iCs/>
      <w:color w:val="595959" w:themeColor="text1" w:themeTint="A6"/>
      <w:kern w:val="1"/>
      <w:sz w:val="24"/>
      <w:szCs w:val="24"/>
      <w:lang w:val="en-US" w:eastAsia="zh-CN" w:bidi="en-US"/>
    </w:rPr>
  </w:style>
  <w:style w:type="character" w:customStyle="1" w:styleId="7Char">
    <w:name w:val="Επικεφαλίδα 7 Char"/>
    <w:basedOn w:val="a1"/>
    <w:link w:val="7"/>
    <w:uiPriority w:val="9"/>
    <w:semiHidden/>
    <w:rsid w:val="00CE1109"/>
    <w:rPr>
      <w:rFonts w:eastAsiaTheme="majorEastAsia" w:cstheme="majorBidi"/>
      <w:color w:val="595959" w:themeColor="text1" w:themeTint="A6"/>
    </w:rPr>
  </w:style>
  <w:style w:type="character" w:customStyle="1" w:styleId="8Char">
    <w:name w:val="Επικεφαλίδα 8 Char"/>
    <w:basedOn w:val="a1"/>
    <w:link w:val="8"/>
    <w:rsid w:val="00CE1109"/>
    <w:rPr>
      <w:rFonts w:ascii="Times New Roman" w:eastAsiaTheme="majorEastAsia" w:hAnsi="Times New Roman" w:cstheme="majorBidi"/>
      <w:i/>
      <w:iCs/>
      <w:color w:val="272727" w:themeColor="text1" w:themeTint="D8"/>
      <w:kern w:val="1"/>
      <w:sz w:val="24"/>
      <w:szCs w:val="24"/>
      <w:lang w:val="en-US" w:eastAsia="zh-CN" w:bidi="en-US"/>
    </w:rPr>
  </w:style>
  <w:style w:type="character" w:customStyle="1" w:styleId="9Char">
    <w:name w:val="Επικεφαλίδα 9 Char"/>
    <w:basedOn w:val="a1"/>
    <w:link w:val="9"/>
    <w:rsid w:val="00CE1109"/>
    <w:rPr>
      <w:rFonts w:ascii="Times New Roman" w:eastAsiaTheme="majorEastAsia" w:hAnsi="Times New Roman" w:cstheme="majorBidi"/>
      <w:color w:val="272727" w:themeColor="text1" w:themeTint="D8"/>
      <w:kern w:val="1"/>
      <w:sz w:val="24"/>
      <w:szCs w:val="24"/>
      <w:lang w:val="en-US" w:eastAsia="zh-CN" w:bidi="en-US"/>
    </w:rPr>
  </w:style>
  <w:style w:type="paragraph" w:styleId="a4">
    <w:name w:val="Title"/>
    <w:basedOn w:val="a0"/>
    <w:next w:val="a0"/>
    <w:link w:val="Char"/>
    <w:qFormat/>
    <w:rsid w:val="00CE1109"/>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1"/>
    <w:link w:val="a4"/>
    <w:rsid w:val="00CE1109"/>
    <w:rPr>
      <w:rFonts w:asciiTheme="majorHAnsi" w:eastAsiaTheme="majorEastAsia" w:hAnsiTheme="majorHAnsi" w:cstheme="majorBidi"/>
      <w:spacing w:val="-10"/>
      <w:kern w:val="28"/>
      <w:sz w:val="56"/>
      <w:szCs w:val="56"/>
    </w:rPr>
  </w:style>
  <w:style w:type="paragraph" w:styleId="a5">
    <w:name w:val="Subtitle"/>
    <w:basedOn w:val="a0"/>
    <w:next w:val="a0"/>
    <w:link w:val="Char0"/>
    <w:qFormat/>
    <w:rsid w:val="00CE110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1"/>
    <w:link w:val="a5"/>
    <w:rsid w:val="00CE1109"/>
    <w:rPr>
      <w:rFonts w:eastAsiaTheme="majorEastAsia" w:cstheme="majorBidi"/>
      <w:color w:val="595959" w:themeColor="text1" w:themeTint="A6"/>
      <w:spacing w:val="15"/>
      <w:sz w:val="28"/>
      <w:szCs w:val="28"/>
    </w:rPr>
  </w:style>
  <w:style w:type="paragraph" w:styleId="a6">
    <w:name w:val="Quote"/>
    <w:basedOn w:val="a0"/>
    <w:next w:val="a0"/>
    <w:link w:val="Char1"/>
    <w:uiPriority w:val="29"/>
    <w:qFormat/>
    <w:rsid w:val="00CE1109"/>
    <w:pPr>
      <w:spacing w:before="160"/>
      <w:jc w:val="center"/>
    </w:pPr>
    <w:rPr>
      <w:i/>
      <w:iCs/>
      <w:color w:val="404040" w:themeColor="text1" w:themeTint="BF"/>
    </w:rPr>
  </w:style>
  <w:style w:type="character" w:customStyle="1" w:styleId="Char1">
    <w:name w:val="Απόσπασμα Char"/>
    <w:basedOn w:val="a1"/>
    <w:link w:val="a6"/>
    <w:uiPriority w:val="29"/>
    <w:rsid w:val="00CE1109"/>
    <w:rPr>
      <w:i/>
      <w:iCs/>
      <w:color w:val="404040" w:themeColor="text1" w:themeTint="BF"/>
    </w:rPr>
  </w:style>
  <w:style w:type="paragraph" w:styleId="a7">
    <w:name w:val="List Paragraph"/>
    <w:basedOn w:val="a0"/>
    <w:qFormat/>
    <w:rsid w:val="00B93840"/>
    <w:pPr>
      <w:ind w:left="720"/>
      <w:contextualSpacing/>
    </w:pPr>
  </w:style>
  <w:style w:type="character" w:styleId="a8">
    <w:name w:val="Intense Emphasis"/>
    <w:basedOn w:val="a1"/>
    <w:uiPriority w:val="21"/>
    <w:qFormat/>
    <w:rsid w:val="00CE1109"/>
    <w:rPr>
      <w:i/>
      <w:iCs/>
      <w:color w:val="2E74B5" w:themeColor="accent1" w:themeShade="BF"/>
    </w:rPr>
  </w:style>
  <w:style w:type="paragraph" w:styleId="a9">
    <w:name w:val="Intense Quote"/>
    <w:basedOn w:val="a0"/>
    <w:next w:val="a0"/>
    <w:link w:val="Char2"/>
    <w:uiPriority w:val="30"/>
    <w:qFormat/>
    <w:rsid w:val="00CE110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1"/>
    <w:link w:val="a9"/>
    <w:uiPriority w:val="30"/>
    <w:rsid w:val="00CE1109"/>
    <w:rPr>
      <w:i/>
      <w:iCs/>
      <w:color w:val="2E74B5" w:themeColor="accent1" w:themeShade="BF"/>
    </w:rPr>
  </w:style>
  <w:style w:type="character" w:styleId="aa">
    <w:name w:val="Intense Reference"/>
    <w:basedOn w:val="a1"/>
    <w:uiPriority w:val="32"/>
    <w:qFormat/>
    <w:rsid w:val="00CE1109"/>
    <w:rPr>
      <w:b/>
      <w:bCs/>
      <w:smallCaps/>
      <w:color w:val="2E74B5" w:themeColor="accent1" w:themeShade="BF"/>
      <w:spacing w:val="5"/>
    </w:rPr>
  </w:style>
  <w:style w:type="character" w:customStyle="1" w:styleId="WW8Num1z0">
    <w:name w:val="WW8Num1z0"/>
    <w:rsid w:val="00CE1109"/>
  </w:style>
  <w:style w:type="character" w:customStyle="1" w:styleId="WW8Num1z1">
    <w:name w:val="WW8Num1z1"/>
    <w:rsid w:val="00CE1109"/>
  </w:style>
  <w:style w:type="character" w:customStyle="1" w:styleId="WW8Num1z2">
    <w:name w:val="WW8Num1z2"/>
    <w:rsid w:val="00CE1109"/>
  </w:style>
  <w:style w:type="character" w:customStyle="1" w:styleId="WW8Num1z3">
    <w:name w:val="WW8Num1z3"/>
    <w:rsid w:val="00CE1109"/>
  </w:style>
  <w:style w:type="character" w:customStyle="1" w:styleId="WW8Num1z4">
    <w:name w:val="WW8Num1z4"/>
    <w:rsid w:val="00CE1109"/>
  </w:style>
  <w:style w:type="character" w:customStyle="1" w:styleId="WW8Num1z5">
    <w:name w:val="WW8Num1z5"/>
    <w:rsid w:val="00CE1109"/>
  </w:style>
  <w:style w:type="character" w:customStyle="1" w:styleId="WW8Num1z6">
    <w:name w:val="WW8Num1z6"/>
    <w:rsid w:val="00CE1109"/>
  </w:style>
  <w:style w:type="character" w:customStyle="1" w:styleId="WW8Num1z7">
    <w:name w:val="WW8Num1z7"/>
    <w:rsid w:val="00CE1109"/>
  </w:style>
  <w:style w:type="character" w:customStyle="1" w:styleId="WW8Num1z8">
    <w:name w:val="WW8Num1z8"/>
    <w:rsid w:val="00CE1109"/>
  </w:style>
  <w:style w:type="character" w:customStyle="1" w:styleId="WW8Num2z0">
    <w:name w:val="WW8Num2z0"/>
    <w:rsid w:val="00B93840"/>
  </w:style>
  <w:style w:type="character" w:customStyle="1" w:styleId="WW8Num2z1">
    <w:name w:val="WW8Num2z1"/>
    <w:rsid w:val="00CE1109"/>
  </w:style>
  <w:style w:type="character" w:customStyle="1" w:styleId="WW8Num2z2">
    <w:name w:val="WW8Num2z2"/>
    <w:rsid w:val="00CE1109"/>
  </w:style>
  <w:style w:type="character" w:customStyle="1" w:styleId="WW8Num2z3">
    <w:name w:val="WW8Num2z3"/>
    <w:rsid w:val="00CE1109"/>
  </w:style>
  <w:style w:type="character" w:customStyle="1" w:styleId="WW8Num2z4">
    <w:name w:val="WW8Num2z4"/>
    <w:rsid w:val="00CE1109"/>
  </w:style>
  <w:style w:type="character" w:customStyle="1" w:styleId="WW8Num2z5">
    <w:name w:val="WW8Num2z5"/>
    <w:rsid w:val="00CE1109"/>
  </w:style>
  <w:style w:type="character" w:customStyle="1" w:styleId="WW8Num2z6">
    <w:name w:val="WW8Num2z6"/>
    <w:rsid w:val="00CE1109"/>
  </w:style>
  <w:style w:type="character" w:customStyle="1" w:styleId="WW8Num2z7">
    <w:name w:val="WW8Num2z7"/>
    <w:rsid w:val="00CE1109"/>
  </w:style>
  <w:style w:type="character" w:customStyle="1" w:styleId="WW8Num2z8">
    <w:name w:val="WW8Num2z8"/>
    <w:rsid w:val="00CE1109"/>
  </w:style>
  <w:style w:type="character" w:customStyle="1" w:styleId="WW8Num3z0">
    <w:name w:val="WW8Num3z0"/>
    <w:rsid w:val="00B93840"/>
    <w:rPr>
      <w:rFonts w:ascii="Wingdings" w:hAnsi="Wingdings" w:cs="Wingdings"/>
      <w:b/>
      <w:sz w:val="22"/>
      <w:szCs w:val="22"/>
    </w:rPr>
  </w:style>
  <w:style w:type="character" w:customStyle="1" w:styleId="WW8Num3z1">
    <w:name w:val="WW8Num3z1"/>
    <w:rsid w:val="00B93840"/>
  </w:style>
  <w:style w:type="character" w:customStyle="1" w:styleId="WW8Num3z2">
    <w:name w:val="WW8Num3z2"/>
    <w:rsid w:val="00CE1109"/>
  </w:style>
  <w:style w:type="character" w:customStyle="1" w:styleId="WW8Num3z3">
    <w:name w:val="WW8Num3z3"/>
    <w:rsid w:val="00B93840"/>
  </w:style>
  <w:style w:type="character" w:customStyle="1" w:styleId="WW8Num3z4">
    <w:name w:val="WW8Num3z4"/>
    <w:rsid w:val="00CE1109"/>
  </w:style>
  <w:style w:type="character" w:customStyle="1" w:styleId="WW8Num3z5">
    <w:name w:val="WW8Num3z5"/>
    <w:rsid w:val="00CE1109"/>
  </w:style>
  <w:style w:type="character" w:customStyle="1" w:styleId="WW8Num3z6">
    <w:name w:val="WW8Num3z6"/>
    <w:rsid w:val="00CE1109"/>
  </w:style>
  <w:style w:type="character" w:customStyle="1" w:styleId="WW8Num3z7">
    <w:name w:val="WW8Num3z7"/>
    <w:rsid w:val="00B93840"/>
  </w:style>
  <w:style w:type="character" w:customStyle="1" w:styleId="WW8Num3z8">
    <w:name w:val="WW8Num3z8"/>
    <w:rsid w:val="00CE1109"/>
  </w:style>
  <w:style w:type="character" w:customStyle="1" w:styleId="WW8Num4z0">
    <w:name w:val="WW8Num4z0"/>
    <w:rsid w:val="00B93840"/>
    <w:rPr>
      <w:rFonts w:ascii="Arial" w:hAnsi="Arial" w:cs="Arial"/>
      <w:b/>
      <w:sz w:val="22"/>
      <w:szCs w:val="22"/>
    </w:rPr>
  </w:style>
  <w:style w:type="character" w:customStyle="1" w:styleId="WW8Num4z1">
    <w:name w:val="WW8Num4z1"/>
    <w:rsid w:val="00B93840"/>
    <w:rPr>
      <w:rFonts w:ascii="Cambria" w:hAnsi="Cambria" w:cs="Arial"/>
      <w:b/>
      <w:sz w:val="22"/>
      <w:szCs w:val="22"/>
      <w:lang w:val="el-GR"/>
    </w:rPr>
  </w:style>
  <w:style w:type="character" w:customStyle="1" w:styleId="WW8Num5z0">
    <w:name w:val="WW8Num5z0"/>
    <w:rsid w:val="00B93840"/>
    <w:rPr>
      <w:rFonts w:ascii="Cambria" w:hAnsi="Cambria" w:cs="Cambria"/>
      <w:b/>
      <w:sz w:val="22"/>
      <w:szCs w:val="22"/>
      <w:lang w:val="el-GR"/>
    </w:rPr>
  </w:style>
  <w:style w:type="character" w:customStyle="1" w:styleId="WW8Num6z0">
    <w:name w:val="WW8Num6z0"/>
    <w:rsid w:val="00B93840"/>
    <w:rPr>
      <w:rFonts w:ascii="Arial" w:hAnsi="Arial" w:cs="Arial"/>
      <w:b/>
      <w:sz w:val="20"/>
      <w:szCs w:val="22"/>
    </w:rPr>
  </w:style>
  <w:style w:type="character" w:customStyle="1" w:styleId="WW8Num6z1">
    <w:name w:val="WW8Num6z1"/>
    <w:rsid w:val="00B93840"/>
    <w:rPr>
      <w:rFonts w:ascii="Cambria" w:hAnsi="Cambria" w:cs="Arial"/>
      <w:b/>
      <w:sz w:val="20"/>
      <w:szCs w:val="22"/>
    </w:rPr>
  </w:style>
  <w:style w:type="character" w:customStyle="1" w:styleId="WW8Num7z0">
    <w:name w:val="WW8Num7z0"/>
    <w:rsid w:val="00B93840"/>
  </w:style>
  <w:style w:type="character" w:customStyle="1" w:styleId="WW8Num7z1">
    <w:name w:val="WW8Num7z1"/>
    <w:rsid w:val="00B93840"/>
    <w:rPr>
      <w:rFonts w:ascii="Cambria" w:hAnsi="Cambria" w:cs="Cambria"/>
      <w:b/>
      <w:sz w:val="20"/>
      <w:szCs w:val="22"/>
      <w:lang w:val="en-US"/>
    </w:rPr>
  </w:style>
  <w:style w:type="character" w:customStyle="1" w:styleId="WW8Num7z2">
    <w:name w:val="WW8Num7z2"/>
    <w:rsid w:val="00CE1109"/>
  </w:style>
  <w:style w:type="character" w:customStyle="1" w:styleId="WW8Num7z3">
    <w:name w:val="WW8Num7z3"/>
    <w:rsid w:val="00CE1109"/>
  </w:style>
  <w:style w:type="character" w:customStyle="1" w:styleId="WW8Num7z4">
    <w:name w:val="WW8Num7z4"/>
    <w:rsid w:val="00CE1109"/>
  </w:style>
  <w:style w:type="character" w:customStyle="1" w:styleId="WW8Num7z5">
    <w:name w:val="WW8Num7z5"/>
    <w:rsid w:val="00CE1109"/>
  </w:style>
  <w:style w:type="character" w:customStyle="1" w:styleId="WW8Num7z6">
    <w:name w:val="WW8Num7z6"/>
    <w:rsid w:val="00CE1109"/>
  </w:style>
  <w:style w:type="character" w:customStyle="1" w:styleId="WW8Num7z7">
    <w:name w:val="WW8Num7z7"/>
    <w:rsid w:val="00CE1109"/>
  </w:style>
  <w:style w:type="character" w:customStyle="1" w:styleId="WW8Num7z8">
    <w:name w:val="WW8Num7z8"/>
    <w:rsid w:val="00CE1109"/>
  </w:style>
  <w:style w:type="character" w:customStyle="1" w:styleId="WW8Num8z0">
    <w:name w:val="WW8Num8z0"/>
    <w:rsid w:val="00B93840"/>
    <w:rPr>
      <w:rFonts w:ascii="Arial" w:hAnsi="Arial" w:cs="Symbol"/>
      <w:b/>
      <w:bCs/>
      <w:color w:val="000000"/>
      <w:sz w:val="20"/>
      <w:szCs w:val="20"/>
    </w:rPr>
  </w:style>
  <w:style w:type="character" w:customStyle="1" w:styleId="WW8Num8z1">
    <w:name w:val="WW8Num8z1"/>
    <w:rsid w:val="00B93840"/>
    <w:rPr>
      <w:rFonts w:ascii="Cambria" w:eastAsia="Arial" w:hAnsi="Cambria" w:cs="Courier New"/>
      <w:b/>
      <w:sz w:val="22"/>
      <w:szCs w:val="22"/>
      <w:lang w:val="el-GR"/>
    </w:rPr>
  </w:style>
  <w:style w:type="character" w:customStyle="1" w:styleId="WW8Num9z0">
    <w:name w:val="WW8Num9z0"/>
    <w:rsid w:val="00B93840"/>
    <w:rPr>
      <w:rFonts w:ascii="Wingdings" w:hAnsi="Wingdings" w:cs="Wingdings"/>
      <w:b/>
      <w:sz w:val="22"/>
      <w:szCs w:val="22"/>
      <w:lang w:val="el-GR"/>
    </w:rPr>
  </w:style>
  <w:style w:type="character" w:customStyle="1" w:styleId="WW8Num9z1">
    <w:name w:val="WW8Num9z1"/>
    <w:rsid w:val="00B93840"/>
    <w:rPr>
      <w:rFonts w:ascii="Courier New" w:hAnsi="Courier New" w:cs="Courier New"/>
    </w:rPr>
  </w:style>
  <w:style w:type="character" w:customStyle="1" w:styleId="WW8Num9z2">
    <w:name w:val="WW8Num9z2"/>
    <w:rsid w:val="00CE1109"/>
  </w:style>
  <w:style w:type="character" w:customStyle="1" w:styleId="WW8Num9z3">
    <w:name w:val="WW8Num9z3"/>
    <w:rsid w:val="00B93840"/>
    <w:rPr>
      <w:rFonts w:ascii="Symbol" w:hAnsi="Symbol" w:cs="Symbol"/>
    </w:rPr>
  </w:style>
  <w:style w:type="character" w:customStyle="1" w:styleId="WW8Num9z4">
    <w:name w:val="WW8Num9z4"/>
    <w:rsid w:val="00CE1109"/>
  </w:style>
  <w:style w:type="character" w:customStyle="1" w:styleId="WW8Num9z5">
    <w:name w:val="WW8Num9z5"/>
    <w:rsid w:val="00CE1109"/>
  </w:style>
  <w:style w:type="character" w:customStyle="1" w:styleId="WW8Num9z6">
    <w:name w:val="WW8Num9z6"/>
    <w:rsid w:val="00CE1109"/>
  </w:style>
  <w:style w:type="character" w:customStyle="1" w:styleId="WW8Num9z7">
    <w:name w:val="WW8Num9z7"/>
    <w:rsid w:val="00B93840"/>
    <w:rPr>
      <w:rFonts w:cs="Arial"/>
      <w:spacing w:val="40"/>
    </w:rPr>
  </w:style>
  <w:style w:type="character" w:customStyle="1" w:styleId="WW8Num9z8">
    <w:name w:val="WW8Num9z8"/>
    <w:rsid w:val="00CE1109"/>
  </w:style>
  <w:style w:type="character" w:customStyle="1" w:styleId="WW8Num10z0">
    <w:name w:val="WW8Num10z0"/>
    <w:rsid w:val="00B93840"/>
    <w:rPr>
      <w:rFonts w:ascii="Wingdings" w:hAnsi="Wingdings" w:cs="Wingdings"/>
      <w:b/>
      <w:spacing w:val="100"/>
      <w:sz w:val="22"/>
      <w:szCs w:val="22"/>
      <w:lang w:val="el-GR"/>
    </w:rPr>
  </w:style>
  <w:style w:type="character" w:customStyle="1" w:styleId="WW8Num10z1">
    <w:name w:val="WW8Num10z1"/>
    <w:rsid w:val="00B93840"/>
    <w:rPr>
      <w:rFonts w:ascii="Courier New" w:hAnsi="Courier New" w:cs="Courier New"/>
    </w:rPr>
  </w:style>
  <w:style w:type="character" w:customStyle="1" w:styleId="WW8Num10z2">
    <w:name w:val="WW8Num10z2"/>
    <w:rsid w:val="00CE1109"/>
  </w:style>
  <w:style w:type="character" w:customStyle="1" w:styleId="WW8Num10z3">
    <w:name w:val="WW8Num10z3"/>
    <w:rsid w:val="00CE1109"/>
    <w:rPr>
      <w:rFonts w:ascii="Symbol" w:hAnsi="Symbol" w:cs="Symbol"/>
    </w:rPr>
  </w:style>
  <w:style w:type="character" w:customStyle="1" w:styleId="WW8Num10z4">
    <w:name w:val="WW8Num10z4"/>
    <w:rsid w:val="00CE1109"/>
  </w:style>
  <w:style w:type="character" w:customStyle="1" w:styleId="WW8Num10z5">
    <w:name w:val="WW8Num10z5"/>
    <w:rsid w:val="00CE1109"/>
  </w:style>
  <w:style w:type="character" w:customStyle="1" w:styleId="WW8Num10z6">
    <w:name w:val="WW8Num10z6"/>
    <w:rsid w:val="00CE1109"/>
  </w:style>
  <w:style w:type="character" w:customStyle="1" w:styleId="WW8Num10z7">
    <w:name w:val="WW8Num10z7"/>
    <w:rsid w:val="00CE1109"/>
    <w:rPr>
      <w:rFonts w:cs="Arial"/>
      <w:spacing w:val="40"/>
    </w:rPr>
  </w:style>
  <w:style w:type="character" w:customStyle="1" w:styleId="WW8Num10z8">
    <w:name w:val="WW8Num10z8"/>
    <w:rsid w:val="00CE1109"/>
    <w:rPr>
      <w:rFonts w:ascii="Cambria" w:hAnsi="Cambria" w:cs="Cambria"/>
      <w:sz w:val="22"/>
      <w:szCs w:val="22"/>
    </w:rPr>
  </w:style>
  <w:style w:type="character" w:customStyle="1" w:styleId="WW8Num11z0">
    <w:name w:val="WW8Num11z0"/>
    <w:rsid w:val="00B93840"/>
    <w:rPr>
      <w:rFonts w:ascii="Wingdings" w:hAnsi="Wingdings" w:cs="Wingdings"/>
      <w:b/>
      <w:spacing w:val="0"/>
      <w:sz w:val="22"/>
      <w:szCs w:val="22"/>
      <w:lang w:val="el-GR"/>
    </w:rPr>
  </w:style>
  <w:style w:type="character" w:customStyle="1" w:styleId="WW8Num11z1">
    <w:name w:val="WW8Num11z1"/>
    <w:rsid w:val="00B93840"/>
    <w:rPr>
      <w:rFonts w:ascii="Courier New" w:hAnsi="Courier New" w:cs="Courier New"/>
    </w:rPr>
  </w:style>
  <w:style w:type="character" w:customStyle="1" w:styleId="WW8Num11z2">
    <w:name w:val="WW8Num11z2"/>
    <w:rsid w:val="00CE1109"/>
  </w:style>
  <w:style w:type="character" w:customStyle="1" w:styleId="WW8Num11z3">
    <w:name w:val="WW8Num11z3"/>
    <w:rsid w:val="00CE1109"/>
    <w:rPr>
      <w:rFonts w:ascii="Symbol" w:hAnsi="Symbol" w:cs="Symbol"/>
    </w:rPr>
  </w:style>
  <w:style w:type="character" w:customStyle="1" w:styleId="WW8Num11z4">
    <w:name w:val="WW8Num11z4"/>
    <w:rsid w:val="00CE1109"/>
  </w:style>
  <w:style w:type="character" w:customStyle="1" w:styleId="WW8Num11z5">
    <w:name w:val="WW8Num11z5"/>
    <w:rsid w:val="00CE1109"/>
  </w:style>
  <w:style w:type="character" w:customStyle="1" w:styleId="WW8Num11z6">
    <w:name w:val="WW8Num11z6"/>
    <w:rsid w:val="00CE1109"/>
  </w:style>
  <w:style w:type="character" w:customStyle="1" w:styleId="WW8Num11z7">
    <w:name w:val="WW8Num11z7"/>
    <w:rsid w:val="00CE1109"/>
    <w:rPr>
      <w:rFonts w:cs="Arial"/>
      <w:spacing w:val="40"/>
    </w:rPr>
  </w:style>
  <w:style w:type="character" w:customStyle="1" w:styleId="WW8Num11z8">
    <w:name w:val="WW8Num11z8"/>
    <w:rsid w:val="00CE1109"/>
  </w:style>
  <w:style w:type="character" w:customStyle="1" w:styleId="WW8Num12z0">
    <w:name w:val="WW8Num12z0"/>
    <w:rsid w:val="00B93840"/>
    <w:rPr>
      <w:rFonts w:ascii="Cambria" w:hAnsi="Cambria" w:cs="Cambria"/>
      <w:b/>
      <w:spacing w:val="0"/>
      <w:sz w:val="20"/>
      <w:szCs w:val="20"/>
      <w:lang w:val="el-GR"/>
    </w:rPr>
  </w:style>
  <w:style w:type="character" w:customStyle="1" w:styleId="WW8Num12z1">
    <w:name w:val="WW8Num12z1"/>
    <w:rsid w:val="00B93840"/>
  </w:style>
  <w:style w:type="character" w:customStyle="1" w:styleId="WW8Num12z2">
    <w:name w:val="WW8Num12z2"/>
    <w:rsid w:val="00CE1109"/>
  </w:style>
  <w:style w:type="character" w:customStyle="1" w:styleId="WW8Num12z3">
    <w:name w:val="WW8Num12z3"/>
    <w:rsid w:val="00CE1109"/>
  </w:style>
  <w:style w:type="character" w:customStyle="1" w:styleId="WW8Num12z4">
    <w:name w:val="WW8Num12z4"/>
    <w:rsid w:val="00CE1109"/>
  </w:style>
  <w:style w:type="character" w:customStyle="1" w:styleId="WW8Num12z5">
    <w:name w:val="WW8Num12z5"/>
    <w:rsid w:val="00CE1109"/>
  </w:style>
  <w:style w:type="character" w:customStyle="1" w:styleId="WW8Num12z6">
    <w:name w:val="WW8Num12z6"/>
    <w:rsid w:val="00CE1109"/>
  </w:style>
  <w:style w:type="character" w:customStyle="1" w:styleId="WW8Num12z7">
    <w:name w:val="WW8Num12z7"/>
    <w:rsid w:val="00CE1109"/>
  </w:style>
  <w:style w:type="character" w:customStyle="1" w:styleId="WW8Num12z8">
    <w:name w:val="WW8Num12z8"/>
    <w:rsid w:val="00CE1109"/>
  </w:style>
  <w:style w:type="character" w:customStyle="1" w:styleId="WW8Num13z0">
    <w:name w:val="WW8Num13z0"/>
    <w:rsid w:val="00B93840"/>
    <w:rPr>
      <w:rFonts w:ascii="Symbol" w:hAnsi="Symbol" w:cs="Symbol"/>
      <w:sz w:val="22"/>
      <w:szCs w:val="22"/>
      <w:lang w:val="el-GR"/>
    </w:rPr>
  </w:style>
  <w:style w:type="character" w:customStyle="1" w:styleId="WW8Num13z1">
    <w:name w:val="WW8Num13z1"/>
    <w:rsid w:val="00CE1109"/>
  </w:style>
  <w:style w:type="character" w:customStyle="1" w:styleId="WW8Num13z2">
    <w:name w:val="WW8Num13z2"/>
    <w:rsid w:val="00CE1109"/>
  </w:style>
  <w:style w:type="character" w:customStyle="1" w:styleId="WW8Num13z3">
    <w:name w:val="WW8Num13z3"/>
    <w:rsid w:val="00CE1109"/>
  </w:style>
  <w:style w:type="character" w:customStyle="1" w:styleId="WW8Num13z4">
    <w:name w:val="WW8Num13z4"/>
    <w:rsid w:val="00CE1109"/>
  </w:style>
  <w:style w:type="character" w:customStyle="1" w:styleId="WW8Num13z5">
    <w:name w:val="WW8Num13z5"/>
    <w:rsid w:val="00CE1109"/>
  </w:style>
  <w:style w:type="character" w:customStyle="1" w:styleId="WW8Num13z6">
    <w:name w:val="WW8Num13z6"/>
    <w:rsid w:val="00CE1109"/>
  </w:style>
  <w:style w:type="character" w:customStyle="1" w:styleId="WW8Num13z7">
    <w:name w:val="WW8Num13z7"/>
    <w:rsid w:val="00CE1109"/>
  </w:style>
  <w:style w:type="character" w:customStyle="1" w:styleId="WW8Num13z8">
    <w:name w:val="WW8Num13z8"/>
    <w:rsid w:val="00CE1109"/>
  </w:style>
  <w:style w:type="character" w:customStyle="1" w:styleId="WW8Num14z0">
    <w:name w:val="WW8Num14z0"/>
    <w:rsid w:val="00B93840"/>
    <w:rPr>
      <w:rFonts w:ascii="Symbol" w:hAnsi="Symbol" w:cs="Symbol"/>
      <w:sz w:val="22"/>
      <w:szCs w:val="22"/>
      <w:lang w:val="el-GR"/>
    </w:rPr>
  </w:style>
  <w:style w:type="character" w:customStyle="1" w:styleId="WW8Num14z1">
    <w:name w:val="WW8Num14z1"/>
    <w:rsid w:val="00CE1109"/>
  </w:style>
  <w:style w:type="character" w:customStyle="1" w:styleId="WW8Num14z2">
    <w:name w:val="WW8Num14z2"/>
    <w:rsid w:val="00CE1109"/>
  </w:style>
  <w:style w:type="character" w:customStyle="1" w:styleId="WW8Num14z3">
    <w:name w:val="WW8Num14z3"/>
    <w:rsid w:val="00CE1109"/>
  </w:style>
  <w:style w:type="character" w:customStyle="1" w:styleId="WW8Num14z4">
    <w:name w:val="WW8Num14z4"/>
    <w:rsid w:val="00CE1109"/>
  </w:style>
  <w:style w:type="character" w:customStyle="1" w:styleId="WW8Num14z5">
    <w:name w:val="WW8Num14z5"/>
    <w:rsid w:val="00CE1109"/>
  </w:style>
  <w:style w:type="character" w:customStyle="1" w:styleId="WW8Num14z6">
    <w:name w:val="WW8Num14z6"/>
    <w:rsid w:val="00CE1109"/>
  </w:style>
  <w:style w:type="character" w:customStyle="1" w:styleId="WW8Num14z7">
    <w:name w:val="WW8Num14z7"/>
    <w:rsid w:val="00CE1109"/>
  </w:style>
  <w:style w:type="character" w:customStyle="1" w:styleId="WW8Num14z8">
    <w:name w:val="WW8Num14z8"/>
    <w:rsid w:val="00CE1109"/>
  </w:style>
  <w:style w:type="character" w:customStyle="1" w:styleId="WW8Num15z0">
    <w:name w:val="WW8Num15z0"/>
    <w:rsid w:val="00CE1109"/>
    <w:rPr>
      <w:rFonts w:ascii="Cambria" w:hAnsi="Cambria" w:cs="Cambria"/>
      <w:sz w:val="18"/>
      <w:szCs w:val="18"/>
      <w:lang w:val="el-GR"/>
    </w:rPr>
  </w:style>
  <w:style w:type="character" w:customStyle="1" w:styleId="WW8Num15z1">
    <w:name w:val="WW8Num15z1"/>
    <w:rsid w:val="00CE1109"/>
  </w:style>
  <w:style w:type="character" w:customStyle="1" w:styleId="WW8Num15z2">
    <w:name w:val="WW8Num15z2"/>
    <w:rsid w:val="00CE1109"/>
  </w:style>
  <w:style w:type="character" w:customStyle="1" w:styleId="WW8Num15z3">
    <w:name w:val="WW8Num15z3"/>
    <w:rsid w:val="00CE1109"/>
  </w:style>
  <w:style w:type="character" w:customStyle="1" w:styleId="WW8Num15z4">
    <w:name w:val="WW8Num15z4"/>
    <w:rsid w:val="00CE1109"/>
  </w:style>
  <w:style w:type="character" w:customStyle="1" w:styleId="WW8Num15z5">
    <w:name w:val="WW8Num15z5"/>
    <w:rsid w:val="00CE1109"/>
  </w:style>
  <w:style w:type="character" w:customStyle="1" w:styleId="WW8Num15z6">
    <w:name w:val="WW8Num15z6"/>
    <w:rsid w:val="00CE1109"/>
  </w:style>
  <w:style w:type="character" w:customStyle="1" w:styleId="WW8Num15z7">
    <w:name w:val="WW8Num15z7"/>
    <w:rsid w:val="00CE1109"/>
  </w:style>
  <w:style w:type="character" w:customStyle="1" w:styleId="WW8Num15z8">
    <w:name w:val="WW8Num15z8"/>
    <w:rsid w:val="00CE1109"/>
  </w:style>
  <w:style w:type="character" w:customStyle="1" w:styleId="WW8Num16z0">
    <w:name w:val="WW8Num16z0"/>
    <w:rsid w:val="00B93840"/>
  </w:style>
  <w:style w:type="character" w:customStyle="1" w:styleId="WW8Num16z1">
    <w:name w:val="WW8Num16z1"/>
    <w:rsid w:val="00CE1109"/>
  </w:style>
  <w:style w:type="character" w:customStyle="1" w:styleId="WW8Num16z2">
    <w:name w:val="WW8Num16z2"/>
    <w:rsid w:val="00CE1109"/>
  </w:style>
  <w:style w:type="character" w:customStyle="1" w:styleId="WW8Num16z3">
    <w:name w:val="WW8Num16z3"/>
    <w:rsid w:val="00CE1109"/>
  </w:style>
  <w:style w:type="character" w:customStyle="1" w:styleId="WW8Num16z4">
    <w:name w:val="WW8Num16z4"/>
    <w:rsid w:val="00CE1109"/>
  </w:style>
  <w:style w:type="character" w:customStyle="1" w:styleId="WW8Num16z5">
    <w:name w:val="WW8Num16z5"/>
    <w:rsid w:val="00CE1109"/>
  </w:style>
  <w:style w:type="character" w:customStyle="1" w:styleId="WW8Num16z6">
    <w:name w:val="WW8Num16z6"/>
    <w:rsid w:val="00CE1109"/>
  </w:style>
  <w:style w:type="character" w:customStyle="1" w:styleId="WW8Num16z7">
    <w:name w:val="WW8Num16z7"/>
    <w:rsid w:val="00CE1109"/>
  </w:style>
  <w:style w:type="character" w:customStyle="1" w:styleId="WW8Num16z8">
    <w:name w:val="WW8Num16z8"/>
    <w:rsid w:val="00CE1109"/>
  </w:style>
  <w:style w:type="character" w:customStyle="1" w:styleId="WW8Num17z0">
    <w:name w:val="WW8Num17z0"/>
    <w:rsid w:val="00B93840"/>
    <w:rPr>
      <w:rFonts w:ascii="Symbol" w:hAnsi="Symbol" w:cs="Symbol"/>
      <w:sz w:val="18"/>
      <w:szCs w:val="18"/>
      <w:lang w:val="el-GR"/>
    </w:rPr>
  </w:style>
  <w:style w:type="character" w:customStyle="1" w:styleId="WW8Num5z1">
    <w:name w:val="WW8Num5z1"/>
    <w:rsid w:val="00B93840"/>
    <w:rPr>
      <w:rFonts w:ascii="Cambria" w:hAnsi="Cambria" w:cs="Arial"/>
      <w:b/>
      <w:sz w:val="20"/>
      <w:szCs w:val="22"/>
    </w:rPr>
  </w:style>
  <w:style w:type="character" w:customStyle="1" w:styleId="WW8Num6z2">
    <w:name w:val="WW8Num6z2"/>
    <w:rsid w:val="00CE1109"/>
  </w:style>
  <w:style w:type="character" w:customStyle="1" w:styleId="WW8Num6z3">
    <w:name w:val="WW8Num6z3"/>
    <w:rsid w:val="00CE1109"/>
  </w:style>
  <w:style w:type="character" w:customStyle="1" w:styleId="WW8Num6z4">
    <w:name w:val="WW8Num6z4"/>
    <w:rsid w:val="00CE1109"/>
  </w:style>
  <w:style w:type="character" w:customStyle="1" w:styleId="WW8Num6z5">
    <w:name w:val="WW8Num6z5"/>
    <w:rsid w:val="00CE1109"/>
  </w:style>
  <w:style w:type="character" w:customStyle="1" w:styleId="WW8Num6z6">
    <w:name w:val="WW8Num6z6"/>
    <w:rsid w:val="00CE1109"/>
  </w:style>
  <w:style w:type="character" w:customStyle="1" w:styleId="WW8Num6z7">
    <w:name w:val="WW8Num6z7"/>
    <w:rsid w:val="00CE1109"/>
  </w:style>
  <w:style w:type="character" w:customStyle="1" w:styleId="WW8Num6z8">
    <w:name w:val="WW8Num6z8"/>
    <w:rsid w:val="00CE1109"/>
  </w:style>
  <w:style w:type="character" w:customStyle="1" w:styleId="WW8Num8z2">
    <w:name w:val="WW8Num8z2"/>
    <w:rsid w:val="00CE1109"/>
  </w:style>
  <w:style w:type="character" w:customStyle="1" w:styleId="WW8Num8z3">
    <w:name w:val="WW8Num8z3"/>
    <w:rsid w:val="00B93840"/>
    <w:rPr>
      <w:rFonts w:ascii="Symbol" w:hAnsi="Symbol" w:cs="Symbol"/>
    </w:rPr>
  </w:style>
  <w:style w:type="character" w:customStyle="1" w:styleId="WW8Num8z4">
    <w:name w:val="WW8Num8z4"/>
    <w:rsid w:val="00CE1109"/>
  </w:style>
  <w:style w:type="character" w:customStyle="1" w:styleId="WW8Num8z5">
    <w:name w:val="WW8Num8z5"/>
    <w:rsid w:val="00CE1109"/>
  </w:style>
  <w:style w:type="character" w:customStyle="1" w:styleId="WW8Num8z6">
    <w:name w:val="WW8Num8z6"/>
    <w:rsid w:val="00CE1109"/>
  </w:style>
  <w:style w:type="character" w:customStyle="1" w:styleId="WW8Num8z7">
    <w:name w:val="WW8Num8z7"/>
    <w:rsid w:val="00B93840"/>
    <w:rPr>
      <w:rFonts w:cs="Arial"/>
      <w:spacing w:val="40"/>
    </w:rPr>
  </w:style>
  <w:style w:type="character" w:customStyle="1" w:styleId="WW8Num8z8">
    <w:name w:val="WW8Num8z8"/>
    <w:rsid w:val="00CE1109"/>
  </w:style>
  <w:style w:type="character" w:customStyle="1" w:styleId="WW-DefaultParagraphFont">
    <w:name w:val="WW-Default Paragraph Font"/>
    <w:rsid w:val="00CE1109"/>
  </w:style>
  <w:style w:type="character" w:customStyle="1" w:styleId="WW8Num17z1">
    <w:name w:val="WW8Num17z1"/>
    <w:rsid w:val="00CE1109"/>
  </w:style>
  <w:style w:type="character" w:customStyle="1" w:styleId="WW8Num17z2">
    <w:name w:val="WW8Num17z2"/>
    <w:rsid w:val="00CE1109"/>
  </w:style>
  <w:style w:type="character" w:customStyle="1" w:styleId="WW8Num17z3">
    <w:name w:val="WW8Num17z3"/>
    <w:rsid w:val="00CE1109"/>
  </w:style>
  <w:style w:type="character" w:customStyle="1" w:styleId="WW8Num17z4">
    <w:name w:val="WW8Num17z4"/>
    <w:rsid w:val="00CE1109"/>
  </w:style>
  <w:style w:type="character" w:customStyle="1" w:styleId="WW8Num17z5">
    <w:name w:val="WW8Num17z5"/>
    <w:rsid w:val="00CE1109"/>
  </w:style>
  <w:style w:type="character" w:customStyle="1" w:styleId="WW8Num17z6">
    <w:name w:val="WW8Num17z6"/>
    <w:rsid w:val="00CE1109"/>
  </w:style>
  <w:style w:type="character" w:customStyle="1" w:styleId="WW8Num17z7">
    <w:name w:val="WW8Num17z7"/>
    <w:rsid w:val="00B93840"/>
  </w:style>
  <w:style w:type="character" w:customStyle="1" w:styleId="WW8Num17z8">
    <w:name w:val="WW8Num17z8"/>
    <w:rsid w:val="00CE1109"/>
  </w:style>
  <w:style w:type="character" w:customStyle="1" w:styleId="WW8Num18z0">
    <w:name w:val="WW8Num18z0"/>
    <w:rsid w:val="00B93840"/>
    <w:rPr>
      <w:rFonts w:ascii="Symbol" w:hAnsi="Symbol" w:cs="Symbol"/>
      <w:sz w:val="18"/>
      <w:szCs w:val="18"/>
      <w:lang w:val="el-GR"/>
    </w:rPr>
  </w:style>
  <w:style w:type="character" w:customStyle="1" w:styleId="WW8Num19z0">
    <w:name w:val="WW8Num19z0"/>
    <w:rsid w:val="00B93840"/>
  </w:style>
  <w:style w:type="character" w:customStyle="1" w:styleId="WW8Num19z1">
    <w:name w:val="WW8Num19z1"/>
    <w:rsid w:val="00CE1109"/>
  </w:style>
  <w:style w:type="character" w:customStyle="1" w:styleId="WW8Num19z2">
    <w:name w:val="WW8Num19z2"/>
    <w:rsid w:val="00CE1109"/>
  </w:style>
  <w:style w:type="character" w:customStyle="1" w:styleId="WW8Num19z3">
    <w:name w:val="WW8Num19z3"/>
    <w:rsid w:val="00CE1109"/>
  </w:style>
  <w:style w:type="character" w:customStyle="1" w:styleId="WW8Num19z4">
    <w:name w:val="WW8Num19z4"/>
    <w:rsid w:val="00CE1109"/>
  </w:style>
  <w:style w:type="character" w:customStyle="1" w:styleId="WW8Num19z5">
    <w:name w:val="WW8Num19z5"/>
    <w:rsid w:val="00CE1109"/>
  </w:style>
  <w:style w:type="character" w:customStyle="1" w:styleId="WW8Num19z6">
    <w:name w:val="WW8Num19z6"/>
    <w:rsid w:val="00CE1109"/>
  </w:style>
  <w:style w:type="character" w:customStyle="1" w:styleId="WW8Num19z7">
    <w:name w:val="WW8Num19z7"/>
    <w:rsid w:val="00CE1109"/>
  </w:style>
  <w:style w:type="character" w:customStyle="1" w:styleId="WW8Num19z8">
    <w:name w:val="WW8Num19z8"/>
    <w:rsid w:val="00CE1109"/>
  </w:style>
  <w:style w:type="character" w:customStyle="1" w:styleId="WW-DefaultParagraphFont1">
    <w:name w:val="WW-Default Paragraph Font1"/>
    <w:rsid w:val="00CE1109"/>
  </w:style>
  <w:style w:type="character" w:customStyle="1" w:styleId="WW8Num18z1">
    <w:name w:val="WW8Num18z1"/>
    <w:rsid w:val="00CE1109"/>
  </w:style>
  <w:style w:type="character" w:customStyle="1" w:styleId="WW8Num18z2">
    <w:name w:val="WW8Num18z2"/>
    <w:rsid w:val="00CE1109"/>
  </w:style>
  <w:style w:type="character" w:customStyle="1" w:styleId="WW8Num18z3">
    <w:name w:val="WW8Num18z3"/>
    <w:rsid w:val="00CE1109"/>
  </w:style>
  <w:style w:type="character" w:customStyle="1" w:styleId="WW8Num18z4">
    <w:name w:val="WW8Num18z4"/>
    <w:rsid w:val="00CE1109"/>
  </w:style>
  <w:style w:type="character" w:customStyle="1" w:styleId="WW8Num18z5">
    <w:name w:val="WW8Num18z5"/>
    <w:rsid w:val="00CE1109"/>
  </w:style>
  <w:style w:type="character" w:customStyle="1" w:styleId="WW8Num18z6">
    <w:name w:val="WW8Num18z6"/>
    <w:rsid w:val="00CE1109"/>
  </w:style>
  <w:style w:type="character" w:customStyle="1" w:styleId="WW8Num18z7">
    <w:name w:val="WW8Num18z7"/>
    <w:rsid w:val="00CE1109"/>
  </w:style>
  <w:style w:type="character" w:customStyle="1" w:styleId="WW8Num18z8">
    <w:name w:val="WW8Num18z8"/>
    <w:rsid w:val="00CE1109"/>
  </w:style>
  <w:style w:type="character" w:customStyle="1" w:styleId="WW8Num20z0">
    <w:name w:val="WW8Num20z0"/>
    <w:rsid w:val="00CE1109"/>
  </w:style>
  <w:style w:type="character" w:customStyle="1" w:styleId="WW8Num20z1">
    <w:name w:val="WW8Num20z1"/>
    <w:rsid w:val="00CE1109"/>
  </w:style>
  <w:style w:type="character" w:customStyle="1" w:styleId="WW8Num20z2">
    <w:name w:val="WW8Num20z2"/>
    <w:rsid w:val="00CE1109"/>
  </w:style>
  <w:style w:type="character" w:customStyle="1" w:styleId="WW8Num20z3">
    <w:name w:val="WW8Num20z3"/>
    <w:rsid w:val="00CE1109"/>
  </w:style>
  <w:style w:type="character" w:customStyle="1" w:styleId="WW8Num20z4">
    <w:name w:val="WW8Num20z4"/>
    <w:rsid w:val="00CE1109"/>
  </w:style>
  <w:style w:type="character" w:customStyle="1" w:styleId="WW8Num20z5">
    <w:name w:val="WW8Num20z5"/>
    <w:rsid w:val="00CE1109"/>
  </w:style>
  <w:style w:type="character" w:customStyle="1" w:styleId="WW8Num20z6">
    <w:name w:val="WW8Num20z6"/>
    <w:rsid w:val="00CE1109"/>
  </w:style>
  <w:style w:type="character" w:customStyle="1" w:styleId="WW8Num20z7">
    <w:name w:val="WW8Num20z7"/>
    <w:rsid w:val="00CE1109"/>
  </w:style>
  <w:style w:type="character" w:customStyle="1" w:styleId="WW8Num20z8">
    <w:name w:val="WW8Num20z8"/>
    <w:rsid w:val="00CE1109"/>
  </w:style>
  <w:style w:type="character" w:customStyle="1" w:styleId="WW8Num21z0">
    <w:name w:val="WW8Num21z0"/>
    <w:rsid w:val="00CE1109"/>
    <w:rPr>
      <w:rFonts w:ascii="Symbol" w:hAnsi="Symbol" w:cs="Symbol"/>
      <w:sz w:val="18"/>
      <w:szCs w:val="18"/>
      <w:lang w:val="el-GR"/>
    </w:rPr>
  </w:style>
  <w:style w:type="character" w:customStyle="1" w:styleId="WW8Num21z1">
    <w:name w:val="WW8Num21z1"/>
    <w:rsid w:val="00CE1109"/>
  </w:style>
  <w:style w:type="character" w:customStyle="1" w:styleId="WW8Num21z2">
    <w:name w:val="WW8Num21z2"/>
    <w:rsid w:val="00CE1109"/>
  </w:style>
  <w:style w:type="character" w:customStyle="1" w:styleId="WW8Num21z3">
    <w:name w:val="WW8Num21z3"/>
    <w:rsid w:val="00CE1109"/>
  </w:style>
  <w:style w:type="character" w:customStyle="1" w:styleId="WW8Num21z4">
    <w:name w:val="WW8Num21z4"/>
    <w:rsid w:val="00CE1109"/>
  </w:style>
  <w:style w:type="character" w:customStyle="1" w:styleId="WW8Num21z5">
    <w:name w:val="WW8Num21z5"/>
    <w:rsid w:val="00CE1109"/>
  </w:style>
  <w:style w:type="character" w:customStyle="1" w:styleId="WW8Num21z6">
    <w:name w:val="WW8Num21z6"/>
    <w:rsid w:val="00CE1109"/>
  </w:style>
  <w:style w:type="character" w:customStyle="1" w:styleId="WW8Num21z7">
    <w:name w:val="WW8Num21z7"/>
    <w:rsid w:val="00CE1109"/>
  </w:style>
  <w:style w:type="character" w:customStyle="1" w:styleId="WW8Num21z8">
    <w:name w:val="WW8Num21z8"/>
    <w:rsid w:val="00CE1109"/>
  </w:style>
  <w:style w:type="character" w:customStyle="1" w:styleId="WW8Num22z0">
    <w:name w:val="WW8Num22z0"/>
    <w:rsid w:val="00CE1109"/>
    <w:rPr>
      <w:rFonts w:ascii="Symbol" w:hAnsi="Symbol" w:cs="Symbol"/>
      <w:sz w:val="18"/>
      <w:szCs w:val="18"/>
      <w:lang w:val="el-GR"/>
    </w:rPr>
  </w:style>
  <w:style w:type="character" w:customStyle="1" w:styleId="40">
    <w:name w:val="Προεπιλεγμένη γραμματοσειρά4"/>
    <w:rsid w:val="00CE1109"/>
  </w:style>
  <w:style w:type="character" w:customStyle="1" w:styleId="30">
    <w:name w:val="Προεπιλεγμένη γραμματοσειρά3"/>
    <w:rsid w:val="00CE1109"/>
  </w:style>
  <w:style w:type="character" w:customStyle="1" w:styleId="WW8Num5z2">
    <w:name w:val="WW8Num5z2"/>
    <w:rsid w:val="00CE1109"/>
  </w:style>
  <w:style w:type="character" w:customStyle="1" w:styleId="WW8Num5z3">
    <w:name w:val="WW8Num5z3"/>
    <w:rsid w:val="00CE1109"/>
  </w:style>
  <w:style w:type="character" w:customStyle="1" w:styleId="WW8Num5z4">
    <w:name w:val="WW8Num5z4"/>
    <w:rsid w:val="00CE1109"/>
  </w:style>
  <w:style w:type="character" w:customStyle="1" w:styleId="WW8Num5z5">
    <w:name w:val="WW8Num5z5"/>
    <w:rsid w:val="00CE1109"/>
  </w:style>
  <w:style w:type="character" w:customStyle="1" w:styleId="WW8Num5z6">
    <w:name w:val="WW8Num5z6"/>
    <w:rsid w:val="00CE1109"/>
  </w:style>
  <w:style w:type="character" w:customStyle="1" w:styleId="WW8Num5z7">
    <w:name w:val="WW8Num5z7"/>
    <w:rsid w:val="00CE1109"/>
  </w:style>
  <w:style w:type="character" w:customStyle="1" w:styleId="WW8Num5z8">
    <w:name w:val="WW8Num5z8"/>
    <w:rsid w:val="00CE1109"/>
  </w:style>
  <w:style w:type="character" w:customStyle="1" w:styleId="20">
    <w:name w:val="Προεπιλεγμένη γραμματοσειρά2"/>
    <w:rsid w:val="00CE1109"/>
  </w:style>
  <w:style w:type="character" w:customStyle="1" w:styleId="WW8Num22z1">
    <w:name w:val="WW8Num22z1"/>
    <w:rsid w:val="00CE1109"/>
  </w:style>
  <w:style w:type="character" w:customStyle="1" w:styleId="WW8Num22z2">
    <w:name w:val="WW8Num22z2"/>
    <w:rsid w:val="00CE1109"/>
  </w:style>
  <w:style w:type="character" w:customStyle="1" w:styleId="WW8Num22z3">
    <w:name w:val="WW8Num22z3"/>
    <w:rsid w:val="00CE1109"/>
  </w:style>
  <w:style w:type="character" w:customStyle="1" w:styleId="WW8Num22z4">
    <w:name w:val="WW8Num22z4"/>
    <w:rsid w:val="00CE1109"/>
  </w:style>
  <w:style w:type="character" w:customStyle="1" w:styleId="WW8Num22z5">
    <w:name w:val="WW8Num22z5"/>
    <w:rsid w:val="00CE1109"/>
  </w:style>
  <w:style w:type="character" w:customStyle="1" w:styleId="WW8Num22z6">
    <w:name w:val="WW8Num22z6"/>
    <w:rsid w:val="00CE1109"/>
  </w:style>
  <w:style w:type="character" w:customStyle="1" w:styleId="WW8Num22z7">
    <w:name w:val="WW8Num22z7"/>
    <w:rsid w:val="00CE1109"/>
    <w:rPr>
      <w:rFonts w:cs="Arial"/>
      <w:spacing w:val="40"/>
    </w:rPr>
  </w:style>
  <w:style w:type="character" w:customStyle="1" w:styleId="WW8Num22z8">
    <w:name w:val="WW8Num22z8"/>
    <w:rsid w:val="00CE1109"/>
  </w:style>
  <w:style w:type="character" w:customStyle="1" w:styleId="WW8Num23z0">
    <w:name w:val="WW8Num23z0"/>
    <w:rsid w:val="00CE1109"/>
    <w:rPr>
      <w:rFonts w:ascii="Wingdings" w:hAnsi="Wingdings" w:cs="Wingdings"/>
      <w:b/>
      <w:sz w:val="22"/>
      <w:szCs w:val="22"/>
    </w:rPr>
  </w:style>
  <w:style w:type="character" w:customStyle="1" w:styleId="WW8Num23z1">
    <w:name w:val="WW8Num23z1"/>
    <w:rsid w:val="00CE1109"/>
  </w:style>
  <w:style w:type="character" w:customStyle="1" w:styleId="WW8Num23z2">
    <w:name w:val="WW8Num23z2"/>
    <w:rsid w:val="00CE1109"/>
  </w:style>
  <w:style w:type="character" w:customStyle="1" w:styleId="WW8Num23z3">
    <w:name w:val="WW8Num23z3"/>
    <w:rsid w:val="00CE1109"/>
  </w:style>
  <w:style w:type="character" w:customStyle="1" w:styleId="WW8Num23z4">
    <w:name w:val="WW8Num23z4"/>
    <w:rsid w:val="00CE1109"/>
  </w:style>
  <w:style w:type="character" w:customStyle="1" w:styleId="WW8Num23z5">
    <w:name w:val="WW8Num23z5"/>
    <w:rsid w:val="00CE1109"/>
  </w:style>
  <w:style w:type="character" w:customStyle="1" w:styleId="WW8Num23z6">
    <w:name w:val="WW8Num23z6"/>
    <w:rsid w:val="00CE1109"/>
  </w:style>
  <w:style w:type="character" w:customStyle="1" w:styleId="WW8Num23z7">
    <w:name w:val="WW8Num23z7"/>
    <w:rsid w:val="00CE1109"/>
    <w:rPr>
      <w:rFonts w:cs="Arial"/>
      <w:spacing w:val="40"/>
    </w:rPr>
  </w:style>
  <w:style w:type="character" w:customStyle="1" w:styleId="WW8Num23z8">
    <w:name w:val="WW8Num23z8"/>
    <w:rsid w:val="00CE1109"/>
  </w:style>
  <w:style w:type="character" w:customStyle="1" w:styleId="WW8Num24z0">
    <w:name w:val="WW8Num24z0"/>
    <w:rsid w:val="00CE1109"/>
    <w:rPr>
      <w:rFonts w:ascii="Symbol" w:hAnsi="Symbol" w:cs="Symbol"/>
      <w:sz w:val="22"/>
      <w:szCs w:val="22"/>
      <w:lang w:val="el-GR"/>
    </w:rPr>
  </w:style>
  <w:style w:type="character" w:customStyle="1" w:styleId="WW8Num24z1">
    <w:name w:val="WW8Num24z1"/>
    <w:rsid w:val="00CE1109"/>
  </w:style>
  <w:style w:type="character" w:customStyle="1" w:styleId="WW8Num24z2">
    <w:name w:val="WW8Num24z2"/>
    <w:rsid w:val="00CE1109"/>
  </w:style>
  <w:style w:type="character" w:customStyle="1" w:styleId="WW8Num24z3">
    <w:name w:val="WW8Num24z3"/>
    <w:rsid w:val="00CE1109"/>
  </w:style>
  <w:style w:type="character" w:customStyle="1" w:styleId="WW8Num24z4">
    <w:name w:val="WW8Num24z4"/>
    <w:rsid w:val="00CE1109"/>
  </w:style>
  <w:style w:type="character" w:customStyle="1" w:styleId="WW8Num24z5">
    <w:name w:val="WW8Num24z5"/>
    <w:rsid w:val="00CE1109"/>
  </w:style>
  <w:style w:type="character" w:customStyle="1" w:styleId="WW8Num24z6">
    <w:name w:val="WW8Num24z6"/>
    <w:rsid w:val="00CE1109"/>
  </w:style>
  <w:style w:type="character" w:customStyle="1" w:styleId="WW8Num24z7">
    <w:name w:val="WW8Num24z7"/>
    <w:rsid w:val="00CE1109"/>
  </w:style>
  <w:style w:type="character" w:customStyle="1" w:styleId="WW8Num24z8">
    <w:name w:val="WW8Num24z8"/>
    <w:rsid w:val="00CE1109"/>
  </w:style>
  <w:style w:type="character" w:customStyle="1" w:styleId="WW8Num25z0">
    <w:name w:val="WW8Num25z0"/>
    <w:rsid w:val="00CE1109"/>
    <w:rPr>
      <w:rFonts w:ascii="Wingdings" w:hAnsi="Wingdings" w:cs="Wingdings"/>
      <w:b/>
      <w:sz w:val="22"/>
      <w:szCs w:val="22"/>
    </w:rPr>
  </w:style>
  <w:style w:type="character" w:customStyle="1" w:styleId="WW8Num25z1">
    <w:name w:val="WW8Num25z1"/>
    <w:rsid w:val="00CE1109"/>
  </w:style>
  <w:style w:type="character" w:customStyle="1" w:styleId="WW8Num25z2">
    <w:name w:val="WW8Num25z2"/>
    <w:rsid w:val="00CE1109"/>
  </w:style>
  <w:style w:type="character" w:customStyle="1" w:styleId="WW8Num25z3">
    <w:name w:val="WW8Num25z3"/>
    <w:rsid w:val="00CE1109"/>
  </w:style>
  <w:style w:type="character" w:customStyle="1" w:styleId="WW8Num25z4">
    <w:name w:val="WW8Num25z4"/>
    <w:rsid w:val="00CE1109"/>
  </w:style>
  <w:style w:type="character" w:customStyle="1" w:styleId="WW8Num25z5">
    <w:name w:val="WW8Num25z5"/>
    <w:rsid w:val="00CE1109"/>
  </w:style>
  <w:style w:type="character" w:customStyle="1" w:styleId="WW8Num25z6">
    <w:name w:val="WW8Num25z6"/>
    <w:rsid w:val="00CE1109"/>
  </w:style>
  <w:style w:type="character" w:customStyle="1" w:styleId="WW8Num25z7">
    <w:name w:val="WW8Num25z7"/>
    <w:rsid w:val="00CE1109"/>
    <w:rPr>
      <w:rFonts w:cs="Arial"/>
      <w:spacing w:val="40"/>
    </w:rPr>
  </w:style>
  <w:style w:type="character" w:customStyle="1" w:styleId="WW8Num25z8">
    <w:name w:val="WW8Num25z8"/>
    <w:rsid w:val="00CE1109"/>
  </w:style>
  <w:style w:type="character" w:customStyle="1" w:styleId="WW8Num26z0">
    <w:name w:val="WW8Num26z0"/>
    <w:rsid w:val="00CE1109"/>
    <w:rPr>
      <w:rFonts w:ascii="Calibri" w:hAnsi="Calibri" w:cs="Arial"/>
      <w:b/>
      <w:spacing w:val="5"/>
      <w:sz w:val="22"/>
      <w:szCs w:val="22"/>
      <w:shd w:val="clear" w:color="auto" w:fill="FFFF00"/>
    </w:rPr>
  </w:style>
  <w:style w:type="character" w:customStyle="1" w:styleId="WW8Num26z1">
    <w:name w:val="WW8Num26z1"/>
    <w:rsid w:val="00CE1109"/>
  </w:style>
  <w:style w:type="character" w:customStyle="1" w:styleId="WW8Num26z2">
    <w:name w:val="WW8Num26z2"/>
    <w:rsid w:val="00CE1109"/>
  </w:style>
  <w:style w:type="character" w:customStyle="1" w:styleId="WW8Num26z3">
    <w:name w:val="WW8Num26z3"/>
    <w:rsid w:val="00CE1109"/>
  </w:style>
  <w:style w:type="character" w:customStyle="1" w:styleId="WW8Num26z4">
    <w:name w:val="WW8Num26z4"/>
    <w:rsid w:val="00CE1109"/>
  </w:style>
  <w:style w:type="character" w:customStyle="1" w:styleId="WW8Num26z5">
    <w:name w:val="WW8Num26z5"/>
    <w:rsid w:val="00CE1109"/>
  </w:style>
  <w:style w:type="character" w:customStyle="1" w:styleId="WW8Num26z6">
    <w:name w:val="WW8Num26z6"/>
    <w:rsid w:val="00CE1109"/>
  </w:style>
  <w:style w:type="character" w:customStyle="1" w:styleId="WW8Num26z7">
    <w:name w:val="WW8Num26z7"/>
    <w:rsid w:val="00CE1109"/>
  </w:style>
  <w:style w:type="character" w:customStyle="1" w:styleId="WW8Num26z8">
    <w:name w:val="WW8Num26z8"/>
    <w:rsid w:val="00CE1109"/>
  </w:style>
  <w:style w:type="character" w:customStyle="1" w:styleId="WW8Num27z0">
    <w:name w:val="WW8Num27z0"/>
    <w:rsid w:val="00CE1109"/>
    <w:rPr>
      <w:rFonts w:ascii="Wingdings" w:hAnsi="Wingdings" w:cs="Wingdings"/>
      <w:b/>
      <w:sz w:val="22"/>
      <w:szCs w:val="22"/>
    </w:rPr>
  </w:style>
  <w:style w:type="character" w:customStyle="1" w:styleId="WW8Num27z1">
    <w:name w:val="WW8Num27z1"/>
    <w:rsid w:val="00CE1109"/>
  </w:style>
  <w:style w:type="character" w:customStyle="1" w:styleId="WW8Num27z2">
    <w:name w:val="WW8Num27z2"/>
    <w:rsid w:val="00CE1109"/>
  </w:style>
  <w:style w:type="character" w:customStyle="1" w:styleId="WW8Num27z3">
    <w:name w:val="WW8Num27z3"/>
    <w:rsid w:val="00CE1109"/>
  </w:style>
  <w:style w:type="character" w:customStyle="1" w:styleId="WW8Num27z4">
    <w:name w:val="WW8Num27z4"/>
    <w:rsid w:val="00CE1109"/>
  </w:style>
  <w:style w:type="character" w:customStyle="1" w:styleId="WW8Num27z5">
    <w:name w:val="WW8Num27z5"/>
    <w:rsid w:val="00CE1109"/>
  </w:style>
  <w:style w:type="character" w:customStyle="1" w:styleId="WW8Num27z6">
    <w:name w:val="WW8Num27z6"/>
    <w:rsid w:val="00CE1109"/>
  </w:style>
  <w:style w:type="character" w:customStyle="1" w:styleId="WW8Num27z7">
    <w:name w:val="WW8Num27z7"/>
    <w:rsid w:val="00CE1109"/>
    <w:rPr>
      <w:rFonts w:cs="Arial"/>
      <w:spacing w:val="40"/>
    </w:rPr>
  </w:style>
  <w:style w:type="character" w:customStyle="1" w:styleId="WW8Num27z8">
    <w:name w:val="WW8Num27z8"/>
    <w:rsid w:val="00CE1109"/>
  </w:style>
  <w:style w:type="character" w:customStyle="1" w:styleId="WW8Num28z0">
    <w:name w:val="WW8Num28z0"/>
    <w:rsid w:val="00CE1109"/>
    <w:rPr>
      <w:rFonts w:ascii="Cambria" w:hAnsi="Cambria" w:cs="Cambria"/>
      <w:sz w:val="18"/>
      <w:szCs w:val="18"/>
      <w:lang w:val="el-GR"/>
    </w:rPr>
  </w:style>
  <w:style w:type="character" w:customStyle="1" w:styleId="WW8Num28z1">
    <w:name w:val="WW8Num28z1"/>
    <w:rsid w:val="00CE1109"/>
  </w:style>
  <w:style w:type="character" w:customStyle="1" w:styleId="WW8Num28z2">
    <w:name w:val="WW8Num28z2"/>
    <w:rsid w:val="00CE1109"/>
  </w:style>
  <w:style w:type="character" w:customStyle="1" w:styleId="WW8Num28z3">
    <w:name w:val="WW8Num28z3"/>
    <w:rsid w:val="00CE1109"/>
  </w:style>
  <w:style w:type="character" w:customStyle="1" w:styleId="WW8Num28z4">
    <w:name w:val="WW8Num28z4"/>
    <w:rsid w:val="00CE1109"/>
  </w:style>
  <w:style w:type="character" w:customStyle="1" w:styleId="WW8Num28z5">
    <w:name w:val="WW8Num28z5"/>
    <w:rsid w:val="00CE1109"/>
  </w:style>
  <w:style w:type="character" w:customStyle="1" w:styleId="WW8Num28z6">
    <w:name w:val="WW8Num28z6"/>
    <w:rsid w:val="00CE1109"/>
  </w:style>
  <w:style w:type="character" w:customStyle="1" w:styleId="WW8Num28z7">
    <w:name w:val="WW8Num28z7"/>
    <w:rsid w:val="00CE1109"/>
  </w:style>
  <w:style w:type="character" w:customStyle="1" w:styleId="WW8Num28z8">
    <w:name w:val="WW8Num28z8"/>
    <w:rsid w:val="00CE1109"/>
  </w:style>
  <w:style w:type="character" w:customStyle="1" w:styleId="WW8Num29z0">
    <w:name w:val="WW8Num29z0"/>
    <w:rsid w:val="00CE1109"/>
    <w:rPr>
      <w:rFonts w:ascii="Wingdings" w:hAnsi="Wingdings" w:cs="Wingdings"/>
      <w:b/>
      <w:sz w:val="22"/>
      <w:szCs w:val="22"/>
      <w:lang w:val="el-GR"/>
    </w:rPr>
  </w:style>
  <w:style w:type="character" w:customStyle="1" w:styleId="WW8Num29z1">
    <w:name w:val="WW8Num29z1"/>
    <w:rsid w:val="00CE1109"/>
  </w:style>
  <w:style w:type="character" w:customStyle="1" w:styleId="WW8Num29z2">
    <w:name w:val="WW8Num29z2"/>
    <w:rsid w:val="00CE1109"/>
  </w:style>
  <w:style w:type="character" w:customStyle="1" w:styleId="WW8Num29z3">
    <w:name w:val="WW8Num29z3"/>
    <w:rsid w:val="00CE1109"/>
  </w:style>
  <w:style w:type="character" w:customStyle="1" w:styleId="WW8Num29z4">
    <w:name w:val="WW8Num29z4"/>
    <w:rsid w:val="00CE1109"/>
  </w:style>
  <w:style w:type="character" w:customStyle="1" w:styleId="WW8Num29z5">
    <w:name w:val="WW8Num29z5"/>
    <w:rsid w:val="00CE1109"/>
  </w:style>
  <w:style w:type="character" w:customStyle="1" w:styleId="WW8Num29z6">
    <w:name w:val="WW8Num29z6"/>
    <w:rsid w:val="00CE1109"/>
  </w:style>
  <w:style w:type="character" w:customStyle="1" w:styleId="WW8Num29z7">
    <w:name w:val="WW8Num29z7"/>
    <w:rsid w:val="00CE1109"/>
    <w:rPr>
      <w:rFonts w:cs="Arial"/>
      <w:spacing w:val="40"/>
    </w:rPr>
  </w:style>
  <w:style w:type="character" w:customStyle="1" w:styleId="WW8Num29z8">
    <w:name w:val="WW8Num29z8"/>
    <w:rsid w:val="00CE1109"/>
  </w:style>
  <w:style w:type="character" w:customStyle="1" w:styleId="WW8Num30z0">
    <w:name w:val="WW8Num30z0"/>
    <w:rsid w:val="00CE1109"/>
    <w:rPr>
      <w:rFonts w:ascii="Wingdings" w:hAnsi="Wingdings" w:cs="Wingdings"/>
      <w:b/>
      <w:sz w:val="22"/>
      <w:szCs w:val="22"/>
    </w:rPr>
  </w:style>
  <w:style w:type="character" w:customStyle="1" w:styleId="WW8Num30z1">
    <w:name w:val="WW8Num30z1"/>
    <w:rsid w:val="00CE1109"/>
  </w:style>
  <w:style w:type="character" w:customStyle="1" w:styleId="WW8Num30z2">
    <w:name w:val="WW8Num30z2"/>
    <w:rsid w:val="00CE1109"/>
  </w:style>
  <w:style w:type="character" w:customStyle="1" w:styleId="WW8Num30z3">
    <w:name w:val="WW8Num30z3"/>
    <w:rsid w:val="00CE1109"/>
  </w:style>
  <w:style w:type="character" w:customStyle="1" w:styleId="WW8Num30z4">
    <w:name w:val="WW8Num30z4"/>
    <w:rsid w:val="00CE1109"/>
  </w:style>
  <w:style w:type="character" w:customStyle="1" w:styleId="WW8Num30z5">
    <w:name w:val="WW8Num30z5"/>
    <w:rsid w:val="00CE1109"/>
  </w:style>
  <w:style w:type="character" w:customStyle="1" w:styleId="WW8Num30z6">
    <w:name w:val="WW8Num30z6"/>
    <w:rsid w:val="00CE1109"/>
  </w:style>
  <w:style w:type="character" w:customStyle="1" w:styleId="WW8Num30z7">
    <w:name w:val="WW8Num30z7"/>
    <w:rsid w:val="00CE1109"/>
    <w:rPr>
      <w:rFonts w:cs="Arial"/>
      <w:spacing w:val="40"/>
    </w:rPr>
  </w:style>
  <w:style w:type="character" w:customStyle="1" w:styleId="WW8Num30z8">
    <w:name w:val="WW8Num30z8"/>
    <w:rsid w:val="00CE1109"/>
  </w:style>
  <w:style w:type="character" w:customStyle="1" w:styleId="WW8Num31z0">
    <w:name w:val="WW8Num31z0"/>
    <w:rsid w:val="00CE1109"/>
    <w:rPr>
      <w:rFonts w:ascii="Symbol" w:hAnsi="Symbol" w:cs="Symbol"/>
      <w:sz w:val="22"/>
      <w:szCs w:val="22"/>
      <w:lang w:val="el-GR"/>
    </w:rPr>
  </w:style>
  <w:style w:type="character" w:customStyle="1" w:styleId="WW8Num31z1">
    <w:name w:val="WW8Num31z1"/>
    <w:rsid w:val="00CE1109"/>
  </w:style>
  <w:style w:type="character" w:customStyle="1" w:styleId="WW8Num31z2">
    <w:name w:val="WW8Num31z2"/>
    <w:rsid w:val="00CE1109"/>
  </w:style>
  <w:style w:type="character" w:customStyle="1" w:styleId="WW8Num31z3">
    <w:name w:val="WW8Num31z3"/>
    <w:rsid w:val="00CE1109"/>
  </w:style>
  <w:style w:type="character" w:customStyle="1" w:styleId="WW8Num31z4">
    <w:name w:val="WW8Num31z4"/>
    <w:rsid w:val="00CE1109"/>
  </w:style>
  <w:style w:type="character" w:customStyle="1" w:styleId="WW8Num31z5">
    <w:name w:val="WW8Num31z5"/>
    <w:rsid w:val="00CE1109"/>
  </w:style>
  <w:style w:type="character" w:customStyle="1" w:styleId="WW8Num31z6">
    <w:name w:val="WW8Num31z6"/>
    <w:rsid w:val="00CE1109"/>
  </w:style>
  <w:style w:type="character" w:customStyle="1" w:styleId="WW8Num31z7">
    <w:name w:val="WW8Num31z7"/>
    <w:rsid w:val="00CE1109"/>
  </w:style>
  <w:style w:type="character" w:customStyle="1" w:styleId="WW8Num31z8">
    <w:name w:val="WW8Num31z8"/>
    <w:rsid w:val="00CE1109"/>
  </w:style>
  <w:style w:type="character" w:customStyle="1" w:styleId="WW8Num32z0">
    <w:name w:val="WW8Num32z0"/>
    <w:rsid w:val="00CE1109"/>
    <w:rPr>
      <w:rFonts w:ascii="Wingdings" w:hAnsi="Wingdings" w:cs="Wingdings"/>
      <w:b/>
      <w:sz w:val="22"/>
      <w:szCs w:val="22"/>
    </w:rPr>
  </w:style>
  <w:style w:type="character" w:customStyle="1" w:styleId="WW8Num32z1">
    <w:name w:val="WW8Num32z1"/>
    <w:rsid w:val="00CE1109"/>
  </w:style>
  <w:style w:type="character" w:customStyle="1" w:styleId="WW8Num32z2">
    <w:name w:val="WW8Num32z2"/>
    <w:rsid w:val="00CE1109"/>
  </w:style>
  <w:style w:type="character" w:customStyle="1" w:styleId="WW8Num32z3">
    <w:name w:val="WW8Num32z3"/>
    <w:rsid w:val="00CE1109"/>
  </w:style>
  <w:style w:type="character" w:customStyle="1" w:styleId="WW8Num32z4">
    <w:name w:val="WW8Num32z4"/>
    <w:rsid w:val="00CE1109"/>
  </w:style>
  <w:style w:type="character" w:customStyle="1" w:styleId="WW8Num32z5">
    <w:name w:val="WW8Num32z5"/>
    <w:rsid w:val="00CE1109"/>
  </w:style>
  <w:style w:type="character" w:customStyle="1" w:styleId="WW8Num32z6">
    <w:name w:val="WW8Num32z6"/>
    <w:rsid w:val="00CE1109"/>
  </w:style>
  <w:style w:type="character" w:customStyle="1" w:styleId="WW8Num32z7">
    <w:name w:val="WW8Num32z7"/>
    <w:rsid w:val="00CE1109"/>
    <w:rPr>
      <w:rFonts w:cs="Arial"/>
      <w:spacing w:val="40"/>
    </w:rPr>
  </w:style>
  <w:style w:type="character" w:customStyle="1" w:styleId="WW8Num32z8">
    <w:name w:val="WW8Num32z8"/>
    <w:rsid w:val="00CE1109"/>
  </w:style>
  <w:style w:type="character" w:customStyle="1" w:styleId="WW8Num33z0">
    <w:name w:val="WW8Num33z0"/>
    <w:rsid w:val="00CE1109"/>
    <w:rPr>
      <w:rFonts w:ascii="Calibri" w:hAnsi="Calibri" w:cs="Arial"/>
      <w:b/>
      <w:spacing w:val="5"/>
      <w:sz w:val="22"/>
      <w:szCs w:val="22"/>
      <w:shd w:val="clear" w:color="auto" w:fill="FFFF00"/>
    </w:rPr>
  </w:style>
  <w:style w:type="character" w:customStyle="1" w:styleId="WW8Num33z1">
    <w:name w:val="WW8Num33z1"/>
    <w:rsid w:val="00CE1109"/>
  </w:style>
  <w:style w:type="character" w:customStyle="1" w:styleId="WW8Num33z2">
    <w:name w:val="WW8Num33z2"/>
    <w:rsid w:val="00CE1109"/>
  </w:style>
  <w:style w:type="character" w:customStyle="1" w:styleId="WW8Num33z3">
    <w:name w:val="WW8Num33z3"/>
    <w:rsid w:val="00CE1109"/>
  </w:style>
  <w:style w:type="character" w:customStyle="1" w:styleId="WW8Num33z4">
    <w:name w:val="WW8Num33z4"/>
    <w:rsid w:val="00CE1109"/>
  </w:style>
  <w:style w:type="character" w:customStyle="1" w:styleId="WW8Num33z5">
    <w:name w:val="WW8Num33z5"/>
    <w:rsid w:val="00CE1109"/>
  </w:style>
  <w:style w:type="character" w:customStyle="1" w:styleId="WW8Num33z6">
    <w:name w:val="WW8Num33z6"/>
    <w:rsid w:val="00CE1109"/>
  </w:style>
  <w:style w:type="character" w:customStyle="1" w:styleId="WW8Num33z7">
    <w:name w:val="WW8Num33z7"/>
    <w:rsid w:val="00CE1109"/>
  </w:style>
  <w:style w:type="character" w:customStyle="1" w:styleId="WW8Num33z8">
    <w:name w:val="WW8Num33z8"/>
    <w:rsid w:val="00CE1109"/>
  </w:style>
  <w:style w:type="character" w:customStyle="1" w:styleId="WW8Num34z0">
    <w:name w:val="WW8Num34z0"/>
    <w:rsid w:val="00CE1109"/>
    <w:rPr>
      <w:rFonts w:ascii="Wingdings" w:hAnsi="Wingdings" w:cs="Wingdings"/>
      <w:b/>
      <w:sz w:val="22"/>
      <w:szCs w:val="22"/>
    </w:rPr>
  </w:style>
  <w:style w:type="character" w:customStyle="1" w:styleId="WW8Num34z1">
    <w:name w:val="WW8Num34z1"/>
    <w:rsid w:val="00CE1109"/>
  </w:style>
  <w:style w:type="character" w:customStyle="1" w:styleId="WW8Num34z2">
    <w:name w:val="WW8Num34z2"/>
    <w:rsid w:val="00CE1109"/>
  </w:style>
  <w:style w:type="character" w:customStyle="1" w:styleId="WW8Num34z3">
    <w:name w:val="WW8Num34z3"/>
    <w:rsid w:val="00CE1109"/>
  </w:style>
  <w:style w:type="character" w:customStyle="1" w:styleId="WW8Num34z4">
    <w:name w:val="WW8Num34z4"/>
    <w:rsid w:val="00CE1109"/>
  </w:style>
  <w:style w:type="character" w:customStyle="1" w:styleId="WW8Num34z5">
    <w:name w:val="WW8Num34z5"/>
    <w:rsid w:val="00CE1109"/>
  </w:style>
  <w:style w:type="character" w:customStyle="1" w:styleId="WW8Num34z6">
    <w:name w:val="WW8Num34z6"/>
    <w:rsid w:val="00CE1109"/>
  </w:style>
  <w:style w:type="character" w:customStyle="1" w:styleId="WW8Num34z7">
    <w:name w:val="WW8Num34z7"/>
    <w:rsid w:val="00CE1109"/>
    <w:rPr>
      <w:rFonts w:cs="Arial"/>
      <w:spacing w:val="40"/>
    </w:rPr>
  </w:style>
  <w:style w:type="character" w:customStyle="1" w:styleId="WW8Num34z8">
    <w:name w:val="WW8Num34z8"/>
    <w:rsid w:val="00CE1109"/>
  </w:style>
  <w:style w:type="character" w:customStyle="1" w:styleId="WW8Num35z0">
    <w:name w:val="WW8Num35z0"/>
    <w:rsid w:val="00CE1109"/>
    <w:rPr>
      <w:rFonts w:ascii="Cambria" w:hAnsi="Cambria" w:cs="Cambria"/>
      <w:sz w:val="18"/>
      <w:szCs w:val="18"/>
      <w:lang w:val="el-GR"/>
    </w:rPr>
  </w:style>
  <w:style w:type="character" w:customStyle="1" w:styleId="WW8Num35z1">
    <w:name w:val="WW8Num35z1"/>
    <w:rsid w:val="00CE1109"/>
  </w:style>
  <w:style w:type="character" w:customStyle="1" w:styleId="WW8Num35z2">
    <w:name w:val="WW8Num35z2"/>
    <w:rsid w:val="00CE1109"/>
  </w:style>
  <w:style w:type="character" w:customStyle="1" w:styleId="WW8Num35z3">
    <w:name w:val="WW8Num35z3"/>
    <w:rsid w:val="00CE1109"/>
  </w:style>
  <w:style w:type="character" w:customStyle="1" w:styleId="WW8Num35z4">
    <w:name w:val="WW8Num35z4"/>
    <w:rsid w:val="00CE1109"/>
  </w:style>
  <w:style w:type="character" w:customStyle="1" w:styleId="WW8Num35z5">
    <w:name w:val="WW8Num35z5"/>
    <w:rsid w:val="00CE1109"/>
  </w:style>
  <w:style w:type="character" w:customStyle="1" w:styleId="WW8Num35z6">
    <w:name w:val="WW8Num35z6"/>
    <w:rsid w:val="00CE1109"/>
  </w:style>
  <w:style w:type="character" w:customStyle="1" w:styleId="WW8Num35z7">
    <w:name w:val="WW8Num35z7"/>
    <w:rsid w:val="00CE1109"/>
  </w:style>
  <w:style w:type="character" w:customStyle="1" w:styleId="WW8Num35z8">
    <w:name w:val="WW8Num35z8"/>
    <w:rsid w:val="00CE1109"/>
  </w:style>
  <w:style w:type="character" w:customStyle="1" w:styleId="WW-DefaultParagraphFont11">
    <w:name w:val="WW-Default Paragraph Font11"/>
    <w:rsid w:val="00CE1109"/>
  </w:style>
  <w:style w:type="character" w:customStyle="1" w:styleId="WW8Num4z2">
    <w:name w:val="WW8Num4z2"/>
    <w:rsid w:val="00CE1109"/>
  </w:style>
  <w:style w:type="character" w:customStyle="1" w:styleId="WW8Num4z3">
    <w:name w:val="WW8Num4z3"/>
    <w:rsid w:val="00CE1109"/>
  </w:style>
  <w:style w:type="character" w:customStyle="1" w:styleId="WW8Num4z4">
    <w:name w:val="WW8Num4z4"/>
    <w:rsid w:val="00CE1109"/>
  </w:style>
  <w:style w:type="character" w:customStyle="1" w:styleId="WW8Num4z5">
    <w:name w:val="WW8Num4z5"/>
    <w:rsid w:val="00CE1109"/>
  </w:style>
  <w:style w:type="character" w:customStyle="1" w:styleId="WW8Num4z6">
    <w:name w:val="WW8Num4z6"/>
    <w:rsid w:val="00CE1109"/>
  </w:style>
  <w:style w:type="character" w:customStyle="1" w:styleId="WW8Num4z7">
    <w:name w:val="WW8Num4z7"/>
    <w:rsid w:val="00CE1109"/>
  </w:style>
  <w:style w:type="character" w:customStyle="1" w:styleId="WW8Num4z8">
    <w:name w:val="WW8Num4z8"/>
    <w:rsid w:val="00CE1109"/>
  </w:style>
  <w:style w:type="character" w:customStyle="1" w:styleId="WW8NumSt5z0">
    <w:name w:val="WW8NumSt5z0"/>
    <w:rsid w:val="00CE1109"/>
    <w:rPr>
      <w:rFonts w:ascii="Cambria" w:hAnsi="Cambria" w:cs="Times New Roman"/>
      <w:b/>
      <w:bCs/>
      <w:i w:val="0"/>
      <w:iCs w:val="0"/>
      <w:sz w:val="22"/>
      <w:szCs w:val="22"/>
      <w:lang w:val="el-GR"/>
    </w:rPr>
  </w:style>
  <w:style w:type="character" w:customStyle="1" w:styleId="WW-DefaultParagraphFont111">
    <w:name w:val="WW-Default Paragraph Font111"/>
    <w:rsid w:val="00CE1109"/>
  </w:style>
  <w:style w:type="character" w:customStyle="1" w:styleId="FootnoteSymbol">
    <w:name w:val="Footnote Symbol"/>
    <w:rsid w:val="00CE1109"/>
    <w:rPr>
      <w:vertAlign w:val="superscript"/>
    </w:rPr>
  </w:style>
  <w:style w:type="character" w:customStyle="1" w:styleId="ab">
    <w:name w:val="Χαρακτήρες σημείωσης τέλους"/>
    <w:rsid w:val="00CE1109"/>
    <w:rPr>
      <w:vertAlign w:val="superscript"/>
    </w:rPr>
  </w:style>
  <w:style w:type="character" w:customStyle="1" w:styleId="FootnoteReference1">
    <w:name w:val="Footnote Reference1"/>
    <w:rsid w:val="00CE1109"/>
    <w:rPr>
      <w:vertAlign w:val="superscript"/>
    </w:rPr>
  </w:style>
  <w:style w:type="character" w:customStyle="1" w:styleId="Footnoteanchor">
    <w:name w:val="Footnote anchor"/>
    <w:rsid w:val="00CE1109"/>
    <w:rPr>
      <w:vertAlign w:val="superscript"/>
    </w:rPr>
  </w:style>
  <w:style w:type="character" w:customStyle="1" w:styleId="EndnoteSymbol">
    <w:name w:val="Endnote Symbol"/>
    <w:rsid w:val="00CE1109"/>
    <w:rPr>
      <w:vertAlign w:val="superscript"/>
    </w:rPr>
  </w:style>
  <w:style w:type="character" w:customStyle="1" w:styleId="ac">
    <w:name w:val="Σύμβολο υποσημείωσης"/>
    <w:rsid w:val="00CE1109"/>
    <w:rPr>
      <w:vertAlign w:val="superscript"/>
    </w:rPr>
  </w:style>
  <w:style w:type="character" w:customStyle="1" w:styleId="21">
    <w:name w:val="Παραπομπή υποσημείωσης2"/>
    <w:rsid w:val="00CE1109"/>
    <w:rPr>
      <w:vertAlign w:val="superscript"/>
    </w:rPr>
  </w:style>
  <w:style w:type="character" w:customStyle="1" w:styleId="10">
    <w:name w:val="Παραπομπή υποσημείωσης1"/>
    <w:rsid w:val="00CE1109"/>
    <w:rPr>
      <w:vertAlign w:val="superscript"/>
    </w:rPr>
  </w:style>
  <w:style w:type="character" w:customStyle="1" w:styleId="11">
    <w:name w:val="Προεπιλεγμένη γραμματοσειρά1"/>
    <w:rsid w:val="00CE1109"/>
  </w:style>
  <w:style w:type="character" w:customStyle="1" w:styleId="31">
    <w:name w:val="Παραπομπή υποσημείωσης3"/>
    <w:rsid w:val="00CE1109"/>
    <w:rPr>
      <w:vertAlign w:val="superscript"/>
    </w:rPr>
  </w:style>
  <w:style w:type="character" w:customStyle="1" w:styleId="Endnoteanchor">
    <w:name w:val="Endnote anchor"/>
    <w:rsid w:val="00CE1109"/>
    <w:rPr>
      <w:vertAlign w:val="superscript"/>
    </w:rPr>
  </w:style>
  <w:style w:type="character" w:customStyle="1" w:styleId="Character20style">
    <w:name w:val="Character_20_style"/>
    <w:rsid w:val="00CE1109"/>
  </w:style>
  <w:style w:type="character" w:customStyle="1" w:styleId="ad">
    <w:name w:val="Χαρακτήρες υποσημείωσης"/>
    <w:rsid w:val="00CE1109"/>
    <w:rPr>
      <w:vertAlign w:val="superscript"/>
    </w:rPr>
  </w:style>
  <w:style w:type="character" w:customStyle="1" w:styleId="BalloonTextChar">
    <w:name w:val="Balloon Text Char"/>
    <w:rsid w:val="00CE1109"/>
    <w:rPr>
      <w:rFonts w:ascii="Tahoma" w:hAnsi="Tahoma" w:cs="Tahoma"/>
      <w:sz w:val="16"/>
      <w:szCs w:val="16"/>
    </w:rPr>
  </w:style>
  <w:style w:type="character" w:customStyle="1" w:styleId="EndnoteTextChar">
    <w:name w:val="Endnote Text Char"/>
    <w:rsid w:val="00CE1109"/>
    <w:rPr>
      <w:sz w:val="20"/>
      <w:szCs w:val="20"/>
    </w:rPr>
  </w:style>
  <w:style w:type="character" w:customStyle="1" w:styleId="FootnoteTextChar">
    <w:name w:val="Footnote Text Char"/>
    <w:rsid w:val="00CE1109"/>
    <w:rPr>
      <w:sz w:val="20"/>
      <w:szCs w:val="20"/>
    </w:rPr>
  </w:style>
  <w:style w:type="character" w:customStyle="1" w:styleId="Heading7Char">
    <w:name w:val="Heading 7 Char"/>
    <w:rsid w:val="00CE1109"/>
    <w:rPr>
      <w:rFonts w:ascii="Cambria" w:eastAsia="Times New Roman" w:hAnsi="Cambria" w:cs="Times New Roman"/>
      <w:i/>
      <w:iCs/>
      <w:color w:val="404040"/>
    </w:rPr>
  </w:style>
  <w:style w:type="character" w:styleId="ae">
    <w:name w:val="Strong"/>
    <w:qFormat/>
    <w:rsid w:val="00CE1109"/>
    <w:rPr>
      <w:b/>
      <w:bCs/>
    </w:rPr>
  </w:style>
  <w:style w:type="character" w:styleId="-">
    <w:name w:val="Hyperlink"/>
    <w:uiPriority w:val="99"/>
    <w:rsid w:val="00CE1109"/>
    <w:rPr>
      <w:color w:val="0000FF"/>
      <w:u w:val="single"/>
    </w:rPr>
  </w:style>
  <w:style w:type="character" w:styleId="af">
    <w:name w:val="endnote reference"/>
    <w:rsid w:val="00CE1109"/>
    <w:rPr>
      <w:vertAlign w:val="superscript"/>
    </w:rPr>
  </w:style>
  <w:style w:type="character" w:styleId="af0">
    <w:name w:val="footnote reference"/>
    <w:uiPriority w:val="99"/>
    <w:rsid w:val="00CE1109"/>
    <w:rPr>
      <w:vertAlign w:val="superscript"/>
    </w:rPr>
  </w:style>
  <w:style w:type="character" w:customStyle="1" w:styleId="12">
    <w:name w:val="Παραπομπή σημείωσης τέλους1"/>
    <w:rsid w:val="00CE1109"/>
    <w:rPr>
      <w:vertAlign w:val="superscript"/>
    </w:rPr>
  </w:style>
  <w:style w:type="character" w:customStyle="1" w:styleId="41">
    <w:name w:val="Παραπομπή υποσημείωσης4"/>
    <w:rsid w:val="00CE1109"/>
    <w:rPr>
      <w:vertAlign w:val="superscript"/>
    </w:rPr>
  </w:style>
  <w:style w:type="character" w:customStyle="1" w:styleId="22">
    <w:name w:val="Παραπομπή σημείωσης τέλους2"/>
    <w:rsid w:val="00CE1109"/>
    <w:rPr>
      <w:vertAlign w:val="superscript"/>
    </w:rPr>
  </w:style>
  <w:style w:type="character" w:customStyle="1" w:styleId="50">
    <w:name w:val="Παραπομπή υποσημείωσης5"/>
    <w:rsid w:val="00CE1109"/>
    <w:rPr>
      <w:vertAlign w:val="superscript"/>
    </w:rPr>
  </w:style>
  <w:style w:type="character" w:customStyle="1" w:styleId="Char3">
    <w:name w:val="Κείμενο υποσημείωσης Char"/>
    <w:rsid w:val="00CE1109"/>
    <w:rPr>
      <w:rFonts w:ascii="Arial" w:eastAsia="Arial" w:hAnsi="Arial" w:cs="Arial"/>
      <w:color w:val="000000"/>
      <w:sz w:val="20"/>
    </w:rPr>
  </w:style>
  <w:style w:type="character" w:customStyle="1" w:styleId="Char4">
    <w:name w:val="Υποσέλιδο Char"/>
    <w:rsid w:val="00CE1109"/>
    <w:rPr>
      <w:rFonts w:ascii="Arial" w:eastAsia="Arial" w:hAnsi="Arial" w:cs="Arial"/>
      <w:color w:val="000000"/>
    </w:rPr>
  </w:style>
  <w:style w:type="character" w:customStyle="1" w:styleId="Char5">
    <w:name w:val="Κεφαλίδα Char"/>
    <w:rsid w:val="00CE1109"/>
    <w:rPr>
      <w:rFonts w:ascii="Arial" w:eastAsia="Arial" w:hAnsi="Arial" w:cs="Arial"/>
      <w:color w:val="000000"/>
    </w:rPr>
  </w:style>
  <w:style w:type="character" w:customStyle="1" w:styleId="Char6">
    <w:name w:val="Θέμα σχολίου Char"/>
    <w:uiPriority w:val="99"/>
    <w:rsid w:val="00B93840"/>
    <w:rPr>
      <w:rFonts w:ascii="Arial" w:eastAsia="Times New Roman" w:hAnsi="Arial" w:cs="Arial"/>
      <w:b/>
      <w:color w:val="000000"/>
      <w:sz w:val="20"/>
    </w:rPr>
  </w:style>
  <w:style w:type="character" w:customStyle="1" w:styleId="-HTMLChar">
    <w:name w:val="Προ-διαμορφωμένο HTML Char"/>
    <w:uiPriority w:val="99"/>
    <w:rsid w:val="00B93840"/>
    <w:rPr>
      <w:rFonts w:ascii="Liberation Sans" w:eastAsia="Times New Roman" w:hAnsi="Liberation Sans" w:cs="Liberation Sans"/>
      <w:sz w:val="20"/>
    </w:rPr>
  </w:style>
  <w:style w:type="character" w:customStyle="1" w:styleId="Char7">
    <w:name w:val="Κείμενο πλαισίου Char"/>
    <w:rsid w:val="00B93840"/>
    <w:rPr>
      <w:rFonts w:ascii="Tahoma" w:eastAsia="Times New Roman" w:hAnsi="Tahoma" w:cs="Tahoma"/>
      <w:sz w:val="16"/>
    </w:rPr>
  </w:style>
  <w:style w:type="character" w:customStyle="1" w:styleId="13">
    <w:name w:val="Παραπομπή σχολίου1"/>
    <w:rsid w:val="00CE1109"/>
    <w:rPr>
      <w:rFonts w:eastAsia="Times New Roman"/>
      <w:sz w:val="16"/>
    </w:rPr>
  </w:style>
  <w:style w:type="character" w:customStyle="1" w:styleId="Char8">
    <w:name w:val="Κείμενο σχολίου Char"/>
    <w:uiPriority w:val="99"/>
    <w:rsid w:val="00B93840"/>
    <w:rPr>
      <w:rFonts w:ascii="Arial" w:eastAsia="Times New Roman" w:hAnsi="Arial" w:cs="Arial"/>
      <w:sz w:val="20"/>
    </w:rPr>
  </w:style>
  <w:style w:type="character" w:customStyle="1" w:styleId="WW8Num40z3">
    <w:name w:val="WW8Num40z3"/>
    <w:rsid w:val="00CE1109"/>
    <w:rPr>
      <w:rFonts w:ascii="Symbol" w:eastAsia="Symbol" w:hAnsi="Symbol" w:cs="Symbol"/>
    </w:rPr>
  </w:style>
  <w:style w:type="character" w:customStyle="1" w:styleId="WW8Num40z2">
    <w:name w:val="WW8Num40z2"/>
    <w:rsid w:val="00CE1109"/>
    <w:rPr>
      <w:rFonts w:ascii="Wingdings" w:eastAsia="Wingdings" w:hAnsi="Wingdings" w:cs="Wingdings"/>
    </w:rPr>
  </w:style>
  <w:style w:type="character" w:customStyle="1" w:styleId="WW8Num40z1">
    <w:name w:val="WW8Num40z1"/>
    <w:rsid w:val="00CE1109"/>
    <w:rPr>
      <w:rFonts w:ascii="Courier New" w:eastAsia="Courier New" w:hAnsi="Courier New" w:cs="Courier New"/>
    </w:rPr>
  </w:style>
  <w:style w:type="character" w:customStyle="1" w:styleId="WW8Num40z0">
    <w:name w:val="WW8Num40z0"/>
    <w:rsid w:val="00CE1109"/>
  </w:style>
  <w:style w:type="character" w:customStyle="1" w:styleId="WW8Num39z8">
    <w:name w:val="WW8Num39z8"/>
    <w:rsid w:val="00CE1109"/>
  </w:style>
  <w:style w:type="character" w:customStyle="1" w:styleId="WW8Num39z7">
    <w:name w:val="WW8Num39z7"/>
    <w:rsid w:val="00CE1109"/>
  </w:style>
  <w:style w:type="character" w:customStyle="1" w:styleId="WW8Num39z6">
    <w:name w:val="WW8Num39z6"/>
    <w:rsid w:val="00CE1109"/>
  </w:style>
  <w:style w:type="character" w:customStyle="1" w:styleId="WW8Num39z5">
    <w:name w:val="WW8Num39z5"/>
    <w:rsid w:val="00CE1109"/>
  </w:style>
  <w:style w:type="character" w:customStyle="1" w:styleId="WW8Num39z4">
    <w:name w:val="WW8Num39z4"/>
    <w:rsid w:val="00CE1109"/>
  </w:style>
  <w:style w:type="character" w:customStyle="1" w:styleId="WW8Num39z3">
    <w:name w:val="WW8Num39z3"/>
    <w:rsid w:val="00CE1109"/>
  </w:style>
  <w:style w:type="character" w:customStyle="1" w:styleId="WW8Num39z2">
    <w:name w:val="WW8Num39z2"/>
    <w:rsid w:val="00CE1109"/>
  </w:style>
  <w:style w:type="character" w:customStyle="1" w:styleId="WW8Num39z1">
    <w:name w:val="WW8Num39z1"/>
    <w:rsid w:val="00CE1109"/>
  </w:style>
  <w:style w:type="character" w:customStyle="1" w:styleId="WW8Num39z0">
    <w:name w:val="WW8Num39z0"/>
    <w:rsid w:val="00CE1109"/>
    <w:rPr>
      <w:rFonts w:eastAsia="Times New Roman"/>
    </w:rPr>
  </w:style>
  <w:style w:type="character" w:customStyle="1" w:styleId="WW8Num38z2">
    <w:name w:val="WW8Num38z2"/>
    <w:rsid w:val="00CE1109"/>
    <w:rPr>
      <w:rFonts w:ascii="Wingdings" w:eastAsia="Wingdings" w:hAnsi="Wingdings" w:cs="Wingdings"/>
    </w:rPr>
  </w:style>
  <w:style w:type="character" w:customStyle="1" w:styleId="WW8Num38z1">
    <w:name w:val="WW8Num38z1"/>
    <w:rsid w:val="00CE1109"/>
    <w:rPr>
      <w:rFonts w:ascii="Courier New" w:eastAsia="Courier New" w:hAnsi="Courier New" w:cs="Courier New"/>
    </w:rPr>
  </w:style>
  <w:style w:type="character" w:customStyle="1" w:styleId="WW8Num38z0">
    <w:name w:val="WW8Num38z0"/>
    <w:rsid w:val="00CE1109"/>
    <w:rPr>
      <w:rFonts w:ascii="Symbol" w:eastAsia="Symbol" w:hAnsi="Symbol" w:cs="Symbol"/>
    </w:rPr>
  </w:style>
  <w:style w:type="character" w:customStyle="1" w:styleId="WW8Num37z1">
    <w:name w:val="WW8Num37z1"/>
    <w:rsid w:val="00CE1109"/>
    <w:rPr>
      <w:rFonts w:eastAsia="Times New Roman"/>
    </w:rPr>
  </w:style>
  <w:style w:type="character" w:customStyle="1" w:styleId="WW8Num37z0">
    <w:name w:val="WW8Num37z0"/>
    <w:rsid w:val="00CE1109"/>
    <w:rPr>
      <w:rFonts w:eastAsia="Times New Roman"/>
      <w:b/>
    </w:rPr>
  </w:style>
  <w:style w:type="character" w:customStyle="1" w:styleId="WW8Num36z3">
    <w:name w:val="WW8Num36z3"/>
    <w:rsid w:val="00CE1109"/>
    <w:rPr>
      <w:rFonts w:ascii="Symbol" w:eastAsia="Symbol" w:hAnsi="Symbol" w:cs="Symbol"/>
    </w:rPr>
  </w:style>
  <w:style w:type="character" w:customStyle="1" w:styleId="WW8Num36z2">
    <w:name w:val="WW8Num36z2"/>
    <w:rsid w:val="00CE1109"/>
    <w:rPr>
      <w:rFonts w:ascii="Wingdings" w:eastAsia="Wingdings" w:hAnsi="Wingdings" w:cs="Wingdings"/>
    </w:rPr>
  </w:style>
  <w:style w:type="character" w:customStyle="1" w:styleId="WW8Num36z1">
    <w:name w:val="WW8Num36z1"/>
    <w:rsid w:val="00CE1109"/>
    <w:rPr>
      <w:rFonts w:ascii="Courier New" w:eastAsia="Courier New" w:hAnsi="Courier New" w:cs="Courier New"/>
    </w:rPr>
  </w:style>
  <w:style w:type="character" w:customStyle="1" w:styleId="WW8Num36z0">
    <w:name w:val="WW8Num36z0"/>
    <w:rsid w:val="00CE1109"/>
  </w:style>
  <w:style w:type="character" w:customStyle="1" w:styleId="af1">
    <w:name w:val="Χαρακτήρες αρίθμησης"/>
    <w:rsid w:val="00CE1109"/>
  </w:style>
  <w:style w:type="character" w:customStyle="1" w:styleId="32">
    <w:name w:val="Παραπομπή σημείωσης τέλους3"/>
    <w:rsid w:val="00CE1109"/>
    <w:rPr>
      <w:vertAlign w:val="superscript"/>
    </w:rPr>
  </w:style>
  <w:style w:type="character" w:customStyle="1" w:styleId="60">
    <w:name w:val="Παραπομπή υποσημείωσης6"/>
    <w:rsid w:val="00CE1109"/>
    <w:rPr>
      <w:vertAlign w:val="superscript"/>
    </w:rPr>
  </w:style>
  <w:style w:type="character" w:customStyle="1" w:styleId="WW-EndnoteReference">
    <w:name w:val="WW-Endnote Reference"/>
    <w:rsid w:val="00CE1109"/>
    <w:rPr>
      <w:vertAlign w:val="superscript"/>
    </w:rPr>
  </w:style>
  <w:style w:type="character" w:customStyle="1" w:styleId="WW-FootnoteReference">
    <w:name w:val="WW-Footnote Reference"/>
    <w:rsid w:val="00CE1109"/>
    <w:rPr>
      <w:vertAlign w:val="superscript"/>
    </w:rPr>
  </w:style>
  <w:style w:type="character" w:customStyle="1" w:styleId="WW-EndnoteReference1">
    <w:name w:val="WW-Endnote Reference1"/>
    <w:rsid w:val="00CE1109"/>
    <w:rPr>
      <w:vertAlign w:val="superscript"/>
    </w:rPr>
  </w:style>
  <w:style w:type="character" w:customStyle="1" w:styleId="WW-FootnoteReference1">
    <w:name w:val="WW-Footnote Reference1"/>
    <w:rsid w:val="00CE1109"/>
    <w:rPr>
      <w:vertAlign w:val="superscript"/>
    </w:rPr>
  </w:style>
  <w:style w:type="character" w:customStyle="1" w:styleId="af2">
    <w:name w:val="Σύνδεση ευρετηρίου"/>
    <w:rsid w:val="00CE1109"/>
  </w:style>
  <w:style w:type="character" w:customStyle="1" w:styleId="WW-EndnoteReference2">
    <w:name w:val="WW-Endnote Reference2"/>
    <w:rsid w:val="00CE1109"/>
    <w:rPr>
      <w:vertAlign w:val="superscript"/>
    </w:rPr>
  </w:style>
  <w:style w:type="character" w:customStyle="1" w:styleId="WW-FootnoteReference2">
    <w:name w:val="WW-Footnote Reference2"/>
    <w:rsid w:val="00CE1109"/>
    <w:rPr>
      <w:vertAlign w:val="superscript"/>
    </w:rPr>
  </w:style>
  <w:style w:type="character" w:styleId="af3">
    <w:name w:val="annotation reference"/>
    <w:uiPriority w:val="99"/>
    <w:rsid w:val="00CE1109"/>
    <w:rPr>
      <w:sz w:val="16"/>
      <w:szCs w:val="16"/>
    </w:rPr>
  </w:style>
  <w:style w:type="character" w:customStyle="1" w:styleId="WW-EndnoteReference21">
    <w:name w:val="WW-Endnote Reference21"/>
    <w:rsid w:val="00CE1109"/>
    <w:rPr>
      <w:vertAlign w:val="superscript"/>
    </w:rPr>
  </w:style>
  <w:style w:type="character" w:customStyle="1" w:styleId="WW-EndnoteReference3">
    <w:name w:val="WW-Endnote Reference3"/>
    <w:rsid w:val="00CE1109"/>
    <w:rPr>
      <w:vertAlign w:val="superscript"/>
    </w:rPr>
  </w:style>
  <w:style w:type="character" w:customStyle="1" w:styleId="EndnoteReference1">
    <w:name w:val="Endnote Reference1"/>
    <w:rsid w:val="00CE1109"/>
    <w:rPr>
      <w:vertAlign w:val="superscript"/>
    </w:rPr>
  </w:style>
  <w:style w:type="character" w:customStyle="1" w:styleId="WW-EndnoteReference4">
    <w:name w:val="WW-Endnote Reference4"/>
    <w:rsid w:val="00CE1109"/>
    <w:rPr>
      <w:vertAlign w:val="superscript"/>
    </w:rPr>
  </w:style>
  <w:style w:type="paragraph" w:customStyle="1" w:styleId="af4">
    <w:name w:val="Επικεφαλίδα"/>
    <w:basedOn w:val="a0"/>
    <w:next w:val="af5"/>
    <w:rsid w:val="00B93840"/>
    <w:pPr>
      <w:keepNext/>
      <w:spacing w:before="240" w:after="120"/>
    </w:pPr>
    <w:rPr>
      <w:rFonts w:ascii="Liberation Sans" w:eastAsia="Microsoft YaHei" w:hAnsi="Liberation Sans" w:cs="Mangal"/>
      <w:sz w:val="28"/>
      <w:szCs w:val="28"/>
    </w:rPr>
  </w:style>
  <w:style w:type="paragraph" w:styleId="af5">
    <w:name w:val="Body Text"/>
    <w:basedOn w:val="a0"/>
    <w:link w:val="Char9"/>
    <w:rsid w:val="00B93840"/>
    <w:pPr>
      <w:spacing w:after="140" w:line="288" w:lineRule="auto"/>
    </w:pPr>
  </w:style>
  <w:style w:type="character" w:customStyle="1" w:styleId="Char9">
    <w:name w:val="Σώμα κειμένου Char"/>
    <w:basedOn w:val="a1"/>
    <w:link w:val="af5"/>
    <w:rsid w:val="00CE1109"/>
    <w:rPr>
      <w:rFonts w:ascii="Times New Roman" w:eastAsia="Andale Sans UI" w:hAnsi="Times New Roman" w:cs="Tahoma"/>
      <w:kern w:val="1"/>
      <w:sz w:val="24"/>
      <w:szCs w:val="24"/>
      <w:lang w:val="en-US" w:eastAsia="zh-CN" w:bidi="en-US"/>
    </w:rPr>
  </w:style>
  <w:style w:type="paragraph" w:styleId="af6">
    <w:name w:val="List"/>
    <w:basedOn w:val="Textbody"/>
    <w:rsid w:val="00B93840"/>
  </w:style>
  <w:style w:type="paragraph" w:styleId="af7">
    <w:name w:val="caption"/>
    <w:basedOn w:val="a0"/>
    <w:qFormat/>
    <w:rsid w:val="00B93840"/>
    <w:pPr>
      <w:suppressLineNumbers/>
      <w:spacing w:before="120" w:after="120"/>
    </w:pPr>
    <w:rPr>
      <w:rFonts w:cs="Mangal"/>
      <w:i/>
      <w:iCs/>
    </w:rPr>
  </w:style>
  <w:style w:type="paragraph" w:customStyle="1" w:styleId="af8">
    <w:name w:val="Ευρετήριο"/>
    <w:basedOn w:val="a0"/>
    <w:rsid w:val="00CE1109"/>
    <w:pPr>
      <w:suppressLineNumbers/>
    </w:pPr>
    <w:rPr>
      <w:rFonts w:cs="Mangal"/>
    </w:rPr>
  </w:style>
  <w:style w:type="paragraph" w:customStyle="1" w:styleId="Standard">
    <w:name w:val="Standard"/>
    <w:rsid w:val="00B93840"/>
    <w:pPr>
      <w:widowControl w:val="0"/>
      <w:suppressAutoHyphens/>
      <w:spacing w:after="0" w:line="240" w:lineRule="auto"/>
      <w:textAlignment w:val="baseline"/>
    </w:pPr>
    <w:rPr>
      <w:rFonts w:ascii="Times New Roman" w:eastAsia="Andale Sans UI" w:hAnsi="Times New Roman" w:cs="Tahoma"/>
      <w:kern w:val="1"/>
      <w:sz w:val="24"/>
      <w:szCs w:val="24"/>
      <w:lang w:val="en-US" w:eastAsia="zh-CN" w:bidi="en-US"/>
    </w:rPr>
  </w:style>
  <w:style w:type="paragraph" w:customStyle="1" w:styleId="Textbody">
    <w:name w:val="Text body"/>
    <w:basedOn w:val="Standard"/>
    <w:rsid w:val="00CE1109"/>
    <w:pPr>
      <w:spacing w:after="120"/>
    </w:pPr>
  </w:style>
  <w:style w:type="paragraph" w:customStyle="1" w:styleId="WW-Caption">
    <w:name w:val="WW-Caption"/>
    <w:basedOn w:val="a0"/>
    <w:rsid w:val="00B93840"/>
    <w:pPr>
      <w:suppressLineNumbers/>
      <w:spacing w:before="120" w:after="120"/>
    </w:pPr>
    <w:rPr>
      <w:rFonts w:cs="Mangal"/>
      <w:i/>
      <w:iCs/>
    </w:rPr>
  </w:style>
  <w:style w:type="paragraph" w:customStyle="1" w:styleId="WW-Caption1">
    <w:name w:val="WW-Caption1"/>
    <w:basedOn w:val="a0"/>
    <w:rsid w:val="00CE1109"/>
    <w:pPr>
      <w:suppressLineNumbers/>
      <w:spacing w:before="120" w:after="120"/>
    </w:pPr>
    <w:rPr>
      <w:rFonts w:cs="Mangal"/>
      <w:i/>
      <w:iCs/>
    </w:rPr>
  </w:style>
  <w:style w:type="paragraph" w:customStyle="1" w:styleId="33">
    <w:name w:val="Λεζάντα3"/>
    <w:basedOn w:val="a0"/>
    <w:rsid w:val="00CE1109"/>
    <w:pPr>
      <w:suppressLineNumbers/>
      <w:spacing w:before="120" w:after="120"/>
    </w:pPr>
    <w:rPr>
      <w:rFonts w:cs="Mangal"/>
      <w:i/>
      <w:iCs/>
    </w:rPr>
  </w:style>
  <w:style w:type="paragraph" w:customStyle="1" w:styleId="23">
    <w:name w:val="Λεζάντα2"/>
    <w:basedOn w:val="a0"/>
    <w:rsid w:val="00B93840"/>
    <w:pPr>
      <w:suppressLineNumbers/>
      <w:spacing w:before="120" w:after="120"/>
    </w:pPr>
    <w:rPr>
      <w:rFonts w:cs="Mangal"/>
      <w:i/>
      <w:iCs/>
    </w:rPr>
  </w:style>
  <w:style w:type="paragraph" w:customStyle="1" w:styleId="14">
    <w:name w:val="Λεζάντα1"/>
    <w:basedOn w:val="a0"/>
    <w:rsid w:val="00B93840"/>
    <w:pPr>
      <w:suppressLineNumbers/>
      <w:spacing w:before="120" w:after="120"/>
    </w:pPr>
    <w:rPr>
      <w:rFonts w:cs="Mangal"/>
      <w:i/>
      <w:iCs/>
    </w:rPr>
  </w:style>
  <w:style w:type="paragraph" w:customStyle="1" w:styleId="WW-Caption11">
    <w:name w:val="WW-Caption11"/>
    <w:basedOn w:val="a0"/>
    <w:rsid w:val="00CE1109"/>
    <w:pPr>
      <w:suppressLineNumbers/>
      <w:spacing w:before="120" w:after="120"/>
    </w:pPr>
    <w:rPr>
      <w:rFonts w:cs="Mangal"/>
      <w:i/>
      <w:iCs/>
    </w:rPr>
  </w:style>
  <w:style w:type="paragraph" w:customStyle="1" w:styleId="Heading">
    <w:name w:val="Heading"/>
    <w:basedOn w:val="Standard"/>
    <w:next w:val="Textbody"/>
    <w:rsid w:val="00CE1109"/>
    <w:pPr>
      <w:keepNext/>
      <w:spacing w:before="240" w:after="120"/>
    </w:pPr>
    <w:rPr>
      <w:rFonts w:ascii="Arial" w:hAnsi="Arial"/>
      <w:sz w:val="28"/>
      <w:szCs w:val="28"/>
    </w:rPr>
  </w:style>
  <w:style w:type="paragraph" w:customStyle="1" w:styleId="WW-Caption111">
    <w:name w:val="WW-Caption111"/>
    <w:basedOn w:val="Standard"/>
    <w:rsid w:val="00CE1109"/>
    <w:pPr>
      <w:suppressLineNumbers/>
      <w:spacing w:before="120" w:after="120"/>
    </w:pPr>
    <w:rPr>
      <w:i/>
      <w:iCs/>
    </w:rPr>
  </w:style>
  <w:style w:type="paragraph" w:customStyle="1" w:styleId="Index">
    <w:name w:val="Index"/>
    <w:basedOn w:val="Standard"/>
    <w:rsid w:val="00CE1109"/>
    <w:pPr>
      <w:suppressLineNumbers/>
    </w:pPr>
  </w:style>
  <w:style w:type="paragraph" w:styleId="af9">
    <w:name w:val="header"/>
    <w:basedOn w:val="Standard"/>
    <w:link w:val="Char10"/>
    <w:rsid w:val="00B93840"/>
    <w:rPr>
      <w:rFonts w:ascii="Arial" w:hAnsi="Arial" w:cs="Arial"/>
      <w:sz w:val="22"/>
    </w:rPr>
  </w:style>
  <w:style w:type="character" w:customStyle="1" w:styleId="Char10">
    <w:name w:val="Κεφαλίδα Char1"/>
    <w:basedOn w:val="a1"/>
    <w:link w:val="af9"/>
    <w:rsid w:val="00CE1109"/>
    <w:rPr>
      <w:rFonts w:ascii="Arial" w:eastAsia="Andale Sans UI" w:hAnsi="Arial" w:cs="Arial"/>
      <w:kern w:val="1"/>
      <w:szCs w:val="24"/>
      <w:lang w:val="en-US" w:eastAsia="zh-CN" w:bidi="en-US"/>
    </w:rPr>
  </w:style>
  <w:style w:type="paragraph" w:customStyle="1" w:styleId="Footnote">
    <w:name w:val="Footnote"/>
    <w:basedOn w:val="Standard"/>
    <w:rsid w:val="00B93840"/>
    <w:pPr>
      <w:numPr>
        <w:numId w:val="16"/>
      </w:numPr>
      <w:suppressLineNumbers/>
    </w:pPr>
    <w:rPr>
      <w:sz w:val="20"/>
      <w:szCs w:val="20"/>
    </w:rPr>
  </w:style>
  <w:style w:type="paragraph" w:customStyle="1" w:styleId="Normalgr">
    <w:name w:val="Normalgr"/>
    <w:rsid w:val="00B93840"/>
    <w:pPr>
      <w:tabs>
        <w:tab w:val="left" w:pos="1021"/>
        <w:tab w:val="left" w:pos="1588"/>
      </w:tabs>
      <w:suppressAutoHyphens/>
      <w:spacing w:after="0" w:line="240" w:lineRule="auto"/>
      <w:jc w:val="both"/>
      <w:textAlignment w:val="baseline"/>
    </w:pPr>
    <w:rPr>
      <w:rFonts w:ascii="Arial" w:eastAsia="Arial" w:hAnsi="Arial" w:cs="Arial"/>
      <w:spacing w:val="15"/>
      <w:kern w:val="1"/>
      <w:sz w:val="20"/>
      <w:szCs w:val="20"/>
      <w:lang w:val="en-GB" w:eastAsia="zh-CN"/>
    </w:rPr>
  </w:style>
  <w:style w:type="paragraph" w:customStyle="1" w:styleId="15">
    <w:name w:val="Κείμενο μακροεντολής1"/>
    <w:rsid w:val="00B93840"/>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spacing w:after="0" w:line="240" w:lineRule="auto"/>
      <w:textAlignment w:val="baseline"/>
    </w:pPr>
    <w:rPr>
      <w:rFonts w:ascii="Courier New" w:eastAsia="Arial" w:hAnsi="Courier New" w:cs="Courier New"/>
      <w:kern w:val="1"/>
      <w:sz w:val="20"/>
      <w:szCs w:val="20"/>
      <w:lang w:eastAsia="zh-CN"/>
    </w:rPr>
  </w:style>
  <w:style w:type="paragraph" w:customStyle="1" w:styleId="16">
    <w:name w:val="Κείμενο σχολίου1"/>
    <w:basedOn w:val="Standard"/>
    <w:rsid w:val="00B93840"/>
  </w:style>
  <w:style w:type="paragraph" w:customStyle="1" w:styleId="310">
    <w:name w:val="Σώμα κείμενου με εσοχή 31"/>
    <w:basedOn w:val="Standard"/>
    <w:rsid w:val="00B93840"/>
    <w:pPr>
      <w:spacing w:line="240" w:lineRule="atLeast"/>
      <w:ind w:left="1100"/>
      <w:jc w:val="both"/>
    </w:pPr>
    <w:rPr>
      <w:rFonts w:ascii="Arial" w:hAnsi="Arial" w:cs="Arial"/>
    </w:rPr>
  </w:style>
  <w:style w:type="paragraph" w:customStyle="1" w:styleId="para-1">
    <w:name w:val="para-1"/>
    <w:basedOn w:val="Standard"/>
    <w:rsid w:val="00B93840"/>
    <w:pPr>
      <w:ind w:left="1021" w:hanging="1021"/>
      <w:jc w:val="both"/>
      <w:textAlignment w:val="auto"/>
    </w:pPr>
    <w:rPr>
      <w:rFonts w:ascii="Arial" w:hAnsi="Arial" w:cs="Arial"/>
      <w:spacing w:val="5"/>
      <w:sz w:val="22"/>
    </w:rPr>
  </w:style>
  <w:style w:type="paragraph" w:customStyle="1" w:styleId="Standarduser">
    <w:name w:val="Standard (user)"/>
    <w:rsid w:val="00B93840"/>
    <w:pPr>
      <w:widowControl w:val="0"/>
      <w:suppressAutoHyphens/>
      <w:spacing w:after="0" w:line="240" w:lineRule="auto"/>
      <w:textAlignment w:val="baseline"/>
    </w:pPr>
    <w:rPr>
      <w:rFonts w:ascii="Times New Roman" w:eastAsia="Times New Roman" w:hAnsi="Times New Roman" w:cs="Tahoma"/>
      <w:kern w:val="1"/>
      <w:sz w:val="24"/>
      <w:szCs w:val="24"/>
      <w:lang w:val="en-US" w:eastAsia="zh-CN"/>
    </w:rPr>
  </w:style>
  <w:style w:type="paragraph" w:customStyle="1" w:styleId="para-2">
    <w:name w:val="para-2"/>
    <w:basedOn w:val="para-1"/>
    <w:rsid w:val="00B93840"/>
    <w:pPr>
      <w:ind w:left="1588" w:hanging="1588"/>
    </w:pPr>
  </w:style>
  <w:style w:type="paragraph" w:customStyle="1" w:styleId="Textbodyindent">
    <w:name w:val="Text body indent"/>
    <w:basedOn w:val="Standard"/>
    <w:rsid w:val="00B93840"/>
    <w:pPr>
      <w:ind w:firstLine="1134"/>
      <w:jc w:val="both"/>
    </w:pPr>
    <w:rPr>
      <w:rFonts w:ascii="Arial" w:hAnsi="Arial" w:cs="Arial"/>
      <w:sz w:val="22"/>
    </w:rPr>
  </w:style>
  <w:style w:type="paragraph" w:customStyle="1" w:styleId="Endnote">
    <w:name w:val="Endnote"/>
    <w:basedOn w:val="Standard"/>
    <w:rsid w:val="00B93840"/>
    <w:pPr>
      <w:suppressLineNumbers/>
    </w:pPr>
    <w:rPr>
      <w:sz w:val="20"/>
      <w:szCs w:val="20"/>
    </w:rPr>
  </w:style>
  <w:style w:type="paragraph" w:customStyle="1" w:styleId="PreformattedText">
    <w:name w:val="Preformatted Text"/>
    <w:basedOn w:val="Standard"/>
    <w:rsid w:val="00CE1109"/>
    <w:rPr>
      <w:rFonts w:ascii="Liberation Mono" w:eastAsia="Liberation Mono" w:hAnsi="Liberation Mono" w:cs="Liberation Mono"/>
      <w:sz w:val="20"/>
      <w:szCs w:val="20"/>
    </w:rPr>
  </w:style>
  <w:style w:type="paragraph" w:customStyle="1" w:styleId="TableContents">
    <w:name w:val="Table Contents"/>
    <w:basedOn w:val="Standard"/>
    <w:rsid w:val="00CE1109"/>
    <w:pPr>
      <w:suppressLineNumbers/>
    </w:pPr>
  </w:style>
  <w:style w:type="paragraph" w:styleId="afa">
    <w:name w:val="Balloon Text"/>
    <w:basedOn w:val="a0"/>
    <w:link w:val="Char11"/>
    <w:uiPriority w:val="99"/>
    <w:rsid w:val="00B93840"/>
    <w:rPr>
      <w:rFonts w:ascii="Tahoma" w:hAnsi="Tahoma"/>
      <w:sz w:val="16"/>
      <w:szCs w:val="16"/>
    </w:rPr>
  </w:style>
  <w:style w:type="character" w:customStyle="1" w:styleId="Char11">
    <w:name w:val="Κείμενο πλαισίου Char1"/>
    <w:basedOn w:val="a1"/>
    <w:link w:val="afa"/>
    <w:uiPriority w:val="99"/>
    <w:rsid w:val="00CE1109"/>
    <w:rPr>
      <w:rFonts w:ascii="Tahoma" w:eastAsia="Andale Sans UI" w:hAnsi="Tahoma" w:cs="Tahoma"/>
      <w:kern w:val="1"/>
      <w:sz w:val="16"/>
      <w:szCs w:val="16"/>
      <w:lang w:val="en-US" w:eastAsia="zh-CN" w:bidi="en-US"/>
    </w:rPr>
  </w:style>
  <w:style w:type="paragraph" w:styleId="a">
    <w:name w:val="endnote text"/>
    <w:basedOn w:val="a0"/>
    <w:link w:val="Chara"/>
    <w:rsid w:val="00B93840"/>
    <w:pPr>
      <w:numPr>
        <w:numId w:val="17"/>
      </w:numPr>
    </w:pPr>
    <w:rPr>
      <w:sz w:val="20"/>
      <w:szCs w:val="20"/>
    </w:rPr>
  </w:style>
  <w:style w:type="character" w:customStyle="1" w:styleId="Chara">
    <w:name w:val="Κείμενο σημείωσης τέλους Char"/>
    <w:basedOn w:val="a1"/>
    <w:link w:val="a"/>
    <w:rsid w:val="00CE1109"/>
    <w:rPr>
      <w:rFonts w:ascii="Times New Roman" w:eastAsia="Andale Sans UI" w:hAnsi="Times New Roman" w:cs="Tahoma"/>
      <w:kern w:val="1"/>
      <w:sz w:val="20"/>
      <w:szCs w:val="20"/>
      <w:lang w:val="en-US" w:eastAsia="zh-CN" w:bidi="en-US"/>
    </w:rPr>
  </w:style>
  <w:style w:type="paragraph" w:styleId="afb">
    <w:name w:val="footnote text"/>
    <w:basedOn w:val="a0"/>
    <w:link w:val="Char12"/>
    <w:rsid w:val="00B93840"/>
    <w:rPr>
      <w:sz w:val="20"/>
      <w:szCs w:val="20"/>
    </w:rPr>
  </w:style>
  <w:style w:type="character" w:customStyle="1" w:styleId="Char12">
    <w:name w:val="Κείμενο υποσημείωσης Char1"/>
    <w:basedOn w:val="a1"/>
    <w:link w:val="afb"/>
    <w:rsid w:val="00CE1109"/>
    <w:rPr>
      <w:rFonts w:ascii="Times New Roman" w:eastAsia="Andale Sans UI" w:hAnsi="Times New Roman" w:cs="Tahoma"/>
      <w:kern w:val="1"/>
      <w:sz w:val="20"/>
      <w:szCs w:val="20"/>
      <w:lang w:val="en-US" w:eastAsia="zh-CN" w:bidi="en-US"/>
    </w:rPr>
  </w:style>
  <w:style w:type="paragraph" w:styleId="afc">
    <w:name w:val="TOC Heading"/>
    <w:basedOn w:val="1"/>
    <w:next w:val="a0"/>
    <w:qFormat/>
    <w:rsid w:val="00CE1109"/>
    <w:pPr>
      <w:spacing w:before="480" w:after="0" w:line="276" w:lineRule="auto"/>
    </w:pPr>
    <w:rPr>
      <w:rFonts w:eastAsia="MS Gothic" w:cs="Times New Roman"/>
      <w:b w:val="0"/>
      <w:bCs/>
      <w:color w:val="365F91"/>
      <w:sz w:val="28"/>
      <w:szCs w:val="28"/>
      <w:lang w:eastAsia="ja-JP"/>
    </w:rPr>
  </w:style>
  <w:style w:type="paragraph" w:styleId="17">
    <w:name w:val="toc 1"/>
    <w:basedOn w:val="a0"/>
    <w:next w:val="a0"/>
    <w:uiPriority w:val="39"/>
    <w:rsid w:val="00B93840"/>
  </w:style>
  <w:style w:type="paragraph" w:styleId="34">
    <w:name w:val="toc 3"/>
    <w:basedOn w:val="a0"/>
    <w:next w:val="a0"/>
    <w:rsid w:val="00CE1109"/>
    <w:pPr>
      <w:ind w:left="480"/>
    </w:pPr>
  </w:style>
  <w:style w:type="paragraph" w:styleId="24">
    <w:name w:val="toc 2"/>
    <w:basedOn w:val="a0"/>
    <w:next w:val="a0"/>
    <w:uiPriority w:val="39"/>
    <w:rsid w:val="00B93840"/>
    <w:pPr>
      <w:ind w:left="240"/>
    </w:pPr>
  </w:style>
  <w:style w:type="paragraph" w:customStyle="1" w:styleId="afd">
    <w:name w:val="Περιεχόμενα πίνακα"/>
    <w:basedOn w:val="a0"/>
    <w:rsid w:val="00CE1109"/>
    <w:pPr>
      <w:suppressLineNumbers/>
    </w:pPr>
  </w:style>
  <w:style w:type="paragraph" w:customStyle="1" w:styleId="afe">
    <w:name w:val="Επικεφαλίδα πίνακα"/>
    <w:basedOn w:val="afd"/>
    <w:rsid w:val="00B93840"/>
    <w:pPr>
      <w:jc w:val="center"/>
    </w:pPr>
    <w:rPr>
      <w:b/>
      <w:bCs/>
    </w:rPr>
  </w:style>
  <w:style w:type="paragraph" w:styleId="aff">
    <w:name w:val="footer"/>
    <w:basedOn w:val="a0"/>
    <w:link w:val="Char13"/>
    <w:rsid w:val="00CE1109"/>
    <w:pPr>
      <w:suppressLineNumbers/>
      <w:tabs>
        <w:tab w:val="center" w:pos="4819"/>
        <w:tab w:val="right" w:pos="9638"/>
      </w:tabs>
    </w:pPr>
  </w:style>
  <w:style w:type="character" w:customStyle="1" w:styleId="Char13">
    <w:name w:val="Υποσέλιδο Char1"/>
    <w:basedOn w:val="a1"/>
    <w:link w:val="aff"/>
    <w:rsid w:val="00CE1109"/>
    <w:rPr>
      <w:rFonts w:ascii="Times New Roman" w:eastAsia="Andale Sans UI" w:hAnsi="Times New Roman" w:cs="Tahoma"/>
      <w:kern w:val="1"/>
      <w:sz w:val="24"/>
      <w:szCs w:val="24"/>
      <w:lang w:val="en-US" w:eastAsia="zh-CN" w:bidi="en-US"/>
    </w:rPr>
  </w:style>
  <w:style w:type="paragraph" w:customStyle="1" w:styleId="18">
    <w:name w:val="Βασικό1"/>
    <w:rsid w:val="00B93840"/>
    <w:pPr>
      <w:suppressAutoHyphens/>
      <w:spacing w:after="0" w:line="276" w:lineRule="auto"/>
    </w:pPr>
    <w:rPr>
      <w:rFonts w:ascii="Arial" w:eastAsia="Arial" w:hAnsi="Arial" w:cs="Arial"/>
      <w:color w:val="000000"/>
      <w:kern w:val="0"/>
      <w:lang w:eastAsia="zh-CN"/>
    </w:rPr>
  </w:style>
  <w:style w:type="paragraph" w:customStyle="1" w:styleId="doc-ti">
    <w:name w:val="doc-ti"/>
    <w:basedOn w:val="a0"/>
    <w:rsid w:val="00CE1109"/>
    <w:pPr>
      <w:widowControl/>
      <w:spacing w:before="280" w:after="280"/>
    </w:pPr>
    <w:rPr>
      <w:rFonts w:eastAsia="Times New Roman" w:cs="Times New Roman"/>
      <w:color w:val="000000"/>
      <w:lang w:val="el-GR"/>
    </w:rPr>
  </w:style>
  <w:style w:type="paragraph" w:customStyle="1" w:styleId="CM3">
    <w:name w:val="CM3"/>
    <w:rsid w:val="00CE1109"/>
    <w:pPr>
      <w:suppressAutoHyphens/>
      <w:spacing w:after="0" w:line="240" w:lineRule="auto"/>
    </w:pPr>
    <w:rPr>
      <w:rFonts w:ascii="EUAlbertina" w:eastAsia="Arial" w:hAnsi="EUAlbertina" w:cs="Mangal"/>
      <w:color w:val="000000"/>
      <w:kern w:val="0"/>
      <w:sz w:val="24"/>
      <w:szCs w:val="24"/>
      <w:lang w:eastAsia="zh-CN" w:bidi="hi-IN"/>
    </w:rPr>
  </w:style>
  <w:style w:type="paragraph" w:customStyle="1" w:styleId="CM1">
    <w:name w:val="CM1"/>
    <w:rsid w:val="00CE1109"/>
    <w:pPr>
      <w:suppressAutoHyphens/>
      <w:spacing w:after="0" w:line="240" w:lineRule="auto"/>
    </w:pPr>
    <w:rPr>
      <w:rFonts w:ascii="EUAlbertina" w:eastAsia="Arial" w:hAnsi="EUAlbertina" w:cs="Mangal"/>
      <w:color w:val="000000"/>
      <w:kern w:val="0"/>
      <w:sz w:val="24"/>
      <w:szCs w:val="24"/>
      <w:lang w:eastAsia="zh-CN" w:bidi="hi-IN"/>
    </w:rPr>
  </w:style>
  <w:style w:type="paragraph" w:customStyle="1" w:styleId="Default">
    <w:name w:val="Default"/>
    <w:rsid w:val="00CE1109"/>
    <w:pPr>
      <w:suppressAutoHyphens/>
      <w:spacing w:after="0" w:line="240" w:lineRule="auto"/>
    </w:pPr>
    <w:rPr>
      <w:rFonts w:ascii="EUAlbertina" w:eastAsia="EUAlbertina" w:hAnsi="EUAlbertina" w:cs="Liberation Serif"/>
      <w:color w:val="000000"/>
      <w:kern w:val="0"/>
      <w:sz w:val="24"/>
      <w:szCs w:val="24"/>
      <w:lang w:eastAsia="zh-CN" w:bidi="hi-IN"/>
    </w:rPr>
  </w:style>
  <w:style w:type="paragraph" w:customStyle="1" w:styleId="19">
    <w:name w:val="Αναθεώρηση1"/>
    <w:rsid w:val="00CE1109"/>
    <w:pPr>
      <w:suppressAutoHyphens/>
      <w:spacing w:after="0" w:line="240" w:lineRule="auto"/>
    </w:pPr>
    <w:rPr>
      <w:rFonts w:ascii="Arial" w:eastAsia="Arial" w:hAnsi="Arial" w:cs="Liberation Serif"/>
      <w:color w:val="000000"/>
      <w:kern w:val="0"/>
      <w:szCs w:val="24"/>
      <w:lang w:eastAsia="zh-CN" w:bidi="hi-IN"/>
    </w:rPr>
  </w:style>
  <w:style w:type="paragraph" w:customStyle="1" w:styleId="1a">
    <w:name w:val="Παράγραφος λίστας1"/>
    <w:basedOn w:val="a0"/>
    <w:rsid w:val="00CE1109"/>
    <w:pPr>
      <w:widowControl/>
      <w:spacing w:line="276" w:lineRule="auto"/>
      <w:ind w:left="720"/>
    </w:pPr>
    <w:rPr>
      <w:rFonts w:ascii="Arial" w:eastAsia="Arial" w:hAnsi="Arial" w:cs="Arial"/>
      <w:color w:val="000000"/>
      <w:sz w:val="22"/>
      <w:lang w:val="el-GR"/>
    </w:rPr>
  </w:style>
  <w:style w:type="paragraph" w:customStyle="1" w:styleId="1b">
    <w:name w:val="Θέμα σχολίου1"/>
    <w:rsid w:val="00CE1109"/>
    <w:pPr>
      <w:suppressAutoHyphens/>
      <w:spacing w:after="0" w:line="240" w:lineRule="auto"/>
    </w:pPr>
    <w:rPr>
      <w:rFonts w:ascii="Arial" w:eastAsia="Times New Roman" w:hAnsi="Arial" w:cs="Mangal"/>
      <w:b/>
      <w:color w:val="000000"/>
      <w:kern w:val="0"/>
      <w:sz w:val="20"/>
      <w:szCs w:val="24"/>
      <w:lang w:eastAsia="zh-CN" w:bidi="hi-IN"/>
    </w:rPr>
  </w:style>
  <w:style w:type="paragraph" w:customStyle="1" w:styleId="-HTML1">
    <w:name w:val="Προ-διαμορφωμένο HTML1"/>
    <w:basedOn w:val="a0"/>
    <w:rsid w:val="00B9384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Liberation Sans" w:eastAsia="Times New Roman" w:hAnsi="Liberation Sans" w:cs="Liberation Sans"/>
      <w:color w:val="000000"/>
      <w:sz w:val="20"/>
      <w:lang w:val="el-GR"/>
    </w:rPr>
  </w:style>
  <w:style w:type="paragraph" w:customStyle="1" w:styleId="1c">
    <w:name w:val="Κείμενο πλαισίου1"/>
    <w:basedOn w:val="a0"/>
    <w:rsid w:val="00B93840"/>
    <w:pPr>
      <w:widowControl/>
    </w:pPr>
    <w:rPr>
      <w:rFonts w:ascii="Tahoma" w:eastAsia="Times New Roman" w:hAnsi="Tahoma"/>
      <w:color w:val="000000"/>
      <w:sz w:val="16"/>
      <w:lang w:val="el-GR"/>
    </w:rPr>
  </w:style>
  <w:style w:type="paragraph" w:customStyle="1" w:styleId="25">
    <w:name w:val="Κείμενο σχολίου2"/>
    <w:basedOn w:val="a0"/>
    <w:rsid w:val="00CE1109"/>
    <w:pPr>
      <w:widowControl/>
    </w:pPr>
    <w:rPr>
      <w:rFonts w:ascii="Arial" w:eastAsia="Times New Roman" w:hAnsi="Arial" w:cs="Arial"/>
      <w:color w:val="000000"/>
      <w:sz w:val="20"/>
      <w:lang w:val="el-GR"/>
    </w:rPr>
  </w:style>
  <w:style w:type="paragraph" w:customStyle="1" w:styleId="aff0">
    <w:name w:val="Προμορφοποιημένο κείμενο"/>
    <w:basedOn w:val="a0"/>
    <w:rsid w:val="00B93840"/>
    <w:rPr>
      <w:rFonts w:ascii="Liberation Mono" w:eastAsia="NSimSun" w:hAnsi="Liberation Mono" w:cs="Liberation Mono"/>
      <w:sz w:val="20"/>
      <w:szCs w:val="20"/>
    </w:rPr>
  </w:style>
  <w:style w:type="paragraph" w:customStyle="1" w:styleId="aff1">
    <w:name w:val="Παραθέσεις"/>
    <w:basedOn w:val="a0"/>
    <w:rsid w:val="00CE1109"/>
    <w:pPr>
      <w:spacing w:after="283"/>
      <w:ind w:left="567" w:right="567"/>
    </w:pPr>
  </w:style>
  <w:style w:type="paragraph" w:styleId="aff2">
    <w:name w:val="toa heading"/>
    <w:basedOn w:val="af4"/>
    <w:rsid w:val="00B93840"/>
    <w:pPr>
      <w:suppressLineNumbers/>
    </w:pPr>
    <w:rPr>
      <w:b/>
      <w:bCs/>
      <w:sz w:val="32"/>
      <w:szCs w:val="32"/>
    </w:rPr>
  </w:style>
  <w:style w:type="paragraph" w:customStyle="1" w:styleId="aff3">
    <w:name w:val="Περιεχόμενα πλαισίου"/>
    <w:basedOn w:val="a0"/>
    <w:rsid w:val="00CE1109"/>
  </w:style>
  <w:style w:type="paragraph" w:styleId="aff4">
    <w:name w:val="annotation text"/>
    <w:basedOn w:val="a0"/>
    <w:link w:val="Char14"/>
    <w:uiPriority w:val="99"/>
    <w:unhideWhenUsed/>
    <w:rsid w:val="00CE1109"/>
    <w:rPr>
      <w:sz w:val="20"/>
      <w:szCs w:val="20"/>
    </w:rPr>
  </w:style>
  <w:style w:type="character" w:customStyle="1" w:styleId="Char14">
    <w:name w:val="Κείμενο σχολίου Char1"/>
    <w:basedOn w:val="a1"/>
    <w:link w:val="aff4"/>
    <w:uiPriority w:val="99"/>
    <w:rsid w:val="00CE1109"/>
    <w:rPr>
      <w:rFonts w:ascii="Times New Roman" w:eastAsia="Andale Sans UI" w:hAnsi="Times New Roman" w:cs="Tahoma"/>
      <w:kern w:val="1"/>
      <w:sz w:val="20"/>
      <w:szCs w:val="20"/>
      <w:lang w:val="en-US" w:eastAsia="zh-CN" w:bidi="en-US"/>
    </w:rPr>
  </w:style>
  <w:style w:type="paragraph" w:styleId="aff5">
    <w:name w:val="annotation subject"/>
    <w:basedOn w:val="aff4"/>
    <w:next w:val="aff4"/>
    <w:link w:val="Char15"/>
    <w:uiPriority w:val="99"/>
    <w:semiHidden/>
    <w:unhideWhenUsed/>
    <w:rsid w:val="00CE1109"/>
    <w:rPr>
      <w:b/>
      <w:bCs/>
    </w:rPr>
  </w:style>
  <w:style w:type="character" w:customStyle="1" w:styleId="Char15">
    <w:name w:val="Θέμα σχολίου Char1"/>
    <w:basedOn w:val="Char14"/>
    <w:link w:val="aff5"/>
    <w:uiPriority w:val="99"/>
    <w:semiHidden/>
    <w:rsid w:val="00CE1109"/>
    <w:rPr>
      <w:rFonts w:ascii="Times New Roman" w:eastAsia="Andale Sans UI" w:hAnsi="Times New Roman" w:cs="Tahoma"/>
      <w:b/>
      <w:bCs/>
      <w:kern w:val="1"/>
      <w:sz w:val="20"/>
      <w:szCs w:val="20"/>
      <w:lang w:val="en-US" w:eastAsia="zh-CN" w:bidi="en-US"/>
    </w:rPr>
  </w:style>
  <w:style w:type="paragraph" w:styleId="aff6">
    <w:name w:val="Revision"/>
    <w:hidden/>
    <w:uiPriority w:val="99"/>
    <w:semiHidden/>
    <w:rsid w:val="00B93840"/>
    <w:pPr>
      <w:spacing w:after="0" w:line="240" w:lineRule="auto"/>
    </w:pPr>
    <w:rPr>
      <w:rFonts w:ascii="Times New Roman" w:eastAsia="Andale Sans UI" w:hAnsi="Times New Roman" w:cs="Tahoma"/>
      <w:kern w:val="1"/>
      <w:sz w:val="24"/>
      <w:szCs w:val="24"/>
      <w:lang w:val="en-US" w:eastAsia="zh-CN" w:bidi="en-US"/>
    </w:rPr>
  </w:style>
  <w:style w:type="paragraph" w:styleId="-HTML">
    <w:name w:val="HTML Preformatted"/>
    <w:basedOn w:val="a0"/>
    <w:link w:val="-HTMLChar1"/>
    <w:uiPriority w:val="99"/>
    <w:unhideWhenUsed/>
    <w:rsid w:val="00CE1109"/>
    <w:rPr>
      <w:rFonts w:ascii="Courier New" w:hAnsi="Courier New" w:cs="Courier New"/>
      <w:sz w:val="20"/>
      <w:szCs w:val="20"/>
    </w:rPr>
  </w:style>
  <w:style w:type="character" w:customStyle="1" w:styleId="-HTMLChar1">
    <w:name w:val="Προ-διαμορφωμένο HTML Char1"/>
    <w:basedOn w:val="a1"/>
    <w:link w:val="-HTML"/>
    <w:uiPriority w:val="99"/>
    <w:semiHidden/>
    <w:rsid w:val="00CE1109"/>
    <w:rPr>
      <w:rFonts w:ascii="Courier New" w:eastAsia="Andale Sans UI" w:hAnsi="Courier New" w:cs="Courier New"/>
      <w:kern w:val="1"/>
      <w:sz w:val="20"/>
      <w:szCs w:val="20"/>
      <w:lang w:val="en-US" w:eastAsia="zh-CN" w:bidi="en-US"/>
    </w:rPr>
  </w:style>
  <w:style w:type="character" w:customStyle="1" w:styleId="fontstyle01">
    <w:name w:val="fontstyle01"/>
    <w:rsid w:val="00CE1109"/>
    <w:rPr>
      <w:rFonts w:ascii="MyriadPro-Regular" w:hAnsi="MyriadPro-Regular" w:hint="default"/>
      <w:b w:val="0"/>
      <w:bCs w:val="0"/>
      <w:i w:val="0"/>
      <w:iCs w:val="0"/>
      <w:color w:val="242021"/>
      <w:sz w:val="20"/>
      <w:szCs w:val="20"/>
    </w:rPr>
  </w:style>
  <w:style w:type="paragraph" w:customStyle="1" w:styleId="210">
    <w:name w:val="Σώμα κείμενου 21"/>
    <w:basedOn w:val="a0"/>
    <w:rsid w:val="00B93840"/>
    <w:pPr>
      <w:widowControl/>
      <w:overflowPunct w:val="0"/>
      <w:autoSpaceDE w:val="0"/>
      <w:jc w:val="both"/>
    </w:pPr>
    <w:rPr>
      <w:rFonts w:ascii="Arial" w:eastAsia="Times New Roman" w:hAnsi="Arial" w:cs="Arial"/>
      <w:kern w:val="0"/>
      <w:sz w:val="22"/>
      <w:szCs w:val="20"/>
      <w:lang w:val="el-GR" w:bidi="ar-SA"/>
    </w:rPr>
  </w:style>
  <w:style w:type="paragraph" w:customStyle="1" w:styleId="HTMLPreformatted1">
    <w:name w:val="HTML Preformatted1"/>
    <w:basedOn w:val="a0"/>
    <w:rsid w:val="00CE11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auto"/>
    </w:pPr>
    <w:rPr>
      <w:rFonts w:ascii="Verdana" w:eastAsia="Arial Unicode MS" w:hAnsi="Verdana" w:cs="Arial Unicode MS"/>
      <w:color w:val="000000"/>
      <w:kern w:val="0"/>
      <w:sz w:val="22"/>
      <w:szCs w:val="22"/>
      <w:lang w:val="el-GR" w:bidi="ar-SA"/>
    </w:rPr>
  </w:style>
  <w:style w:type="paragraph" w:customStyle="1" w:styleId="26">
    <w:name w:val="Αναθεώρηση2"/>
    <w:rsid w:val="00CE110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27">
    <w:name w:val="Παράγραφος λίστας2"/>
    <w:basedOn w:val="Standard"/>
    <w:rsid w:val="00CE1109"/>
    <w:pPr>
      <w:ind w:left="720"/>
    </w:pPr>
  </w:style>
  <w:style w:type="character" w:styleId="-0">
    <w:name w:val="FollowedHyperlink"/>
    <w:uiPriority w:val="99"/>
    <w:semiHidden/>
    <w:unhideWhenUsed/>
    <w:rsid w:val="00CE1109"/>
    <w:rPr>
      <w:color w:val="954F72"/>
      <w:u w:val="single"/>
    </w:rPr>
  </w:style>
  <w:style w:type="paragraph" w:customStyle="1" w:styleId="foothanging">
    <w:name w:val="foot_hanging"/>
    <w:basedOn w:val="afb"/>
    <w:rsid w:val="00CE1109"/>
    <w:pPr>
      <w:widowControl/>
      <w:ind w:left="426" w:hanging="426"/>
      <w:jc w:val="both"/>
      <w:textAlignment w:val="auto"/>
    </w:pPr>
    <w:rPr>
      <w:rFonts w:ascii="Calibri" w:eastAsia="Times New Roman" w:hAnsi="Calibri" w:cs="Times New Roman"/>
      <w:kern w:val="0"/>
      <w:sz w:val="18"/>
      <w:szCs w:val="18"/>
      <w:lang w:val="en-IE" w:bidi="ar-SA"/>
    </w:rPr>
  </w:style>
  <w:style w:type="character" w:customStyle="1" w:styleId="0">
    <w:name w:val="Παραπομπή υποσημείωσης_0"/>
    <w:uiPriority w:val="99"/>
    <w:rsid w:val="00CE1109"/>
    <w:rPr>
      <w:vertAlign w:val="superscript"/>
    </w:rPr>
  </w:style>
  <w:style w:type="character" w:customStyle="1" w:styleId="WW-FootnoteReference7">
    <w:name w:val="WW-Footnote Reference7"/>
    <w:rsid w:val="00CE1109"/>
    <w:rPr>
      <w:vertAlign w:val="superscript"/>
    </w:rPr>
  </w:style>
  <w:style w:type="paragraph" w:styleId="Web">
    <w:name w:val="Normal (Web)"/>
    <w:basedOn w:val="a0"/>
    <w:uiPriority w:val="99"/>
    <w:unhideWhenUsed/>
    <w:rsid w:val="00CE1109"/>
    <w:pPr>
      <w:widowControl/>
      <w:suppressAutoHyphens w:val="0"/>
      <w:spacing w:before="100" w:beforeAutospacing="1" w:after="100" w:afterAutospacing="1"/>
      <w:textAlignment w:val="auto"/>
    </w:pPr>
    <w:rPr>
      <w:rFonts w:eastAsia="Times New Roman" w:cs="Times New Roman"/>
      <w:kern w:val="0"/>
      <w:lang w:val="el-GR" w:eastAsia="el-GR" w:bidi="ar-SA"/>
    </w:rPr>
  </w:style>
  <w:style w:type="character" w:customStyle="1" w:styleId="00">
    <w:name w:val="Προεπιλεγμένη γραμματοσειρά_0"/>
    <w:rsid w:val="00B93840"/>
  </w:style>
  <w:style w:type="character" w:customStyle="1" w:styleId="WW-">
    <w:name w:val="WW-Χαρακτήρες σημείωσης τέλους"/>
    <w:rsid w:val="00B93840"/>
    <w:rPr>
      <w:vertAlign w:val="superscript"/>
    </w:rPr>
  </w:style>
  <w:style w:type="character" w:customStyle="1" w:styleId="ListLabel1">
    <w:name w:val="ListLabel 1"/>
    <w:rsid w:val="00B93840"/>
    <w:rPr>
      <w:rFonts w:eastAsia="Wingdings"/>
    </w:rPr>
  </w:style>
  <w:style w:type="character" w:customStyle="1" w:styleId="ListLabel2">
    <w:name w:val="ListLabel 2"/>
    <w:rsid w:val="00B93840"/>
    <w:rPr>
      <w:rFonts w:eastAsia="Courier New"/>
    </w:rPr>
  </w:style>
  <w:style w:type="character" w:customStyle="1" w:styleId="ListLabel3">
    <w:name w:val="ListLabel 3"/>
    <w:rsid w:val="00B93840"/>
    <w:rPr>
      <w:rFonts w:eastAsia="Symbol"/>
    </w:rPr>
  </w:style>
  <w:style w:type="character" w:customStyle="1" w:styleId="ListLabel4">
    <w:name w:val="ListLabel 4"/>
    <w:rsid w:val="00B93840"/>
    <w:rPr>
      <w:rFonts w:eastAsia="Arial"/>
    </w:rPr>
  </w:style>
  <w:style w:type="character" w:customStyle="1" w:styleId="01">
    <w:name w:val="Παραπομπή σημείωσης τέλους_0"/>
    <w:rsid w:val="00B93840"/>
    <w:rPr>
      <w:vertAlign w:val="superscript"/>
    </w:rPr>
  </w:style>
  <w:style w:type="paragraph" w:customStyle="1" w:styleId="02">
    <w:name w:val="Λεζάντα_0"/>
    <w:basedOn w:val="a0"/>
    <w:qFormat/>
    <w:rsid w:val="00B93840"/>
    <w:pPr>
      <w:suppressLineNumbers/>
      <w:spacing w:before="120" w:after="120"/>
      <w:textAlignment w:val="auto"/>
    </w:pPr>
    <w:rPr>
      <w:rFonts w:cs="Mangal"/>
      <w:i/>
      <w:iCs/>
      <w:lang w:bidi="ar-SA"/>
    </w:rPr>
  </w:style>
  <w:style w:type="paragraph" w:styleId="aff7">
    <w:name w:val="Body Text Indent"/>
    <w:basedOn w:val="a0"/>
    <w:link w:val="Charb"/>
    <w:rsid w:val="00B93840"/>
    <w:pPr>
      <w:ind w:firstLine="1134"/>
      <w:jc w:val="both"/>
      <w:textAlignment w:val="auto"/>
    </w:pPr>
    <w:rPr>
      <w:rFonts w:ascii="Arial" w:hAnsi="Arial" w:cs="Arial"/>
      <w:sz w:val="22"/>
      <w:lang w:bidi="ar-SA"/>
    </w:rPr>
  </w:style>
  <w:style w:type="character" w:customStyle="1" w:styleId="Charb">
    <w:name w:val="Σώμα κείμενου με εσοχή Char"/>
    <w:basedOn w:val="a1"/>
    <w:link w:val="aff7"/>
    <w:rsid w:val="00B93840"/>
    <w:rPr>
      <w:rFonts w:ascii="Arial" w:eastAsia="Andale Sans UI" w:hAnsi="Arial" w:cs="Arial"/>
      <w:kern w:val="1"/>
      <w:szCs w:val="24"/>
      <w:lang w:val="en-US" w:eastAsia="zh-CN"/>
    </w:rPr>
  </w:style>
  <w:style w:type="character" w:customStyle="1" w:styleId="1d">
    <w:name w:val="Ανεπίλυτη αναφορά1"/>
    <w:basedOn w:val="a1"/>
    <w:uiPriority w:val="99"/>
    <w:semiHidden/>
    <w:unhideWhenUsed/>
    <w:rsid w:val="00AA5BFB"/>
    <w:rPr>
      <w:color w:val="605E5C"/>
      <w:shd w:val="clear" w:color="auto" w:fill="E1DFDD"/>
    </w:rPr>
  </w:style>
  <w:style w:type="character" w:customStyle="1" w:styleId="WW-EndnoteReference8">
    <w:name w:val="WW-Endnote Reference8"/>
    <w:rsid w:val="005804F8"/>
    <w:rPr>
      <w:vertAlign w:val="superscript"/>
    </w:rPr>
  </w:style>
  <w:style w:type="character" w:customStyle="1" w:styleId="Bodytext2">
    <w:name w:val="Body text (2)_"/>
    <w:link w:val="Bodytext21"/>
    <w:rsid w:val="00FB3791"/>
    <w:rPr>
      <w:rFonts w:ascii="Verdana" w:hAnsi="Verdana"/>
      <w:shd w:val="clear" w:color="auto" w:fill="FFFFFF"/>
    </w:rPr>
  </w:style>
  <w:style w:type="paragraph" w:customStyle="1" w:styleId="Bodytext21">
    <w:name w:val="Body text (2)1"/>
    <w:basedOn w:val="a0"/>
    <w:link w:val="Bodytext2"/>
    <w:rsid w:val="00FB3791"/>
    <w:pPr>
      <w:shd w:val="clear" w:color="auto" w:fill="FFFFFF"/>
      <w:suppressAutoHyphens w:val="0"/>
      <w:spacing w:before="420" w:line="278" w:lineRule="exact"/>
      <w:jc w:val="both"/>
      <w:textAlignment w:val="auto"/>
    </w:pPr>
    <w:rPr>
      <w:rFonts w:ascii="Verdana" w:eastAsiaTheme="minorHAnsi" w:hAnsi="Verdana" w:cstheme="minorBidi"/>
      <w:kern w:val="2"/>
      <w:sz w:val="22"/>
      <w:szCs w:val="22"/>
      <w:lang w:val="el-GR" w:eastAsia="en-US" w:bidi="ar-SA"/>
    </w:rPr>
  </w:style>
  <w:style w:type="character" w:customStyle="1" w:styleId="Heading2NotBold">
    <w:name w:val="Heading #2 + Not Bold"/>
    <w:rsid w:val="0020212C"/>
    <w:rPr>
      <w:rFonts w:ascii="Verdana" w:hAnsi="Verdana" w:cs="Verdana"/>
      <w:b/>
      <w:bCs/>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08266">
      <w:bodyDiv w:val="1"/>
      <w:marLeft w:val="0"/>
      <w:marRight w:val="0"/>
      <w:marTop w:val="0"/>
      <w:marBottom w:val="0"/>
      <w:divBdr>
        <w:top w:val="none" w:sz="0" w:space="0" w:color="auto"/>
        <w:left w:val="none" w:sz="0" w:space="0" w:color="auto"/>
        <w:bottom w:val="none" w:sz="0" w:space="0" w:color="auto"/>
        <w:right w:val="none" w:sz="0" w:space="0" w:color="auto"/>
      </w:divBdr>
    </w:div>
    <w:div w:id="503401084">
      <w:bodyDiv w:val="1"/>
      <w:marLeft w:val="0"/>
      <w:marRight w:val="0"/>
      <w:marTop w:val="0"/>
      <w:marBottom w:val="0"/>
      <w:divBdr>
        <w:top w:val="none" w:sz="0" w:space="0" w:color="auto"/>
        <w:left w:val="none" w:sz="0" w:space="0" w:color="auto"/>
        <w:bottom w:val="none" w:sz="0" w:space="0" w:color="auto"/>
        <w:right w:val="none" w:sz="0" w:space="0" w:color="auto"/>
      </w:divBdr>
    </w:div>
    <w:div w:id="1173447652">
      <w:bodyDiv w:val="1"/>
      <w:marLeft w:val="0"/>
      <w:marRight w:val="0"/>
      <w:marTop w:val="0"/>
      <w:marBottom w:val="0"/>
      <w:divBdr>
        <w:top w:val="none" w:sz="0" w:space="0" w:color="auto"/>
        <w:left w:val="none" w:sz="0" w:space="0" w:color="auto"/>
        <w:bottom w:val="none" w:sz="0" w:space="0" w:color="auto"/>
        <w:right w:val="none" w:sz="0" w:space="0" w:color="auto"/>
      </w:divBdr>
    </w:div>
    <w:div w:id="1374503283">
      <w:bodyDiv w:val="1"/>
      <w:marLeft w:val="0"/>
      <w:marRight w:val="0"/>
      <w:marTop w:val="0"/>
      <w:marBottom w:val="0"/>
      <w:divBdr>
        <w:top w:val="none" w:sz="0" w:space="0" w:color="auto"/>
        <w:left w:val="none" w:sz="0" w:space="0" w:color="auto"/>
        <w:bottom w:val="none" w:sz="0" w:space="0" w:color="auto"/>
        <w:right w:val="none" w:sz="0" w:space="0" w:color="auto"/>
      </w:divBdr>
      <w:divsChild>
        <w:div w:id="1371878446">
          <w:marLeft w:val="0"/>
          <w:marRight w:val="120"/>
          <w:marTop w:val="100"/>
          <w:marBottom w:val="100"/>
          <w:divBdr>
            <w:top w:val="none" w:sz="0" w:space="0" w:color="auto"/>
            <w:left w:val="none" w:sz="0" w:space="0" w:color="auto"/>
            <w:bottom w:val="none" w:sz="0" w:space="0" w:color="auto"/>
            <w:right w:val="none" w:sz="0" w:space="0" w:color="auto"/>
          </w:divBdr>
        </w:div>
      </w:divsChild>
    </w:div>
    <w:div w:id="1691836084">
      <w:bodyDiv w:val="1"/>
      <w:marLeft w:val="0"/>
      <w:marRight w:val="0"/>
      <w:marTop w:val="0"/>
      <w:marBottom w:val="0"/>
      <w:divBdr>
        <w:top w:val="none" w:sz="0" w:space="0" w:color="auto"/>
        <w:left w:val="none" w:sz="0" w:space="0" w:color="auto"/>
        <w:bottom w:val="none" w:sz="0" w:space="0" w:color="auto"/>
        <w:right w:val="none" w:sz="0" w:space="0" w:color="auto"/>
      </w:divBdr>
    </w:div>
    <w:div w:id="1816793514">
      <w:bodyDiv w:val="1"/>
      <w:marLeft w:val="0"/>
      <w:marRight w:val="0"/>
      <w:marTop w:val="0"/>
      <w:marBottom w:val="0"/>
      <w:divBdr>
        <w:top w:val="none" w:sz="0" w:space="0" w:color="auto"/>
        <w:left w:val="none" w:sz="0" w:space="0" w:color="auto"/>
        <w:bottom w:val="none" w:sz="0" w:space="0" w:color="auto"/>
        <w:right w:val="none" w:sz="0" w:space="0" w:color="auto"/>
      </w:divBdr>
    </w:div>
    <w:div w:id="1824347767">
      <w:bodyDiv w:val="1"/>
      <w:marLeft w:val="0"/>
      <w:marRight w:val="0"/>
      <w:marTop w:val="0"/>
      <w:marBottom w:val="0"/>
      <w:divBdr>
        <w:top w:val="none" w:sz="0" w:space="0" w:color="auto"/>
        <w:left w:val="none" w:sz="0" w:space="0" w:color="auto"/>
        <w:bottom w:val="none" w:sz="0" w:space="0" w:color="auto"/>
        <w:right w:val="none" w:sz="0" w:space="0" w:color="auto"/>
      </w:divBdr>
      <w:divsChild>
        <w:div w:id="1513957121">
          <w:marLeft w:val="0"/>
          <w:marRight w:val="120"/>
          <w:marTop w:val="100"/>
          <w:marBottom w:val="100"/>
          <w:divBdr>
            <w:top w:val="none" w:sz="0" w:space="0" w:color="auto"/>
            <w:left w:val="none" w:sz="0" w:space="0" w:color="auto"/>
            <w:bottom w:val="none" w:sz="0" w:space="0" w:color="auto"/>
            <w:right w:val="none" w:sz="0" w:space="0" w:color="auto"/>
          </w:divBdr>
        </w:div>
      </w:divsChild>
    </w:div>
    <w:div w:id="1870216353">
      <w:bodyDiv w:val="1"/>
      <w:marLeft w:val="0"/>
      <w:marRight w:val="0"/>
      <w:marTop w:val="0"/>
      <w:marBottom w:val="0"/>
      <w:divBdr>
        <w:top w:val="none" w:sz="0" w:space="0" w:color="auto"/>
        <w:left w:val="none" w:sz="0" w:space="0" w:color="auto"/>
        <w:bottom w:val="none" w:sz="0" w:space="0" w:color="auto"/>
        <w:right w:val="none" w:sz="0" w:space="0" w:color="auto"/>
      </w:divBdr>
    </w:div>
    <w:div w:id="1897273861">
      <w:bodyDiv w:val="1"/>
      <w:marLeft w:val="0"/>
      <w:marRight w:val="0"/>
      <w:marTop w:val="0"/>
      <w:marBottom w:val="0"/>
      <w:divBdr>
        <w:top w:val="none" w:sz="0" w:space="0" w:color="auto"/>
        <w:left w:val="none" w:sz="0" w:space="0" w:color="auto"/>
        <w:bottom w:val="none" w:sz="0" w:space="0" w:color="auto"/>
        <w:right w:val="none" w:sz="0" w:space="0" w:color="auto"/>
      </w:divBdr>
    </w:div>
    <w:div w:id="2059207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omitheus.gov.gr/" TargetMode="External"/><Relationship Id="rId18" Type="http://schemas.openxmlformats.org/officeDocument/2006/relationships/hyperlink" Target="http://www.andravida-killini.g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procurement.gov.gr" TargetMode="External"/><Relationship Id="rId17" Type="http://schemas.openxmlformats.org/officeDocument/2006/relationships/hyperlink" Target="http://www.eprocurement.gov.gr" TargetMode="External"/><Relationship Id="rId2" Type="http://schemas.openxmlformats.org/officeDocument/2006/relationships/numbering" Target="numbering.xml"/><Relationship Id="rId16" Type="http://schemas.openxmlformats.org/officeDocument/2006/relationships/hyperlink" Target="http://www.promitheus.gov.g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mitheus.gov.gr" TargetMode="External"/><Relationship Id="rId5" Type="http://schemas.openxmlformats.org/officeDocument/2006/relationships/webSettings" Target="webSettings.xml"/><Relationship Id="rId15" Type="http://schemas.openxmlformats.org/officeDocument/2006/relationships/hyperlink" Target="http://www.promitheus.gov.gr/" TargetMode="External"/><Relationship Id="rId10" Type="http://schemas.openxmlformats.org/officeDocument/2006/relationships/hyperlink" Target="http://www.promitheus.gov.gr" TargetMode="External"/><Relationship Id="rId19" Type="http://schemas.openxmlformats.org/officeDocument/2006/relationships/hyperlink" Target="mailto:epanorthotika-erga@eaadhsy.gr" TargetMode="External"/><Relationship Id="rId4" Type="http://schemas.openxmlformats.org/officeDocument/2006/relationships/settings" Target="settings.xml"/><Relationship Id="rId9" Type="http://schemas.openxmlformats.org/officeDocument/2006/relationships/hyperlink" Target="mailto:e-diagonismos@andravida-killini.gr" TargetMode="External"/><Relationship Id="rId14" Type="http://schemas.openxmlformats.org/officeDocument/2006/relationships/hyperlink" Target="http://www.eaadhsy.gr/n4412/n4412fulltextlinks.html" TargetMode="External"/><Relationship Id="rId22"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javascript:open_links('890400,600032')" TargetMode="External"/><Relationship Id="rId13" Type="http://schemas.openxmlformats.org/officeDocument/2006/relationships/hyperlink" Target="https://diavgeia.gov.gr/doc/9%CE%92%CE%9A%CE%A9%CE%9F%CE%9E%CE%A4%CE%92-7%CE%946?inline=true" TargetMode="External"/><Relationship Id="rId3" Type="http://schemas.openxmlformats.org/officeDocument/2006/relationships/hyperlink" Target="https://diavgeia.gov.gr/doc/%CE%A9%CE%A1%CE%979%CE%9F%CE%9E%CE%A4%CE%92-2%CE%A7%CE%96?inline=true" TargetMode="External"/><Relationship Id="rId7" Type="http://schemas.openxmlformats.org/officeDocument/2006/relationships/hyperlink" Target="javascript:open_article_links(600032,'65')" TargetMode="External"/><Relationship Id="rId12" Type="http://schemas.openxmlformats.org/officeDocument/2006/relationships/hyperlink" Target="https://diavgeia.gov.gr/doc/%CE%A85%CE%A9%CE%A3%CE%9F%CE%9E%CE%A4%CE%92-9%CE%93%CE%A1?inline=true" TargetMode="External"/><Relationship Id="rId2" Type="http://schemas.openxmlformats.org/officeDocument/2006/relationships/hyperlink" Target="https://eur-lex.europa.eu/legal-content/EL/TXT/HTML/?uri=CELEX:32016R0007R(01)&amp;from=EL" TargetMode="External"/><Relationship Id="rId1" Type="http://schemas.openxmlformats.org/officeDocument/2006/relationships/hyperlink" Target="https://espd.eprocurement.gov.gr/" TargetMode="External"/><Relationship Id="rId6" Type="http://schemas.openxmlformats.org/officeDocument/2006/relationships/hyperlink" Target="javascript:open_fek_links('%CE%91','167','2013')" TargetMode="External"/><Relationship Id="rId11" Type="http://schemas.openxmlformats.org/officeDocument/2006/relationships/hyperlink" Target="https://eur-lex.europa.eu/legal-content/EL/TXT/HTML/?uri=CELEX:32016R0007R(01)&amp;from=EL" TargetMode="External"/><Relationship Id="rId5" Type="http://schemas.openxmlformats.org/officeDocument/2006/relationships/hyperlink" Target="javascript:open_links('891722,600032')" TargetMode="External"/><Relationship Id="rId10" Type="http://schemas.openxmlformats.org/officeDocument/2006/relationships/hyperlink" Target="https://ec.europa.eu/growth/single-market/public-procurement/international_en" TargetMode="External"/><Relationship Id="rId4" Type="http://schemas.openxmlformats.org/officeDocument/2006/relationships/hyperlink" Target="javascript:open_article_links(600032,'65')" TargetMode="External"/><Relationship Id="rId9" Type="http://schemas.openxmlformats.org/officeDocument/2006/relationships/hyperlink" Target="https://wto.org/english/tratop_e/gproc_e/gp_gpa_e.htm" TargetMode="External"/><Relationship Id="rId14" Type="http://schemas.openxmlformats.org/officeDocument/2006/relationships/hyperlink" Target="https://ec.europa.eu/tools/ecertis/search"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C4791-2B5E-4DFD-96AD-31AE795BA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27072</Words>
  <Characters>146193</Characters>
  <Application>Microsoft Office Word</Application>
  <DocSecurity>4</DocSecurity>
  <Lines>1218</Lines>
  <Paragraphs>345</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172920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Roumelioti Anastasia</dc:creator>
  <cp:lastModifiedBy>Multifunction It</cp:lastModifiedBy>
  <cp:revision>2</cp:revision>
  <dcterms:created xsi:type="dcterms:W3CDTF">2026-09-24T09:20:00Z</dcterms:created>
  <dcterms:modified xsi:type="dcterms:W3CDTF">2026-09-24T09:20:00Z</dcterms:modified>
</cp:coreProperties>
</file>