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246" w:rsidRPr="00E13246" w:rsidRDefault="00E13246" w:rsidP="00E13246">
      <w:pPr>
        <w:widowControl w:val="0"/>
        <w:autoSpaceDE w:val="0"/>
        <w:autoSpaceDN w:val="0"/>
        <w:adjustRightInd w:val="0"/>
        <w:spacing w:after="0" w:line="240" w:lineRule="auto"/>
        <w:ind w:right="423"/>
        <w:jc w:val="both"/>
        <w:rPr>
          <w:b/>
          <w:bCs/>
          <w:sz w:val="28"/>
          <w:szCs w:val="28"/>
        </w:rPr>
      </w:pPr>
      <w:r w:rsidRPr="00E13246">
        <w:rPr>
          <w:b/>
          <w:sz w:val="28"/>
          <w:szCs w:val="28"/>
        </w:rPr>
        <w:t>ΘΕΜΑ 1</w:t>
      </w:r>
      <w:r w:rsidRPr="00E13246">
        <w:rPr>
          <w:b/>
          <w:sz w:val="28"/>
          <w:szCs w:val="28"/>
          <w:vertAlign w:val="superscript"/>
        </w:rPr>
        <w:t>ο</w:t>
      </w:r>
      <w:r w:rsidRPr="00E13246">
        <w:rPr>
          <w:b/>
          <w:sz w:val="28"/>
          <w:szCs w:val="28"/>
        </w:rPr>
        <w:t xml:space="preserve"> :</w:t>
      </w:r>
      <w:r w:rsidRPr="00E13246">
        <w:rPr>
          <w:sz w:val="28"/>
          <w:szCs w:val="28"/>
        </w:rPr>
        <w:t xml:space="preserve"> </w:t>
      </w:r>
      <w:r w:rsidRPr="00E13246">
        <w:rPr>
          <w:b/>
          <w:color w:val="000000" w:themeColor="text1"/>
          <w:sz w:val="28"/>
          <w:szCs w:val="28"/>
        </w:rPr>
        <w:t xml:space="preserve">Ορισμός ομάδων Δημοτικών Ενοτήτων του Δήμου Ανδραβίδας-Κυλλήνης για την αυτοτελή εκτέλεση  όμοιας ή ομοειδής δαπάνης συγκεκριμένης  κατηγορίας προμήθειας ήτοι : «προμήθεια </w:t>
      </w:r>
      <w:r w:rsidRPr="00E13246">
        <w:rPr>
          <w:b/>
          <w:bCs/>
          <w:color w:val="000000" w:themeColor="text1"/>
          <w:sz w:val="28"/>
          <w:szCs w:val="28"/>
        </w:rPr>
        <w:t xml:space="preserve">χημικού υλικού (Απολυμαντικά, χημικά κλπ)» σύμφωνα με τα οριζόμενα στο άρθρο 636 του Ν. 5314/2026 </w:t>
      </w:r>
      <w:r w:rsidRPr="00E13246">
        <w:rPr>
          <w:rFonts w:eastAsiaTheme="minorHAnsi"/>
          <w:sz w:val="28"/>
          <w:szCs w:val="28"/>
        </w:rPr>
        <w:t xml:space="preserve">(Εισηγητής : Α/Δ Οικονομικών Υπηρεσιών κ. </w:t>
      </w:r>
      <w:proofErr w:type="spellStart"/>
      <w:r w:rsidRPr="00E13246">
        <w:rPr>
          <w:rFonts w:eastAsiaTheme="minorHAnsi"/>
          <w:sz w:val="28"/>
          <w:szCs w:val="28"/>
        </w:rPr>
        <w:t>Γυφτοχρήστος</w:t>
      </w:r>
      <w:proofErr w:type="spellEnd"/>
      <w:r w:rsidRPr="00E13246">
        <w:rPr>
          <w:rFonts w:eastAsiaTheme="minorHAnsi"/>
          <w:sz w:val="28"/>
          <w:szCs w:val="28"/>
        </w:rPr>
        <w:t xml:space="preserve"> Ιωάννης)</w:t>
      </w:r>
      <w:r w:rsidRPr="00E13246">
        <w:rPr>
          <w:sz w:val="28"/>
          <w:szCs w:val="28"/>
        </w:rPr>
        <w:t>.</w:t>
      </w:r>
    </w:p>
    <w:p w:rsidR="00000000" w:rsidRDefault="00E13246" w:rsidP="00E13246">
      <w:pPr>
        <w:spacing w:after="0"/>
      </w:pPr>
    </w:p>
    <w:p w:rsidR="00E13246" w:rsidRPr="00D700AC" w:rsidRDefault="00E13246" w:rsidP="00E13246">
      <w:pPr>
        <w:spacing w:after="0" w:line="240" w:lineRule="auto"/>
        <w:jc w:val="both"/>
        <w:rPr>
          <w:rFonts w:ascii="Times New Roman" w:eastAsia="Calibri" w:hAnsi="Times New Roman" w:cs="Times New Roman"/>
          <w:b/>
          <w:color w:val="000000" w:themeColor="text1"/>
        </w:rPr>
      </w:pPr>
      <w:r w:rsidRPr="00D700AC">
        <w:rPr>
          <w:rFonts w:ascii="Times New Roman" w:eastAsia="Calibri" w:hAnsi="Times New Roman" w:cs="Times New Roman"/>
          <w:b/>
          <w:color w:val="000000" w:themeColor="text1"/>
        </w:rPr>
        <w:t>ΕΛΛΗΝΙΚΗ ΔΗΜΟΚΡΑΤΙΑ                                          Λεχαινά 18-09-2026</w:t>
      </w:r>
    </w:p>
    <w:p w:rsidR="00E13246" w:rsidRPr="00D700AC" w:rsidRDefault="00E13246" w:rsidP="00E13246">
      <w:pPr>
        <w:spacing w:after="0" w:line="240" w:lineRule="auto"/>
        <w:jc w:val="both"/>
        <w:rPr>
          <w:rFonts w:ascii="Times New Roman" w:eastAsia="Calibri" w:hAnsi="Times New Roman" w:cs="Times New Roman"/>
          <w:b/>
          <w:color w:val="000000" w:themeColor="text1"/>
        </w:rPr>
      </w:pPr>
      <w:r w:rsidRPr="00D700AC">
        <w:rPr>
          <w:rFonts w:ascii="Times New Roman" w:eastAsia="Calibri" w:hAnsi="Times New Roman" w:cs="Times New Roman"/>
          <w:b/>
          <w:color w:val="000000" w:themeColor="text1"/>
        </w:rPr>
        <w:t>ΝΟΜΟΣ ΗΛΕΙΑΣ</w:t>
      </w:r>
    </w:p>
    <w:p w:rsidR="00E13246" w:rsidRPr="00D700AC" w:rsidRDefault="00E13246" w:rsidP="00E13246">
      <w:pPr>
        <w:spacing w:after="0" w:line="240" w:lineRule="auto"/>
        <w:jc w:val="both"/>
        <w:rPr>
          <w:rFonts w:ascii="Times New Roman" w:eastAsia="Calibri" w:hAnsi="Times New Roman" w:cs="Times New Roman"/>
          <w:b/>
          <w:color w:val="000000" w:themeColor="text1"/>
        </w:rPr>
      </w:pPr>
      <w:r w:rsidRPr="00D700AC">
        <w:rPr>
          <w:rFonts w:ascii="Times New Roman" w:eastAsia="Calibri" w:hAnsi="Times New Roman" w:cs="Times New Roman"/>
          <w:b/>
          <w:color w:val="000000" w:themeColor="text1"/>
        </w:rPr>
        <w:t>ΔΗΜΟΣ ΑΝΔΡΑΒΙΔΑΣ- ΚΥΛΛΗΝΗΣ</w:t>
      </w:r>
    </w:p>
    <w:p w:rsidR="00E13246" w:rsidRPr="00D700AC" w:rsidRDefault="00E13246" w:rsidP="00E13246">
      <w:pPr>
        <w:spacing w:after="0" w:line="240" w:lineRule="auto"/>
        <w:ind w:left="57"/>
        <w:jc w:val="both"/>
        <w:rPr>
          <w:rFonts w:ascii="Times New Roman" w:eastAsia="Calibri" w:hAnsi="Times New Roman" w:cs="Times New Roman"/>
          <w:color w:val="000000" w:themeColor="text1"/>
        </w:rPr>
      </w:pPr>
      <w:r w:rsidRPr="00D700AC">
        <w:rPr>
          <w:rFonts w:ascii="Times New Roman" w:eastAsia="Calibri" w:hAnsi="Times New Roman" w:cs="Times New Roman"/>
          <w:b/>
          <w:color w:val="000000" w:themeColor="text1"/>
        </w:rPr>
        <w:t>Δ/ΝΣΗ  ΟΙΚΟΝΟΜΙΚΩΝ ΥΠΗΡΕΣΙΩΝ      ΠΡΟΣ:1)</w:t>
      </w:r>
      <w:r w:rsidRPr="00D700AC">
        <w:rPr>
          <w:rFonts w:ascii="Times New Roman" w:eastAsia="Calibri" w:hAnsi="Times New Roman" w:cs="Times New Roman"/>
          <w:b/>
          <w:bCs/>
          <w:color w:val="000000" w:themeColor="text1"/>
        </w:rPr>
        <w:t>Τον κ.  Δήμαρχο</w:t>
      </w:r>
    </w:p>
    <w:p w:rsidR="00E13246" w:rsidRPr="00D700AC" w:rsidRDefault="00E13246" w:rsidP="00E13246">
      <w:pPr>
        <w:spacing w:after="0" w:line="240" w:lineRule="auto"/>
        <w:ind w:left="3657" w:firstLine="663"/>
        <w:jc w:val="both"/>
        <w:rPr>
          <w:rFonts w:ascii="Times New Roman" w:eastAsia="Calibri" w:hAnsi="Times New Roman" w:cs="Times New Roman"/>
          <w:b/>
          <w:color w:val="000000" w:themeColor="text1"/>
        </w:rPr>
      </w:pPr>
      <w:r w:rsidRPr="00D700AC">
        <w:rPr>
          <w:rFonts w:ascii="Times New Roman" w:eastAsia="Calibri" w:hAnsi="Times New Roman" w:cs="Times New Roman"/>
          <w:b/>
          <w:color w:val="000000" w:themeColor="text1"/>
        </w:rPr>
        <w:t xml:space="preserve">(προκειμένου να τεθεί θέμα στο Δημοτικό </w:t>
      </w:r>
    </w:p>
    <w:p w:rsidR="00E13246" w:rsidRPr="00D700AC" w:rsidRDefault="00E13246" w:rsidP="00E13246">
      <w:pPr>
        <w:spacing w:after="0" w:line="240" w:lineRule="auto"/>
        <w:ind w:left="3657" w:firstLine="663"/>
        <w:jc w:val="both"/>
        <w:rPr>
          <w:rFonts w:ascii="Times New Roman" w:eastAsia="Calibri" w:hAnsi="Times New Roman" w:cs="Times New Roman"/>
          <w:b/>
          <w:color w:val="000000" w:themeColor="text1"/>
        </w:rPr>
      </w:pPr>
      <w:r w:rsidRPr="00D700AC">
        <w:rPr>
          <w:rFonts w:ascii="Times New Roman" w:eastAsia="Calibri" w:hAnsi="Times New Roman" w:cs="Times New Roman"/>
          <w:b/>
          <w:color w:val="000000" w:themeColor="text1"/>
        </w:rPr>
        <w:t xml:space="preserve">       Συμβούλιο)</w:t>
      </w:r>
    </w:p>
    <w:p w:rsidR="00E13246" w:rsidRPr="00D700AC" w:rsidRDefault="00E13246" w:rsidP="00E13246">
      <w:pPr>
        <w:spacing w:after="0" w:line="240" w:lineRule="auto"/>
        <w:ind w:left="3657" w:firstLine="663"/>
        <w:jc w:val="both"/>
        <w:rPr>
          <w:rFonts w:ascii="Times New Roman" w:hAnsi="Times New Roman" w:cs="Times New Roman"/>
          <w:b/>
          <w:color w:val="000000" w:themeColor="text1"/>
        </w:rPr>
      </w:pPr>
      <w:r w:rsidRPr="00D700AC">
        <w:rPr>
          <w:rFonts w:ascii="Times New Roman" w:eastAsia="Calibri" w:hAnsi="Times New Roman" w:cs="Times New Roman"/>
          <w:b/>
          <w:color w:val="000000" w:themeColor="text1"/>
        </w:rPr>
        <w:t xml:space="preserve">2)Το Δημοτικό Συμβούλιο                                                                </w:t>
      </w:r>
    </w:p>
    <w:p w:rsidR="00E13246" w:rsidRPr="00D700AC" w:rsidRDefault="00E13246" w:rsidP="00E13246">
      <w:pPr>
        <w:spacing w:after="0" w:line="240" w:lineRule="auto"/>
        <w:ind w:left="57"/>
        <w:jc w:val="both"/>
        <w:rPr>
          <w:rFonts w:ascii="Times New Roman" w:eastAsia="Calibri" w:hAnsi="Times New Roman" w:cs="Times New Roman"/>
          <w:color w:val="000000" w:themeColor="text1"/>
        </w:rPr>
      </w:pPr>
    </w:p>
    <w:p w:rsidR="00E13246" w:rsidRPr="00D700AC" w:rsidRDefault="00E13246" w:rsidP="00E13246">
      <w:pPr>
        <w:spacing w:after="0" w:line="240" w:lineRule="auto"/>
        <w:ind w:left="57"/>
        <w:jc w:val="both"/>
        <w:rPr>
          <w:rFonts w:ascii="Times New Roman" w:eastAsia="Calibri" w:hAnsi="Times New Roman" w:cs="Times New Roman"/>
          <w:color w:val="000000" w:themeColor="text1"/>
        </w:rPr>
      </w:pPr>
    </w:p>
    <w:p w:rsidR="00E13246" w:rsidRPr="00D700AC" w:rsidRDefault="00E13246" w:rsidP="00E13246">
      <w:pPr>
        <w:spacing w:after="0" w:line="240" w:lineRule="auto"/>
        <w:ind w:left="3657" w:firstLine="663"/>
        <w:jc w:val="both"/>
        <w:rPr>
          <w:rFonts w:ascii="Times New Roman" w:eastAsia="Calibri" w:hAnsi="Times New Roman" w:cs="Times New Roman"/>
          <w:b/>
          <w:color w:val="000000" w:themeColor="text1"/>
        </w:rPr>
      </w:pPr>
    </w:p>
    <w:p w:rsidR="00E13246" w:rsidRPr="00D700AC" w:rsidRDefault="00E13246" w:rsidP="00E13246">
      <w:pPr>
        <w:spacing w:after="0" w:line="240" w:lineRule="auto"/>
        <w:jc w:val="both"/>
        <w:rPr>
          <w:rFonts w:ascii="Times New Roman" w:hAnsi="Times New Roman" w:cs="Times New Roman"/>
          <w:b/>
          <w:bCs/>
          <w:color w:val="000000" w:themeColor="text1"/>
        </w:rPr>
      </w:pPr>
      <w:r w:rsidRPr="00D700AC">
        <w:rPr>
          <w:rFonts w:ascii="Times New Roman" w:hAnsi="Times New Roman" w:cs="Times New Roman"/>
          <w:b/>
          <w:color w:val="000000" w:themeColor="text1"/>
        </w:rPr>
        <w:t>ΘΕΜΑ : Εισήγηση  για ορισμό ομάδων Δημοτικών Ενοτήτων του Δήμου Ανδραβίδας-Κυλλήνης για την αυτοτελή εκτέλεση  όμοιας ή ομοειδής δαπάνης συγκ</w:t>
      </w:r>
      <w:r>
        <w:rPr>
          <w:rFonts w:ascii="Times New Roman" w:hAnsi="Times New Roman" w:cs="Times New Roman"/>
          <w:b/>
          <w:color w:val="000000" w:themeColor="text1"/>
        </w:rPr>
        <w:t>εκ</w:t>
      </w:r>
      <w:r w:rsidRPr="00D700AC">
        <w:rPr>
          <w:rFonts w:ascii="Times New Roman" w:hAnsi="Times New Roman" w:cs="Times New Roman"/>
          <w:b/>
          <w:color w:val="000000" w:themeColor="text1"/>
        </w:rPr>
        <w:t>ριμένης  κατηγορίας προμήθειας ήτοι : «προμήθεια</w:t>
      </w:r>
      <w:r>
        <w:rPr>
          <w:rFonts w:ascii="Times New Roman" w:hAnsi="Times New Roman" w:cs="Times New Roman"/>
          <w:b/>
          <w:color w:val="000000" w:themeColor="text1"/>
        </w:rPr>
        <w:t xml:space="preserve"> </w:t>
      </w:r>
      <w:r w:rsidRPr="00D700AC">
        <w:rPr>
          <w:rFonts w:ascii="Times New Roman" w:hAnsi="Times New Roman" w:cs="Times New Roman"/>
          <w:b/>
          <w:bCs/>
          <w:color w:val="000000" w:themeColor="text1"/>
        </w:rPr>
        <w:t>χημικού υλικού (Απολυμαντικά, χημικά κλπ)» σύμφωνα με τα οριζόμενα στο άρθρο 636 του Ν. 5314/2026</w:t>
      </w:r>
    </w:p>
    <w:p w:rsidR="00E13246" w:rsidRPr="00D700AC" w:rsidRDefault="00E13246" w:rsidP="00E13246">
      <w:pPr>
        <w:spacing w:after="0" w:line="240" w:lineRule="auto"/>
        <w:jc w:val="both"/>
        <w:rPr>
          <w:rFonts w:ascii="Times New Roman" w:hAnsi="Times New Roman" w:cs="Times New Roman"/>
          <w:b/>
          <w:bCs/>
          <w:color w:val="000000" w:themeColor="text1"/>
        </w:rPr>
      </w:pPr>
    </w:p>
    <w:p w:rsidR="00E13246" w:rsidRPr="00D700AC" w:rsidRDefault="00E13246" w:rsidP="00E13246">
      <w:pPr>
        <w:spacing w:after="0" w:line="240" w:lineRule="auto"/>
        <w:jc w:val="both"/>
        <w:rPr>
          <w:rFonts w:ascii="Times New Roman" w:hAnsi="Times New Roman" w:cs="Times New Roman"/>
          <w:b/>
          <w:bCs/>
          <w:color w:val="000000" w:themeColor="text1"/>
        </w:rPr>
      </w:pPr>
    </w:p>
    <w:p w:rsidR="00E13246" w:rsidRPr="00D700AC" w:rsidRDefault="00E13246" w:rsidP="00E13246">
      <w:pPr>
        <w:spacing w:after="0" w:line="240" w:lineRule="auto"/>
        <w:jc w:val="both"/>
        <w:rPr>
          <w:rFonts w:ascii="Times New Roman" w:hAnsi="Times New Roman" w:cs="Times New Roman"/>
          <w:b/>
          <w:bCs/>
          <w:color w:val="000000" w:themeColor="text1"/>
        </w:rPr>
      </w:pPr>
      <w:r w:rsidRPr="00D700AC">
        <w:rPr>
          <w:rFonts w:ascii="Times New Roman" w:hAnsi="Times New Roman" w:cs="Times New Roman"/>
          <w:b/>
          <w:bCs/>
          <w:color w:val="000000" w:themeColor="text1"/>
        </w:rPr>
        <w:t>Έχοντας υπόψη:</w:t>
      </w:r>
    </w:p>
    <w:p w:rsidR="00E13246" w:rsidRPr="00D700AC" w:rsidRDefault="00E13246" w:rsidP="00E13246">
      <w:pPr>
        <w:spacing w:after="0" w:line="240" w:lineRule="auto"/>
        <w:ind w:firstLine="720"/>
        <w:jc w:val="both"/>
        <w:rPr>
          <w:rFonts w:ascii="Times New Roman" w:hAnsi="Times New Roman" w:cs="Times New Roman"/>
          <w:color w:val="000000" w:themeColor="text1"/>
        </w:rPr>
      </w:pPr>
      <w:r w:rsidRPr="00D700AC">
        <w:rPr>
          <w:rFonts w:ascii="Times New Roman" w:hAnsi="Times New Roman" w:cs="Times New Roman"/>
          <w:b/>
          <w:bCs/>
          <w:color w:val="000000" w:themeColor="text1"/>
        </w:rPr>
        <w:t>-</w:t>
      </w:r>
      <w:r w:rsidRPr="00D700AC">
        <w:rPr>
          <w:rFonts w:ascii="Times New Roman" w:hAnsi="Times New Roman" w:cs="Times New Roman"/>
          <w:color w:val="000000" w:themeColor="text1"/>
        </w:rPr>
        <w:t>Τις διατάξεις του άρθρου 636  του Ν. 5314/2026 όπως τροποποιήθηκε  με την παρ. 20 του άρθρου 52 του Ν. 5321/2026  όπου προβλέπεται ειδική δυνατότητα  αυτοτελούς  εκτέλεσης όμοιων ή ομοειδών δαπανών στην  περίπτωση Δήμου και Δημοτικής Επιχείρησης Ύδρευσης και Αποχέτευσης. Ειδικότερα στο εν λόγω άρθρο  αναφέρεται :</w:t>
      </w:r>
    </w:p>
    <w:p w:rsidR="00E13246" w:rsidRPr="00D700AC" w:rsidRDefault="00E13246" w:rsidP="00E13246">
      <w:pPr>
        <w:spacing w:after="0" w:line="240" w:lineRule="auto"/>
        <w:jc w:val="both"/>
        <w:rPr>
          <w:rFonts w:ascii="Times New Roman" w:hAnsi="Times New Roman" w:cs="Times New Roman"/>
          <w:color w:val="000000" w:themeColor="text1"/>
        </w:rPr>
      </w:pPr>
      <w:r w:rsidRPr="00D700AC">
        <w:rPr>
          <w:rFonts w:ascii="Times New Roman" w:hAnsi="Times New Roman" w:cs="Times New Roman"/>
          <w:color w:val="000000" w:themeColor="text1"/>
        </w:rPr>
        <w:t>«Όμοιες ή ομοειδείς δαπάνες δύνανται να εγγραφούν σε ξεχωριστές πιστώσεις κατά Ειδικό Φορέα ή κατά Υπηρεσία, στον ίδιο αναλυτικό λογαριασμό της οικονομικής ταξινόμησης του εγκεκριμένου προϋπολογισμού και να εκτελεστούν αυτοτελώς:</w:t>
      </w:r>
    </w:p>
    <w:p w:rsidR="00E13246" w:rsidRPr="00D700AC" w:rsidRDefault="00E13246" w:rsidP="00E13246">
      <w:pPr>
        <w:spacing w:after="0" w:line="240" w:lineRule="auto"/>
        <w:jc w:val="both"/>
        <w:rPr>
          <w:rFonts w:ascii="Times New Roman" w:hAnsi="Times New Roman" w:cs="Times New Roman"/>
          <w:color w:val="000000" w:themeColor="text1"/>
        </w:rPr>
      </w:pPr>
      <w:r w:rsidRPr="00D700AC">
        <w:rPr>
          <w:rFonts w:ascii="Times New Roman" w:hAnsi="Times New Roman" w:cs="Times New Roman"/>
          <w:color w:val="000000" w:themeColor="text1"/>
        </w:rPr>
        <w:t>α) στην περίπτωση περιφέρειας, εφόσον αφορούν σε διαφορετικές περιφερειακές ενότητες,</w:t>
      </w:r>
      <w:r w:rsidRPr="00D700AC">
        <w:rPr>
          <w:rFonts w:ascii="Times New Roman" w:hAnsi="Times New Roman" w:cs="Times New Roman"/>
          <w:color w:val="000000" w:themeColor="text1"/>
        </w:rPr>
        <w:br/>
        <w:t>β) στην περίπτωση των πάσης φύσεως προμηθειών υλικών, εργασιών και υπηρεσιών των σχολικών μονάδων δήμων, ανά βαθμίδα εκπαίδευσης,</w:t>
      </w:r>
    </w:p>
    <w:p w:rsidR="00E13246" w:rsidRPr="00D700AC" w:rsidRDefault="00E13246" w:rsidP="00E13246">
      <w:pPr>
        <w:spacing w:after="0" w:line="240" w:lineRule="auto"/>
        <w:jc w:val="both"/>
        <w:rPr>
          <w:rFonts w:ascii="Times New Roman" w:hAnsi="Times New Roman" w:cs="Times New Roman"/>
          <w:color w:val="000000" w:themeColor="text1"/>
        </w:rPr>
      </w:pPr>
      <w:r w:rsidRPr="00D700AC">
        <w:rPr>
          <w:rFonts w:ascii="Times New Roman" w:hAnsi="Times New Roman" w:cs="Times New Roman"/>
          <w:color w:val="000000" w:themeColor="text1"/>
        </w:rPr>
        <w:t>γ) στην περίπτωση δήμου και Δημοτικής Επιχείρησης Ύδρευσης και Αποχέτευσης, ανά ομάδα δημοτικών ενοτήτων, με μέγιστο αριθμό ομάδων τις τέσσερις (4). Κάθε ομάδα δημοτικών ενοτήτων αποτελείται από μία (1) ή περισσότερες δημοτικές ενότητες. Οι ομάδες της παρούσας ορίζονται με απόφαση του δημοτικού ή διοικητικού συμβουλίου, αντίστοιχα.»</w:t>
      </w:r>
    </w:p>
    <w:p w:rsidR="00E13246" w:rsidRPr="00D700AC" w:rsidRDefault="00E13246" w:rsidP="00E13246">
      <w:pPr>
        <w:spacing w:after="0" w:line="240" w:lineRule="auto"/>
        <w:ind w:firstLine="720"/>
        <w:jc w:val="both"/>
        <w:rPr>
          <w:rFonts w:ascii="Times New Roman" w:hAnsi="Times New Roman" w:cs="Times New Roman"/>
          <w:color w:val="000000" w:themeColor="text1"/>
        </w:rPr>
      </w:pPr>
      <w:r w:rsidRPr="00D700AC">
        <w:rPr>
          <w:rFonts w:ascii="Times New Roman" w:hAnsi="Times New Roman" w:cs="Times New Roman"/>
          <w:color w:val="000000" w:themeColor="text1"/>
        </w:rPr>
        <w:t>-Τις διατάξεις του άρθρου  52  παρ. 23 του Ν..5321/26 (ΦΕΚ 114/20.07.2026 τεύχος Α'), όπου προβλέπεται : "23.Οι παρ. 1 έως 22 ισχύουν από την 29η.6.2026."</w:t>
      </w:r>
    </w:p>
    <w:p w:rsidR="00E13246" w:rsidRPr="00D700AC" w:rsidRDefault="00E13246" w:rsidP="00E13246">
      <w:pPr>
        <w:spacing w:after="0" w:line="240" w:lineRule="auto"/>
        <w:rPr>
          <w:rFonts w:ascii="Times New Roman" w:hAnsi="Times New Roman" w:cs="Times New Roman"/>
        </w:rPr>
      </w:pPr>
      <w:r w:rsidRPr="00D700AC">
        <w:rPr>
          <w:rFonts w:ascii="Times New Roman" w:hAnsi="Times New Roman" w:cs="Times New Roman"/>
        </w:rPr>
        <w:tab/>
        <w:t>Συνεπώς  για την εφαρμογή της ρύθμισης αυτής  απαιτείται  ο ορισμός ομάδων Δημοτικών Ενοτήτων με απόφαση του Δημοτικού Συμβουλίου. Η απόφαση αυτή έχει ως αντικείμενο τον καθορισμό των ομάδων  Δημοτικών Ενοτήτων για συγκεκριμένες κατηγορίες  όμοιων ή ομοειδών δαπανών και δεν υποκαθιστά τις επιμέρους πράξεις που απαιτούνται για την πραγματοποίηση κάθε δαπάνης ή τη σύναψη  κάθε συγκεκριμένης σύμβασης.</w:t>
      </w:r>
    </w:p>
    <w:p w:rsidR="00E13246" w:rsidRPr="00D700AC" w:rsidRDefault="00E13246" w:rsidP="00E13246">
      <w:pPr>
        <w:spacing w:after="0" w:line="240" w:lineRule="auto"/>
        <w:rPr>
          <w:rFonts w:ascii="Times New Roman" w:hAnsi="Times New Roman" w:cs="Times New Roman"/>
          <w:b/>
          <w:bCs/>
        </w:rPr>
      </w:pPr>
      <w:r w:rsidRPr="00D700AC">
        <w:rPr>
          <w:rFonts w:ascii="Times New Roman" w:hAnsi="Times New Roman" w:cs="Times New Roman"/>
        </w:rPr>
        <w:t xml:space="preserve">Ο Δήμος Ανδραβίδας-Κυλλήνης αποτελείται  από τέσσερις Δημοτικές Ενότητες και Συγκεκριμένα από  τις Δημοτικές Ενότητες Ανδραβίδας, </w:t>
      </w:r>
      <w:proofErr w:type="spellStart"/>
      <w:r w:rsidRPr="00D700AC">
        <w:rPr>
          <w:rFonts w:ascii="Times New Roman" w:hAnsi="Times New Roman" w:cs="Times New Roman"/>
        </w:rPr>
        <w:t>Βουπρασίας</w:t>
      </w:r>
      <w:proofErr w:type="spellEnd"/>
      <w:r w:rsidRPr="00D700AC">
        <w:rPr>
          <w:rFonts w:ascii="Times New Roman" w:hAnsi="Times New Roman" w:cs="Times New Roman"/>
        </w:rPr>
        <w:t xml:space="preserve"> Λεχαινών  και Κάστρου-</w:t>
      </w:r>
      <w:r w:rsidRPr="00D700AC">
        <w:rPr>
          <w:rFonts w:ascii="Times New Roman" w:hAnsi="Times New Roman" w:cs="Times New Roman"/>
          <w:b/>
          <w:bCs/>
        </w:rPr>
        <w:t>Κυλλήνης.</w:t>
      </w:r>
    </w:p>
    <w:p w:rsidR="00E13246" w:rsidRPr="00D700AC" w:rsidRDefault="00E13246" w:rsidP="00E13246">
      <w:pPr>
        <w:spacing w:after="0" w:line="240" w:lineRule="auto"/>
        <w:rPr>
          <w:rFonts w:ascii="Times New Roman" w:hAnsi="Times New Roman" w:cs="Times New Roman"/>
        </w:rPr>
      </w:pPr>
      <w:r w:rsidRPr="00D700AC">
        <w:rPr>
          <w:rFonts w:ascii="Times New Roman" w:hAnsi="Times New Roman" w:cs="Times New Roman"/>
        </w:rPr>
        <w:t>Με βάση εισήγηση της Τεχνικής Υπηρεσίας  του Δήμου, διαπιστώνεται η ανάγκη οργάνωσης και αυτοτελούς εκτέλεσης, ανά ομάδα Δημοτικών Ενοτήτων της κατωτέρω  συγκεκριμένης κατηγορίας</w:t>
      </w:r>
      <w:r>
        <w:rPr>
          <w:rFonts w:ascii="Times New Roman" w:hAnsi="Times New Roman" w:cs="Times New Roman"/>
        </w:rPr>
        <w:t xml:space="preserve"> (</w:t>
      </w:r>
      <w:r w:rsidRPr="00D700AC">
        <w:rPr>
          <w:rFonts w:ascii="Times New Roman" w:hAnsi="Times New Roman" w:cs="Times New Roman"/>
        </w:rPr>
        <w:t xml:space="preserve"> όμοι</w:t>
      </w:r>
      <w:r>
        <w:rPr>
          <w:rFonts w:ascii="Times New Roman" w:hAnsi="Times New Roman" w:cs="Times New Roman"/>
        </w:rPr>
        <w:t>α</w:t>
      </w:r>
      <w:r w:rsidRPr="00D700AC">
        <w:rPr>
          <w:rFonts w:ascii="Times New Roman" w:hAnsi="Times New Roman" w:cs="Times New Roman"/>
        </w:rPr>
        <w:t xml:space="preserve"> ή ομοειδ</w:t>
      </w:r>
      <w:r>
        <w:rPr>
          <w:rFonts w:ascii="Times New Roman" w:hAnsi="Times New Roman" w:cs="Times New Roman"/>
        </w:rPr>
        <w:t>ή)</w:t>
      </w:r>
      <w:r w:rsidRPr="00D700AC">
        <w:rPr>
          <w:rFonts w:ascii="Times New Roman" w:hAnsi="Times New Roman" w:cs="Times New Roman"/>
        </w:rPr>
        <w:t xml:space="preserve"> δ</w:t>
      </w:r>
      <w:r>
        <w:rPr>
          <w:rFonts w:ascii="Times New Roman" w:hAnsi="Times New Roman" w:cs="Times New Roman"/>
        </w:rPr>
        <w:t>απάνης</w:t>
      </w:r>
      <w:r w:rsidRPr="00D700AC">
        <w:rPr>
          <w:rFonts w:ascii="Times New Roman" w:hAnsi="Times New Roman" w:cs="Times New Roman"/>
        </w:rPr>
        <w:t>:</w:t>
      </w:r>
    </w:p>
    <w:p w:rsidR="00E13246" w:rsidRPr="00D700AC" w:rsidRDefault="00E13246" w:rsidP="00E13246">
      <w:pPr>
        <w:spacing w:after="0" w:line="240" w:lineRule="auto"/>
        <w:rPr>
          <w:rFonts w:ascii="Times New Roman" w:hAnsi="Times New Roman" w:cs="Times New Roman"/>
          <w:b/>
          <w:bCs/>
          <w:color w:val="000000" w:themeColor="text1"/>
        </w:rPr>
      </w:pPr>
      <w:r w:rsidRPr="00D700AC">
        <w:rPr>
          <w:rFonts w:ascii="Times New Roman" w:hAnsi="Times New Roman" w:cs="Times New Roman"/>
        </w:rPr>
        <w:t>-</w:t>
      </w:r>
      <w:bookmarkStart w:id="0" w:name="_Hlk241047552"/>
      <w:proofErr w:type="spellStart"/>
      <w:r w:rsidRPr="00D700AC">
        <w:rPr>
          <w:rFonts w:ascii="Times New Roman" w:hAnsi="Times New Roman" w:cs="Times New Roman"/>
          <w:b/>
          <w:color w:val="000000" w:themeColor="text1"/>
        </w:rPr>
        <w:t>Προμήθεια</w:t>
      </w:r>
      <w:r w:rsidRPr="00D700AC">
        <w:rPr>
          <w:rFonts w:ascii="Times New Roman" w:hAnsi="Times New Roman" w:cs="Times New Roman"/>
          <w:b/>
          <w:bCs/>
          <w:color w:val="000000" w:themeColor="text1"/>
        </w:rPr>
        <w:t>χημικού</w:t>
      </w:r>
      <w:proofErr w:type="spellEnd"/>
      <w:r w:rsidRPr="00D700AC">
        <w:rPr>
          <w:rFonts w:ascii="Times New Roman" w:hAnsi="Times New Roman" w:cs="Times New Roman"/>
          <w:b/>
          <w:bCs/>
          <w:color w:val="000000" w:themeColor="text1"/>
        </w:rPr>
        <w:t xml:space="preserve"> υλικού (Απολυμαντικά, χημικά κλπ)</w:t>
      </w:r>
      <w:bookmarkEnd w:id="0"/>
    </w:p>
    <w:p w:rsidR="00E13246" w:rsidRPr="00D700AC" w:rsidRDefault="00E13246" w:rsidP="00E13246">
      <w:pPr>
        <w:spacing w:after="0" w:line="240" w:lineRule="auto"/>
        <w:ind w:firstLine="720"/>
        <w:jc w:val="both"/>
        <w:rPr>
          <w:rFonts w:ascii="Times New Roman" w:hAnsi="Times New Roman" w:cs="Times New Roman"/>
        </w:rPr>
      </w:pPr>
      <w:r w:rsidRPr="00D700AC">
        <w:rPr>
          <w:rFonts w:ascii="Times New Roman" w:hAnsi="Times New Roman" w:cs="Times New Roman"/>
        </w:rPr>
        <w:lastRenderedPageBreak/>
        <w:t>Η  ανωτέρω κατηγορία προμήθειας αφορά ανάγκες που εμφανίζονται σε περισσότερες Δημοτικές Ενότητες του Δήμου, έχουν όμοιο ή ομοειδές αντικείμενο και απαιτείται να παρακολουθούνται και να εκτελούνται αυτοτελώς ανά ομάδα Δημοτικών Ενοτήτων, σύμφωνα με τις προϋποθέσεις του άρθρου 636 του ν. 5314/2026, όπως ισχύει.</w:t>
      </w:r>
    </w:p>
    <w:p w:rsidR="00E13246" w:rsidRPr="00D700AC" w:rsidRDefault="00E13246" w:rsidP="00E13246">
      <w:pPr>
        <w:spacing w:after="0" w:line="240" w:lineRule="auto"/>
        <w:ind w:firstLine="720"/>
        <w:jc w:val="both"/>
        <w:rPr>
          <w:rFonts w:ascii="Times New Roman" w:hAnsi="Times New Roman" w:cs="Times New Roman"/>
        </w:rPr>
      </w:pPr>
      <w:r w:rsidRPr="00D700AC">
        <w:rPr>
          <w:rFonts w:ascii="Times New Roman" w:hAnsi="Times New Roman" w:cs="Times New Roman"/>
        </w:rPr>
        <w:t>Η προτεινόμενη  κοινή ομαδοποίηση των Δημοτικών Ενοτήτων βασίζεται σε αντικειμενικά κριτήρια, τα οποία συνδέονται με τη φύση και τις ανάγκες εκτέλεσης της συγκεκριμένης προμήθειας δεδομένου ότι τα ίδια αντικειμενικά γεωγραφικά, λειτουργικά και υπηρεσιακά κριτήρια εξυπηρετούν την οργάνωση και εκτέλεση των σχετικών δαπανών.</w:t>
      </w:r>
    </w:p>
    <w:p w:rsidR="00E13246" w:rsidRPr="00D700AC" w:rsidRDefault="00E13246" w:rsidP="00E13246">
      <w:pPr>
        <w:spacing w:after="0" w:line="240" w:lineRule="auto"/>
        <w:ind w:firstLine="720"/>
        <w:jc w:val="both"/>
        <w:rPr>
          <w:rFonts w:ascii="Times New Roman" w:hAnsi="Times New Roman" w:cs="Times New Roman"/>
        </w:rPr>
      </w:pPr>
      <w:r w:rsidRPr="00D700AC">
        <w:rPr>
          <w:rFonts w:ascii="Times New Roman" w:hAnsi="Times New Roman" w:cs="Times New Roman"/>
        </w:rPr>
        <w:t xml:space="preserve">Η κατωτέρω προτεινόμενη ομαδοποίηση  αφορά αποκλειστικά  την συγκεκριμένη  κατηγορία δαπανών και οι αντίστοιχες πιστώσεις θα εγγραφούν στον προϋπολογισμό του Δήμου. Για την εφαρμογή απαιτείται η διακριτή εγγραφή των σχετικών πιστώσεων κατά Ειδικό Φορέα ή κατά Υπηρεσία, στον ίδιο αναλυτικό λογαριασμό της οικονομικής ταξινόμησης του εγκεκριμένου </w:t>
      </w:r>
      <w:proofErr w:type="spellStart"/>
      <w:r w:rsidRPr="00D700AC">
        <w:rPr>
          <w:rFonts w:ascii="Times New Roman" w:hAnsi="Times New Roman" w:cs="Times New Roman"/>
        </w:rPr>
        <w:t>πρ</w:t>
      </w:r>
      <w:proofErr w:type="spellEnd"/>
      <w:r w:rsidRPr="00D700AC">
        <w:rPr>
          <w:rFonts w:ascii="Times New Roman" w:hAnsi="Times New Roman" w:cs="Times New Roman"/>
        </w:rPr>
        <w:t>/</w:t>
      </w:r>
      <w:proofErr w:type="spellStart"/>
      <w:r w:rsidRPr="00D700AC">
        <w:rPr>
          <w:rFonts w:ascii="Times New Roman" w:hAnsi="Times New Roman" w:cs="Times New Roman"/>
        </w:rPr>
        <w:t>σμού</w:t>
      </w:r>
      <w:bookmarkStart w:id="1" w:name="_Hlk241050237"/>
      <w:r w:rsidRPr="00D700AC">
        <w:rPr>
          <w:rFonts w:ascii="Times New Roman" w:hAnsi="Times New Roman" w:cs="Times New Roman"/>
        </w:rPr>
        <w:t>καθώς</w:t>
      </w:r>
      <w:proofErr w:type="spellEnd"/>
      <w:r w:rsidRPr="00D700AC">
        <w:rPr>
          <w:rFonts w:ascii="Times New Roman" w:hAnsi="Times New Roman" w:cs="Times New Roman"/>
        </w:rPr>
        <w:t xml:space="preserve"> και η τήρηση της νομοθεσίας περί δημοσίων συμβάσεων και δημοσιονομικής διαχείρισης.</w:t>
      </w:r>
    </w:p>
    <w:bookmarkEnd w:id="1"/>
    <w:p w:rsidR="00E13246" w:rsidRPr="00D700AC" w:rsidRDefault="00E13246" w:rsidP="00E13246">
      <w:pPr>
        <w:spacing w:after="0" w:line="240" w:lineRule="auto"/>
        <w:jc w:val="both"/>
        <w:rPr>
          <w:rFonts w:ascii="Times New Roman" w:hAnsi="Times New Roman" w:cs="Times New Roman"/>
          <w:b/>
          <w:bCs/>
          <w:color w:val="000000" w:themeColor="text1"/>
        </w:rPr>
      </w:pPr>
      <w:r w:rsidRPr="00D700AC">
        <w:rPr>
          <w:rFonts w:ascii="Times New Roman" w:hAnsi="Times New Roman" w:cs="Times New Roman"/>
        </w:rPr>
        <w:t xml:space="preserve">Προτεινόμενη ομαδοποίηση για </w:t>
      </w:r>
      <w:proofErr w:type="spellStart"/>
      <w:r w:rsidRPr="00D700AC">
        <w:rPr>
          <w:rFonts w:ascii="Times New Roman" w:hAnsi="Times New Roman" w:cs="Times New Roman"/>
        </w:rPr>
        <w:t>την</w:t>
      </w:r>
      <w:r>
        <w:rPr>
          <w:rFonts w:ascii="Times New Roman" w:hAnsi="Times New Roman" w:cs="Times New Roman"/>
        </w:rPr>
        <w:t>:</w:t>
      </w:r>
      <w:r w:rsidRPr="00D700AC">
        <w:rPr>
          <w:rFonts w:ascii="Times New Roman" w:hAnsi="Times New Roman" w:cs="Times New Roman"/>
          <w:b/>
          <w:color w:val="000000" w:themeColor="text1"/>
        </w:rPr>
        <w:t>Προμήθεια</w:t>
      </w:r>
      <w:r w:rsidRPr="00D700AC">
        <w:rPr>
          <w:rFonts w:ascii="Times New Roman" w:hAnsi="Times New Roman" w:cs="Times New Roman"/>
          <w:b/>
          <w:bCs/>
          <w:color w:val="000000" w:themeColor="text1"/>
        </w:rPr>
        <w:t>χημικού</w:t>
      </w:r>
      <w:proofErr w:type="spellEnd"/>
      <w:r w:rsidRPr="00D700AC">
        <w:rPr>
          <w:rFonts w:ascii="Times New Roman" w:hAnsi="Times New Roman" w:cs="Times New Roman"/>
          <w:b/>
          <w:bCs/>
          <w:color w:val="000000" w:themeColor="text1"/>
        </w:rPr>
        <w:t xml:space="preserve"> υλικού (Απολυμαντικά, χημικά κλπ)</w:t>
      </w:r>
    </w:p>
    <w:p w:rsidR="00E13246" w:rsidRPr="00D700AC" w:rsidRDefault="00E13246" w:rsidP="00E13246">
      <w:pPr>
        <w:pStyle w:val="a3"/>
        <w:numPr>
          <w:ilvl w:val="0"/>
          <w:numId w:val="2"/>
        </w:numPr>
        <w:jc w:val="both"/>
      </w:pPr>
      <w:r w:rsidRPr="00D700AC">
        <w:t>ΟΜΑΔΑ Α΄:Δ.Ε. ΒΟΥΠΡΑΣΙΑΣ</w:t>
      </w:r>
    </w:p>
    <w:p w:rsidR="00E13246" w:rsidRPr="00D700AC" w:rsidRDefault="00E13246" w:rsidP="00E13246">
      <w:pPr>
        <w:pStyle w:val="a3"/>
        <w:numPr>
          <w:ilvl w:val="0"/>
          <w:numId w:val="2"/>
        </w:numPr>
        <w:jc w:val="both"/>
      </w:pPr>
      <w:r w:rsidRPr="00D700AC">
        <w:t>ΟΜΑΔΑ Β΄:Δ.Ε ΑΝΔΡΑΒΙΔΑΣ, ΛΕΧΑΙΝΩΝ,ΚΑΣΤΡΟΥ -ΚΥΛΛΗΝΗΣ</w:t>
      </w:r>
    </w:p>
    <w:p w:rsidR="00E13246" w:rsidRDefault="00E13246" w:rsidP="00E13246">
      <w:pPr>
        <w:spacing w:after="0" w:line="240" w:lineRule="auto"/>
        <w:ind w:left="360"/>
        <w:jc w:val="both"/>
        <w:rPr>
          <w:rFonts w:ascii="Times New Roman" w:eastAsia="Times New Roman" w:hAnsi="Times New Roman" w:cs="Times New Roman"/>
          <w:color w:val="000000" w:themeColor="text1"/>
        </w:rPr>
      </w:pPr>
      <w:r w:rsidRPr="00D700AC">
        <w:rPr>
          <w:rFonts w:ascii="Times New Roman" w:hAnsi="Times New Roman" w:cs="Times New Roman"/>
        </w:rPr>
        <w:t xml:space="preserve">Η προτεινόμενη ομαδοποίηση των Δημοτικών Ενοτήτων βασίζεται σε αντικειμενικά κριτήρια  τα οποία συνδέοντα με την φύση και την ανάγκη εκτέλεσης της συγκεκριμένης προμήθειας  και ειδικότερα  τη γεωγραφική  συνέχεια των Δημοτικών Ενοτήτων, την απόσταση μεταξύ τους, τις κοινές ανάγκες  για την </w:t>
      </w:r>
      <w:r w:rsidRPr="00D700AC">
        <w:rPr>
          <w:rFonts w:ascii="Times New Roman" w:eastAsia="Times New Roman" w:hAnsi="Times New Roman" w:cs="Times New Roman"/>
          <w:color w:val="000000" w:themeColor="text1"/>
        </w:rPr>
        <w:t>αποτελεσματικότερη διαχείριση, την ορθολογική παρακολούθηση των πιστώσεων και την κάλυψη των εξειδικευμένων αναγκών ύδρευσης και απολύμανσης ανά γεωγραφική ενότητα του Δήμου.</w:t>
      </w:r>
    </w:p>
    <w:p w:rsidR="00E13246" w:rsidRPr="00D700AC" w:rsidRDefault="00E13246" w:rsidP="00E13246">
      <w:pPr>
        <w:spacing w:after="0" w:line="240" w:lineRule="auto"/>
        <w:ind w:left="360"/>
        <w:jc w:val="both"/>
        <w:rPr>
          <w:rFonts w:ascii="Times New Roman" w:eastAsia="Times New Roman" w:hAnsi="Times New Roman" w:cs="Times New Roman"/>
          <w:color w:val="000000" w:themeColor="text1"/>
        </w:rPr>
      </w:pPr>
    </w:p>
    <w:p w:rsidR="00E13246" w:rsidRPr="00D700AC" w:rsidRDefault="00E13246" w:rsidP="00E13246">
      <w:pPr>
        <w:spacing w:after="0" w:line="240" w:lineRule="auto"/>
        <w:ind w:left="360"/>
        <w:jc w:val="both"/>
        <w:rPr>
          <w:rFonts w:ascii="Times New Roman" w:hAnsi="Times New Roman" w:cs="Times New Roman"/>
          <w:b/>
          <w:bCs/>
        </w:rPr>
      </w:pPr>
      <w:r w:rsidRPr="00D700AC">
        <w:rPr>
          <w:rFonts w:ascii="Times New Roman" w:hAnsi="Times New Roman" w:cs="Times New Roman"/>
          <w:b/>
          <w:bCs/>
        </w:rPr>
        <w:t>ΣΥΝΕΠΩΣ ΤΟ ΔΗΜΟΤΙΚΟ ΣΥΜΒΟΥΛΙΟ  ΚΑΛΕΙΤΑΙ ΝΑ ΑΠΟΦΑΣΙΣΕΙ:</w:t>
      </w:r>
    </w:p>
    <w:p w:rsidR="00E13246" w:rsidRPr="00D700AC" w:rsidRDefault="00E13246" w:rsidP="00E13246">
      <w:pPr>
        <w:spacing w:after="0" w:line="240" w:lineRule="auto"/>
        <w:ind w:left="360"/>
        <w:jc w:val="both"/>
        <w:rPr>
          <w:rFonts w:ascii="Times New Roman" w:hAnsi="Times New Roman" w:cs="Times New Roman"/>
        </w:rPr>
      </w:pPr>
    </w:p>
    <w:p w:rsidR="00E13246" w:rsidRPr="00D700AC" w:rsidRDefault="00E13246" w:rsidP="00E13246">
      <w:pPr>
        <w:pStyle w:val="DecisionLabel"/>
        <w:keepNext/>
        <w:spacing w:before="0" w:after="0" w:line="240" w:lineRule="auto"/>
        <w:jc w:val="both"/>
        <w:rPr>
          <w:rFonts w:cs="Times New Roman"/>
          <w:b w:val="0"/>
          <w:lang w:val="el-GR"/>
        </w:rPr>
      </w:pPr>
      <w:r w:rsidRPr="00D700AC">
        <w:rPr>
          <w:rFonts w:cs="Times New Roman"/>
          <w:bCs/>
          <w:lang w:val="el-GR"/>
        </w:rPr>
        <w:t>Α.</w:t>
      </w:r>
      <w:r w:rsidRPr="00D700AC">
        <w:rPr>
          <w:rFonts w:cs="Times New Roman"/>
          <w:b w:val="0"/>
          <w:lang w:val="el-GR"/>
        </w:rPr>
        <w:t xml:space="preserve"> Να εγκρίνει την ομαδοποίηση των Δημοτικών Ενοτήτων για την πραγματοποίηση   της συγκεκριμένης  κατηγορίας προμήθειας : «</w:t>
      </w:r>
      <w:r w:rsidRPr="00D700AC">
        <w:rPr>
          <w:rFonts w:cs="Times New Roman"/>
          <w:bCs/>
          <w:lang w:val="el-GR"/>
        </w:rPr>
        <w:t>Προμήθεια χημικού υλικού (Απολυμαντικά, χημικά κλπ)»</w:t>
      </w:r>
      <w:r w:rsidRPr="00D700AC">
        <w:rPr>
          <w:rFonts w:cs="Times New Roman"/>
          <w:b w:val="0"/>
          <w:lang w:val="el-GR"/>
        </w:rPr>
        <w:t>κατ’ εφαρμογή  του άρθρου 636 του Ν. 5314/2026 όπως ισχύει, για τους λόγους ως αναλυτικά αναφέρονται στην παρούσα  εισήγηση ως εξής:</w:t>
      </w:r>
    </w:p>
    <w:p w:rsidR="00E13246" w:rsidRPr="00D700AC" w:rsidRDefault="00E13246" w:rsidP="00E13246">
      <w:pPr>
        <w:pStyle w:val="a3"/>
        <w:numPr>
          <w:ilvl w:val="0"/>
          <w:numId w:val="2"/>
        </w:numPr>
        <w:jc w:val="both"/>
      </w:pPr>
      <w:r w:rsidRPr="00D700AC">
        <w:t>ΟΜΑΔΑ Α΄:Δ.Ε. ΒΟΥΠΡΑΣΙΑΣ</w:t>
      </w:r>
    </w:p>
    <w:p w:rsidR="00E13246" w:rsidRPr="00D700AC" w:rsidRDefault="00E13246" w:rsidP="00E13246">
      <w:pPr>
        <w:pStyle w:val="a3"/>
        <w:numPr>
          <w:ilvl w:val="0"/>
          <w:numId w:val="2"/>
        </w:numPr>
        <w:jc w:val="both"/>
      </w:pPr>
      <w:r w:rsidRPr="00D700AC">
        <w:t>ΟΜΑΔΑ Β΄:Δ.Ε ΑΝΔΡΑΒΙΔΑΣ, ΛΕΧΑΙΝΩΝ,ΚΑΣΤΡΟΥ -ΚΥΛΛΗΝΗΣ</w:t>
      </w:r>
    </w:p>
    <w:p w:rsidR="00E13246" w:rsidRPr="00D700AC" w:rsidRDefault="00E13246" w:rsidP="00E13246">
      <w:pPr>
        <w:spacing w:after="0" w:line="240" w:lineRule="auto"/>
        <w:jc w:val="both"/>
        <w:rPr>
          <w:rFonts w:ascii="Times New Roman" w:eastAsia="Times New Roman" w:hAnsi="Times New Roman" w:cs="Times New Roman"/>
          <w:color w:val="000000" w:themeColor="text1"/>
        </w:rPr>
      </w:pPr>
      <w:r w:rsidRPr="00D700AC">
        <w:rPr>
          <w:rFonts w:ascii="Times New Roman" w:hAnsi="Times New Roman" w:cs="Times New Roman"/>
        </w:rPr>
        <w:t xml:space="preserve">Η εν λόγω ομαδοποίηση των Δημοτικών Ενοτήτων βασίζεται σε αντικειμενικά κριτήρια  τα οποία συνδέοντα με την φύση και την ανάγκη εκτέλεσης της συγκεκριμένης προμήθειας  και ειδικότερα  τη γεωγραφική  συνέχεια των Δημοτικών Ενοτήτων, την απόσταση μεταξύ τους, τις κοινές ανάγκες  για την </w:t>
      </w:r>
      <w:r w:rsidRPr="00D700AC">
        <w:rPr>
          <w:rFonts w:ascii="Times New Roman" w:eastAsia="Times New Roman" w:hAnsi="Times New Roman" w:cs="Times New Roman"/>
          <w:color w:val="000000" w:themeColor="text1"/>
        </w:rPr>
        <w:t>αποτελεσματικότερη διαχείριση, την ορθολογική παρακολούθηση των πιστώσεων και την κάλυψη των εξειδικευμένων αναγκών ύδρευσης και απολύμανσης ανά γεωγραφική ενότητα του Δήμου.</w:t>
      </w:r>
    </w:p>
    <w:p w:rsidR="00E13246" w:rsidRPr="00D700AC" w:rsidRDefault="00E13246" w:rsidP="00E13246">
      <w:pPr>
        <w:spacing w:after="0" w:line="240" w:lineRule="auto"/>
        <w:jc w:val="both"/>
        <w:rPr>
          <w:rFonts w:ascii="Times New Roman" w:hAnsi="Times New Roman" w:cs="Times New Roman"/>
        </w:rPr>
      </w:pPr>
      <w:r w:rsidRPr="00D700AC">
        <w:rPr>
          <w:rFonts w:ascii="Times New Roman" w:eastAsia="Times New Roman" w:hAnsi="Times New Roman" w:cs="Times New Roman"/>
          <w:b/>
          <w:bCs/>
          <w:color w:val="000000" w:themeColor="text1"/>
        </w:rPr>
        <w:t>Β</w:t>
      </w:r>
      <w:r w:rsidRPr="00D700AC">
        <w:rPr>
          <w:rFonts w:ascii="Times New Roman" w:eastAsia="Times New Roman" w:hAnsi="Times New Roman" w:cs="Times New Roman"/>
          <w:color w:val="000000" w:themeColor="text1"/>
        </w:rPr>
        <w:t xml:space="preserve">. Να ορίσει </w:t>
      </w:r>
      <w:r w:rsidRPr="00D700AC">
        <w:rPr>
          <w:rFonts w:ascii="Times New Roman" w:hAnsi="Times New Roman" w:cs="Times New Roman"/>
        </w:rPr>
        <w:t xml:space="preserve"> ότι η παρούσα απόφαση αφορά αποκλειστικά την ανωτέρω </w:t>
      </w:r>
      <w:proofErr w:type="spellStart"/>
      <w:r w:rsidRPr="00D700AC">
        <w:rPr>
          <w:rFonts w:ascii="Times New Roman" w:hAnsi="Times New Roman" w:cs="Times New Roman"/>
        </w:rPr>
        <w:t>κατηγορίαπρομήθειαςκαι</w:t>
      </w:r>
      <w:proofErr w:type="spellEnd"/>
      <w:r w:rsidRPr="00D700AC">
        <w:rPr>
          <w:rFonts w:ascii="Times New Roman" w:hAnsi="Times New Roman" w:cs="Times New Roman"/>
        </w:rPr>
        <w:t xml:space="preserve"> εφαρμόζεται μόνο για τις δαπάνες που συνδέονται με αυτήν.</w:t>
      </w:r>
    </w:p>
    <w:p w:rsidR="00E13246" w:rsidRPr="00D700AC" w:rsidRDefault="00E13246" w:rsidP="00E13246">
      <w:pPr>
        <w:spacing w:after="0" w:line="240" w:lineRule="auto"/>
        <w:jc w:val="both"/>
        <w:rPr>
          <w:rFonts w:ascii="Times New Roman" w:hAnsi="Times New Roman" w:cs="Times New Roman"/>
        </w:rPr>
      </w:pPr>
      <w:r w:rsidRPr="00D700AC">
        <w:rPr>
          <w:rFonts w:ascii="Times New Roman" w:hAnsi="Times New Roman" w:cs="Times New Roman"/>
        </w:rPr>
        <w:t>Η εφαρμογή της παρούσας σε άλλη κατηγορία όμοιων ή ομοειδών δαπανών απαιτεί νέα του Δημοτικού Συμβουλίου, σύμφωνα με το άρθρο 636 του ν. 5314/2026, όπως ισχύει.</w:t>
      </w:r>
    </w:p>
    <w:p w:rsidR="00E13246" w:rsidRDefault="00E13246" w:rsidP="00E13246">
      <w:pPr>
        <w:pStyle w:val="DecisionLabel"/>
        <w:keepNext/>
        <w:spacing w:before="0" w:after="0" w:line="240" w:lineRule="auto"/>
        <w:jc w:val="both"/>
        <w:rPr>
          <w:rFonts w:cs="Times New Roman"/>
          <w:b w:val="0"/>
          <w:lang w:val="el-GR"/>
        </w:rPr>
      </w:pPr>
      <w:proofErr w:type="spellStart"/>
      <w:r w:rsidRPr="00D700AC">
        <w:rPr>
          <w:rFonts w:cs="Times New Roman"/>
          <w:bCs/>
          <w:lang w:val="el-GR"/>
        </w:rPr>
        <w:lastRenderedPageBreak/>
        <w:t>Γ.</w:t>
      </w:r>
      <w:r w:rsidRPr="00D700AC">
        <w:rPr>
          <w:rFonts w:cs="Times New Roman"/>
          <w:b w:val="0"/>
          <w:lang w:val="el-GR"/>
        </w:rPr>
        <w:t>Να</w:t>
      </w:r>
      <w:proofErr w:type="spellEnd"/>
      <w:r w:rsidRPr="00D700AC">
        <w:rPr>
          <w:rFonts w:cs="Times New Roman"/>
          <w:b w:val="0"/>
          <w:lang w:val="el-GR"/>
        </w:rPr>
        <w:t xml:space="preserve"> ορίσει  ότι οι ανωτέρω  δύο ομάδες θα εφαρμοστούν  για την εγγραφή</w:t>
      </w:r>
      <w:r>
        <w:rPr>
          <w:rFonts w:cs="Times New Roman"/>
          <w:b w:val="0"/>
          <w:lang w:val="el-GR"/>
        </w:rPr>
        <w:t xml:space="preserve"> των πιστώσεων</w:t>
      </w:r>
      <w:r w:rsidRPr="00D700AC">
        <w:rPr>
          <w:rFonts w:cs="Times New Roman"/>
          <w:b w:val="0"/>
          <w:lang w:val="el-GR"/>
        </w:rPr>
        <w:t xml:space="preserve"> και αυτοτελή εκτέλεση των δαπανών της συγκεκριμένης  κατηγορίας  προμήθειας που αφορούν τις αντίστοιχες Δημοτικές Ενότητες κάθε ομάδας  και  οι σχετικές πιστώσεις  θα  εγγραφούν κατά Υπηρεσία, στον ίδιο αναλυτικό λογαριασμό της οικονομικής ταξινόμησης του εγκεκριμένου </w:t>
      </w:r>
      <w:proofErr w:type="spellStart"/>
      <w:r w:rsidRPr="00D700AC">
        <w:rPr>
          <w:rFonts w:cs="Times New Roman"/>
          <w:b w:val="0"/>
          <w:lang w:val="el-GR"/>
        </w:rPr>
        <w:t>πρ</w:t>
      </w:r>
      <w:proofErr w:type="spellEnd"/>
      <w:r w:rsidRPr="00D700AC">
        <w:rPr>
          <w:rFonts w:cs="Times New Roman"/>
          <w:b w:val="0"/>
          <w:lang w:val="el-GR"/>
        </w:rPr>
        <w:t>/</w:t>
      </w:r>
      <w:proofErr w:type="spellStart"/>
      <w:r w:rsidRPr="00D700AC">
        <w:rPr>
          <w:rFonts w:cs="Times New Roman"/>
          <w:b w:val="0"/>
          <w:lang w:val="el-GR"/>
        </w:rPr>
        <w:t>σμο</w:t>
      </w:r>
      <w:r>
        <w:rPr>
          <w:rFonts w:cs="Times New Roman"/>
          <w:b w:val="0"/>
          <w:lang w:val="el-GR"/>
        </w:rPr>
        <w:t>υ</w:t>
      </w:r>
      <w:proofErr w:type="spellEnd"/>
      <w:r w:rsidRPr="00D700AC">
        <w:rPr>
          <w:rFonts w:cs="Times New Roman"/>
          <w:b w:val="0"/>
          <w:lang w:val="el-GR"/>
        </w:rPr>
        <w:t xml:space="preserve"> με  αναμόρφωσή του  και θα τηρηθεί  η νομοθεσία  περί δημοσίων συμβάσεων και δημοσιονομικής διαχείρισης.</w:t>
      </w:r>
    </w:p>
    <w:p w:rsidR="00E13246" w:rsidRDefault="00E13246" w:rsidP="00E13246">
      <w:pPr>
        <w:pStyle w:val="DecisionLabel"/>
        <w:keepNext/>
        <w:spacing w:before="0" w:after="0" w:line="240" w:lineRule="auto"/>
        <w:jc w:val="both"/>
        <w:rPr>
          <w:rFonts w:cs="Times New Roman"/>
          <w:b w:val="0"/>
          <w:lang w:val="el-GR"/>
        </w:rPr>
      </w:pPr>
    </w:p>
    <w:tbl>
      <w:tblPr>
        <w:tblW w:w="8345" w:type="dxa"/>
        <w:jc w:val="center"/>
        <w:tblLook w:val="00A0"/>
      </w:tblPr>
      <w:tblGrid>
        <w:gridCol w:w="4536"/>
        <w:gridCol w:w="3809"/>
      </w:tblGrid>
      <w:tr w:rsidR="00E13246" w:rsidRPr="0020703D" w:rsidTr="00074FD9">
        <w:trPr>
          <w:trHeight w:val="1644"/>
          <w:jc w:val="center"/>
        </w:trPr>
        <w:tc>
          <w:tcPr>
            <w:tcW w:w="4536" w:type="dxa"/>
            <w:hideMark/>
          </w:tcPr>
          <w:p w:rsidR="00E13246" w:rsidRDefault="00E13246" w:rsidP="00E13246">
            <w:pPr>
              <w:pStyle w:val="DecisionLabel"/>
              <w:keepNext/>
              <w:spacing w:before="0" w:after="0" w:line="240" w:lineRule="auto"/>
              <w:jc w:val="both"/>
              <w:rPr>
                <w:rFonts w:cs="Times New Roman"/>
                <w:bCs/>
                <w:lang w:val="el-GR"/>
              </w:rPr>
            </w:pPr>
            <w:r w:rsidRPr="0020703D">
              <w:rPr>
                <w:rFonts w:cs="Times New Roman"/>
                <w:bCs/>
                <w:lang w:val="el-GR"/>
              </w:rPr>
              <w:t xml:space="preserve">Η </w:t>
            </w:r>
            <w:proofErr w:type="spellStart"/>
            <w:r w:rsidRPr="0020703D">
              <w:rPr>
                <w:rFonts w:cs="Times New Roman"/>
                <w:bCs/>
                <w:lang w:val="el-GR"/>
              </w:rPr>
              <w:t>αναπλ</w:t>
            </w:r>
            <w:proofErr w:type="spellEnd"/>
            <w:r w:rsidRPr="0020703D">
              <w:rPr>
                <w:rFonts w:cs="Times New Roman"/>
                <w:bCs/>
                <w:lang w:val="el-GR"/>
              </w:rPr>
              <w:t>. Προϊστάμενη</w:t>
            </w:r>
          </w:p>
          <w:p w:rsidR="00E13246" w:rsidRPr="0020703D" w:rsidRDefault="00E13246" w:rsidP="00E13246">
            <w:pPr>
              <w:pStyle w:val="DecisionLabel"/>
              <w:keepNext/>
              <w:spacing w:before="0" w:after="0" w:line="240" w:lineRule="auto"/>
              <w:jc w:val="both"/>
              <w:rPr>
                <w:rFonts w:cs="Times New Roman"/>
                <w:bCs/>
                <w:lang w:val="el-GR"/>
              </w:rPr>
            </w:pPr>
            <w:r w:rsidRPr="0020703D">
              <w:rPr>
                <w:rFonts w:cs="Times New Roman"/>
                <w:bCs/>
                <w:lang w:val="el-GR"/>
              </w:rPr>
              <w:t xml:space="preserve"> Τμήματος Προϋπολογισμού</w:t>
            </w:r>
            <w:r>
              <w:rPr>
                <w:rFonts w:cs="Times New Roman"/>
                <w:bCs/>
                <w:lang w:val="el-GR"/>
              </w:rPr>
              <w:t>&amp; Λογιστηρίου</w:t>
            </w:r>
          </w:p>
        </w:tc>
        <w:tc>
          <w:tcPr>
            <w:tcW w:w="3809" w:type="dxa"/>
            <w:hideMark/>
          </w:tcPr>
          <w:p w:rsidR="00E13246" w:rsidRPr="0020703D" w:rsidRDefault="00E13246" w:rsidP="00E13246">
            <w:pPr>
              <w:pStyle w:val="DecisionLabel"/>
              <w:keepNext/>
              <w:spacing w:before="0" w:after="0" w:line="240" w:lineRule="auto"/>
              <w:jc w:val="both"/>
              <w:rPr>
                <w:rFonts w:cs="Times New Roman"/>
                <w:bCs/>
                <w:lang w:val="el-GR"/>
              </w:rPr>
            </w:pPr>
            <w:r w:rsidRPr="0020703D">
              <w:rPr>
                <w:rFonts w:cs="Times New Roman"/>
                <w:bCs/>
                <w:lang w:val="el-GR"/>
              </w:rPr>
              <w:t xml:space="preserve">Η </w:t>
            </w:r>
            <w:proofErr w:type="spellStart"/>
            <w:r w:rsidRPr="0020703D">
              <w:rPr>
                <w:rFonts w:cs="Times New Roman"/>
                <w:bCs/>
                <w:lang w:val="el-GR"/>
              </w:rPr>
              <w:t>Αναπλ</w:t>
            </w:r>
            <w:proofErr w:type="spellEnd"/>
            <w:r w:rsidRPr="0020703D">
              <w:rPr>
                <w:rFonts w:cs="Times New Roman"/>
                <w:bCs/>
                <w:lang w:val="el-GR"/>
              </w:rPr>
              <w:t xml:space="preserve">. </w:t>
            </w:r>
            <w:proofErr w:type="spellStart"/>
            <w:r w:rsidRPr="0020703D">
              <w:rPr>
                <w:rFonts w:cs="Times New Roman"/>
                <w:bCs/>
                <w:lang w:val="el-GR"/>
              </w:rPr>
              <w:t>Προϊστ</w:t>
            </w:r>
            <w:proofErr w:type="spellEnd"/>
            <w:r w:rsidRPr="0020703D">
              <w:rPr>
                <w:rFonts w:cs="Times New Roman"/>
                <w:bCs/>
                <w:lang w:val="el-GR"/>
              </w:rPr>
              <w:t>. Διεύθυνσης Οικονομικών Υπηρεσιών</w:t>
            </w:r>
          </w:p>
        </w:tc>
      </w:tr>
      <w:tr w:rsidR="00E13246" w:rsidRPr="0020703D" w:rsidTr="00074FD9">
        <w:trPr>
          <w:trHeight w:val="978"/>
          <w:jc w:val="center"/>
        </w:trPr>
        <w:tc>
          <w:tcPr>
            <w:tcW w:w="4536" w:type="dxa"/>
            <w:hideMark/>
          </w:tcPr>
          <w:p w:rsidR="00E13246" w:rsidRPr="0020703D" w:rsidRDefault="00E13246" w:rsidP="00E13246">
            <w:pPr>
              <w:pStyle w:val="DecisionLabel"/>
              <w:keepNext/>
              <w:spacing w:line="240" w:lineRule="auto"/>
              <w:jc w:val="both"/>
              <w:rPr>
                <w:rFonts w:cs="Times New Roman"/>
                <w:bCs/>
              </w:rPr>
            </w:pPr>
            <w:r w:rsidRPr="0020703D">
              <w:rPr>
                <w:rFonts w:cs="Times New Roman"/>
                <w:bCs/>
              </w:rPr>
              <w:t>ΜΑΡΙΑ ΚΟΝΤΟΓΙΩΡΓΑ</w:t>
            </w:r>
          </w:p>
        </w:tc>
        <w:tc>
          <w:tcPr>
            <w:tcW w:w="3809" w:type="dxa"/>
            <w:hideMark/>
          </w:tcPr>
          <w:p w:rsidR="00E13246" w:rsidRPr="0020703D" w:rsidRDefault="00E13246" w:rsidP="00E13246">
            <w:pPr>
              <w:pStyle w:val="DecisionLabel"/>
              <w:keepNext/>
              <w:spacing w:line="240" w:lineRule="auto"/>
              <w:jc w:val="both"/>
              <w:rPr>
                <w:rFonts w:cs="Times New Roman"/>
                <w:bCs/>
              </w:rPr>
            </w:pPr>
            <w:r w:rsidRPr="0020703D">
              <w:rPr>
                <w:rFonts w:cs="Times New Roman"/>
                <w:bCs/>
              </w:rPr>
              <w:t>ΧΡΙΣΤΟΠΟΥΛΟΥ ΙΟΥΛΙΑ</w:t>
            </w:r>
          </w:p>
        </w:tc>
      </w:tr>
    </w:tbl>
    <w:p w:rsidR="00E13246" w:rsidRPr="00D700AC" w:rsidRDefault="00E13246" w:rsidP="00E13246">
      <w:pPr>
        <w:pStyle w:val="DecisionLabel"/>
        <w:keepNext/>
        <w:spacing w:before="0" w:after="0" w:line="240" w:lineRule="auto"/>
        <w:jc w:val="both"/>
        <w:rPr>
          <w:rFonts w:cs="Times New Roman"/>
          <w:b w:val="0"/>
          <w:lang w:val="el-GR"/>
        </w:rPr>
      </w:pPr>
    </w:p>
    <w:p w:rsidR="00E13246" w:rsidRDefault="00E13246" w:rsidP="00E13246">
      <w:pPr>
        <w:spacing w:after="0" w:line="240" w:lineRule="auto"/>
      </w:pPr>
    </w:p>
    <w:sectPr w:rsidR="00E1324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550FCA"/>
    <w:multiLevelType w:val="hybridMultilevel"/>
    <w:tmpl w:val="FBF80664"/>
    <w:lvl w:ilvl="0" w:tplc="7820C894">
      <w:start w:val="1"/>
      <w:numFmt w:val="decimal"/>
      <w:lvlText w:val="%1."/>
      <w:lvlJc w:val="left"/>
      <w:pPr>
        <w:ind w:left="720" w:hanging="360"/>
      </w:pPr>
      <w:rPr>
        <w:rFonts w:ascii="Times New Roman" w:eastAsia="Arial Unicode MS" w:hAnsi="Times New Roman" w:cs="Times New Roman"/>
        <w:b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nsid w:val="65094444"/>
    <w:multiLevelType w:val="hybridMultilevel"/>
    <w:tmpl w:val="6F2C6F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E13246"/>
    <w:rsid w:val="00E1324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3246"/>
    <w:pPr>
      <w:spacing w:after="0" w:line="240" w:lineRule="auto"/>
      <w:ind w:left="720"/>
      <w:contextualSpacing/>
    </w:pPr>
    <w:rPr>
      <w:rFonts w:ascii="Times New Roman" w:eastAsia="Times New Roman" w:hAnsi="Times New Roman" w:cs="Times New Roman"/>
      <w:sz w:val="20"/>
      <w:szCs w:val="20"/>
      <w:lang w:eastAsia="en-US"/>
    </w:rPr>
  </w:style>
  <w:style w:type="paragraph" w:customStyle="1" w:styleId="DecisionLabel">
    <w:name w:val="DecisionLabel"/>
    <w:rsid w:val="00E13246"/>
    <w:pPr>
      <w:spacing w:before="160" w:after="80"/>
    </w:pPr>
    <w:rPr>
      <w:rFonts w:ascii="Times New Roman" w:eastAsia="Times New Roman" w:hAnsi="Times New Roman"/>
      <w:b/>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1032</Words>
  <Characters>5573</Characters>
  <Application>Microsoft Office Word</Application>
  <DocSecurity>0</DocSecurity>
  <Lines>46</Lines>
  <Paragraphs>13</Paragraphs>
  <ScaleCrop>false</ScaleCrop>
  <Company/>
  <LinksUpToDate>false</LinksUpToDate>
  <CharactersWithSpaces>6592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2026-09-23T10:00:00Z</dcterms:created>
  <dcterms:modified xsi:type="dcterms:W3CDTF">2026-09-23T10:02:00Z</dcterms:modified>
</cp:coreProperties>
</file>