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F5185" w14:textId="77777777" w:rsidR="002E0EC3" w:rsidRPr="00784B28" w:rsidRDefault="002E0EC3" w:rsidP="00784B28">
      <w:pPr>
        <w:spacing w:after="0" w:line="240" w:lineRule="auto"/>
        <w:jc w:val="both"/>
        <w:rPr>
          <w:rFonts w:ascii="Times New Roman" w:eastAsia="Times New Roman" w:hAnsi="Times New Roman" w:cs="Times New Roman"/>
          <w:b/>
          <w:lang w:eastAsia="el-GR"/>
        </w:rPr>
      </w:pPr>
      <w:r w:rsidRPr="00784B28">
        <w:rPr>
          <w:rFonts w:ascii="Times New Roman" w:eastAsia="Times New Roman" w:hAnsi="Times New Roman" w:cs="Times New Roman"/>
          <w:b/>
          <w:lang w:eastAsia="el-GR"/>
        </w:rPr>
        <w:t xml:space="preserve">   </w:t>
      </w:r>
    </w:p>
    <w:p w14:paraId="7BD74B68" w14:textId="20CDD537" w:rsidR="002E0EC3" w:rsidRPr="00784B28" w:rsidRDefault="002E0EC3" w:rsidP="00784B28">
      <w:pPr>
        <w:spacing w:after="0" w:line="240" w:lineRule="auto"/>
        <w:jc w:val="both"/>
        <w:rPr>
          <w:rFonts w:ascii="Times New Roman" w:eastAsia="Calibri" w:hAnsi="Times New Roman" w:cs="Times New Roman"/>
          <w:b/>
        </w:rPr>
      </w:pPr>
      <w:r w:rsidRPr="00784B28">
        <w:rPr>
          <w:rFonts w:ascii="Times New Roman" w:eastAsia="Calibri" w:hAnsi="Times New Roman" w:cs="Times New Roman"/>
          <w:b/>
        </w:rPr>
        <w:t>ΕΛΛΗΝΙΚΗ ΔΗΜΟΚΡΑΤΙΑ                                          Λεχαινά 24-9-2026</w:t>
      </w:r>
    </w:p>
    <w:p w14:paraId="0D74CACC" w14:textId="77777777" w:rsidR="002E0EC3" w:rsidRPr="00784B28" w:rsidRDefault="002E0EC3" w:rsidP="00784B28">
      <w:pPr>
        <w:spacing w:after="0" w:line="240" w:lineRule="auto"/>
        <w:jc w:val="both"/>
        <w:rPr>
          <w:rFonts w:ascii="Times New Roman" w:eastAsia="Calibri" w:hAnsi="Times New Roman" w:cs="Times New Roman"/>
          <w:b/>
        </w:rPr>
      </w:pPr>
      <w:r w:rsidRPr="00784B28">
        <w:rPr>
          <w:rFonts w:ascii="Times New Roman" w:eastAsia="Calibri" w:hAnsi="Times New Roman" w:cs="Times New Roman"/>
          <w:b/>
        </w:rPr>
        <w:t>ΝΟΜΟΣ ΗΛΕΙΑΣ</w:t>
      </w:r>
    </w:p>
    <w:p w14:paraId="5494AAE2" w14:textId="77777777" w:rsidR="002E0EC3" w:rsidRPr="00784B28" w:rsidRDefault="002E0EC3" w:rsidP="00784B28">
      <w:pPr>
        <w:spacing w:after="0" w:line="240" w:lineRule="auto"/>
        <w:jc w:val="both"/>
        <w:rPr>
          <w:rFonts w:ascii="Times New Roman" w:eastAsia="Calibri" w:hAnsi="Times New Roman" w:cs="Times New Roman"/>
          <w:b/>
        </w:rPr>
      </w:pPr>
      <w:r w:rsidRPr="00784B28">
        <w:rPr>
          <w:rFonts w:ascii="Times New Roman" w:eastAsia="Calibri" w:hAnsi="Times New Roman" w:cs="Times New Roman"/>
          <w:b/>
        </w:rPr>
        <w:t>ΔΗΜΟΣ ΑΝΔΡΑΒΙΔΑΣ- ΚΥΛΛΗΝΗΣ</w:t>
      </w:r>
    </w:p>
    <w:p w14:paraId="666C7179" w14:textId="77777777" w:rsidR="002E0EC3" w:rsidRPr="00784B28" w:rsidRDefault="002E0EC3" w:rsidP="00784B28">
      <w:pPr>
        <w:spacing w:after="0" w:line="240" w:lineRule="auto"/>
        <w:ind w:left="57"/>
        <w:jc w:val="both"/>
        <w:rPr>
          <w:rFonts w:ascii="Times New Roman" w:eastAsia="Calibri" w:hAnsi="Times New Roman" w:cs="Times New Roman"/>
        </w:rPr>
      </w:pPr>
      <w:r w:rsidRPr="00784B28">
        <w:rPr>
          <w:rFonts w:ascii="Times New Roman" w:eastAsia="Calibri" w:hAnsi="Times New Roman" w:cs="Times New Roman"/>
          <w:b/>
        </w:rPr>
        <w:t>Δ/ΝΣΗ  ΟΙΚΟΝΟΜΙΚΩΝ ΥΠΗΡΕΣΙΩΝ      ΠΡΟΣ:1)</w:t>
      </w:r>
      <w:r w:rsidRPr="00784B28">
        <w:rPr>
          <w:rFonts w:ascii="Times New Roman" w:eastAsia="Calibri" w:hAnsi="Times New Roman" w:cs="Times New Roman"/>
          <w:b/>
          <w:bCs/>
        </w:rPr>
        <w:t>Τον κ.  Δήμαρχο</w:t>
      </w:r>
      <w:r w:rsidRPr="00784B28">
        <w:rPr>
          <w:rFonts w:ascii="Times New Roman" w:eastAsia="Calibri" w:hAnsi="Times New Roman" w:cs="Times New Roman"/>
        </w:rPr>
        <w:t xml:space="preserve"> </w:t>
      </w:r>
    </w:p>
    <w:p w14:paraId="694A12D6" w14:textId="77777777" w:rsidR="002E0EC3" w:rsidRPr="00784B28" w:rsidRDefault="002E0EC3" w:rsidP="00784B28">
      <w:pPr>
        <w:spacing w:after="0" w:line="240" w:lineRule="auto"/>
        <w:ind w:left="3657" w:firstLine="663"/>
        <w:jc w:val="both"/>
        <w:rPr>
          <w:rFonts w:ascii="Times New Roman" w:eastAsia="Calibri" w:hAnsi="Times New Roman" w:cs="Times New Roman"/>
          <w:b/>
        </w:rPr>
      </w:pPr>
      <w:r w:rsidRPr="00784B28">
        <w:rPr>
          <w:rFonts w:ascii="Times New Roman" w:eastAsia="Calibri" w:hAnsi="Times New Roman" w:cs="Times New Roman"/>
          <w:b/>
        </w:rPr>
        <w:t xml:space="preserve">(προκειμένου να τεθεί θέμα στο Δημοτικό </w:t>
      </w:r>
    </w:p>
    <w:p w14:paraId="59C17A73" w14:textId="77777777" w:rsidR="002E0EC3" w:rsidRPr="00784B28" w:rsidRDefault="002E0EC3" w:rsidP="00784B28">
      <w:pPr>
        <w:spacing w:after="0" w:line="240" w:lineRule="auto"/>
        <w:ind w:left="3657" w:firstLine="663"/>
        <w:jc w:val="both"/>
        <w:rPr>
          <w:rFonts w:ascii="Times New Roman" w:eastAsia="Calibri" w:hAnsi="Times New Roman" w:cs="Times New Roman"/>
          <w:b/>
        </w:rPr>
      </w:pPr>
      <w:r w:rsidRPr="00784B28">
        <w:rPr>
          <w:rFonts w:ascii="Times New Roman" w:eastAsia="Calibri" w:hAnsi="Times New Roman" w:cs="Times New Roman"/>
          <w:b/>
        </w:rPr>
        <w:t xml:space="preserve">       Συμβούλιο)</w:t>
      </w:r>
    </w:p>
    <w:p w14:paraId="6E837E64" w14:textId="77777777" w:rsidR="002E0EC3" w:rsidRPr="00784B28" w:rsidRDefault="002E0EC3" w:rsidP="00784B28">
      <w:pPr>
        <w:spacing w:after="0" w:line="240" w:lineRule="auto"/>
        <w:ind w:left="3657" w:firstLine="663"/>
        <w:jc w:val="both"/>
        <w:rPr>
          <w:rFonts w:ascii="Times New Roman" w:eastAsiaTheme="minorEastAsia" w:hAnsi="Times New Roman" w:cs="Times New Roman"/>
          <w:b/>
          <w:lang w:eastAsia="el-GR"/>
        </w:rPr>
      </w:pPr>
      <w:r w:rsidRPr="00784B28">
        <w:rPr>
          <w:rFonts w:ascii="Times New Roman" w:eastAsia="Calibri" w:hAnsi="Times New Roman" w:cs="Times New Roman"/>
          <w:b/>
        </w:rPr>
        <w:t xml:space="preserve">2)Το Δημοτικό Συμβούλιο                                                                </w:t>
      </w:r>
      <w:r w:rsidRPr="00784B28">
        <w:rPr>
          <w:rFonts w:ascii="Times New Roman" w:eastAsia="Calibri" w:hAnsi="Times New Roman" w:cs="Times New Roman"/>
        </w:rPr>
        <w:t xml:space="preserve">     </w:t>
      </w:r>
    </w:p>
    <w:p w14:paraId="4594C2C1" w14:textId="77777777" w:rsidR="002E0EC3" w:rsidRPr="00784B28" w:rsidRDefault="002E0EC3" w:rsidP="00784B28">
      <w:pPr>
        <w:spacing w:after="0" w:line="240" w:lineRule="auto"/>
        <w:ind w:left="57"/>
        <w:jc w:val="both"/>
        <w:rPr>
          <w:rFonts w:ascii="Times New Roman" w:eastAsia="Calibri" w:hAnsi="Times New Roman" w:cs="Times New Roman"/>
        </w:rPr>
      </w:pPr>
    </w:p>
    <w:p w14:paraId="77004CD6" w14:textId="77777777" w:rsidR="002E0EC3" w:rsidRPr="00784B28" w:rsidRDefault="002E0EC3" w:rsidP="00784B28">
      <w:pPr>
        <w:spacing w:after="0" w:line="240" w:lineRule="auto"/>
        <w:ind w:left="57"/>
        <w:jc w:val="both"/>
        <w:rPr>
          <w:rFonts w:ascii="Times New Roman" w:eastAsia="Calibri" w:hAnsi="Times New Roman" w:cs="Times New Roman"/>
        </w:rPr>
      </w:pPr>
    </w:p>
    <w:p w14:paraId="6190AF11" w14:textId="77777777" w:rsidR="002E0EC3" w:rsidRPr="00784B28" w:rsidRDefault="002E0EC3" w:rsidP="00784B28">
      <w:pPr>
        <w:spacing w:after="0" w:line="240" w:lineRule="auto"/>
        <w:ind w:left="3657" w:firstLine="663"/>
        <w:jc w:val="both"/>
        <w:rPr>
          <w:rFonts w:ascii="Times New Roman" w:eastAsia="Calibri" w:hAnsi="Times New Roman" w:cs="Times New Roman"/>
          <w:b/>
        </w:rPr>
      </w:pPr>
    </w:p>
    <w:p w14:paraId="06990CCD" w14:textId="77777777" w:rsidR="002E0EC3" w:rsidRPr="00784B28" w:rsidRDefault="002E0EC3" w:rsidP="00784B28">
      <w:pPr>
        <w:spacing w:after="0" w:line="240" w:lineRule="auto"/>
        <w:jc w:val="both"/>
        <w:rPr>
          <w:rFonts w:ascii="Times New Roman" w:eastAsiaTheme="minorEastAsia" w:hAnsi="Times New Roman" w:cs="Times New Roman"/>
          <w:b/>
          <w:lang w:eastAsia="el-GR"/>
        </w:rPr>
      </w:pPr>
      <w:r w:rsidRPr="00784B28">
        <w:rPr>
          <w:rFonts w:ascii="Times New Roman" w:eastAsiaTheme="minorEastAsia" w:hAnsi="Times New Roman" w:cs="Times New Roman"/>
          <w:b/>
          <w:lang w:eastAsia="el-GR"/>
        </w:rPr>
        <w:t>ΘΕΜΑ : Εισήγηση  για αναμόρφωση του εκτελούμενου προϋπολογισμού του Δήμου</w:t>
      </w:r>
    </w:p>
    <w:p w14:paraId="388CBDFC" w14:textId="77777777" w:rsidR="002E0EC3" w:rsidRPr="00784B28" w:rsidRDefault="002E0EC3" w:rsidP="00784B28">
      <w:pPr>
        <w:spacing w:after="0" w:line="240" w:lineRule="auto"/>
        <w:jc w:val="both"/>
        <w:rPr>
          <w:rFonts w:ascii="Times New Roman" w:eastAsiaTheme="minorEastAsia" w:hAnsi="Times New Roman" w:cs="Times New Roman"/>
          <w:b/>
          <w:lang w:eastAsia="el-GR"/>
        </w:rPr>
      </w:pPr>
    </w:p>
    <w:p w14:paraId="0A613827" w14:textId="77777777" w:rsidR="002E0EC3" w:rsidRPr="00784B28" w:rsidRDefault="002E0EC3" w:rsidP="00784B28">
      <w:pPr>
        <w:spacing w:after="0" w:line="240" w:lineRule="auto"/>
        <w:jc w:val="both"/>
        <w:rPr>
          <w:rFonts w:ascii="Times New Roman" w:eastAsiaTheme="minorEastAsia" w:hAnsi="Times New Roman" w:cs="Times New Roman"/>
          <w:b/>
          <w:lang w:eastAsia="el-GR"/>
        </w:rPr>
      </w:pPr>
      <w:r w:rsidRPr="00784B28">
        <w:rPr>
          <w:rFonts w:ascii="Times New Roman" w:eastAsiaTheme="minorEastAsia" w:hAnsi="Times New Roman" w:cs="Times New Roman"/>
          <w:b/>
          <w:lang w:eastAsia="el-GR"/>
        </w:rPr>
        <w:t xml:space="preserve">Έχοντας υπόψη: </w:t>
      </w:r>
    </w:p>
    <w:p w14:paraId="4EB3EE35" w14:textId="77777777" w:rsidR="002E0EC3" w:rsidRPr="00784B28" w:rsidRDefault="002E0EC3" w:rsidP="00784B28">
      <w:pPr>
        <w:spacing w:after="0" w:line="240" w:lineRule="auto"/>
        <w:jc w:val="both"/>
        <w:rPr>
          <w:rFonts w:ascii="Times New Roman" w:eastAsia="Times New Roman" w:hAnsi="Times New Roman" w:cs="Times New Roman"/>
          <w:kern w:val="2"/>
          <w:lang w:eastAsia="el-GR"/>
          <w14:ligatures w14:val="standardContextual"/>
        </w:rPr>
      </w:pPr>
      <w:r w:rsidRPr="00784B28">
        <w:rPr>
          <w:rFonts w:ascii="Times New Roman" w:eastAsiaTheme="minorEastAsia" w:hAnsi="Times New Roman" w:cs="Times New Roman"/>
          <w:b/>
          <w:lang w:eastAsia="el-GR"/>
        </w:rPr>
        <w:t>-Τις διατάξεις  του άρθρου 373 του Ν. 5314 /</w:t>
      </w:r>
      <w:r w:rsidRPr="00784B28">
        <w:rPr>
          <w:rFonts w:ascii="Times New Roman" w:eastAsia="Times New Roman" w:hAnsi="Times New Roman" w:cs="Times New Roman"/>
          <w:kern w:val="2"/>
          <w:lang w:eastAsia="el-GR"/>
          <w14:ligatures w14:val="standardContextual"/>
        </w:rPr>
        <w:t xml:space="preserve">2026 </w:t>
      </w:r>
      <w:r w:rsidRPr="00784B28">
        <w:rPr>
          <w:rFonts w:ascii="Times New Roman" w:eastAsiaTheme="minorEastAsia" w:hAnsi="Times New Roman" w:cs="Times New Roman"/>
          <w:lang w:eastAsia="el-GR"/>
        </w:rPr>
        <w:t xml:space="preserve">(ΦΕΚ 103/29-6-2026 τεύχος Α΄) </w:t>
      </w:r>
      <w:r w:rsidRPr="00784B28">
        <w:rPr>
          <w:rFonts w:ascii="Times New Roman" w:eastAsia="Times New Roman" w:hAnsi="Times New Roman" w:cs="Times New Roman"/>
          <w:kern w:val="2"/>
          <w:lang w:eastAsia="el-GR"/>
          <w14:ligatures w14:val="standardContextual"/>
        </w:rPr>
        <w:t xml:space="preserve"> Κώδικας Τοπικής Αυτοδιοίκησης    όπου  μεταξύ άλλων αναφέρεται  ότι    δύναται να πραγματοποιείται αναμόρφωση  του </w:t>
      </w:r>
      <w:proofErr w:type="spellStart"/>
      <w:r w:rsidRPr="00784B28">
        <w:rPr>
          <w:rFonts w:ascii="Times New Roman" w:eastAsia="Times New Roman" w:hAnsi="Times New Roman" w:cs="Times New Roman"/>
          <w:kern w:val="2"/>
          <w:lang w:eastAsia="el-GR"/>
          <w14:ligatures w14:val="standardContextual"/>
        </w:rPr>
        <w:t>πρ</w:t>
      </w:r>
      <w:proofErr w:type="spellEnd"/>
      <w:r w:rsidRPr="00784B28">
        <w:rPr>
          <w:rFonts w:ascii="Times New Roman" w:eastAsia="Times New Roman" w:hAnsi="Times New Roman" w:cs="Times New Roman"/>
          <w:kern w:val="2"/>
          <w:lang w:eastAsia="el-GR"/>
          <w14:ligatures w14:val="standardContextual"/>
        </w:rPr>
        <w:t>/</w:t>
      </w:r>
      <w:proofErr w:type="spellStart"/>
      <w:r w:rsidRPr="00784B28">
        <w:rPr>
          <w:rFonts w:ascii="Times New Roman" w:eastAsia="Times New Roman" w:hAnsi="Times New Roman" w:cs="Times New Roman"/>
          <w:kern w:val="2"/>
          <w:lang w:eastAsia="el-GR"/>
          <w14:ligatures w14:val="standardContextual"/>
        </w:rPr>
        <w:t>σμού</w:t>
      </w:r>
      <w:proofErr w:type="spellEnd"/>
      <w:r w:rsidRPr="00784B28">
        <w:rPr>
          <w:rFonts w:ascii="Times New Roman" w:eastAsia="Times New Roman" w:hAnsi="Times New Roman" w:cs="Times New Roman"/>
          <w:kern w:val="2"/>
          <w:lang w:eastAsia="el-GR"/>
          <w14:ligatures w14:val="standardContextual"/>
        </w:rPr>
        <w:t xml:space="preserve">  κατά τη διάρκεια του οικονομικού έτους  όταν παραστεί ανάγκη εγγραφής  εσόδου, προκειμένου να δημιουργηθούν νέες πιστώσεις ή να ενισχυθούν  πιστώσεις που αποδείχθηκαν ανεπαρκείς  ή όταν απαιτείται αναπροσαρμογή των εγγεγραμμένων  πιστώσεων  στα πραγματικά δεδομένα εκτέλεσης του </w:t>
      </w:r>
      <w:proofErr w:type="spellStart"/>
      <w:r w:rsidRPr="00784B28">
        <w:rPr>
          <w:rFonts w:ascii="Times New Roman" w:eastAsia="Times New Roman" w:hAnsi="Times New Roman" w:cs="Times New Roman"/>
          <w:kern w:val="2"/>
          <w:lang w:eastAsia="el-GR"/>
          <w14:ligatures w14:val="standardContextual"/>
        </w:rPr>
        <w:t>πρ</w:t>
      </w:r>
      <w:proofErr w:type="spellEnd"/>
      <w:r w:rsidRPr="00784B28">
        <w:rPr>
          <w:rFonts w:ascii="Times New Roman" w:eastAsia="Times New Roman" w:hAnsi="Times New Roman" w:cs="Times New Roman"/>
          <w:kern w:val="2"/>
          <w:lang w:eastAsia="el-GR"/>
          <w14:ligatures w14:val="standardContextual"/>
        </w:rPr>
        <w:t>/</w:t>
      </w:r>
      <w:proofErr w:type="spellStart"/>
      <w:r w:rsidRPr="00784B28">
        <w:rPr>
          <w:rFonts w:ascii="Times New Roman" w:eastAsia="Times New Roman" w:hAnsi="Times New Roman" w:cs="Times New Roman"/>
          <w:kern w:val="2"/>
          <w:lang w:eastAsia="el-GR"/>
          <w14:ligatures w14:val="standardContextual"/>
        </w:rPr>
        <w:t>σμού</w:t>
      </w:r>
      <w:proofErr w:type="spellEnd"/>
      <w:r w:rsidRPr="00784B28">
        <w:rPr>
          <w:rFonts w:ascii="Times New Roman" w:eastAsia="Times New Roman" w:hAnsi="Times New Roman" w:cs="Times New Roman"/>
          <w:kern w:val="2"/>
          <w:lang w:eastAsia="el-GR"/>
          <w14:ligatures w14:val="standardContextual"/>
        </w:rPr>
        <w:t xml:space="preserve"> . </w:t>
      </w:r>
    </w:p>
    <w:p w14:paraId="67C65060" w14:textId="77777777" w:rsidR="002E0EC3" w:rsidRPr="00784B28" w:rsidRDefault="002E0EC3" w:rsidP="00784B28">
      <w:pPr>
        <w:spacing w:after="0" w:line="240" w:lineRule="auto"/>
        <w:jc w:val="both"/>
        <w:rPr>
          <w:rFonts w:ascii="Times New Roman" w:eastAsiaTheme="minorEastAsia" w:hAnsi="Times New Roman" w:cs="Times New Roman"/>
          <w:lang w:eastAsia="el-GR"/>
        </w:rPr>
      </w:pPr>
      <w:r w:rsidRPr="00784B28">
        <w:rPr>
          <w:rFonts w:ascii="Times New Roman" w:eastAsia="Times New Roman" w:hAnsi="Times New Roman" w:cs="Times New Roman"/>
          <w:b/>
          <w:bCs/>
          <w:kern w:val="2"/>
          <w:lang w:eastAsia="el-GR"/>
          <w14:ligatures w14:val="standardContextual"/>
        </w:rPr>
        <w:t xml:space="preserve">-Τις διατάξεις  του άρθρου  370 </w:t>
      </w:r>
      <w:r w:rsidRPr="00784B28">
        <w:rPr>
          <w:rFonts w:ascii="Times New Roman" w:eastAsiaTheme="minorEastAsia" w:hAnsi="Times New Roman" w:cs="Times New Roman"/>
          <w:b/>
          <w:bCs/>
          <w:lang w:eastAsia="el-GR"/>
        </w:rPr>
        <w:t>του Ν. 5314 /</w:t>
      </w:r>
      <w:r w:rsidRPr="00784B28">
        <w:rPr>
          <w:rFonts w:ascii="Times New Roman" w:eastAsia="Times New Roman" w:hAnsi="Times New Roman" w:cs="Times New Roman"/>
          <w:b/>
          <w:bCs/>
          <w:kern w:val="2"/>
          <w:lang w:eastAsia="el-GR"/>
          <w14:ligatures w14:val="standardContextual"/>
        </w:rPr>
        <w:t>2026</w:t>
      </w:r>
      <w:r w:rsidRPr="00784B28">
        <w:rPr>
          <w:rFonts w:ascii="Times New Roman" w:eastAsia="Times New Roman" w:hAnsi="Times New Roman" w:cs="Times New Roman"/>
          <w:kern w:val="2"/>
          <w:lang w:eastAsia="el-GR"/>
          <w14:ligatures w14:val="standardContextual"/>
        </w:rPr>
        <w:t xml:space="preserve"> </w:t>
      </w:r>
      <w:r w:rsidRPr="00784B28">
        <w:rPr>
          <w:rFonts w:ascii="Times New Roman" w:eastAsiaTheme="minorEastAsia" w:hAnsi="Times New Roman" w:cs="Times New Roman"/>
          <w:lang w:eastAsia="el-GR"/>
        </w:rPr>
        <w:t xml:space="preserve">(ΦΕΚ 103/29-6-2026 τεύχος Α΄) στο οποίο παραπέμπει το άρθρο 373 του ιδίου νόμου  και αφορά  τον έλεγχο του προϋπολογισμού </w:t>
      </w:r>
    </w:p>
    <w:p w14:paraId="3E066D02" w14:textId="77777777" w:rsidR="002E0EC3" w:rsidRPr="00784B28" w:rsidRDefault="002E0EC3" w:rsidP="00784B28">
      <w:pPr>
        <w:spacing w:after="0" w:line="240" w:lineRule="auto"/>
        <w:jc w:val="both"/>
        <w:rPr>
          <w:rFonts w:ascii="Times New Roman" w:eastAsia="Times New Roman" w:hAnsi="Times New Roman" w:cs="Times New Roman"/>
          <w:kern w:val="2"/>
          <w:lang w:eastAsia="el-GR"/>
          <w14:ligatures w14:val="standardContextual"/>
        </w:rPr>
      </w:pPr>
      <w:r w:rsidRPr="00784B28">
        <w:rPr>
          <w:rFonts w:ascii="Times New Roman" w:eastAsiaTheme="minorEastAsia" w:hAnsi="Times New Roman" w:cs="Times New Roman"/>
          <w:lang w:eastAsia="el-GR"/>
        </w:rPr>
        <w:t>-</w:t>
      </w:r>
      <w:bookmarkStart w:id="0" w:name="_Hlk236211496"/>
      <w:r w:rsidRPr="00784B28">
        <w:rPr>
          <w:rFonts w:ascii="Times New Roman" w:eastAsiaTheme="minorEastAsia" w:hAnsi="Times New Roman" w:cs="Times New Roman"/>
          <w:b/>
          <w:bCs/>
          <w:lang w:eastAsia="el-GR"/>
        </w:rPr>
        <w:t>Τις διατάξεις των άρθρων 367 &amp; 368 του Ν. 5314 /</w:t>
      </w:r>
      <w:r w:rsidRPr="00784B28">
        <w:rPr>
          <w:rFonts w:ascii="Times New Roman" w:eastAsia="Times New Roman" w:hAnsi="Times New Roman" w:cs="Times New Roman"/>
          <w:b/>
          <w:bCs/>
          <w:kern w:val="2"/>
          <w:lang w:eastAsia="el-GR"/>
          <w14:ligatures w14:val="standardContextual"/>
        </w:rPr>
        <w:t>2026</w:t>
      </w:r>
      <w:r w:rsidRPr="00784B28">
        <w:rPr>
          <w:rFonts w:ascii="Times New Roman" w:eastAsia="Times New Roman" w:hAnsi="Times New Roman" w:cs="Times New Roman"/>
          <w:kern w:val="2"/>
          <w:lang w:eastAsia="el-GR"/>
          <w14:ligatures w14:val="standardContextual"/>
        </w:rPr>
        <w:t xml:space="preserve"> </w:t>
      </w:r>
      <w:r w:rsidRPr="00784B28">
        <w:rPr>
          <w:rFonts w:ascii="Times New Roman" w:eastAsiaTheme="minorEastAsia" w:hAnsi="Times New Roman" w:cs="Times New Roman"/>
          <w:lang w:eastAsia="el-GR"/>
        </w:rPr>
        <w:t>(ΦΕΚ 103/29-6-2026 τεύχος Α΄)</w:t>
      </w:r>
      <w:bookmarkEnd w:id="0"/>
    </w:p>
    <w:p w14:paraId="1790C26A" w14:textId="77777777" w:rsidR="002E0EC3" w:rsidRPr="00784B28" w:rsidRDefault="002E0EC3" w:rsidP="00784B28">
      <w:pPr>
        <w:spacing w:after="0" w:line="240" w:lineRule="auto"/>
        <w:jc w:val="both"/>
        <w:rPr>
          <w:rFonts w:ascii="Times New Roman" w:eastAsia="Times New Roman" w:hAnsi="Times New Roman" w:cs="Times New Roman"/>
          <w:lang w:eastAsia="el-GR"/>
        </w:rPr>
      </w:pPr>
      <w:r w:rsidRPr="00784B28">
        <w:rPr>
          <w:rFonts w:ascii="Times New Roman" w:eastAsia="Times New Roman" w:hAnsi="Times New Roman" w:cs="Times New Roman"/>
          <w:b/>
          <w:bCs/>
          <w:lang w:eastAsia="el-GR"/>
        </w:rPr>
        <w:t>-Τις διατάξεις  της παρ. 3 του άρθρου 751 του Ν. 5314/2026</w:t>
      </w:r>
      <w:r w:rsidRPr="00784B28">
        <w:rPr>
          <w:rFonts w:ascii="Times New Roman" w:eastAsia="Times New Roman" w:hAnsi="Times New Roman" w:cs="Times New Roman"/>
          <w:lang w:eastAsia="el-GR"/>
        </w:rPr>
        <w:t xml:space="preserve">  σύμφωνα με τις οποίες  όπου στην υφιστάμενη νομοθεσία γίνεται παραπομπή ή αναφορά σε διάταξη που καταργείται με τον νέο Κώδικα, νοείται εφεξής η αντίστοιχη διάταξη του Κώδικα. Παράλληλα, σύμφωνα με την παρ. 4 του ιδίου άρθρου, τα προεδρικά διατάγματα, οι υπουργικές αποφάσεις και οι λοιπές κανονιστικές πράξεις που εκδόθηκαν βάσει των </w:t>
      </w:r>
      <w:proofErr w:type="spellStart"/>
      <w:r w:rsidRPr="00784B28">
        <w:rPr>
          <w:rFonts w:ascii="Times New Roman" w:eastAsia="Times New Roman" w:hAnsi="Times New Roman" w:cs="Times New Roman"/>
          <w:lang w:eastAsia="el-GR"/>
        </w:rPr>
        <w:t>προϊσχυουσών</w:t>
      </w:r>
      <w:proofErr w:type="spellEnd"/>
      <w:r w:rsidRPr="00784B28">
        <w:rPr>
          <w:rFonts w:ascii="Times New Roman" w:eastAsia="Times New Roman" w:hAnsi="Times New Roman" w:cs="Times New Roman"/>
          <w:lang w:eastAsia="el-GR"/>
        </w:rPr>
        <w:t xml:space="preserve"> διατάξεων εξακολουθούν να ισχύουν, εφόσον δεν αντίκεινται στο περιεχόμενο του νέου Κώδικα. Κατά συνέπεια,    η ΚΥΑ41522/28-7-2025</w:t>
      </w:r>
      <w:r w:rsidRPr="00784B28">
        <w:rPr>
          <w:rFonts w:ascii="Times New Roman" w:eastAsia="Times New Roman" w:hAnsi="Times New Roman" w:cs="Times New Roman"/>
          <w:b/>
          <w:bCs/>
          <w:lang w:eastAsia="el-GR"/>
        </w:rPr>
        <w:t xml:space="preserve">  </w:t>
      </w:r>
      <w:r w:rsidRPr="00784B28">
        <w:rPr>
          <w:rFonts w:ascii="Times New Roman" w:eastAsia="Times New Roman" w:hAnsi="Times New Roman" w:cs="Times New Roman"/>
          <w:lang w:eastAsia="el-GR"/>
        </w:rPr>
        <w:t>, η οποία αφορά τον προϋπολογισμό οικονομικού έτους </w:t>
      </w:r>
      <w:r w:rsidRPr="00784B28">
        <w:rPr>
          <w:rFonts w:ascii="Times New Roman" w:eastAsiaTheme="majorEastAsia" w:hAnsi="Times New Roman" w:cs="Times New Roman"/>
          <w:b/>
          <w:bCs/>
          <w:lang w:eastAsia="el-GR"/>
        </w:rPr>
        <w:t>2026</w:t>
      </w:r>
      <w:r w:rsidRPr="00784B28">
        <w:rPr>
          <w:rFonts w:ascii="Times New Roman" w:eastAsia="Times New Roman" w:hAnsi="Times New Roman" w:cs="Times New Roman"/>
          <w:lang w:eastAsia="el-GR"/>
        </w:rPr>
        <w:t>, εξακολουθεί να εφαρμόζεται και μετά την  έναρξη ισχύος  του νέου κώδικα Τοπικής Αυτοδιοίκησης, κατά το μέρος που δεν αντίκειται στις διατάξεις του.</w:t>
      </w:r>
    </w:p>
    <w:p w14:paraId="277F2A6F" w14:textId="77777777" w:rsidR="002E0EC3" w:rsidRPr="00784B28" w:rsidRDefault="002E0EC3" w:rsidP="00784B28">
      <w:pPr>
        <w:spacing w:after="0" w:line="240" w:lineRule="auto"/>
        <w:jc w:val="both"/>
        <w:rPr>
          <w:rFonts w:ascii="Times New Roman" w:eastAsia="Times New Roman" w:hAnsi="Times New Roman" w:cs="Times New Roman"/>
          <w:lang w:eastAsia="el-GR"/>
        </w:rPr>
      </w:pPr>
      <w:r w:rsidRPr="00784B28">
        <w:rPr>
          <w:rFonts w:ascii="Times New Roman" w:eastAsia="Times New Roman" w:hAnsi="Times New Roman" w:cs="Times New Roman"/>
          <w:lang w:eastAsia="el-GR"/>
        </w:rPr>
        <w:t>-</w:t>
      </w:r>
      <w:r w:rsidRPr="00784B28">
        <w:rPr>
          <w:rFonts w:ascii="Times New Roman" w:eastAsia="Times New Roman" w:hAnsi="Times New Roman" w:cs="Times New Roman"/>
          <w:b/>
          <w:bCs/>
          <w:lang w:eastAsia="el-GR"/>
        </w:rPr>
        <w:t>Την  αριθ. 41522/28-7-2025  (ΦΕΚ 4157/30-7-2025 τεύχος Β΄)ΚΥΑ των Υπουργών Εθνικής Οικονομίας και  Οικονομικών -Εσωτερικών</w:t>
      </w:r>
      <w:r w:rsidRPr="00784B28">
        <w:rPr>
          <w:rFonts w:ascii="Times New Roman" w:eastAsia="Times New Roman" w:hAnsi="Times New Roman" w:cs="Times New Roman"/>
          <w:lang w:eastAsia="el-GR"/>
        </w:rPr>
        <w:t xml:space="preserve">: «Παροχή οδηγιών για την κατάρτιση του προϋπολογισμού των δήμων, οικονομικού έτους 2026» </w:t>
      </w:r>
      <w:r w:rsidRPr="00784B28">
        <w:rPr>
          <w:rFonts w:ascii="Times New Roman" w:eastAsiaTheme="majorEastAsia" w:hAnsi="Times New Roman" w:cs="Times New Roman"/>
          <w:b/>
          <w:bCs/>
          <w:lang w:eastAsia="el-GR"/>
        </w:rPr>
        <w:t xml:space="preserve"> και ειδικότερα στην  παρ. 17  </w:t>
      </w:r>
      <w:r w:rsidRPr="00784B28">
        <w:rPr>
          <w:rFonts w:ascii="Times New Roman" w:eastAsiaTheme="majorEastAsia" w:hAnsi="Times New Roman" w:cs="Times New Roman"/>
          <w:lang w:eastAsia="el-GR"/>
        </w:rPr>
        <w:t>όπου αναφέρεται :</w:t>
      </w:r>
      <w:r w:rsidRPr="00784B28">
        <w:rPr>
          <w:rFonts w:ascii="Times New Roman" w:eastAsiaTheme="majorEastAsia" w:hAnsi="Times New Roman" w:cs="Times New Roman"/>
          <w:b/>
          <w:bCs/>
          <w:lang w:eastAsia="el-GR"/>
        </w:rPr>
        <w:t xml:space="preserve"> «</w:t>
      </w:r>
      <w:r w:rsidRPr="00784B28">
        <w:rPr>
          <w:rFonts w:ascii="Times New Roman" w:eastAsia="Times New Roman" w:hAnsi="Times New Roman" w:cs="Times New Roman"/>
          <w:lang w:eastAsia="el-GR"/>
        </w:rPr>
        <w:t xml:space="preserve">17.Για τις αναμορφώσεις ακολουθείται η ίδια διαδικασία που ακολουθείται για την ψήφιση του προϋπολογισμού, συμπεριλαμβανομένων των διατάξεων των </w:t>
      </w:r>
      <w:bookmarkStart w:id="1" w:name="_Hlk235554229"/>
      <w:r w:rsidRPr="00784B28">
        <w:rPr>
          <w:rFonts w:ascii="Times New Roman" w:eastAsia="Times New Roman" w:hAnsi="Times New Roman" w:cs="Times New Roman"/>
          <w:lang w:eastAsia="el-GR"/>
        </w:rPr>
        <w:t>παρ. 8 και 9 του άρθρου 77 του ν. 4172/2013</w:t>
      </w:r>
      <w:bookmarkEnd w:id="1"/>
      <w:r w:rsidRPr="00784B28">
        <w:rPr>
          <w:rFonts w:ascii="Times New Roman" w:eastAsia="Times New Roman" w:hAnsi="Times New Roman" w:cs="Times New Roman"/>
          <w:lang w:eastAsia="el-GR"/>
        </w:rPr>
        <w:t xml:space="preserve">. Συνεπώς, κατά τη διαδικασία των αναμορφώσεων κατατίθενται προς ψήφιση και εναλλακτικές προτάσεις αναμορφώσεων, εφόσον υπάρχουν τέτοιες..». Η παραπομπή της διάταξης στις </w:t>
      </w:r>
      <w:proofErr w:type="spellStart"/>
      <w:r w:rsidRPr="00784B28">
        <w:rPr>
          <w:rFonts w:ascii="Times New Roman" w:eastAsia="Times New Roman" w:hAnsi="Times New Roman" w:cs="Times New Roman"/>
          <w:lang w:eastAsia="el-GR"/>
        </w:rPr>
        <w:t>καταργηθείσες</w:t>
      </w:r>
      <w:proofErr w:type="spellEnd"/>
      <w:r w:rsidRPr="00784B28">
        <w:rPr>
          <w:rFonts w:ascii="Times New Roman" w:eastAsia="Times New Roman" w:hAnsi="Times New Roman" w:cs="Times New Roman"/>
          <w:lang w:eastAsia="el-GR"/>
        </w:rPr>
        <w:t xml:space="preserve"> παρ. 8 και 9 του άρθρου 77 του ν. 4172/2013 νοείται  πλέον, κατ’ εφαρμογή της παρ. 3 του άρθρου 751 του Ν. 5314/2026 ως παραπομπή στην αντίστοιχη ρύθμιση του </w:t>
      </w:r>
      <w:bookmarkStart w:id="2" w:name="_Hlk235554392"/>
      <w:r w:rsidRPr="00784B28">
        <w:rPr>
          <w:rFonts w:ascii="Times New Roman" w:eastAsia="Times New Roman" w:hAnsi="Times New Roman" w:cs="Times New Roman"/>
          <w:lang w:eastAsia="el-GR"/>
        </w:rPr>
        <w:t xml:space="preserve">άρθρου 369 </w:t>
      </w:r>
      <w:bookmarkEnd w:id="2"/>
      <w:r w:rsidRPr="00784B28">
        <w:rPr>
          <w:rFonts w:ascii="Times New Roman" w:eastAsia="Times New Roman" w:hAnsi="Times New Roman" w:cs="Times New Roman"/>
          <w:lang w:eastAsia="el-GR"/>
        </w:rPr>
        <w:t>του νέου κώδικα.</w:t>
      </w:r>
      <w:r w:rsidRPr="00784B28">
        <w:rPr>
          <w:rFonts w:ascii="Times New Roman" w:eastAsiaTheme="minorEastAsia" w:hAnsi="Times New Roman" w:cs="Times New Roman"/>
          <w:lang w:eastAsia="el-GR"/>
        </w:rPr>
        <w:t xml:space="preserve"> </w:t>
      </w:r>
      <w:r w:rsidRPr="00784B28">
        <w:rPr>
          <w:rFonts w:ascii="Times New Roman" w:eastAsia="Times New Roman" w:hAnsi="Times New Roman" w:cs="Times New Roman"/>
          <w:lang w:eastAsia="el-GR"/>
        </w:rPr>
        <w:t>Επομένως, κατά τις αναμορφώσεις του προϋπολογισμού οικονομικού έτους 2026 εξακολουθεί να προβλέπεται η δυνατότητα κατάθεσης εναλλακτικών προτάσεων, εφόσον υπάρχουν και πληρούνται οι προϋποθέσεις του άρθρου 369.</w:t>
      </w:r>
    </w:p>
    <w:p w14:paraId="548BBA91" w14:textId="77777777" w:rsidR="002E0EC3" w:rsidRPr="00784B28" w:rsidRDefault="002E0EC3" w:rsidP="00784B28">
      <w:pPr>
        <w:spacing w:after="0" w:line="240" w:lineRule="auto"/>
        <w:jc w:val="both"/>
        <w:rPr>
          <w:rFonts w:ascii="Times New Roman" w:eastAsiaTheme="minorEastAsia" w:hAnsi="Times New Roman" w:cs="Times New Roman"/>
          <w:lang w:eastAsia="el-GR"/>
        </w:rPr>
      </w:pPr>
      <w:r w:rsidRPr="00784B28">
        <w:rPr>
          <w:rFonts w:ascii="Times New Roman" w:eastAsiaTheme="minorEastAsia" w:hAnsi="Times New Roman" w:cs="Times New Roman"/>
          <w:b/>
          <w:bCs/>
          <w:lang w:eastAsia="el-GR"/>
        </w:rPr>
        <w:t>-Το αριθ. 54/2018 ΠΔ(ΦΕΚ 103/13-6-2018 τεύχος Α΄):</w:t>
      </w:r>
      <w:r w:rsidRPr="00784B28">
        <w:rPr>
          <w:rFonts w:ascii="Times New Roman" w:eastAsiaTheme="minorEastAsia" w:hAnsi="Times New Roman" w:cs="Times New Roman"/>
          <w:lang w:eastAsia="el-GR"/>
        </w:rPr>
        <w:t xml:space="preserve"> Ορισμός  του περιεχομένου και του χρόνου  έναρξης της εφαρμογής  του Λογιστικού  Πλαισίου της Γενικής Κυβέρνησης .</w:t>
      </w:r>
    </w:p>
    <w:p w14:paraId="0F812924" w14:textId="77777777" w:rsidR="002E0EC3" w:rsidRPr="00784B28" w:rsidRDefault="002E0EC3" w:rsidP="00784B28">
      <w:pPr>
        <w:spacing w:after="0" w:line="240" w:lineRule="auto"/>
        <w:jc w:val="both"/>
        <w:rPr>
          <w:rFonts w:ascii="Times New Roman" w:eastAsiaTheme="minorEastAsia" w:hAnsi="Times New Roman" w:cs="Times New Roman"/>
          <w:b/>
          <w:bCs/>
          <w:lang w:eastAsia="el-GR"/>
        </w:rPr>
      </w:pPr>
      <w:r w:rsidRPr="00784B28">
        <w:rPr>
          <w:rFonts w:ascii="Times New Roman" w:eastAsiaTheme="minorEastAsia" w:hAnsi="Times New Roman" w:cs="Times New Roman"/>
          <w:b/>
          <w:bCs/>
          <w:lang w:eastAsia="el-GR"/>
        </w:rPr>
        <w:t>-</w:t>
      </w:r>
      <w:bookmarkStart w:id="3" w:name="_Hlk236209636"/>
      <w:r w:rsidRPr="00784B28">
        <w:rPr>
          <w:rFonts w:ascii="Times New Roman" w:eastAsiaTheme="minorEastAsia" w:hAnsi="Times New Roman" w:cs="Times New Roman"/>
          <w:b/>
          <w:bCs/>
          <w:lang w:eastAsia="el-GR"/>
        </w:rPr>
        <w:t>Την αριθ. 2/45253/ΔΠΓΚ/26-6-2025 (ΦΕΚ 3364/1-7-2025 τεύχος Β) απόφαση Υπουργού Εθνικής Οικονομίας και  Οικονομικών:</w:t>
      </w:r>
      <w:r w:rsidRPr="00784B28">
        <w:rPr>
          <w:rFonts w:ascii="Times New Roman" w:eastAsiaTheme="minorEastAsia" w:hAnsi="Times New Roman" w:cs="Times New Roman"/>
          <w:lang w:eastAsia="el-GR"/>
        </w:rPr>
        <w:t xml:space="preserve"> «Σχέδιο λογαριασμών του Λογιστικού Πλαισίου της Γενικής Κυβέρνησης και κοινή οικονομική ταξινόμηση του Προϋπολογισμού των φορέων της Γενικής Κυβέρνησης</w:t>
      </w:r>
      <w:r w:rsidRPr="00784B28">
        <w:rPr>
          <w:rFonts w:ascii="Times New Roman" w:eastAsiaTheme="minorEastAsia" w:hAnsi="Times New Roman" w:cs="Times New Roman"/>
          <w:b/>
          <w:bCs/>
          <w:lang w:eastAsia="el-GR"/>
        </w:rPr>
        <w:t xml:space="preserve">» </w:t>
      </w:r>
      <w:r w:rsidRPr="00784B28">
        <w:rPr>
          <w:rFonts w:ascii="Times New Roman" w:eastAsiaTheme="minorEastAsia" w:hAnsi="Times New Roman" w:cs="Times New Roman"/>
          <w:lang w:eastAsia="el-GR"/>
        </w:rPr>
        <w:t>όπως τροποποιήθηκε  από την αριθ. 2/86339/ΔΠΓΚ/17-10-2025 (ΦΕΚ5614/Β΄/20-10-2025</w:t>
      </w:r>
      <w:bookmarkEnd w:id="3"/>
      <w:r w:rsidRPr="00784B28">
        <w:rPr>
          <w:rFonts w:ascii="Times New Roman" w:eastAsiaTheme="minorEastAsia" w:hAnsi="Times New Roman" w:cs="Times New Roman"/>
          <w:lang w:eastAsia="el-GR"/>
        </w:rPr>
        <w:t xml:space="preserve">) απόφαση Υπουργού Εθνικής Οικονομίας &amp; Οικονομικών </w:t>
      </w:r>
    </w:p>
    <w:p w14:paraId="69140319" w14:textId="77777777" w:rsidR="002E0EC3" w:rsidRPr="00784B28" w:rsidRDefault="002E0EC3" w:rsidP="00784B28">
      <w:pPr>
        <w:tabs>
          <w:tab w:val="left" w:pos="1064"/>
        </w:tabs>
        <w:spacing w:after="0" w:line="240" w:lineRule="auto"/>
        <w:jc w:val="both"/>
        <w:rPr>
          <w:rFonts w:ascii="Times New Roman" w:eastAsiaTheme="minorEastAsia" w:hAnsi="Times New Roman" w:cs="Times New Roman"/>
          <w:lang w:eastAsia="el-GR"/>
        </w:rPr>
      </w:pPr>
      <w:r w:rsidRPr="00784B28">
        <w:rPr>
          <w:rFonts w:ascii="Times New Roman" w:eastAsiaTheme="minorEastAsia" w:hAnsi="Times New Roman" w:cs="Times New Roman"/>
          <w:bCs/>
          <w:lang w:eastAsia="el-GR"/>
        </w:rPr>
        <w:tab/>
        <w:t xml:space="preserve">Λαμβάνοντας υπόψη το γεγονός  ότι   ο  εγκεκριμένος προϋπολογισμός  του Δήμου οικονομικού έτους 2026, </w:t>
      </w:r>
      <w:r w:rsidRPr="00784B28">
        <w:rPr>
          <w:rFonts w:ascii="Times New Roman" w:eastAsiaTheme="minorEastAsia" w:hAnsi="Times New Roman" w:cs="Times New Roman"/>
          <w:lang w:eastAsia="el-GR"/>
        </w:rPr>
        <w:t>ο οποίος ψηφίστηκε  με την αριθ.24/2026</w:t>
      </w:r>
      <w:r w:rsidRPr="00784B28">
        <w:rPr>
          <w:rFonts w:ascii="Times New Roman" w:eastAsiaTheme="minorEastAsia" w:hAnsi="Times New Roman" w:cs="Times New Roman"/>
          <w:bCs/>
          <w:lang w:eastAsia="el-GR"/>
        </w:rPr>
        <w:t xml:space="preserve"> απόφαση δημοτικού Συμβουλίου  και  εγκρίθηκε με την αριθ.</w:t>
      </w:r>
      <w:r w:rsidRPr="00784B28">
        <w:rPr>
          <w:rFonts w:ascii="Times New Roman" w:eastAsiaTheme="minorEastAsia" w:hAnsi="Times New Roman" w:cs="Times New Roman"/>
          <w:lang w:eastAsia="el-GR"/>
        </w:rPr>
        <w:t xml:space="preserve"> 20530 /19-03-2026</w:t>
      </w:r>
      <w:r w:rsidRPr="00784B28">
        <w:rPr>
          <w:rFonts w:ascii="Times New Roman" w:eastAsiaTheme="minorEastAsia" w:hAnsi="Times New Roman" w:cs="Times New Roman"/>
          <w:bCs/>
          <w:lang w:eastAsia="el-GR"/>
        </w:rPr>
        <w:t xml:space="preserve"> (ΑΔΑ:933ΓΟΡ1Φ-5ΦΣ)  απόφαση </w:t>
      </w:r>
      <w:r w:rsidRPr="00784B28">
        <w:rPr>
          <w:rFonts w:ascii="Times New Roman" w:eastAsiaTheme="minorEastAsia" w:hAnsi="Times New Roman" w:cs="Times New Roman"/>
          <w:bCs/>
          <w:lang w:eastAsia="el-GR"/>
        </w:rPr>
        <w:lastRenderedPageBreak/>
        <w:t>του Γραμματέα  της  Αποκεντρωμένης   Διοίκησης Πελοποννήσου , Δυτικής Ελλάδας &amp; Ιονίου   συντάχθηκε   σύμφωνα με τις  διατάξεις  της αριθ</w:t>
      </w:r>
      <w:r w:rsidRPr="00784B28">
        <w:rPr>
          <w:rFonts w:ascii="Times New Roman" w:eastAsiaTheme="minorEastAsia" w:hAnsi="Times New Roman" w:cs="Times New Roman"/>
          <w:lang w:eastAsia="el-GR"/>
        </w:rPr>
        <w:t>41522/28-7-2025  (ΦΕΚ 4157/30-7-2025 τεύχος Β΄)ΚΥΑ των Υπουργών Εθνικής Οικονομίας και  Οικονομικών -Εσωτερικών για την ομαλή και απρόσκοπτη λειτουργία του δήμου , την ορθολογική κατανομή των πιστώσεων  προτείνεται η κατωτέρω  αναμόρφωση του εκτελούμενου Π/Υ σύμφωνα με την  κατωτέρω εισήγηση της Οικονομικής Υπηρεσίας,  κατόπιν εισηγήσεων  των αρμόδιων  υπηρεσιακών  μονάδων  του Δήμου  προκειμένου :</w:t>
      </w:r>
    </w:p>
    <w:p w14:paraId="7A67277F" w14:textId="6FE1E8DF" w:rsidR="00761BC7" w:rsidRPr="00784B28" w:rsidRDefault="002E0EC3" w:rsidP="00784B28">
      <w:pPr>
        <w:spacing w:after="0" w:line="240" w:lineRule="auto"/>
        <w:ind w:firstLine="720"/>
        <w:jc w:val="both"/>
        <w:rPr>
          <w:rFonts w:ascii="Times New Roman" w:eastAsia="Times New Roman" w:hAnsi="Times New Roman" w:cs="Times New Roman"/>
          <w:b/>
          <w:bCs/>
          <w:kern w:val="2"/>
          <w14:ligatures w14:val="standardContextual"/>
        </w:rPr>
      </w:pPr>
      <w:r w:rsidRPr="00784B28">
        <w:rPr>
          <w:rFonts w:ascii="Times New Roman" w:eastAsia="Times New Roman" w:hAnsi="Times New Roman" w:cs="Times New Roman"/>
          <w:b/>
          <w:bCs/>
          <w:kern w:val="2"/>
          <w14:ligatures w14:val="standardContextual"/>
        </w:rPr>
        <w:t xml:space="preserve">- Να γίνουν εγγραφές τόσο στο σκέλος των εσόδων  όσο και στο σκέλος των εξόδων για την </w:t>
      </w:r>
      <w:r w:rsidR="004D3FAA" w:rsidRPr="00784B28">
        <w:rPr>
          <w:rFonts w:ascii="Times New Roman" w:eastAsia="Times New Roman" w:hAnsi="Times New Roman" w:cs="Times New Roman"/>
          <w:b/>
          <w:bCs/>
          <w:kern w:val="2"/>
          <w14:ligatures w14:val="standardContextual"/>
        </w:rPr>
        <w:t xml:space="preserve">εγκεκριμένη  </w:t>
      </w:r>
      <w:r w:rsidRPr="00784B28">
        <w:rPr>
          <w:rFonts w:ascii="Times New Roman" w:eastAsia="Times New Roman" w:hAnsi="Times New Roman" w:cs="Times New Roman"/>
          <w:b/>
          <w:bCs/>
          <w:kern w:val="2"/>
          <w14:ligatures w14:val="standardContextual"/>
        </w:rPr>
        <w:t xml:space="preserve"> κατανομή ύψους 190.</w:t>
      </w:r>
      <w:r w:rsidR="00103840" w:rsidRPr="00784B28">
        <w:rPr>
          <w:rFonts w:ascii="Times New Roman" w:eastAsia="Times New Roman" w:hAnsi="Times New Roman" w:cs="Times New Roman"/>
          <w:b/>
          <w:bCs/>
          <w:kern w:val="2"/>
          <w14:ligatures w14:val="standardContextual"/>
        </w:rPr>
        <w:t>1</w:t>
      </w:r>
      <w:r w:rsidRPr="00784B28">
        <w:rPr>
          <w:rFonts w:ascii="Times New Roman" w:eastAsia="Times New Roman" w:hAnsi="Times New Roman" w:cs="Times New Roman"/>
          <w:b/>
          <w:bCs/>
          <w:kern w:val="2"/>
          <w14:ligatures w14:val="standardContextual"/>
        </w:rPr>
        <w:t>00,00€ α</w:t>
      </w:r>
      <w:r w:rsidR="004D3FAA" w:rsidRPr="00784B28">
        <w:rPr>
          <w:rFonts w:ascii="Times New Roman" w:eastAsia="Times New Roman" w:hAnsi="Times New Roman" w:cs="Times New Roman"/>
          <w:b/>
          <w:bCs/>
          <w:kern w:val="2"/>
          <w14:ligatures w14:val="standardContextual"/>
        </w:rPr>
        <w:t xml:space="preserve">πό τους ΚΑΠ  έτους 2026  στο δήμο μας  για το πρόγραμμα « Βοήθεια στο Σπίτι»  και </w:t>
      </w:r>
      <w:r w:rsidR="005E1D0F" w:rsidRPr="00784B28">
        <w:rPr>
          <w:rFonts w:ascii="Times New Roman" w:eastAsia="Times New Roman" w:hAnsi="Times New Roman" w:cs="Times New Roman"/>
          <w:b/>
          <w:bCs/>
          <w:kern w:val="2"/>
          <w14:ligatures w14:val="standardContextual"/>
        </w:rPr>
        <w:t xml:space="preserve"> προς αλλαγή  της χρηματοδότησης </w:t>
      </w:r>
      <w:r w:rsidR="00C804BA" w:rsidRPr="00784B28">
        <w:rPr>
          <w:rFonts w:ascii="Times New Roman" w:eastAsia="Times New Roman" w:hAnsi="Times New Roman" w:cs="Times New Roman"/>
          <w:b/>
          <w:bCs/>
          <w:kern w:val="2"/>
          <w14:ligatures w14:val="standardContextual"/>
        </w:rPr>
        <w:t xml:space="preserve"> στο σκέλος των εξόδων  </w:t>
      </w:r>
      <w:r w:rsidR="005E1D0F" w:rsidRPr="00784B28">
        <w:rPr>
          <w:rFonts w:ascii="Times New Roman" w:eastAsia="Times New Roman" w:hAnsi="Times New Roman" w:cs="Times New Roman"/>
          <w:b/>
          <w:bCs/>
          <w:kern w:val="2"/>
          <w14:ligatures w14:val="standardContextual"/>
        </w:rPr>
        <w:t>αυξομείωση- δημιουργία</w:t>
      </w:r>
      <w:r w:rsidR="00C804BA" w:rsidRPr="00784B28">
        <w:rPr>
          <w:rFonts w:ascii="Times New Roman" w:eastAsia="Times New Roman" w:hAnsi="Times New Roman" w:cs="Times New Roman"/>
          <w:b/>
          <w:bCs/>
          <w:kern w:val="2"/>
          <w14:ligatures w14:val="standardContextual"/>
        </w:rPr>
        <w:t xml:space="preserve">  ΑΛΕ εξόδων </w:t>
      </w:r>
      <w:r w:rsidR="00761BC7" w:rsidRPr="00784B28">
        <w:rPr>
          <w:rFonts w:ascii="Times New Roman" w:eastAsia="Times New Roman" w:hAnsi="Times New Roman" w:cs="Times New Roman"/>
          <w:b/>
          <w:bCs/>
          <w:kern w:val="2"/>
          <w14:ligatures w14:val="standardContextual"/>
        </w:rPr>
        <w:t xml:space="preserve"> ως κατωτέρω:</w:t>
      </w:r>
    </w:p>
    <w:p w14:paraId="10F216BC" w14:textId="77777777" w:rsidR="00761BC7" w:rsidRPr="00784B28" w:rsidRDefault="00761BC7" w:rsidP="00784B28">
      <w:pPr>
        <w:spacing w:after="0" w:line="240" w:lineRule="auto"/>
        <w:jc w:val="both"/>
        <w:rPr>
          <w:rFonts w:ascii="Times New Roman" w:hAnsi="Times New Roman" w:cs="Times New Roman"/>
          <w:bCs/>
        </w:rPr>
      </w:pPr>
    </w:p>
    <w:p w14:paraId="04448816" w14:textId="1D80F007" w:rsidR="004C2247" w:rsidRPr="00784B28" w:rsidRDefault="00EE6AA3" w:rsidP="00784B28">
      <w:pPr>
        <w:spacing w:after="0" w:line="240" w:lineRule="auto"/>
        <w:ind w:firstLine="420"/>
        <w:jc w:val="both"/>
        <w:rPr>
          <w:rFonts w:ascii="Times New Roman" w:eastAsia="Times New Roman" w:hAnsi="Times New Roman" w:cs="Times New Roman"/>
          <w:b/>
          <w:bCs/>
        </w:rPr>
      </w:pPr>
      <w:r w:rsidRPr="00784B28">
        <w:rPr>
          <w:rFonts w:ascii="Times New Roman" w:eastAsia="Times New Roman" w:hAnsi="Times New Roman" w:cs="Times New Roman"/>
          <w:b/>
          <w:bCs/>
        </w:rPr>
        <w:t xml:space="preserve">Η Οικονομική Υπηρεσία </w:t>
      </w:r>
      <w:r w:rsidR="004C2247" w:rsidRPr="00784B28">
        <w:rPr>
          <w:rFonts w:ascii="Times New Roman" w:eastAsia="Times New Roman" w:hAnsi="Times New Roman" w:cs="Times New Roman"/>
          <w:b/>
          <w:bCs/>
        </w:rPr>
        <w:t xml:space="preserve"> με εισήγησή της  προτείνει  την κατωτέρω </w:t>
      </w:r>
      <w:r w:rsidRPr="00784B28">
        <w:rPr>
          <w:rFonts w:ascii="Times New Roman" w:eastAsia="Times New Roman" w:hAnsi="Times New Roman" w:cs="Times New Roman"/>
          <w:b/>
          <w:bCs/>
        </w:rPr>
        <w:t xml:space="preserve"> αναμόρφωση του εκτελούμενου </w:t>
      </w:r>
      <w:proofErr w:type="spellStart"/>
      <w:r w:rsidRPr="00784B28">
        <w:rPr>
          <w:rFonts w:ascii="Times New Roman" w:eastAsia="Times New Roman" w:hAnsi="Times New Roman" w:cs="Times New Roman"/>
          <w:b/>
          <w:bCs/>
        </w:rPr>
        <w:t>πρ</w:t>
      </w:r>
      <w:proofErr w:type="spellEnd"/>
      <w:r w:rsidRPr="00784B28">
        <w:rPr>
          <w:rFonts w:ascii="Times New Roman" w:eastAsia="Times New Roman" w:hAnsi="Times New Roman" w:cs="Times New Roman"/>
          <w:b/>
          <w:bCs/>
        </w:rPr>
        <w:t>/</w:t>
      </w:r>
      <w:proofErr w:type="spellStart"/>
      <w:r w:rsidRPr="00784B28">
        <w:rPr>
          <w:rFonts w:ascii="Times New Roman" w:eastAsia="Times New Roman" w:hAnsi="Times New Roman" w:cs="Times New Roman"/>
          <w:b/>
          <w:bCs/>
        </w:rPr>
        <w:t>σμού</w:t>
      </w:r>
      <w:proofErr w:type="spellEnd"/>
    </w:p>
    <w:p w14:paraId="60C7C7DD" w14:textId="43EA699C" w:rsidR="00F66286" w:rsidRPr="00784B28" w:rsidRDefault="00EE6AA3" w:rsidP="00784B28">
      <w:pPr>
        <w:spacing w:after="0" w:line="240" w:lineRule="auto"/>
        <w:ind w:firstLine="720"/>
        <w:jc w:val="both"/>
        <w:rPr>
          <w:rFonts w:ascii="Times New Roman" w:hAnsi="Times New Roman" w:cs="Times New Roman"/>
          <w:kern w:val="2"/>
          <w14:ligatures w14:val="standardContextual"/>
        </w:rPr>
      </w:pPr>
      <w:r w:rsidRPr="00784B28">
        <w:rPr>
          <w:rFonts w:ascii="Times New Roman" w:eastAsia="Times New Roman" w:hAnsi="Times New Roman" w:cs="Times New Roman"/>
          <w:b/>
          <w:bCs/>
        </w:rPr>
        <w:t xml:space="preserve"> </w:t>
      </w:r>
      <w:r w:rsidR="00F66286" w:rsidRPr="00784B28">
        <w:rPr>
          <w:rFonts w:ascii="Times New Roman" w:eastAsia="Times New Roman" w:hAnsi="Times New Roman" w:cs="Times New Roman"/>
          <w:b/>
          <w:bCs/>
        </w:rPr>
        <w:t>1.</w:t>
      </w:r>
      <w:r w:rsidR="00F66286" w:rsidRPr="00784B28">
        <w:rPr>
          <w:rFonts w:ascii="Times New Roman" w:eastAsia="Calibri" w:hAnsi="Times New Roman" w:cs="Times New Roman"/>
        </w:rPr>
        <w:t xml:space="preserve"> Με την αριθ. </w:t>
      </w:r>
      <w:proofErr w:type="spellStart"/>
      <w:r w:rsidR="00F66286" w:rsidRPr="00784B28">
        <w:rPr>
          <w:rFonts w:ascii="Times New Roman" w:eastAsia="Calibri" w:hAnsi="Times New Roman" w:cs="Times New Roman"/>
        </w:rPr>
        <w:t>πρωτ</w:t>
      </w:r>
      <w:proofErr w:type="spellEnd"/>
      <w:r w:rsidR="00F66286" w:rsidRPr="00784B28">
        <w:rPr>
          <w:rFonts w:ascii="Times New Roman" w:eastAsia="Calibri" w:hAnsi="Times New Roman" w:cs="Times New Roman"/>
        </w:rPr>
        <w:t xml:space="preserve">: 51121/17-9-2026 ( ΑΔΑ:ΨΓ2946ΜΤΛ6-ΨΘΟ) απόφαση του Υπουργού Εσωτερικών  αποφασίστηκε η κατανομή   στο Δήμο μας  από το </w:t>
      </w:r>
      <w:r w:rsidR="00F66286" w:rsidRPr="00784B28">
        <w:rPr>
          <w:rFonts w:ascii="Times New Roman" w:hAnsi="Times New Roman" w:cs="Times New Roman"/>
          <w:kern w:val="2"/>
          <w14:ligatures w14:val="standardContextual"/>
        </w:rPr>
        <w:t>λογαριασμό του ΥΠΕΣ που τηρείται στο Τ.Π.&amp; Δ  με τον τίτλο «  Κεντρικοί Αυτοτελείς Πόροι των Δήμων» το ποσό  των 190.100,00€  προς  υλοποίηση του προγράμματος « Βοήθεια στο Σπίτι» έτους 2026.</w:t>
      </w:r>
      <w:r w:rsidR="00F66286" w:rsidRPr="00784B28">
        <w:rPr>
          <w:rFonts w:ascii="Times New Roman" w:hAnsi="Times New Roman" w:cs="Times New Roman"/>
          <w:bCs/>
          <w:kern w:val="2"/>
          <w14:ligatures w14:val="standardContextual"/>
        </w:rPr>
        <w:t xml:space="preserve"> </w:t>
      </w:r>
    </w:p>
    <w:p w14:paraId="6B4B46B8" w14:textId="6D4EB179" w:rsidR="00F66286" w:rsidRPr="00784B28" w:rsidRDefault="00B45FC1" w:rsidP="00784B28">
      <w:pPr>
        <w:spacing w:after="0" w:line="240" w:lineRule="auto"/>
        <w:ind w:firstLine="720"/>
        <w:jc w:val="both"/>
        <w:rPr>
          <w:rFonts w:ascii="Times New Roman" w:eastAsia="Arial Unicode MS" w:hAnsi="Times New Roman" w:cs="Times New Roman"/>
        </w:rPr>
      </w:pPr>
      <w:r w:rsidRPr="00784B28">
        <w:rPr>
          <w:rFonts w:ascii="Times New Roman" w:eastAsia="Times New Roman" w:hAnsi="Times New Roman" w:cs="Times New Roman"/>
          <w:bCs/>
        </w:rPr>
        <w:t xml:space="preserve">Προς </w:t>
      </w:r>
      <w:r w:rsidR="00F66286" w:rsidRPr="00784B28">
        <w:rPr>
          <w:rFonts w:ascii="Times New Roman" w:eastAsia="Times New Roman" w:hAnsi="Times New Roman" w:cs="Times New Roman"/>
          <w:bCs/>
        </w:rPr>
        <w:t xml:space="preserve"> κάλυψη  της δαπάνης υλοποίησης  του προγράμματος </w:t>
      </w:r>
      <w:r w:rsidR="00F66286" w:rsidRPr="00784B28">
        <w:rPr>
          <w:rFonts w:ascii="Times New Roman" w:hAnsi="Times New Roman" w:cs="Times New Roman"/>
          <w:bCs/>
        </w:rPr>
        <w:t>« Βοήθεια στο Σπίτι»  στο Δήμο μας,  καθόσον σε εφαρμογή των διατάξεων του άρθρου 58 του Ν.5149/2024  μετατάχθηκαν από το Δήμο Ήλιδας στο Δήμο μας δέκα μόνιμοι υπάλληλοι ( αριθ. 1344/Γ΄/8-4-2025,1413/Γ΄/11-4-205 ΚΑΙ 1448/Γ΄/15-4-2025 ΦΕΚ), οι οποίοι παρείχαν τις υπηρεσίες τους στο Δήμο μας στα πλαίσια σύμβασης  διαδημοτικής συνεργασίας</w:t>
      </w:r>
      <w:r w:rsidR="00F66286" w:rsidRPr="00784B28">
        <w:rPr>
          <w:rFonts w:ascii="Times New Roman" w:eastAsia="Arial Unicode MS" w:hAnsi="Times New Roman" w:cs="Times New Roman"/>
        </w:rPr>
        <w:t xml:space="preserve">, για το τρέχον οικονομικό έτος στον εκτελούμενο </w:t>
      </w:r>
      <w:proofErr w:type="spellStart"/>
      <w:r w:rsidR="00F66286" w:rsidRPr="00784B28">
        <w:rPr>
          <w:rFonts w:ascii="Times New Roman" w:eastAsia="Arial Unicode MS" w:hAnsi="Times New Roman" w:cs="Times New Roman"/>
        </w:rPr>
        <w:t>πρ</w:t>
      </w:r>
      <w:proofErr w:type="spellEnd"/>
      <w:r w:rsidR="00F66286" w:rsidRPr="00784B28">
        <w:rPr>
          <w:rFonts w:ascii="Times New Roman" w:eastAsia="Arial Unicode MS" w:hAnsi="Times New Roman" w:cs="Times New Roman"/>
        </w:rPr>
        <w:t>/</w:t>
      </w:r>
      <w:proofErr w:type="spellStart"/>
      <w:r w:rsidR="00F66286" w:rsidRPr="00784B28">
        <w:rPr>
          <w:rFonts w:ascii="Times New Roman" w:eastAsia="Arial Unicode MS" w:hAnsi="Times New Roman" w:cs="Times New Roman"/>
        </w:rPr>
        <w:t>μό</w:t>
      </w:r>
      <w:proofErr w:type="spellEnd"/>
      <w:r w:rsidR="00F66286" w:rsidRPr="00784B28">
        <w:rPr>
          <w:rFonts w:ascii="Times New Roman" w:eastAsia="Arial Unicode MS" w:hAnsi="Times New Roman" w:cs="Times New Roman"/>
        </w:rPr>
        <w:t xml:space="preserve">  στο σκέλος των εσόδων  δεν έχει εγγραφεί  πίστωση στον οικείο ΑΛΕ:</w:t>
      </w:r>
      <w:r w:rsidR="00F66286" w:rsidRPr="00784B28">
        <w:rPr>
          <w:rFonts w:ascii="Times New Roman" w:hAnsi="Times New Roman" w:cs="Times New Roman"/>
          <w:kern w:val="2"/>
          <w14:ligatures w14:val="standardContextual"/>
        </w:rPr>
        <w:t xml:space="preserve"> </w:t>
      </w:r>
      <w:r w:rsidR="00F66286" w:rsidRPr="00784B28">
        <w:rPr>
          <w:rFonts w:ascii="Times New Roman" w:eastAsia="Arial Unicode MS" w:hAnsi="Times New Roman" w:cs="Times New Roman"/>
        </w:rPr>
        <w:t>055.1310111001 με τίτλο « Επιχορηγήσεις  για το Πρόγραμμα "Βοήθεια στο Σπίτι"»  λαμβάνοντας υπόψη το άρθρο 3  παρ. 13  της αριθ. 41522/28-7-2025 (ΦΕΚ 4157/30-7-20025 τεύχος Β΄)  ΚΥΑ των Υπουργών Εθνικής Οικονομίας &amp; Οικονομικών- Εσωτερικών,  σύμφωνα με το οποίο  δίνονταν ειδικές οδηγίες  κατάρτισης   προϋπολογισμού οικονομικού έτους 2026 και στον εν λόγω ΑΛΕ  θα έπρεπε να εγγραφούν πιστώσεις υπολογιζόμενες  στο ύψος του ποσού που αποδόθηκε στο δήμο μας κατά το έτος 2024 ( Απόφαση  με ΑΔΑ: 6Η4946ΜΤΛ6-ΦΟΑ, ΨΨ7Μ46ΜΤΛ6-Ν3Β ΚΑΙ 9ΣΥΥ46ΜΤΛ6-Ν6Ο), όμως κατά το έτος 2024 ο Δήμος μας δεν ήταν δικαιούχος  και δεν συμπεριλαμβάνονταν στις προαναφερθείσες  αποφάσεις του Υπ. Εσωτερικών.</w:t>
      </w:r>
    </w:p>
    <w:p w14:paraId="47DBC1FF" w14:textId="77777777" w:rsidR="00716755" w:rsidRPr="00784B28" w:rsidRDefault="00F66286"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Αντιθέτως στο σκέλος των εξόδων  έχουν προβλεφθεί και εγγραφεί  οι απαιτούμενες πιστώσεις  στους οικείους ΑΛΕ εξόδων  για την κάλυψη  των αμοιβών και εργοδοτικών  εισφορών των απασχολούμενων μονίμων υπαλλήλων στο πρόγραμμα «Βοήθεια στο Σπίτι» στο Δήμο μας από πιστώσεις ΚΑΠ καθώς και πιστώσεις  από Ίδιους πόρους  για το κόστος χρήσης οχημάτων  και του λειτουργικού κόστους του εν λόγω  προγράμματος</w:t>
      </w:r>
      <w:r w:rsidR="00B45FC1" w:rsidRPr="00784B28">
        <w:rPr>
          <w:rFonts w:ascii="Times New Roman" w:eastAsia="Arial Unicode MS" w:hAnsi="Times New Roman" w:cs="Times New Roman"/>
        </w:rPr>
        <w:t xml:space="preserve"> </w:t>
      </w:r>
      <w:r w:rsidR="00716755" w:rsidRPr="00784B28">
        <w:rPr>
          <w:rFonts w:ascii="Times New Roman" w:eastAsia="Arial Unicode MS" w:hAnsi="Times New Roman" w:cs="Times New Roman"/>
        </w:rPr>
        <w:t>.</w:t>
      </w:r>
    </w:p>
    <w:p w14:paraId="7E6FCB51" w14:textId="73020B46" w:rsidR="00B45FC1" w:rsidRPr="00784B28" w:rsidRDefault="00716755"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Ειδικότερα  για</w:t>
      </w:r>
      <w:r w:rsidR="00414CC1" w:rsidRPr="00784B28">
        <w:rPr>
          <w:rFonts w:ascii="Times New Roman" w:eastAsia="Arial Unicode MS" w:hAnsi="Times New Roman" w:cs="Times New Roman"/>
        </w:rPr>
        <w:t xml:space="preserve"> μισθοδοτικές δαπάνες  στο σκέλος των εξόδων από πιστώσεις ΚΑΠ  έχουν προβλεφθεί και εγγραφεί  ως εξής:</w:t>
      </w:r>
    </w:p>
    <w:p w14:paraId="6F88E9FA" w14:textId="588D1716" w:rsidR="00B45FC1" w:rsidRPr="00784B28" w:rsidRDefault="004B275E" w:rsidP="00784B28">
      <w:pPr>
        <w:spacing w:after="0" w:line="240" w:lineRule="auto"/>
        <w:ind w:firstLine="720"/>
        <w:jc w:val="both"/>
        <w:rPr>
          <w:rFonts w:ascii="Times New Roman" w:eastAsia="Arial Unicode MS" w:hAnsi="Times New Roman" w:cs="Times New Roman"/>
        </w:rPr>
      </w:pPr>
      <w:bookmarkStart w:id="4" w:name="_Hlk241232607"/>
      <w:r w:rsidRPr="00784B28">
        <w:rPr>
          <w:rFonts w:ascii="Times New Roman" w:eastAsia="Arial Unicode MS" w:hAnsi="Times New Roman" w:cs="Times New Roman"/>
        </w:rPr>
        <w:t xml:space="preserve">ΑΛΕ 055.2120101001 με τίτλο: </w:t>
      </w:r>
      <w:bookmarkEnd w:id="4"/>
      <w:r w:rsidRPr="00784B28">
        <w:rPr>
          <w:rFonts w:ascii="Times New Roman" w:eastAsia="Arial Unicode MS" w:hAnsi="Times New Roman" w:cs="Times New Roman"/>
        </w:rPr>
        <w:t>Βασικός μισθός ενιαίου μισθολογίου (μόνιμοι και ΙΔΑΧ) ποσό 157.000,00€</w:t>
      </w:r>
    </w:p>
    <w:p w14:paraId="2EDFE1D6" w14:textId="6299BF1F" w:rsidR="004B275E" w:rsidRPr="00784B28" w:rsidRDefault="00E622B7"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 xml:space="preserve">ΑΛΕ 055.2120102001με τίτλο: Οικογενειακή παροχή ενιαίου μισθολογίου (μόνιμοι και ΙΔΑΧ) ποσό 7.800,00€ </w:t>
      </w:r>
    </w:p>
    <w:p w14:paraId="7963E45C" w14:textId="080C3135" w:rsidR="008E73C3" w:rsidRPr="00784B28" w:rsidRDefault="008E73C3"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ΑΛΕ 055.2120120001 με τίτλο</w:t>
      </w:r>
      <w:r w:rsidR="00D56E43" w:rsidRPr="00784B28">
        <w:rPr>
          <w:rFonts w:ascii="Times New Roman" w:eastAsia="Arial Unicode MS" w:hAnsi="Times New Roman" w:cs="Times New Roman"/>
        </w:rPr>
        <w:t>:</w:t>
      </w:r>
      <w:r w:rsidRPr="00784B28">
        <w:rPr>
          <w:rFonts w:ascii="Times New Roman" w:eastAsia="Arial Unicode MS" w:hAnsi="Times New Roman" w:cs="Times New Roman"/>
        </w:rPr>
        <w:t xml:space="preserve"> Επίδομα επικίνδυνης και ανθυγιεινής εργασίας ενιαίου μισθολογίου (μόνιμοι και ΙΔΑΧ)</w:t>
      </w:r>
      <w:r w:rsidR="00D56E43" w:rsidRPr="00784B28">
        <w:rPr>
          <w:rFonts w:ascii="Times New Roman" w:eastAsia="Arial Unicode MS" w:hAnsi="Times New Roman" w:cs="Times New Roman"/>
        </w:rPr>
        <w:t xml:space="preserve"> ποσό 7.500,00€</w:t>
      </w:r>
    </w:p>
    <w:p w14:paraId="167B0219" w14:textId="22C738F1" w:rsidR="00D56E43" w:rsidRPr="00784B28" w:rsidRDefault="00FB7881"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ΑΛΕ 055.2190201001με τίτλο: Εργοδοτική εισφορά υπέρ e-ΕΦΚΑ τακτικών αποδοχών μόνιμων ή ΙΔΑΧ υπαλλήλων του ενιαίου μισθολογίου ποσό 28.500,00€</w:t>
      </w:r>
    </w:p>
    <w:p w14:paraId="6A97A967" w14:textId="3A461CCF" w:rsidR="00FB7881" w:rsidRPr="00784B28" w:rsidRDefault="00FB7881"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ΑΛΕ 055.2190201001με τίτλο:</w:t>
      </w:r>
      <w:r w:rsidR="00716755" w:rsidRPr="00784B28">
        <w:rPr>
          <w:rFonts w:ascii="Times New Roman" w:hAnsi="Times New Roman" w:cs="Times New Roman"/>
        </w:rPr>
        <w:t xml:space="preserve"> </w:t>
      </w:r>
      <w:r w:rsidR="00716755" w:rsidRPr="00784B28">
        <w:rPr>
          <w:rFonts w:ascii="Times New Roman" w:eastAsia="Arial Unicode MS" w:hAnsi="Times New Roman" w:cs="Times New Roman"/>
        </w:rPr>
        <w:t xml:space="preserve">Εργοδοτική εισφορά υπέρ ΕΟΠΥΥ ενιαίου μισθολογίου (μόνιμοι και ΙΔΑΧ) ποσό 7.500,00€ </w:t>
      </w:r>
    </w:p>
    <w:p w14:paraId="265A5E36" w14:textId="77777777" w:rsidR="00604879" w:rsidRPr="00784B28" w:rsidRDefault="00414CC1" w:rsidP="00784B28">
      <w:pPr>
        <w:spacing w:after="0" w:line="240" w:lineRule="auto"/>
        <w:jc w:val="both"/>
        <w:rPr>
          <w:rFonts w:ascii="Times New Roman" w:eastAsia="Arial Unicode MS" w:hAnsi="Times New Roman" w:cs="Times New Roman"/>
        </w:rPr>
      </w:pPr>
      <w:r w:rsidRPr="00784B28">
        <w:rPr>
          <w:rFonts w:ascii="Times New Roman" w:eastAsia="Arial Unicode MS" w:hAnsi="Times New Roman" w:cs="Times New Roman"/>
        </w:rPr>
        <w:t xml:space="preserve">Επίσης  </w:t>
      </w:r>
      <w:r w:rsidR="0039168B" w:rsidRPr="00784B28">
        <w:rPr>
          <w:rFonts w:ascii="Times New Roman" w:eastAsia="Arial Unicode MS" w:hAnsi="Times New Roman" w:cs="Times New Roman"/>
        </w:rPr>
        <w:t>έχουν προβλεφθεί και εγγραφεί   από Ίδιους Πόρους    επαρκείς πιστώσεις</w:t>
      </w:r>
      <w:r w:rsidR="00604879" w:rsidRPr="00784B28">
        <w:rPr>
          <w:rFonts w:ascii="Times New Roman" w:eastAsia="Arial Unicode MS" w:hAnsi="Times New Roman" w:cs="Times New Roman"/>
        </w:rPr>
        <w:t xml:space="preserve"> για :</w:t>
      </w:r>
    </w:p>
    <w:p w14:paraId="79C305DD" w14:textId="77777777" w:rsidR="006913D9" w:rsidRPr="00784B28" w:rsidRDefault="00604879"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 xml:space="preserve">Προμήθεια υγειονομικού και φαρμακευτικού υλικού - Προγράμματος  "Βοήθεια στο Σπίτι"  ποσό </w:t>
      </w:r>
      <w:r w:rsidR="006913D9" w:rsidRPr="00784B28">
        <w:rPr>
          <w:rFonts w:ascii="Times New Roman" w:eastAsia="Arial Unicode MS" w:hAnsi="Times New Roman" w:cs="Times New Roman"/>
        </w:rPr>
        <w:t xml:space="preserve"> 4.000,00€</w:t>
      </w:r>
    </w:p>
    <w:p w14:paraId="6F51CE7F" w14:textId="247FCA3B" w:rsidR="00414CC1" w:rsidRPr="00784B28" w:rsidRDefault="006913D9"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t xml:space="preserve">Συντήρηση και επισκευή μεταφορικών μέσων Βοήθεια στο σπίτι ποσό  </w:t>
      </w:r>
      <w:r w:rsidR="00C208F2" w:rsidRPr="00784B28">
        <w:rPr>
          <w:rFonts w:ascii="Times New Roman" w:eastAsia="Arial Unicode MS" w:hAnsi="Times New Roman" w:cs="Times New Roman"/>
        </w:rPr>
        <w:t>5.000,00</w:t>
      </w:r>
      <w:r w:rsidRPr="00784B28">
        <w:rPr>
          <w:rFonts w:ascii="Times New Roman" w:eastAsia="Arial Unicode MS" w:hAnsi="Times New Roman" w:cs="Times New Roman"/>
        </w:rPr>
        <w:t>€</w:t>
      </w:r>
      <w:r w:rsidR="0039168B" w:rsidRPr="00784B28">
        <w:rPr>
          <w:rFonts w:ascii="Times New Roman" w:eastAsia="Arial Unicode MS" w:hAnsi="Times New Roman" w:cs="Times New Roman"/>
        </w:rPr>
        <w:t xml:space="preserve">  </w:t>
      </w:r>
    </w:p>
    <w:p w14:paraId="5CB6E424" w14:textId="0DAC5195" w:rsidR="00C208F2" w:rsidRPr="00784B28" w:rsidRDefault="00C208F2" w:rsidP="00784B28">
      <w:pPr>
        <w:spacing w:after="0" w:line="240" w:lineRule="auto"/>
        <w:ind w:firstLine="720"/>
        <w:jc w:val="both"/>
        <w:rPr>
          <w:rFonts w:ascii="Times New Roman" w:eastAsia="Arial Unicode MS" w:hAnsi="Times New Roman" w:cs="Times New Roman"/>
        </w:rPr>
      </w:pPr>
      <w:r w:rsidRPr="00784B28">
        <w:rPr>
          <w:rFonts w:ascii="Times New Roman" w:eastAsia="Arial Unicode MS" w:hAnsi="Times New Roman" w:cs="Times New Roman"/>
        </w:rPr>
        <w:lastRenderedPageBreak/>
        <w:t xml:space="preserve">Λοιπά τέλη </w:t>
      </w:r>
      <w:proofErr w:type="spellStart"/>
      <w:r w:rsidRPr="00784B28">
        <w:rPr>
          <w:rFonts w:ascii="Times New Roman" w:eastAsia="Arial Unicode MS" w:hAnsi="Times New Roman" w:cs="Times New Roman"/>
        </w:rPr>
        <w:t>κυκλοφορίαςΒοήθεια</w:t>
      </w:r>
      <w:proofErr w:type="spellEnd"/>
      <w:r w:rsidRPr="00784B28">
        <w:rPr>
          <w:rFonts w:ascii="Times New Roman" w:eastAsia="Arial Unicode MS" w:hAnsi="Times New Roman" w:cs="Times New Roman"/>
        </w:rPr>
        <w:t xml:space="preserve"> στο σπίτι(ΚΤΕΟ-παράβολο αλλαγής επωνυμίας) ποσό 500,00€ </w:t>
      </w:r>
      <w:proofErr w:type="spellStart"/>
      <w:r w:rsidRPr="00784B28">
        <w:rPr>
          <w:rFonts w:ascii="Times New Roman" w:eastAsia="Arial Unicode MS" w:hAnsi="Times New Roman" w:cs="Times New Roman"/>
        </w:rPr>
        <w:t>κ.λ.π</w:t>
      </w:r>
      <w:proofErr w:type="spellEnd"/>
    </w:p>
    <w:p w14:paraId="2C3877F4" w14:textId="77777777" w:rsidR="00E2010C" w:rsidRPr="00784B28" w:rsidRDefault="00E2010C" w:rsidP="00784B28">
      <w:pPr>
        <w:spacing w:after="0" w:line="240" w:lineRule="auto"/>
        <w:ind w:firstLine="720"/>
        <w:jc w:val="both"/>
        <w:rPr>
          <w:rFonts w:ascii="Times New Roman" w:hAnsi="Times New Roman" w:cs="Times New Roman"/>
        </w:rPr>
      </w:pPr>
      <w:r w:rsidRPr="00784B28">
        <w:rPr>
          <w:rFonts w:ascii="Times New Roman" w:hAnsi="Times New Roman" w:cs="Times New Roman"/>
        </w:rPr>
        <w:t>Κατόπιν των ανωτέρω και επειδή:</w:t>
      </w:r>
    </w:p>
    <w:p w14:paraId="0D5EA3AF" w14:textId="77777777" w:rsidR="00E2010C" w:rsidRPr="00784B28" w:rsidRDefault="00E2010C" w:rsidP="00784B28">
      <w:pPr>
        <w:spacing w:after="0" w:line="240" w:lineRule="auto"/>
        <w:jc w:val="both"/>
        <w:rPr>
          <w:rFonts w:ascii="Times New Roman" w:hAnsi="Times New Roman" w:cs="Times New Roman"/>
        </w:rPr>
      </w:pPr>
      <w:r w:rsidRPr="00784B28">
        <w:rPr>
          <w:rFonts w:ascii="Times New Roman" w:hAnsi="Times New Roman" w:cs="Times New Roman"/>
        </w:rPr>
        <w:t xml:space="preserve">-Σύμφωνα με την προαναφερόμενη απόφαση του </w:t>
      </w:r>
      <w:r w:rsidRPr="00784B28">
        <w:rPr>
          <w:rFonts w:ascii="Times New Roman" w:eastAsiaTheme="minorEastAsia" w:hAnsi="Times New Roman" w:cs="Times New Roman"/>
          <w:bCs/>
          <w:lang w:eastAsia="el-GR"/>
        </w:rPr>
        <w:t>Υπουργού  Εσωτερικών</w:t>
      </w:r>
      <w:r w:rsidRPr="00784B28">
        <w:rPr>
          <w:rFonts w:ascii="Times New Roman" w:hAnsi="Times New Roman" w:cs="Times New Roman"/>
        </w:rPr>
        <w:t xml:space="preserve"> το ποσό που κατανεμήθηκε  στο Δήμο μας για την υλοποίηση </w:t>
      </w:r>
      <w:r w:rsidRPr="00784B28">
        <w:rPr>
          <w:rFonts w:ascii="Times New Roman" w:hAnsi="Times New Roman" w:cs="Times New Roman"/>
          <w:bCs/>
        </w:rPr>
        <w:t xml:space="preserve">του προγράμματος « Βοήθεια στο Σπίτι» , καλύπτει  μισθολογικές δαπάνες του τακτικού προσωπικού  του εν λόγω προγράμματος, το κόστος  χρήσης οχημάτων καθώς και το διοικητικό και λειτουργικό κόστος του προγράμματος (όπως καύσιμα και συντήρηση οχημάτων, εξοπλισμός, αναλώσιμα </w:t>
      </w:r>
      <w:proofErr w:type="spellStart"/>
      <w:r w:rsidRPr="00784B28">
        <w:rPr>
          <w:rFonts w:ascii="Times New Roman" w:hAnsi="Times New Roman" w:cs="Times New Roman"/>
          <w:bCs/>
        </w:rPr>
        <w:t>κ.λ.π</w:t>
      </w:r>
      <w:proofErr w:type="spellEnd"/>
      <w:r w:rsidRPr="00784B28">
        <w:rPr>
          <w:rFonts w:ascii="Times New Roman" w:hAnsi="Times New Roman" w:cs="Times New Roman"/>
          <w:bCs/>
        </w:rPr>
        <w:t xml:space="preserve">)  </w:t>
      </w:r>
    </w:p>
    <w:p w14:paraId="02BA3477" w14:textId="47CB2250" w:rsidR="00E2010C" w:rsidRPr="00784B28" w:rsidRDefault="00E2010C" w:rsidP="00784B28">
      <w:pPr>
        <w:spacing w:after="0" w:line="240" w:lineRule="auto"/>
        <w:jc w:val="both"/>
        <w:rPr>
          <w:rFonts w:ascii="Times New Roman" w:hAnsi="Times New Roman" w:cs="Times New Roman"/>
        </w:rPr>
      </w:pPr>
      <w:r w:rsidRPr="00784B28">
        <w:rPr>
          <w:rFonts w:ascii="Times New Roman" w:hAnsi="Times New Roman" w:cs="Times New Roman"/>
        </w:rPr>
        <w:t xml:space="preserve">- Οι πιστώσεις που ήδη έχουν εγγραφεί στους οικείους  </w:t>
      </w:r>
      <w:r w:rsidR="00900D48" w:rsidRPr="00784B28">
        <w:rPr>
          <w:rFonts w:ascii="Times New Roman" w:hAnsi="Times New Roman" w:cs="Times New Roman"/>
        </w:rPr>
        <w:t xml:space="preserve">ΑΛΕ εξόδων  </w:t>
      </w:r>
      <w:r w:rsidR="004F5B35" w:rsidRPr="00784B28">
        <w:rPr>
          <w:rFonts w:ascii="Times New Roman" w:hAnsi="Times New Roman" w:cs="Times New Roman"/>
        </w:rPr>
        <w:t xml:space="preserve"> από ΚΑΠ</w:t>
      </w:r>
      <w:r w:rsidR="00900D48" w:rsidRPr="00784B28">
        <w:rPr>
          <w:rFonts w:ascii="Times New Roman" w:hAnsi="Times New Roman" w:cs="Times New Roman"/>
        </w:rPr>
        <w:t xml:space="preserve"> για μισθοδοτικές δαπάνες </w:t>
      </w:r>
      <w:r w:rsidRPr="00784B28">
        <w:rPr>
          <w:rFonts w:ascii="Times New Roman" w:hAnsi="Times New Roman" w:cs="Times New Roman"/>
        </w:rPr>
        <w:t xml:space="preserve">, ως αναλυτικά </w:t>
      </w:r>
      <w:bookmarkStart w:id="5" w:name="_Hlk241233572"/>
      <w:r w:rsidRPr="00784B28">
        <w:rPr>
          <w:rFonts w:ascii="Times New Roman" w:hAnsi="Times New Roman" w:cs="Times New Roman"/>
        </w:rPr>
        <w:t>προαναφέρονται, επαρκούν  μέχρι την λήξη του τρέχοντος έτους.</w:t>
      </w:r>
    </w:p>
    <w:bookmarkEnd w:id="5"/>
    <w:p w14:paraId="323E239A" w14:textId="77777777" w:rsidR="007E2C23" w:rsidRPr="00784B28" w:rsidRDefault="00E2010C" w:rsidP="00784B28">
      <w:pPr>
        <w:spacing w:after="0" w:line="240" w:lineRule="auto"/>
        <w:jc w:val="both"/>
        <w:rPr>
          <w:rFonts w:ascii="Times New Roman" w:hAnsi="Times New Roman" w:cs="Times New Roman"/>
        </w:rPr>
      </w:pPr>
      <w:r w:rsidRPr="00784B28">
        <w:rPr>
          <w:rFonts w:ascii="Times New Roman" w:hAnsi="Times New Roman" w:cs="Times New Roman"/>
        </w:rPr>
        <w:t xml:space="preserve">-Στο σκέλος των εξόδων  για την υλοποίηση του εν λόγω προγράμματος έχουν εγγραφεί πιστώσεις    από Ίδιους Πόρους στους οικείους </w:t>
      </w:r>
      <w:r w:rsidR="004F5B35" w:rsidRPr="00784B28">
        <w:rPr>
          <w:rFonts w:ascii="Times New Roman" w:hAnsi="Times New Roman" w:cs="Times New Roman"/>
        </w:rPr>
        <w:t xml:space="preserve">ΑΛΕ </w:t>
      </w:r>
      <w:r w:rsidRPr="00784B28">
        <w:rPr>
          <w:rFonts w:ascii="Times New Roman" w:hAnsi="Times New Roman" w:cs="Times New Roman"/>
        </w:rPr>
        <w:t xml:space="preserve"> εξόδων </w:t>
      </w:r>
      <w:r w:rsidR="007E2C23" w:rsidRPr="00784B28">
        <w:rPr>
          <w:rFonts w:ascii="Times New Roman" w:hAnsi="Times New Roman" w:cs="Times New Roman"/>
        </w:rPr>
        <w:t xml:space="preserve"> ως αναλυτικά  προαναφέρονται, επαρκούν  μέχρι την λήξη του τρέχοντος έτους.</w:t>
      </w:r>
    </w:p>
    <w:p w14:paraId="3C7B5C13" w14:textId="14E89E7E" w:rsidR="00E2010C" w:rsidRPr="00784B28" w:rsidRDefault="00E2010C" w:rsidP="00784B28">
      <w:pPr>
        <w:spacing w:after="0" w:line="240" w:lineRule="auto"/>
        <w:jc w:val="both"/>
        <w:rPr>
          <w:rFonts w:ascii="Times New Roman" w:hAnsi="Times New Roman" w:cs="Times New Roman"/>
        </w:rPr>
      </w:pPr>
    </w:p>
    <w:p w14:paraId="63880A23" w14:textId="4D5DD02A" w:rsidR="00E2010C" w:rsidRPr="00784B28" w:rsidRDefault="00E2010C" w:rsidP="00784B28">
      <w:pPr>
        <w:spacing w:after="0" w:line="240" w:lineRule="auto"/>
        <w:jc w:val="both"/>
        <w:rPr>
          <w:rFonts w:ascii="Times New Roman" w:hAnsi="Times New Roman" w:cs="Times New Roman"/>
        </w:rPr>
      </w:pPr>
      <w:r w:rsidRPr="00784B28">
        <w:rPr>
          <w:rFonts w:ascii="Times New Roman" w:hAnsi="Times New Roman" w:cs="Times New Roman"/>
        </w:rPr>
        <w:t xml:space="preserve">Συνεπώς  απαιτείται αναμόρφωση του </w:t>
      </w:r>
      <w:proofErr w:type="spellStart"/>
      <w:r w:rsidRPr="00784B28">
        <w:rPr>
          <w:rFonts w:ascii="Times New Roman" w:hAnsi="Times New Roman" w:cs="Times New Roman"/>
        </w:rPr>
        <w:t>πρ</w:t>
      </w:r>
      <w:proofErr w:type="spellEnd"/>
      <w:r w:rsidRPr="00784B28">
        <w:rPr>
          <w:rFonts w:ascii="Times New Roman" w:hAnsi="Times New Roman" w:cs="Times New Roman"/>
        </w:rPr>
        <w:t>/</w:t>
      </w:r>
      <w:proofErr w:type="spellStart"/>
      <w:r w:rsidRPr="00784B28">
        <w:rPr>
          <w:rFonts w:ascii="Times New Roman" w:hAnsi="Times New Roman" w:cs="Times New Roman"/>
        </w:rPr>
        <w:t>σμού</w:t>
      </w:r>
      <w:proofErr w:type="spellEnd"/>
      <w:r w:rsidRPr="00784B28">
        <w:rPr>
          <w:rFonts w:ascii="Times New Roman" w:hAnsi="Times New Roman" w:cs="Times New Roman"/>
        </w:rPr>
        <w:t xml:space="preserve"> για την εγγραφή τόσο στο σκέλος των εσόδων όσο και στο σκέλος των εξόδων καθώς και  για την αλλαγή χρηματοδότησης  </w:t>
      </w:r>
      <w:r w:rsidRPr="00784B28">
        <w:rPr>
          <w:rFonts w:ascii="Times New Roman" w:eastAsia="Arial Unicode MS" w:hAnsi="Times New Roman" w:cs="Times New Roman"/>
          <w:bCs/>
          <w:lang w:eastAsia="el-GR"/>
        </w:rPr>
        <w:t xml:space="preserve">στους τέσσερις </w:t>
      </w:r>
      <w:r w:rsidR="00EB788F" w:rsidRPr="00784B28">
        <w:rPr>
          <w:rFonts w:ascii="Times New Roman" w:eastAsia="Arial Unicode MS" w:hAnsi="Times New Roman" w:cs="Times New Roman"/>
          <w:bCs/>
          <w:lang w:eastAsia="el-GR"/>
        </w:rPr>
        <w:t>ΑΛΕ</w:t>
      </w:r>
      <w:r w:rsidRPr="00784B28">
        <w:rPr>
          <w:rFonts w:ascii="Times New Roman" w:eastAsia="Arial Unicode MS" w:hAnsi="Times New Roman" w:cs="Times New Roman"/>
          <w:bCs/>
          <w:lang w:eastAsia="el-GR"/>
        </w:rPr>
        <w:t xml:space="preserve">  : </w:t>
      </w:r>
      <w:bookmarkStart w:id="6" w:name="_Hlk241235245"/>
      <w:r w:rsidR="00EB788F" w:rsidRPr="00784B28">
        <w:rPr>
          <w:rFonts w:ascii="Times New Roman" w:eastAsia="Arial Unicode MS" w:hAnsi="Times New Roman" w:cs="Times New Roman"/>
        </w:rPr>
        <w:t>055.2120101001,</w:t>
      </w:r>
      <w:r w:rsidR="00DA6F94" w:rsidRPr="00784B28">
        <w:rPr>
          <w:rFonts w:ascii="Times New Roman" w:eastAsia="Arial Unicode MS" w:hAnsi="Times New Roman" w:cs="Times New Roman"/>
        </w:rPr>
        <w:t xml:space="preserve"> 055.2120102001,</w:t>
      </w:r>
      <w:r w:rsidR="0047040D" w:rsidRPr="00784B28">
        <w:rPr>
          <w:rFonts w:ascii="Times New Roman" w:eastAsia="Arial Unicode MS" w:hAnsi="Times New Roman" w:cs="Times New Roman"/>
        </w:rPr>
        <w:t xml:space="preserve"> 055.2120120001  και </w:t>
      </w:r>
      <w:r w:rsidR="00024EF6" w:rsidRPr="00784B28">
        <w:rPr>
          <w:rFonts w:ascii="Times New Roman" w:eastAsia="Arial Unicode MS" w:hAnsi="Times New Roman" w:cs="Times New Roman"/>
        </w:rPr>
        <w:t xml:space="preserve">055.2190201001 </w:t>
      </w:r>
      <w:bookmarkEnd w:id="6"/>
      <w:r w:rsidRPr="00784B28">
        <w:rPr>
          <w:rFonts w:ascii="Times New Roman" w:eastAsia="Arial Unicode MS" w:hAnsi="Times New Roman" w:cs="Times New Roman"/>
          <w:bCs/>
          <w:lang w:eastAsia="el-GR"/>
        </w:rPr>
        <w:t xml:space="preserve">ισόποσων  πιστώσεων  από τις ήδη  εγγεγραμμένες πιστώσεις  προερχόμενες   </w:t>
      </w:r>
      <w:r w:rsidR="00024EF6" w:rsidRPr="00784B28">
        <w:rPr>
          <w:rFonts w:ascii="Times New Roman" w:eastAsia="Arial Unicode MS" w:hAnsi="Times New Roman" w:cs="Times New Roman"/>
          <w:bCs/>
          <w:lang w:eastAsia="el-GR"/>
        </w:rPr>
        <w:t>ΚΑΠ</w:t>
      </w:r>
      <w:r w:rsidRPr="00784B28">
        <w:rPr>
          <w:rFonts w:ascii="Times New Roman" w:eastAsia="Arial Unicode MS" w:hAnsi="Times New Roman" w:cs="Times New Roman"/>
          <w:bCs/>
          <w:lang w:eastAsia="el-GR"/>
        </w:rPr>
        <w:t xml:space="preserve">,   σε  επιχορήγηση  «ΚΑΠ -Πρόγραμμα </w:t>
      </w:r>
      <w:r w:rsidRPr="00784B28">
        <w:rPr>
          <w:rFonts w:ascii="Times New Roman" w:eastAsia="Arial Unicode MS" w:hAnsi="Times New Roman" w:cs="Times New Roman"/>
          <w:bCs/>
        </w:rPr>
        <w:t>"Βοήθεια στο Σπίτι"</w:t>
      </w:r>
      <w:r w:rsidRPr="00784B28">
        <w:rPr>
          <w:rFonts w:ascii="Times New Roman" w:eastAsia="Arial Unicode MS" w:hAnsi="Times New Roman" w:cs="Times New Roman"/>
          <w:bCs/>
          <w:lang w:eastAsia="el-GR"/>
        </w:rPr>
        <w:t>»,</w:t>
      </w:r>
    </w:p>
    <w:p w14:paraId="3766C3CE" w14:textId="17D152DA" w:rsidR="00E2010C" w:rsidRPr="00784B28" w:rsidRDefault="007339C9" w:rsidP="00784B28">
      <w:pPr>
        <w:shd w:val="clear" w:color="auto" w:fill="FFFFFF"/>
        <w:spacing w:after="0" w:line="240" w:lineRule="auto"/>
        <w:jc w:val="both"/>
        <w:rPr>
          <w:rFonts w:ascii="Times New Roman" w:eastAsia="Arial Unicode MS" w:hAnsi="Times New Roman" w:cs="Times New Roman"/>
          <w:bCs/>
        </w:rPr>
      </w:pPr>
      <w:r w:rsidRPr="00784B28">
        <w:rPr>
          <w:rFonts w:ascii="Times New Roman" w:eastAsia="TimesNewRoman" w:hAnsi="Times New Roman" w:cs="Times New Roman"/>
          <w:b/>
          <w:bCs/>
        </w:rPr>
        <w:t xml:space="preserve">        </w:t>
      </w:r>
      <w:r w:rsidR="00E2010C" w:rsidRPr="00784B28">
        <w:rPr>
          <w:rFonts w:ascii="Times New Roman" w:eastAsia="TimesNewRoman" w:hAnsi="Times New Roman" w:cs="Times New Roman"/>
          <w:b/>
          <w:bCs/>
        </w:rPr>
        <w:t>Στο σκέλος  των  Εσόδων</w:t>
      </w:r>
      <w:r w:rsidR="00E2010C" w:rsidRPr="00784B28">
        <w:rPr>
          <w:rFonts w:ascii="Times New Roman" w:eastAsia="TimesNewRoman" w:hAnsi="Times New Roman" w:cs="Times New Roman"/>
        </w:rPr>
        <w:t xml:space="preserve">  εγγραφή πίστωσης  </w:t>
      </w:r>
      <w:bookmarkStart w:id="7" w:name="_Hlk182820858"/>
      <w:r w:rsidR="005919C6" w:rsidRPr="00784B28">
        <w:rPr>
          <w:rFonts w:ascii="Times New Roman" w:eastAsia="TimesNewRoman" w:hAnsi="Times New Roman" w:cs="Times New Roman"/>
          <w:b/>
          <w:bCs/>
        </w:rPr>
        <w:t>190.</w:t>
      </w:r>
      <w:r w:rsidR="00103840" w:rsidRPr="00784B28">
        <w:rPr>
          <w:rFonts w:ascii="Times New Roman" w:eastAsia="TimesNewRoman" w:hAnsi="Times New Roman" w:cs="Times New Roman"/>
          <w:b/>
          <w:bCs/>
        </w:rPr>
        <w:t>1</w:t>
      </w:r>
      <w:r w:rsidR="005919C6" w:rsidRPr="00784B28">
        <w:rPr>
          <w:rFonts w:ascii="Times New Roman" w:eastAsia="TimesNewRoman" w:hAnsi="Times New Roman" w:cs="Times New Roman"/>
          <w:b/>
          <w:bCs/>
        </w:rPr>
        <w:t>00,00</w:t>
      </w:r>
      <w:r w:rsidR="00E2010C" w:rsidRPr="00784B28">
        <w:rPr>
          <w:rFonts w:ascii="Times New Roman" w:hAnsi="Times New Roman" w:cs="Times New Roman"/>
          <w:b/>
          <w:bCs/>
        </w:rPr>
        <w:t>€</w:t>
      </w:r>
      <w:r w:rsidR="00E2010C" w:rsidRPr="00784B28">
        <w:rPr>
          <w:rFonts w:ascii="Times New Roman" w:hAnsi="Times New Roman" w:cs="Times New Roman"/>
          <w:bCs/>
        </w:rPr>
        <w:t xml:space="preserve">  </w:t>
      </w:r>
      <w:bookmarkEnd w:id="7"/>
      <w:r w:rsidR="00E2010C" w:rsidRPr="00784B28">
        <w:rPr>
          <w:rFonts w:ascii="Times New Roman" w:eastAsia="Arial Unicode MS" w:hAnsi="Times New Roman" w:cs="Times New Roman"/>
        </w:rPr>
        <w:t xml:space="preserve">στον </w:t>
      </w:r>
      <w:r w:rsidR="00D3676F" w:rsidRPr="00784B28">
        <w:rPr>
          <w:rFonts w:ascii="Times New Roman" w:eastAsia="Arial Unicode MS" w:hAnsi="Times New Roman" w:cs="Times New Roman"/>
        </w:rPr>
        <w:t xml:space="preserve">ΑΛΕ </w:t>
      </w:r>
      <w:r w:rsidR="0054157E" w:rsidRPr="00784B28">
        <w:rPr>
          <w:rFonts w:ascii="Times New Roman" w:eastAsia="Arial Unicode MS" w:hAnsi="Times New Roman" w:cs="Times New Roman"/>
        </w:rPr>
        <w:t>055.1310111001</w:t>
      </w:r>
      <w:r w:rsidR="00D3676F" w:rsidRPr="00784B28">
        <w:rPr>
          <w:rFonts w:ascii="Times New Roman" w:eastAsia="Arial Unicode MS" w:hAnsi="Times New Roman" w:cs="Times New Roman"/>
        </w:rPr>
        <w:t xml:space="preserve"> με τίτλο « Επιχορηγήσεις  για το Πρόγραμμα "Βοήθεια στο Σπίτι"»</w:t>
      </w:r>
      <w:r w:rsidR="00E2010C" w:rsidRPr="00784B28">
        <w:rPr>
          <w:rFonts w:ascii="Times New Roman" w:eastAsia="Arial Unicode MS" w:hAnsi="Times New Roman" w:cs="Times New Roman"/>
        </w:rPr>
        <w:t xml:space="preserve"> </w:t>
      </w:r>
      <w:r w:rsidR="00E2010C" w:rsidRPr="00784B28">
        <w:rPr>
          <w:rFonts w:ascii="Times New Roman" w:eastAsia="Arial Unicode MS" w:hAnsi="Times New Roman" w:cs="Times New Roman"/>
          <w:bCs/>
        </w:rPr>
        <w:t xml:space="preserve">προερχόμενη  </w:t>
      </w:r>
      <w:r w:rsidR="00E2010C" w:rsidRPr="00784B28">
        <w:rPr>
          <w:rFonts w:ascii="Times New Roman" w:hAnsi="Times New Roman" w:cs="Times New Roman"/>
        </w:rPr>
        <w:t xml:space="preserve">επιχορήγηση  του ΥΠΕΣ για την υλοποίηση </w:t>
      </w:r>
      <w:r w:rsidR="00E2010C" w:rsidRPr="00784B28">
        <w:rPr>
          <w:rFonts w:ascii="Times New Roman" w:hAnsi="Times New Roman" w:cs="Times New Roman"/>
          <w:bCs/>
        </w:rPr>
        <w:t xml:space="preserve">του προγράμματος « Βοήθεια στο Σπίτι» </w:t>
      </w:r>
      <w:r w:rsidR="00E2010C" w:rsidRPr="00784B28">
        <w:rPr>
          <w:rFonts w:ascii="Times New Roman" w:eastAsia="Arial Unicode MS" w:hAnsi="Times New Roman" w:cs="Times New Roman"/>
        </w:rPr>
        <w:t xml:space="preserve">και μέσω του αποθεματικού εγγράφεται </w:t>
      </w:r>
      <w:r w:rsidR="00E2010C" w:rsidRPr="00784B28">
        <w:rPr>
          <w:rFonts w:ascii="Times New Roman" w:eastAsia="Arial Unicode MS" w:hAnsi="Times New Roman" w:cs="Times New Roman"/>
          <w:bCs/>
        </w:rPr>
        <w:t>ισόποση πίστωση:</w:t>
      </w:r>
    </w:p>
    <w:p w14:paraId="7C728ACE" w14:textId="0562657C" w:rsidR="00E2010C" w:rsidRPr="00784B28" w:rsidRDefault="007339C9" w:rsidP="00784B28">
      <w:pPr>
        <w:shd w:val="clear" w:color="auto" w:fill="FFFFFF"/>
        <w:spacing w:after="0" w:line="240" w:lineRule="auto"/>
        <w:jc w:val="both"/>
        <w:rPr>
          <w:rFonts w:ascii="Times New Roman" w:eastAsia="Arial Unicode MS" w:hAnsi="Times New Roman" w:cs="Times New Roman"/>
          <w:bCs/>
        </w:rPr>
      </w:pPr>
      <w:r w:rsidRPr="00784B28">
        <w:rPr>
          <w:rFonts w:ascii="Times New Roman" w:eastAsia="Arial Unicode MS" w:hAnsi="Times New Roman" w:cs="Times New Roman"/>
          <w:b/>
        </w:rPr>
        <w:t xml:space="preserve">       </w:t>
      </w:r>
      <w:r w:rsidR="00E2010C" w:rsidRPr="00784B28">
        <w:rPr>
          <w:rFonts w:ascii="Times New Roman" w:eastAsia="Arial Unicode MS" w:hAnsi="Times New Roman" w:cs="Times New Roman"/>
          <w:b/>
        </w:rPr>
        <w:t>Στο σκέλος των εξόδων</w:t>
      </w:r>
      <w:r w:rsidR="00E2010C" w:rsidRPr="00784B28">
        <w:rPr>
          <w:rFonts w:ascii="Times New Roman" w:eastAsia="Arial Unicode MS" w:hAnsi="Times New Roman" w:cs="Times New Roman"/>
          <w:bCs/>
        </w:rPr>
        <w:t xml:space="preserve">  στους κατωτέρω </w:t>
      </w:r>
      <w:r w:rsidR="0054157E" w:rsidRPr="00784B28">
        <w:rPr>
          <w:rFonts w:ascii="Times New Roman" w:eastAsia="Arial Unicode MS" w:hAnsi="Times New Roman" w:cs="Times New Roman"/>
          <w:bCs/>
        </w:rPr>
        <w:t>ΑΛΕ</w:t>
      </w:r>
      <w:r w:rsidR="00E2010C" w:rsidRPr="00784B28">
        <w:rPr>
          <w:rFonts w:ascii="Times New Roman" w:eastAsia="Arial Unicode MS" w:hAnsi="Times New Roman" w:cs="Times New Roman"/>
          <w:bCs/>
        </w:rPr>
        <w:t xml:space="preserve"> εξόδων </w:t>
      </w:r>
      <w:r w:rsidR="00B77CA6" w:rsidRPr="00784B28">
        <w:rPr>
          <w:rFonts w:ascii="Times New Roman" w:eastAsia="Arial Unicode MS" w:hAnsi="Times New Roman" w:cs="Times New Roman"/>
        </w:rPr>
        <w:t xml:space="preserve">055.2120101001, 055.2120102001, 055.2120120001  και 055.2190201001 </w:t>
      </w:r>
      <w:r w:rsidR="00E2010C" w:rsidRPr="00784B28">
        <w:rPr>
          <w:rFonts w:ascii="Times New Roman" w:eastAsiaTheme="minorEastAsia" w:hAnsi="Times New Roman" w:cs="Times New Roman"/>
          <w:b/>
          <w:bCs/>
          <w:lang w:eastAsia="el-GR"/>
        </w:rPr>
        <w:t xml:space="preserve">προ αλλαγή της χρηματοδότησης  </w:t>
      </w:r>
      <w:r w:rsidR="00E2010C" w:rsidRPr="00784B28">
        <w:rPr>
          <w:rFonts w:ascii="Times New Roman" w:eastAsia="Arial Unicode MS" w:hAnsi="Times New Roman" w:cs="Times New Roman"/>
        </w:rPr>
        <w:t xml:space="preserve">του εκτελούμενου </w:t>
      </w:r>
      <w:proofErr w:type="spellStart"/>
      <w:r w:rsidR="00E2010C" w:rsidRPr="00784B28">
        <w:rPr>
          <w:rFonts w:ascii="Times New Roman" w:eastAsia="Arial Unicode MS" w:hAnsi="Times New Roman" w:cs="Times New Roman"/>
        </w:rPr>
        <w:t>πρ</w:t>
      </w:r>
      <w:proofErr w:type="spellEnd"/>
      <w:r w:rsidR="00E2010C" w:rsidRPr="00784B28">
        <w:rPr>
          <w:rFonts w:ascii="Times New Roman" w:eastAsia="Arial Unicode MS" w:hAnsi="Times New Roman" w:cs="Times New Roman"/>
        </w:rPr>
        <w:t>/</w:t>
      </w:r>
      <w:proofErr w:type="spellStart"/>
      <w:r w:rsidR="00E2010C" w:rsidRPr="00784B28">
        <w:rPr>
          <w:rFonts w:ascii="Times New Roman" w:eastAsia="Arial Unicode MS" w:hAnsi="Times New Roman" w:cs="Times New Roman"/>
        </w:rPr>
        <w:t>σμού</w:t>
      </w:r>
      <w:proofErr w:type="spellEnd"/>
      <w:r w:rsidR="00E2010C" w:rsidRPr="00784B28">
        <w:rPr>
          <w:rFonts w:ascii="Times New Roman" w:eastAsia="Arial Unicode MS" w:hAnsi="Times New Roman" w:cs="Times New Roman"/>
        </w:rPr>
        <w:t xml:space="preserve"> που έχουν συμπεριληφθεί  και εγγραφεί αναγκαίες πιστώσεις  από</w:t>
      </w:r>
      <w:r w:rsidR="00657CD8" w:rsidRPr="00784B28">
        <w:rPr>
          <w:rFonts w:ascii="Times New Roman" w:eastAsia="Arial Unicode MS" w:hAnsi="Times New Roman" w:cs="Times New Roman"/>
        </w:rPr>
        <w:t xml:space="preserve"> ΚΑΠ </w:t>
      </w:r>
      <w:r w:rsidR="00E2010C" w:rsidRPr="00784B28">
        <w:rPr>
          <w:rFonts w:ascii="Times New Roman" w:eastAsia="Arial Unicode MS" w:hAnsi="Times New Roman" w:cs="Times New Roman"/>
        </w:rPr>
        <w:t xml:space="preserve"> σε χρηματοδότηση «ΚΑΠ -Πρόγραμμα </w:t>
      </w:r>
      <w:r w:rsidR="00E2010C" w:rsidRPr="00784B28">
        <w:rPr>
          <w:rFonts w:ascii="Times New Roman" w:eastAsia="Arial Unicode MS" w:hAnsi="Times New Roman" w:cs="Times New Roman"/>
          <w:bCs/>
        </w:rPr>
        <w:t>"Βοήθεια στο Σπίτι"</w:t>
      </w:r>
      <w:r w:rsidR="00E2010C" w:rsidRPr="00784B28">
        <w:rPr>
          <w:rFonts w:ascii="Times New Roman" w:eastAsia="Arial Unicode MS" w:hAnsi="Times New Roman" w:cs="Times New Roman"/>
        </w:rPr>
        <w:t xml:space="preserve">» </w:t>
      </w:r>
      <w:r w:rsidRPr="00784B28">
        <w:rPr>
          <w:rFonts w:ascii="Times New Roman" w:eastAsia="Arial Unicode MS" w:hAnsi="Times New Roman" w:cs="Times New Roman"/>
        </w:rPr>
        <w:t xml:space="preserve"> ήτοι </w:t>
      </w:r>
      <w:r w:rsidR="00E2010C" w:rsidRPr="00784B28">
        <w:rPr>
          <w:rFonts w:ascii="Times New Roman" w:eastAsia="Arial Unicode MS" w:hAnsi="Times New Roman" w:cs="Times New Roman"/>
        </w:rPr>
        <w:t xml:space="preserve"> </w:t>
      </w:r>
      <w:r w:rsidR="00E2010C" w:rsidRPr="00784B28">
        <w:rPr>
          <w:rFonts w:ascii="Times New Roman" w:eastAsia="Arial Unicode MS" w:hAnsi="Times New Roman" w:cs="Times New Roman"/>
          <w:bCs/>
        </w:rPr>
        <w:t>:</w:t>
      </w:r>
    </w:p>
    <w:p w14:paraId="2085307F" w14:textId="315131DE" w:rsidR="00212C88" w:rsidRPr="00784B28" w:rsidRDefault="00E2010C" w:rsidP="00784B28">
      <w:pPr>
        <w:shd w:val="clear" w:color="auto" w:fill="FFFFFF"/>
        <w:spacing w:after="0" w:line="240" w:lineRule="auto"/>
        <w:ind w:firstLine="720"/>
        <w:jc w:val="both"/>
        <w:rPr>
          <w:rFonts w:ascii="Times New Roman" w:eastAsia="Arial Unicode MS" w:hAnsi="Times New Roman" w:cs="Times New Roman"/>
          <w:bCs/>
        </w:rPr>
      </w:pPr>
      <w:r w:rsidRPr="00784B28">
        <w:rPr>
          <w:rFonts w:ascii="Times New Roman" w:eastAsiaTheme="minorEastAsia" w:hAnsi="Times New Roman" w:cs="Times New Roman"/>
        </w:rPr>
        <w:t xml:space="preserve">-το ποσό των </w:t>
      </w:r>
      <w:r w:rsidR="007339C9" w:rsidRPr="00784B28">
        <w:rPr>
          <w:rFonts w:ascii="Times New Roman" w:eastAsiaTheme="minorEastAsia" w:hAnsi="Times New Roman" w:cs="Times New Roman"/>
        </w:rPr>
        <w:t>157.000,00€</w:t>
      </w:r>
      <w:r w:rsidR="00DF69D5" w:rsidRPr="00784B28">
        <w:rPr>
          <w:rFonts w:ascii="Times New Roman" w:eastAsiaTheme="minorEastAsia" w:hAnsi="Times New Roman" w:cs="Times New Roman"/>
        </w:rPr>
        <w:t xml:space="preserve"> στον ΑΛΕ </w:t>
      </w:r>
      <w:r w:rsidRPr="00784B28">
        <w:rPr>
          <w:rFonts w:ascii="Times New Roman" w:eastAsia="Arial Unicode MS" w:hAnsi="Times New Roman" w:cs="Times New Roman"/>
          <w:bCs/>
        </w:rPr>
        <w:t xml:space="preserve">   με τίτλο </w:t>
      </w:r>
      <w:r w:rsidR="00DF69D5" w:rsidRPr="00784B28">
        <w:rPr>
          <w:rFonts w:ascii="Times New Roman" w:eastAsia="Arial Unicode MS" w:hAnsi="Times New Roman" w:cs="Times New Roman"/>
        </w:rPr>
        <w:t>055.2120101001 με τίτλο: Βασικός μισθός ενιαίου μισθολογίου (μόνιμοι και ΙΔΑΧ)</w:t>
      </w:r>
      <w:r w:rsidR="00212C88" w:rsidRPr="00784B28">
        <w:rPr>
          <w:rFonts w:ascii="Times New Roman" w:eastAsia="Arial Unicode MS" w:hAnsi="Times New Roman" w:cs="Times New Roman"/>
          <w:bCs/>
        </w:rPr>
        <w:t xml:space="preserve"> προς αλλαγή  χρηματοδότησης, ισόποσης πίστωσης, από την ήδη εγγεγραμμένη συνολική πίστωση   που ανέρχεται στο ποσό των </w:t>
      </w:r>
      <w:r w:rsidR="00022AF0" w:rsidRPr="00784B28">
        <w:rPr>
          <w:rFonts w:ascii="Times New Roman" w:eastAsia="Arial Unicode MS" w:hAnsi="Times New Roman" w:cs="Times New Roman"/>
          <w:bCs/>
        </w:rPr>
        <w:t>320.500,00</w:t>
      </w:r>
      <w:r w:rsidR="00212C88" w:rsidRPr="00784B28">
        <w:rPr>
          <w:rFonts w:ascii="Times New Roman" w:eastAsia="Arial Unicode MS" w:hAnsi="Times New Roman" w:cs="Times New Roman"/>
          <w:bCs/>
        </w:rPr>
        <w:t xml:space="preserve"> € προερχόμενη από «</w:t>
      </w:r>
      <w:r w:rsidR="00022AF0" w:rsidRPr="00784B28">
        <w:rPr>
          <w:rFonts w:ascii="Times New Roman" w:eastAsia="Arial Unicode MS" w:hAnsi="Times New Roman" w:cs="Times New Roman"/>
          <w:bCs/>
        </w:rPr>
        <w:t>ΚΑΠ</w:t>
      </w:r>
      <w:r w:rsidR="00212C88" w:rsidRPr="00784B28">
        <w:rPr>
          <w:rFonts w:ascii="Times New Roman" w:eastAsia="Arial Unicode MS" w:hAnsi="Times New Roman" w:cs="Times New Roman"/>
          <w:bCs/>
        </w:rPr>
        <w:t xml:space="preserve"> »</w:t>
      </w:r>
      <w:r w:rsidR="00503EB6" w:rsidRPr="00784B28">
        <w:rPr>
          <w:rFonts w:ascii="Times New Roman" w:eastAsia="Arial Unicode MS" w:hAnsi="Times New Roman" w:cs="Times New Roman"/>
          <w:bCs/>
        </w:rPr>
        <w:t xml:space="preserve"> </w:t>
      </w:r>
      <w:r w:rsidR="00212C88" w:rsidRPr="00784B28">
        <w:rPr>
          <w:rFonts w:ascii="Times New Roman" w:eastAsia="Arial Unicode MS" w:hAnsi="Times New Roman" w:cs="Times New Roman"/>
          <w:bCs/>
        </w:rPr>
        <w:t>σε  «</w:t>
      </w:r>
      <w:r w:rsidR="00212C88" w:rsidRPr="00784B28">
        <w:rPr>
          <w:rFonts w:ascii="Times New Roman" w:eastAsia="Arial Unicode MS" w:hAnsi="Times New Roman" w:cs="Times New Roman"/>
          <w:bCs/>
          <w:lang w:eastAsia="el-GR"/>
        </w:rPr>
        <w:t xml:space="preserve">ΚΑΠ -Πρόγραμμα </w:t>
      </w:r>
      <w:r w:rsidR="00212C88" w:rsidRPr="00784B28">
        <w:rPr>
          <w:rFonts w:ascii="Times New Roman" w:eastAsia="Arial Unicode MS" w:hAnsi="Times New Roman" w:cs="Times New Roman"/>
          <w:bCs/>
        </w:rPr>
        <w:t>"Βοήθεια στο Σπίτι"</w:t>
      </w:r>
      <w:r w:rsidR="00212C88" w:rsidRPr="00784B28">
        <w:rPr>
          <w:rFonts w:ascii="Times New Roman" w:eastAsiaTheme="minorEastAsia" w:hAnsi="Times New Roman" w:cs="Times New Roman"/>
        </w:rPr>
        <w:t xml:space="preserve">» . </w:t>
      </w:r>
    </w:p>
    <w:p w14:paraId="04C93560" w14:textId="3823D912" w:rsidR="00503EB6" w:rsidRPr="00784B28" w:rsidRDefault="00503EB6" w:rsidP="00784B28">
      <w:pPr>
        <w:shd w:val="clear" w:color="auto" w:fill="FFFFFF"/>
        <w:spacing w:after="0" w:line="240" w:lineRule="auto"/>
        <w:ind w:firstLine="720"/>
        <w:jc w:val="both"/>
        <w:rPr>
          <w:rFonts w:ascii="Times New Roman" w:eastAsia="Arial Unicode MS" w:hAnsi="Times New Roman" w:cs="Times New Roman"/>
          <w:bCs/>
        </w:rPr>
      </w:pPr>
      <w:r w:rsidRPr="00784B28">
        <w:rPr>
          <w:rFonts w:ascii="Times New Roman" w:eastAsiaTheme="minorEastAsia" w:hAnsi="Times New Roman" w:cs="Times New Roman"/>
        </w:rPr>
        <w:t>-το ποσό των</w:t>
      </w:r>
      <w:r w:rsidR="00FF5FF0" w:rsidRPr="00784B28">
        <w:rPr>
          <w:rFonts w:ascii="Times New Roman" w:eastAsiaTheme="minorEastAsia" w:hAnsi="Times New Roman" w:cs="Times New Roman"/>
        </w:rPr>
        <w:t>7.800,00</w:t>
      </w:r>
      <w:r w:rsidRPr="00784B28">
        <w:rPr>
          <w:rFonts w:ascii="Times New Roman" w:eastAsiaTheme="minorEastAsia" w:hAnsi="Times New Roman" w:cs="Times New Roman"/>
        </w:rPr>
        <w:t xml:space="preserve">€ στον ΑΛΕ </w:t>
      </w:r>
      <w:r w:rsidR="00FF5FF0" w:rsidRPr="00784B28">
        <w:rPr>
          <w:rFonts w:ascii="Times New Roman" w:eastAsia="Arial Unicode MS" w:hAnsi="Times New Roman" w:cs="Times New Roman"/>
        </w:rPr>
        <w:t>055.2120102001</w:t>
      </w:r>
      <w:r w:rsidR="00535CC5" w:rsidRPr="00784B28">
        <w:rPr>
          <w:rFonts w:ascii="Times New Roman" w:eastAsia="Arial Unicode MS" w:hAnsi="Times New Roman" w:cs="Times New Roman"/>
        </w:rPr>
        <w:t xml:space="preserve"> </w:t>
      </w:r>
      <w:r w:rsidR="00FF5FF0" w:rsidRPr="00784B28">
        <w:rPr>
          <w:rFonts w:ascii="Times New Roman" w:eastAsia="Arial Unicode MS" w:hAnsi="Times New Roman" w:cs="Times New Roman"/>
        </w:rPr>
        <w:t xml:space="preserve">με τίτλο: Οικογενειακή παροχή ενιαίου μισθολογίου (μόνιμοι και ΙΔΑΧ) </w:t>
      </w:r>
      <w:r w:rsidRPr="00784B28">
        <w:rPr>
          <w:rFonts w:ascii="Times New Roman" w:eastAsia="Arial Unicode MS" w:hAnsi="Times New Roman" w:cs="Times New Roman"/>
          <w:bCs/>
        </w:rPr>
        <w:t xml:space="preserve">   προς αλλαγή  χρηματοδότησης, ισόποσης πίστωσης, από την ήδη εγγεγραμμένη συνολική πίστωση   που ανέρχεται στο ποσό των </w:t>
      </w:r>
      <w:r w:rsidR="00495878" w:rsidRPr="00784B28">
        <w:rPr>
          <w:rFonts w:ascii="Times New Roman" w:eastAsia="Arial Unicode MS" w:hAnsi="Times New Roman" w:cs="Times New Roman"/>
          <w:bCs/>
        </w:rPr>
        <w:t>12.900,00</w:t>
      </w:r>
      <w:r w:rsidRPr="00784B28">
        <w:rPr>
          <w:rFonts w:ascii="Times New Roman" w:eastAsia="Arial Unicode MS" w:hAnsi="Times New Roman" w:cs="Times New Roman"/>
          <w:bCs/>
        </w:rPr>
        <w:t xml:space="preserve"> € προερχόμενη από «ΚΑΠ » σε  «</w:t>
      </w:r>
      <w:r w:rsidRPr="00784B28">
        <w:rPr>
          <w:rFonts w:ascii="Times New Roman" w:eastAsia="Arial Unicode MS" w:hAnsi="Times New Roman" w:cs="Times New Roman"/>
          <w:bCs/>
          <w:lang w:eastAsia="el-GR"/>
        </w:rPr>
        <w:t xml:space="preserve">ΚΑΠ -Πρόγραμμα </w:t>
      </w:r>
      <w:r w:rsidRPr="00784B28">
        <w:rPr>
          <w:rFonts w:ascii="Times New Roman" w:eastAsia="Arial Unicode MS" w:hAnsi="Times New Roman" w:cs="Times New Roman"/>
          <w:bCs/>
        </w:rPr>
        <w:t>"Βοήθεια στο Σπίτι"</w:t>
      </w:r>
      <w:r w:rsidRPr="00784B28">
        <w:rPr>
          <w:rFonts w:ascii="Times New Roman" w:eastAsiaTheme="minorEastAsia" w:hAnsi="Times New Roman" w:cs="Times New Roman"/>
        </w:rPr>
        <w:t xml:space="preserve">» . </w:t>
      </w:r>
    </w:p>
    <w:p w14:paraId="36114C7D" w14:textId="77777777" w:rsidR="00503EB6" w:rsidRPr="00784B28" w:rsidRDefault="00503EB6" w:rsidP="00784B28">
      <w:pPr>
        <w:tabs>
          <w:tab w:val="left" w:pos="1064"/>
        </w:tabs>
        <w:spacing w:after="0" w:line="240" w:lineRule="auto"/>
        <w:jc w:val="both"/>
        <w:rPr>
          <w:rFonts w:ascii="Times New Roman" w:eastAsia="Arial Unicode MS" w:hAnsi="Times New Roman" w:cs="Times New Roman"/>
          <w:bCs/>
          <w:lang w:eastAsia="el-GR"/>
        </w:rPr>
      </w:pPr>
    </w:p>
    <w:p w14:paraId="48BD1B32" w14:textId="0FDD008C" w:rsidR="00B91A80" w:rsidRPr="00784B28" w:rsidRDefault="00B91A80" w:rsidP="00784B28">
      <w:pPr>
        <w:shd w:val="clear" w:color="auto" w:fill="FFFFFF"/>
        <w:spacing w:after="0" w:line="240" w:lineRule="auto"/>
        <w:ind w:firstLine="720"/>
        <w:jc w:val="both"/>
        <w:rPr>
          <w:rFonts w:ascii="Times New Roman" w:eastAsia="Arial Unicode MS" w:hAnsi="Times New Roman" w:cs="Times New Roman"/>
          <w:bCs/>
        </w:rPr>
      </w:pPr>
      <w:r w:rsidRPr="00784B28">
        <w:rPr>
          <w:rFonts w:ascii="Times New Roman" w:eastAsiaTheme="minorEastAsia" w:hAnsi="Times New Roman" w:cs="Times New Roman"/>
        </w:rPr>
        <w:t xml:space="preserve">-το ποσό των 7.500,00€ στον ΑΛΕ </w:t>
      </w:r>
      <w:r w:rsidR="001A14DD" w:rsidRPr="00784B28">
        <w:rPr>
          <w:rFonts w:ascii="Times New Roman" w:eastAsiaTheme="minorEastAsia" w:hAnsi="Times New Roman" w:cs="Times New Roman"/>
        </w:rPr>
        <w:t xml:space="preserve"> </w:t>
      </w:r>
      <w:r w:rsidRPr="00784B28">
        <w:rPr>
          <w:rFonts w:ascii="Times New Roman" w:eastAsia="Arial Unicode MS" w:hAnsi="Times New Roman" w:cs="Times New Roman"/>
        </w:rPr>
        <w:t xml:space="preserve">055.2120120001 με τίτλο: Επίδομα επικίνδυνης και ανθυγιεινής εργασίας ενιαίου μισθολογίου (μόνιμοι και ΙΔΑΧ) </w:t>
      </w:r>
      <w:r w:rsidRPr="00784B28">
        <w:rPr>
          <w:rFonts w:ascii="Times New Roman" w:eastAsia="Arial Unicode MS" w:hAnsi="Times New Roman" w:cs="Times New Roman"/>
          <w:bCs/>
        </w:rPr>
        <w:t xml:space="preserve">  προς αλλαγή  χρηματοδότησης, ισόποσης πίστωσης, από την ήδη εγγεγραμμένη συνολική πίστωση   που ανέρχεται στο ποσό των </w:t>
      </w:r>
      <w:r w:rsidR="00301A41" w:rsidRPr="00784B28">
        <w:rPr>
          <w:rFonts w:ascii="Times New Roman" w:eastAsia="Arial Unicode MS" w:hAnsi="Times New Roman" w:cs="Times New Roman"/>
          <w:bCs/>
        </w:rPr>
        <w:t>7.500,00</w:t>
      </w:r>
      <w:r w:rsidRPr="00784B28">
        <w:rPr>
          <w:rFonts w:ascii="Times New Roman" w:eastAsia="Arial Unicode MS" w:hAnsi="Times New Roman" w:cs="Times New Roman"/>
          <w:bCs/>
        </w:rPr>
        <w:t xml:space="preserve"> € προερχόμενη από «ΚΑΠ » σε  «</w:t>
      </w:r>
      <w:r w:rsidRPr="00784B28">
        <w:rPr>
          <w:rFonts w:ascii="Times New Roman" w:eastAsia="Arial Unicode MS" w:hAnsi="Times New Roman" w:cs="Times New Roman"/>
          <w:bCs/>
          <w:lang w:eastAsia="el-GR"/>
        </w:rPr>
        <w:t xml:space="preserve">ΚΑΠ -Πρόγραμμα </w:t>
      </w:r>
      <w:r w:rsidRPr="00784B28">
        <w:rPr>
          <w:rFonts w:ascii="Times New Roman" w:eastAsia="Arial Unicode MS" w:hAnsi="Times New Roman" w:cs="Times New Roman"/>
          <w:bCs/>
        </w:rPr>
        <w:t>"Βοήθεια στο Σπίτι"</w:t>
      </w:r>
      <w:r w:rsidRPr="00784B28">
        <w:rPr>
          <w:rFonts w:ascii="Times New Roman" w:eastAsiaTheme="minorEastAsia" w:hAnsi="Times New Roman" w:cs="Times New Roman"/>
        </w:rPr>
        <w:t>»</w:t>
      </w:r>
      <w:r w:rsidR="00301A41" w:rsidRPr="00784B28">
        <w:rPr>
          <w:rFonts w:ascii="Times New Roman" w:eastAsiaTheme="minorEastAsia" w:hAnsi="Times New Roman" w:cs="Times New Roman"/>
        </w:rPr>
        <w:t xml:space="preserve">  και </w:t>
      </w:r>
      <w:r w:rsidRPr="00784B28">
        <w:rPr>
          <w:rFonts w:ascii="Times New Roman" w:eastAsiaTheme="minorEastAsia" w:hAnsi="Times New Roman" w:cs="Times New Roman"/>
        </w:rPr>
        <w:t xml:space="preserve"> . </w:t>
      </w:r>
    </w:p>
    <w:p w14:paraId="19C9182C" w14:textId="77777777" w:rsidR="00B91A80" w:rsidRPr="00784B28" w:rsidRDefault="00B91A80" w:rsidP="00784B28">
      <w:pPr>
        <w:tabs>
          <w:tab w:val="left" w:pos="1064"/>
        </w:tabs>
        <w:spacing w:after="0" w:line="240" w:lineRule="auto"/>
        <w:jc w:val="both"/>
        <w:rPr>
          <w:rFonts w:ascii="Times New Roman" w:eastAsia="Arial Unicode MS" w:hAnsi="Times New Roman" w:cs="Times New Roman"/>
          <w:bCs/>
          <w:lang w:eastAsia="el-GR"/>
        </w:rPr>
      </w:pPr>
    </w:p>
    <w:p w14:paraId="11A91C3E" w14:textId="2857CFFD" w:rsidR="00301A41" w:rsidRPr="00784B28" w:rsidRDefault="00301A41" w:rsidP="00784B28">
      <w:pPr>
        <w:shd w:val="clear" w:color="auto" w:fill="FFFFFF"/>
        <w:spacing w:after="0" w:line="240" w:lineRule="auto"/>
        <w:ind w:firstLine="720"/>
        <w:jc w:val="both"/>
        <w:rPr>
          <w:rFonts w:ascii="Times New Roman" w:eastAsia="Arial Unicode MS" w:hAnsi="Times New Roman" w:cs="Times New Roman"/>
          <w:bCs/>
        </w:rPr>
      </w:pPr>
      <w:r w:rsidRPr="00784B28">
        <w:rPr>
          <w:rFonts w:ascii="Times New Roman" w:eastAsiaTheme="minorEastAsia" w:hAnsi="Times New Roman" w:cs="Times New Roman"/>
        </w:rPr>
        <w:t xml:space="preserve">-το ποσό των </w:t>
      </w:r>
      <w:r w:rsidR="00603BAC" w:rsidRPr="00784B28">
        <w:rPr>
          <w:rFonts w:ascii="Times New Roman" w:eastAsiaTheme="minorEastAsia" w:hAnsi="Times New Roman" w:cs="Times New Roman"/>
        </w:rPr>
        <w:t>18.300,00</w:t>
      </w:r>
      <w:r w:rsidRPr="00784B28">
        <w:rPr>
          <w:rFonts w:ascii="Times New Roman" w:eastAsiaTheme="minorEastAsia" w:hAnsi="Times New Roman" w:cs="Times New Roman"/>
        </w:rPr>
        <w:t xml:space="preserve">€ στον ΑΛΕ </w:t>
      </w:r>
      <w:r w:rsidR="00603BAC" w:rsidRPr="00784B28">
        <w:rPr>
          <w:rFonts w:ascii="Times New Roman" w:eastAsia="Arial Unicode MS" w:hAnsi="Times New Roman" w:cs="Times New Roman"/>
        </w:rPr>
        <w:t>055.2190201001με τίτλο: Εργοδοτική εισφορά υπέρ e-ΕΦΚΑ τακτικών αποδοχών μόνιμων ή ΙΔΑΧ υπαλλήλων του ενιαίου μισθολογίου</w:t>
      </w:r>
      <w:r w:rsidR="00482D8A" w:rsidRPr="00784B28">
        <w:rPr>
          <w:rFonts w:ascii="Times New Roman" w:eastAsia="Arial Unicode MS" w:hAnsi="Times New Roman" w:cs="Times New Roman"/>
        </w:rPr>
        <w:t xml:space="preserve">, </w:t>
      </w:r>
      <w:r w:rsidR="00603BAC" w:rsidRPr="00784B28">
        <w:rPr>
          <w:rFonts w:ascii="Times New Roman" w:eastAsia="Arial Unicode MS" w:hAnsi="Times New Roman" w:cs="Times New Roman"/>
        </w:rPr>
        <w:t xml:space="preserve"> </w:t>
      </w:r>
      <w:r w:rsidRPr="00784B28">
        <w:rPr>
          <w:rFonts w:ascii="Times New Roman" w:eastAsia="Arial Unicode MS" w:hAnsi="Times New Roman" w:cs="Times New Roman"/>
          <w:bCs/>
        </w:rPr>
        <w:t xml:space="preserve">προς αλλαγή  χρηματοδότησης, ισόποσης πίστωσης, από την ήδη εγγεγραμμένη συνολική πίστωση   που ανέρχεται στο ποσό των </w:t>
      </w:r>
      <w:r w:rsidR="00B707CA" w:rsidRPr="00784B28">
        <w:rPr>
          <w:rFonts w:ascii="Times New Roman" w:eastAsia="Arial Unicode MS" w:hAnsi="Times New Roman" w:cs="Times New Roman"/>
          <w:bCs/>
        </w:rPr>
        <w:t>60.000,00</w:t>
      </w:r>
      <w:r w:rsidRPr="00784B28">
        <w:rPr>
          <w:rFonts w:ascii="Times New Roman" w:eastAsia="Arial Unicode MS" w:hAnsi="Times New Roman" w:cs="Times New Roman"/>
          <w:bCs/>
        </w:rPr>
        <w:t xml:space="preserve"> € προερχόμενη από «ΚΑΠ » σε  «</w:t>
      </w:r>
      <w:r w:rsidRPr="00784B28">
        <w:rPr>
          <w:rFonts w:ascii="Times New Roman" w:eastAsia="Arial Unicode MS" w:hAnsi="Times New Roman" w:cs="Times New Roman"/>
          <w:bCs/>
          <w:lang w:eastAsia="el-GR"/>
        </w:rPr>
        <w:t xml:space="preserve">ΚΑΠ -Πρόγραμμα </w:t>
      </w:r>
      <w:r w:rsidRPr="00784B28">
        <w:rPr>
          <w:rFonts w:ascii="Times New Roman" w:eastAsia="Arial Unicode MS" w:hAnsi="Times New Roman" w:cs="Times New Roman"/>
          <w:bCs/>
        </w:rPr>
        <w:t>"Βοήθεια στο Σπίτι"</w:t>
      </w:r>
      <w:r w:rsidRPr="00784B28">
        <w:rPr>
          <w:rFonts w:ascii="Times New Roman" w:eastAsiaTheme="minorEastAsia" w:hAnsi="Times New Roman" w:cs="Times New Roman"/>
        </w:rPr>
        <w:t xml:space="preserve">»  και  . </w:t>
      </w:r>
    </w:p>
    <w:p w14:paraId="367EAA1C" w14:textId="1C265CC9" w:rsidR="00E2010C" w:rsidRPr="00784B28" w:rsidRDefault="00E2010C" w:rsidP="00784B28">
      <w:pPr>
        <w:tabs>
          <w:tab w:val="left" w:pos="1064"/>
        </w:tabs>
        <w:spacing w:after="0" w:line="240" w:lineRule="auto"/>
        <w:jc w:val="both"/>
        <w:rPr>
          <w:rFonts w:ascii="Times New Roman" w:eastAsia="Arial Unicode MS" w:hAnsi="Times New Roman" w:cs="Times New Roman"/>
          <w:bCs/>
          <w:lang w:eastAsia="el-GR"/>
        </w:rPr>
      </w:pPr>
    </w:p>
    <w:p w14:paraId="0013E105" w14:textId="212B83A6" w:rsidR="00E2010C" w:rsidRPr="00784B28" w:rsidRDefault="00E2010C" w:rsidP="00784B28">
      <w:pPr>
        <w:spacing w:after="0" w:line="240" w:lineRule="auto"/>
        <w:ind w:firstLine="360"/>
        <w:jc w:val="both"/>
        <w:rPr>
          <w:rFonts w:ascii="Times New Roman" w:eastAsia="Arial Unicode MS" w:hAnsi="Times New Roman" w:cs="Times New Roman"/>
          <w:bCs/>
        </w:rPr>
      </w:pPr>
      <w:r w:rsidRPr="00784B28">
        <w:rPr>
          <w:rFonts w:ascii="Times New Roman" w:eastAsiaTheme="minorEastAsia" w:hAnsi="Times New Roman" w:cs="Times New Roman"/>
        </w:rPr>
        <w:t xml:space="preserve">Κατόπιν των ανωτέρω   προς υλοποίηση  της αλλαγής της χρηματοδότησης προτείνεται η αναμόρφωση  του εκτελούμενου </w:t>
      </w:r>
      <w:proofErr w:type="spellStart"/>
      <w:r w:rsidRPr="00784B28">
        <w:rPr>
          <w:rFonts w:ascii="Times New Roman" w:eastAsiaTheme="minorEastAsia" w:hAnsi="Times New Roman" w:cs="Times New Roman"/>
        </w:rPr>
        <w:t>πρ</w:t>
      </w:r>
      <w:proofErr w:type="spellEnd"/>
      <w:r w:rsidRPr="00784B28">
        <w:rPr>
          <w:rFonts w:ascii="Times New Roman" w:eastAsiaTheme="minorEastAsia" w:hAnsi="Times New Roman" w:cs="Times New Roman"/>
        </w:rPr>
        <w:t>/</w:t>
      </w:r>
      <w:proofErr w:type="spellStart"/>
      <w:r w:rsidRPr="00784B28">
        <w:rPr>
          <w:rFonts w:ascii="Times New Roman" w:eastAsiaTheme="minorEastAsia" w:hAnsi="Times New Roman" w:cs="Times New Roman"/>
        </w:rPr>
        <w:t>σμού</w:t>
      </w:r>
      <w:proofErr w:type="spellEnd"/>
      <w:r w:rsidRPr="00784B28">
        <w:rPr>
          <w:rFonts w:ascii="Times New Roman" w:eastAsiaTheme="minorEastAsia" w:hAnsi="Times New Roman" w:cs="Times New Roman"/>
        </w:rPr>
        <w:t xml:space="preserve">  μεταφέροντας συνολικό ποσό </w:t>
      </w:r>
      <w:r w:rsidR="000F6D6E" w:rsidRPr="00784B28">
        <w:rPr>
          <w:rFonts w:ascii="Times New Roman" w:eastAsiaTheme="minorEastAsia" w:hAnsi="Times New Roman" w:cs="Times New Roman"/>
        </w:rPr>
        <w:t>190.</w:t>
      </w:r>
      <w:r w:rsidR="00103840" w:rsidRPr="00784B28">
        <w:rPr>
          <w:rFonts w:ascii="Times New Roman" w:eastAsiaTheme="minorEastAsia" w:hAnsi="Times New Roman" w:cs="Times New Roman"/>
        </w:rPr>
        <w:t>1</w:t>
      </w:r>
      <w:r w:rsidR="000F6D6E" w:rsidRPr="00784B28">
        <w:rPr>
          <w:rFonts w:ascii="Times New Roman" w:eastAsiaTheme="minorEastAsia" w:hAnsi="Times New Roman" w:cs="Times New Roman"/>
        </w:rPr>
        <w:t>00,00</w:t>
      </w:r>
      <w:r w:rsidRPr="00784B28">
        <w:rPr>
          <w:rFonts w:ascii="Times New Roman" w:hAnsi="Times New Roman" w:cs="Times New Roman"/>
          <w:b/>
        </w:rPr>
        <w:t>€</w:t>
      </w:r>
      <w:r w:rsidRPr="00784B28">
        <w:rPr>
          <w:rFonts w:ascii="Times New Roman" w:hAnsi="Times New Roman" w:cs="Times New Roman"/>
          <w:bCs/>
        </w:rPr>
        <w:t xml:space="preserve">  </w:t>
      </w:r>
      <w:r w:rsidRPr="00784B28">
        <w:rPr>
          <w:rFonts w:ascii="Times New Roman" w:eastAsia="Arial Unicode MS" w:hAnsi="Times New Roman" w:cs="Times New Roman"/>
          <w:bCs/>
        </w:rPr>
        <w:t xml:space="preserve"> προερχόμενο από πιστώσεις  « </w:t>
      </w:r>
      <w:r w:rsidR="000F6D6E" w:rsidRPr="00784B28">
        <w:rPr>
          <w:rFonts w:ascii="Times New Roman" w:eastAsia="Arial Unicode MS" w:hAnsi="Times New Roman" w:cs="Times New Roman"/>
          <w:bCs/>
        </w:rPr>
        <w:t>ΚΑΠ</w:t>
      </w:r>
      <w:r w:rsidRPr="00784B28">
        <w:rPr>
          <w:rFonts w:ascii="Times New Roman" w:eastAsia="Arial Unicode MS" w:hAnsi="Times New Roman" w:cs="Times New Roman"/>
          <w:bCs/>
        </w:rPr>
        <w:t xml:space="preserve">» </w:t>
      </w:r>
      <w:r w:rsidRPr="00784B28">
        <w:rPr>
          <w:rFonts w:ascii="Times New Roman" w:eastAsiaTheme="minorEastAsia" w:hAnsi="Times New Roman" w:cs="Times New Roman"/>
        </w:rPr>
        <w:t xml:space="preserve">από τους </w:t>
      </w:r>
      <w:r w:rsidR="000F6D6E" w:rsidRPr="00784B28">
        <w:rPr>
          <w:rFonts w:ascii="Times New Roman" w:eastAsiaTheme="minorEastAsia" w:hAnsi="Times New Roman" w:cs="Times New Roman"/>
        </w:rPr>
        <w:t xml:space="preserve"> ΑΛΕ </w:t>
      </w:r>
      <w:r w:rsidR="00766C2F" w:rsidRPr="00784B28">
        <w:rPr>
          <w:rFonts w:ascii="Times New Roman" w:eastAsia="Arial Unicode MS" w:hAnsi="Times New Roman" w:cs="Times New Roman"/>
        </w:rPr>
        <w:t xml:space="preserve">055.2120101001, 055.2120102001, 055.2120120001  και 055.2190201001 </w:t>
      </w:r>
      <w:r w:rsidRPr="00784B28">
        <w:rPr>
          <w:rFonts w:ascii="Times New Roman" w:eastAsia="Arial Unicode MS" w:hAnsi="Times New Roman" w:cs="Times New Roman"/>
          <w:bCs/>
        </w:rPr>
        <w:t xml:space="preserve">, μέσω του αποθεματικού  σε  εταίρους  </w:t>
      </w:r>
      <w:r w:rsidR="00766C2F" w:rsidRPr="00784B28">
        <w:rPr>
          <w:rFonts w:ascii="Times New Roman" w:eastAsia="Arial Unicode MS" w:hAnsi="Times New Roman" w:cs="Times New Roman"/>
          <w:bCs/>
        </w:rPr>
        <w:t xml:space="preserve">ΑΛΕ </w:t>
      </w:r>
      <w:r w:rsidRPr="00784B28">
        <w:rPr>
          <w:rFonts w:ascii="Times New Roman" w:eastAsia="Arial Unicode MS" w:hAnsi="Times New Roman" w:cs="Times New Roman"/>
          <w:bCs/>
        </w:rPr>
        <w:t xml:space="preserve"> εξόδων   προς κάλυψη αναγκών τρέχοντος έτους</w:t>
      </w:r>
      <w:r w:rsidR="00766C2F" w:rsidRPr="00784B28">
        <w:rPr>
          <w:rFonts w:ascii="Times New Roman" w:eastAsia="Arial Unicode MS" w:hAnsi="Times New Roman" w:cs="Times New Roman"/>
          <w:bCs/>
        </w:rPr>
        <w:t xml:space="preserve"> κατόπιν εισηγήσεων </w:t>
      </w:r>
      <w:r w:rsidR="006A3541" w:rsidRPr="00784B28">
        <w:rPr>
          <w:rFonts w:ascii="Times New Roman" w:eastAsia="Arial Unicode MS" w:hAnsi="Times New Roman" w:cs="Times New Roman"/>
          <w:bCs/>
        </w:rPr>
        <w:t xml:space="preserve"> των αρμόδιων  </w:t>
      </w:r>
      <w:r w:rsidR="001070C4" w:rsidRPr="00784B28">
        <w:rPr>
          <w:rFonts w:ascii="Times New Roman" w:eastAsia="Arial Unicode MS" w:hAnsi="Times New Roman" w:cs="Times New Roman"/>
          <w:bCs/>
        </w:rPr>
        <w:t xml:space="preserve">υπηρεσιών του Δήμου </w:t>
      </w:r>
      <w:r w:rsidR="00766C2F" w:rsidRPr="00784B28">
        <w:rPr>
          <w:rFonts w:ascii="Times New Roman" w:eastAsia="Arial Unicode MS" w:hAnsi="Times New Roman" w:cs="Times New Roman"/>
          <w:bCs/>
        </w:rPr>
        <w:t>:</w:t>
      </w:r>
    </w:p>
    <w:p w14:paraId="1CFDD8DB" w14:textId="77777777" w:rsidR="00766C2F" w:rsidRPr="00784B28" w:rsidRDefault="00766C2F" w:rsidP="00784B28">
      <w:pPr>
        <w:spacing w:after="0" w:line="240" w:lineRule="auto"/>
        <w:ind w:firstLine="360"/>
        <w:jc w:val="both"/>
        <w:rPr>
          <w:rFonts w:ascii="Times New Roman" w:eastAsia="Arial Unicode MS" w:hAnsi="Times New Roman" w:cs="Times New Roman"/>
          <w:bCs/>
        </w:rPr>
      </w:pPr>
    </w:p>
    <w:p w14:paraId="15AC1EE9" w14:textId="77777777" w:rsidR="00E2010C" w:rsidRPr="00784B28" w:rsidRDefault="00E2010C" w:rsidP="00784B28">
      <w:pPr>
        <w:spacing w:after="0" w:line="240" w:lineRule="auto"/>
        <w:ind w:firstLine="360"/>
        <w:jc w:val="both"/>
        <w:rPr>
          <w:rFonts w:ascii="Times New Roman" w:eastAsia="Arial Unicode MS" w:hAnsi="Times New Roman" w:cs="Times New Roman"/>
          <w:bCs/>
        </w:rPr>
      </w:pPr>
      <w:r w:rsidRPr="00784B28">
        <w:rPr>
          <w:rFonts w:ascii="Times New Roman" w:eastAsia="Arial Unicode MS" w:hAnsi="Times New Roman" w:cs="Times New Roman"/>
          <w:bCs/>
        </w:rPr>
        <w:t xml:space="preserve"> Η εν λόγω ανωτέρω προτεινόμενη αναμόρφωση  απεικονίζεται  αναλυτικά ως εξής:</w:t>
      </w:r>
    </w:p>
    <w:tbl>
      <w:tblPr>
        <w:tblW w:w="10632" w:type="dxa"/>
        <w:tblInd w:w="-1281" w:type="dxa"/>
        <w:tblLayout w:type="fixed"/>
        <w:tblLook w:val="04A0" w:firstRow="1" w:lastRow="0" w:firstColumn="1" w:lastColumn="0" w:noHBand="0" w:noVBand="1"/>
      </w:tblPr>
      <w:tblGrid>
        <w:gridCol w:w="1329"/>
        <w:gridCol w:w="1994"/>
        <w:gridCol w:w="1659"/>
        <w:gridCol w:w="1826"/>
        <w:gridCol w:w="2393"/>
        <w:gridCol w:w="1431"/>
      </w:tblGrid>
      <w:tr w:rsidR="00575B98" w:rsidRPr="00784B28" w14:paraId="08D2EDC9" w14:textId="77777777" w:rsidTr="00442DDB">
        <w:trPr>
          <w:trHeight w:val="841"/>
        </w:trPr>
        <w:tc>
          <w:tcPr>
            <w:tcW w:w="10632" w:type="dxa"/>
            <w:gridSpan w:val="6"/>
            <w:tcBorders>
              <w:top w:val="single" w:sz="4" w:space="0" w:color="auto"/>
              <w:left w:val="single" w:sz="4" w:space="0" w:color="auto"/>
              <w:bottom w:val="single" w:sz="4" w:space="0" w:color="auto"/>
              <w:right w:val="single" w:sz="4" w:space="0" w:color="auto"/>
            </w:tcBorders>
            <w:noWrap/>
            <w:vAlign w:val="bottom"/>
          </w:tcPr>
          <w:p w14:paraId="072A9CED" w14:textId="1A9D0B2F" w:rsidR="00E2010C" w:rsidRPr="00784B28" w:rsidRDefault="00E2010C" w:rsidP="00784B28">
            <w:pPr>
              <w:shd w:val="clear" w:color="auto" w:fill="FFFFFF"/>
              <w:spacing w:after="0" w:line="240" w:lineRule="auto"/>
              <w:ind w:firstLine="720"/>
              <w:jc w:val="both"/>
              <w:rPr>
                <w:rFonts w:ascii="Times New Roman" w:hAnsi="Times New Roman" w:cs="Times New Roman"/>
                <w:b/>
                <w:bCs/>
              </w:rPr>
            </w:pPr>
            <w:r w:rsidRPr="00784B28">
              <w:rPr>
                <w:rFonts w:ascii="Times New Roman" w:hAnsi="Times New Roman" w:cs="Times New Roman"/>
                <w:b/>
                <w:bCs/>
              </w:rPr>
              <w:t xml:space="preserve">ΑΥΞΟΜΕΙΩΣΗ  ΚΩΔΙΚΩΝ ΕΞΟΔΩΝ ΤΟΥ ΕΚΤΕΛΟΥΜΕΝΟΥ Π/Υ- </w:t>
            </w:r>
            <w:r w:rsidR="00673592" w:rsidRPr="00784B28">
              <w:rPr>
                <w:rFonts w:ascii="Times New Roman" w:hAnsi="Times New Roman" w:cs="Times New Roman"/>
              </w:rPr>
              <w:t>κατόπιν αποδοχής</w:t>
            </w:r>
            <w:r w:rsidRPr="00784B28">
              <w:rPr>
                <w:rFonts w:ascii="Times New Roman" w:hAnsi="Times New Roman" w:cs="Times New Roman"/>
              </w:rPr>
              <w:t xml:space="preserve">  χρηματοδότησης του ΥΠΕΣ για την υλοποίηση </w:t>
            </w:r>
            <w:r w:rsidRPr="00784B28">
              <w:rPr>
                <w:rFonts w:ascii="Times New Roman" w:hAnsi="Times New Roman" w:cs="Times New Roman"/>
                <w:bCs/>
              </w:rPr>
              <w:t xml:space="preserve">του προγράμματος « Βοήθεια στο Σπίτι» </w:t>
            </w:r>
            <w:r w:rsidRPr="00784B28">
              <w:rPr>
                <w:rFonts w:ascii="Times New Roman" w:hAnsi="Times New Roman" w:cs="Times New Roman"/>
              </w:rPr>
              <w:t xml:space="preserve"> &amp; αλλαγή χρηματοδότησης  από «</w:t>
            </w:r>
            <w:r w:rsidRPr="00784B28">
              <w:rPr>
                <w:rFonts w:ascii="Times New Roman" w:eastAsia="Arial Unicode MS" w:hAnsi="Times New Roman" w:cs="Times New Roman"/>
              </w:rPr>
              <w:t xml:space="preserve"> </w:t>
            </w:r>
            <w:r w:rsidR="00673592" w:rsidRPr="00784B28">
              <w:rPr>
                <w:rFonts w:ascii="Times New Roman" w:eastAsia="Arial Unicode MS" w:hAnsi="Times New Roman" w:cs="Times New Roman"/>
              </w:rPr>
              <w:t>ΚΑΠ</w:t>
            </w:r>
            <w:r w:rsidRPr="00784B28">
              <w:rPr>
                <w:rFonts w:ascii="Times New Roman" w:eastAsia="Arial Unicode MS" w:hAnsi="Times New Roman" w:cs="Times New Roman"/>
              </w:rPr>
              <w:t xml:space="preserve">» σε </w:t>
            </w:r>
            <w:r w:rsidRPr="00784B28">
              <w:rPr>
                <w:rFonts w:ascii="Times New Roman" w:hAnsi="Times New Roman" w:cs="Times New Roman"/>
              </w:rPr>
              <w:t xml:space="preserve"> </w:t>
            </w:r>
            <w:r w:rsidRPr="00784B28">
              <w:rPr>
                <w:rFonts w:ascii="Times New Roman" w:eastAsia="Arial Unicode MS" w:hAnsi="Times New Roman" w:cs="Times New Roman"/>
                <w:bCs/>
                <w:lang w:eastAsia="el-GR"/>
              </w:rPr>
              <w:t xml:space="preserve">«ΚΑΠ -Πρόγραμμα </w:t>
            </w:r>
            <w:r w:rsidRPr="00784B28">
              <w:rPr>
                <w:rFonts w:ascii="Times New Roman" w:eastAsia="Arial Unicode MS" w:hAnsi="Times New Roman" w:cs="Times New Roman"/>
                <w:bCs/>
              </w:rPr>
              <w:t>"Βοήθεια στο Σπίτι"</w:t>
            </w:r>
            <w:r w:rsidRPr="00784B28">
              <w:rPr>
                <w:rFonts w:ascii="Times New Roman" w:eastAsia="Arial Unicode MS" w:hAnsi="Times New Roman" w:cs="Times New Roman"/>
                <w:bCs/>
                <w:lang w:eastAsia="el-GR"/>
              </w:rPr>
              <w:t>»</w:t>
            </w:r>
          </w:p>
        </w:tc>
      </w:tr>
      <w:tr w:rsidR="00575B98" w:rsidRPr="00784B28" w14:paraId="7C376B64" w14:textId="77777777" w:rsidTr="00442DDB">
        <w:trPr>
          <w:trHeight w:val="1158"/>
        </w:trPr>
        <w:tc>
          <w:tcPr>
            <w:tcW w:w="1329" w:type="dxa"/>
            <w:tcBorders>
              <w:top w:val="nil"/>
              <w:left w:val="single" w:sz="4" w:space="0" w:color="auto"/>
              <w:bottom w:val="single" w:sz="4" w:space="0" w:color="auto"/>
              <w:right w:val="single" w:sz="4" w:space="0" w:color="auto"/>
            </w:tcBorders>
            <w:noWrap/>
            <w:vAlign w:val="bottom"/>
            <w:hideMark/>
          </w:tcPr>
          <w:p w14:paraId="1EF8F675" w14:textId="6BF1C318" w:rsidR="00E2010C" w:rsidRPr="00784B28" w:rsidRDefault="004648DA" w:rsidP="00784B28">
            <w:pPr>
              <w:spacing w:after="0" w:line="240" w:lineRule="auto"/>
              <w:jc w:val="center"/>
              <w:rPr>
                <w:rFonts w:ascii="Times New Roman" w:hAnsi="Times New Roman" w:cs="Times New Roman"/>
                <w:b/>
                <w:bCs/>
              </w:rPr>
            </w:pPr>
            <w:bookmarkStart w:id="8" w:name="_Hlk111014736"/>
            <w:r w:rsidRPr="00784B28">
              <w:rPr>
                <w:rFonts w:ascii="Times New Roman" w:hAnsi="Times New Roman" w:cs="Times New Roman"/>
                <w:b/>
                <w:bCs/>
              </w:rPr>
              <w:t>ΑΛΕ</w:t>
            </w:r>
          </w:p>
        </w:tc>
        <w:tc>
          <w:tcPr>
            <w:tcW w:w="1994" w:type="dxa"/>
            <w:tcBorders>
              <w:top w:val="nil"/>
              <w:left w:val="nil"/>
              <w:bottom w:val="single" w:sz="4" w:space="0" w:color="auto"/>
              <w:right w:val="single" w:sz="4" w:space="0" w:color="auto"/>
            </w:tcBorders>
            <w:vAlign w:val="bottom"/>
            <w:hideMark/>
          </w:tcPr>
          <w:p w14:paraId="50139DE5"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ΠΕΡΙΓΡΑΦΗ</w:t>
            </w:r>
          </w:p>
        </w:tc>
        <w:tc>
          <w:tcPr>
            <w:tcW w:w="1659" w:type="dxa"/>
            <w:tcBorders>
              <w:top w:val="nil"/>
              <w:left w:val="nil"/>
              <w:bottom w:val="single" w:sz="4" w:space="0" w:color="auto"/>
              <w:right w:val="single" w:sz="4" w:space="0" w:color="auto"/>
            </w:tcBorders>
            <w:vAlign w:val="bottom"/>
            <w:hideMark/>
          </w:tcPr>
          <w:p w14:paraId="1B9D3515" w14:textId="384F32D5"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ΔΙΑΜΟΡΦΩΜΕΝΟΣ Π/Υ 202</w:t>
            </w:r>
            <w:r w:rsidR="004648DA" w:rsidRPr="00784B28">
              <w:rPr>
                <w:rFonts w:ascii="Times New Roman" w:hAnsi="Times New Roman" w:cs="Times New Roman"/>
                <w:b/>
                <w:bCs/>
              </w:rPr>
              <w:t>6</w:t>
            </w:r>
            <w:r w:rsidRPr="00784B28">
              <w:rPr>
                <w:rFonts w:ascii="Times New Roman" w:hAnsi="Times New Roman" w:cs="Times New Roman"/>
                <w:b/>
                <w:bCs/>
              </w:rPr>
              <w:t xml:space="preserve"> ΣΕ € ΠΙΣΤΩΣΗ ΠΡΟΕΡΧΟΜΕΝΗ ΑΠΌ </w:t>
            </w:r>
            <w:r w:rsidR="004648DA" w:rsidRPr="00784B28">
              <w:rPr>
                <w:rFonts w:ascii="Times New Roman" w:hAnsi="Times New Roman" w:cs="Times New Roman"/>
                <w:b/>
                <w:bCs/>
              </w:rPr>
              <w:t>ΚΑΠ</w:t>
            </w:r>
            <w:r w:rsidRPr="00784B28">
              <w:rPr>
                <w:rFonts w:ascii="Times New Roman" w:hAnsi="Times New Roman" w:cs="Times New Roman"/>
                <w:b/>
                <w:bCs/>
              </w:rPr>
              <w:t xml:space="preserve"> σε €</w:t>
            </w:r>
          </w:p>
        </w:tc>
        <w:tc>
          <w:tcPr>
            <w:tcW w:w="1826" w:type="dxa"/>
            <w:tcBorders>
              <w:top w:val="nil"/>
              <w:left w:val="nil"/>
              <w:bottom w:val="single" w:sz="4" w:space="0" w:color="auto"/>
              <w:right w:val="single" w:sz="4" w:space="0" w:color="auto"/>
            </w:tcBorders>
            <w:vAlign w:val="bottom"/>
            <w:hideMark/>
          </w:tcPr>
          <w:p w14:paraId="790A26C4" w14:textId="77777777" w:rsidR="00E2010C" w:rsidRPr="00784B28" w:rsidRDefault="00E2010C" w:rsidP="00784B28">
            <w:pPr>
              <w:shd w:val="clear" w:color="auto" w:fill="FFFFFF"/>
              <w:spacing w:after="0" w:line="240" w:lineRule="auto"/>
              <w:ind w:firstLine="720"/>
              <w:jc w:val="both"/>
              <w:rPr>
                <w:rFonts w:ascii="Times New Roman" w:eastAsia="Arial Unicode MS" w:hAnsi="Times New Roman" w:cs="Times New Roman"/>
                <w:b/>
                <w:bCs/>
                <w:lang w:eastAsia="el-GR"/>
              </w:rPr>
            </w:pPr>
            <w:r w:rsidRPr="00784B28">
              <w:rPr>
                <w:rFonts w:ascii="Times New Roman" w:hAnsi="Times New Roman" w:cs="Times New Roman"/>
                <w:b/>
                <w:bCs/>
              </w:rPr>
              <w:t xml:space="preserve">ΜΕ ΤΗΝ ΠΑΡΟΥΣΑ ΕΝΙΣΧΥΣΗ ΚΑ ΑΠΟ ΕΠΙΧΟΡΗΓΗΣΗ ΤΟΥ ΥΠΕΣ- </w:t>
            </w:r>
            <w:r w:rsidRPr="00784B28">
              <w:rPr>
                <w:rFonts w:ascii="Times New Roman" w:eastAsia="Arial Unicode MS" w:hAnsi="Times New Roman" w:cs="Times New Roman"/>
                <w:b/>
                <w:bCs/>
                <w:lang w:eastAsia="el-GR"/>
              </w:rPr>
              <w:t xml:space="preserve">«ΚΑΠ -Πρόγραμμα </w:t>
            </w:r>
            <w:r w:rsidRPr="00784B28">
              <w:rPr>
                <w:rFonts w:ascii="Times New Roman" w:eastAsia="Arial Unicode MS" w:hAnsi="Times New Roman" w:cs="Times New Roman"/>
                <w:b/>
                <w:bCs/>
              </w:rPr>
              <w:t>"Βοήθεια στο Σπίτι"</w:t>
            </w:r>
            <w:r w:rsidRPr="00784B28">
              <w:rPr>
                <w:rFonts w:ascii="Times New Roman" w:eastAsia="Arial Unicode MS" w:hAnsi="Times New Roman" w:cs="Times New Roman"/>
                <w:b/>
                <w:bCs/>
                <w:lang w:eastAsia="el-GR"/>
              </w:rPr>
              <w:t>», σε €</w:t>
            </w:r>
          </w:p>
          <w:p w14:paraId="157E19A1" w14:textId="77777777" w:rsidR="00E2010C" w:rsidRPr="00784B28" w:rsidRDefault="00E2010C" w:rsidP="00784B28">
            <w:pPr>
              <w:spacing w:after="0" w:line="240" w:lineRule="auto"/>
              <w:jc w:val="center"/>
              <w:rPr>
                <w:rFonts w:ascii="Times New Roman" w:hAnsi="Times New Roman" w:cs="Times New Roman"/>
                <w:b/>
                <w:bCs/>
              </w:rPr>
            </w:pPr>
          </w:p>
        </w:tc>
        <w:tc>
          <w:tcPr>
            <w:tcW w:w="2393" w:type="dxa"/>
            <w:tcBorders>
              <w:top w:val="nil"/>
              <w:left w:val="nil"/>
              <w:bottom w:val="single" w:sz="4" w:space="0" w:color="auto"/>
              <w:right w:val="single" w:sz="4" w:space="0" w:color="auto"/>
            </w:tcBorders>
            <w:vAlign w:val="bottom"/>
            <w:hideMark/>
          </w:tcPr>
          <w:p w14:paraId="21A9E2AC" w14:textId="553B8BF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 xml:space="preserve">ΜΕ ΤΗΝ ΠΑΡΟΥΣΑ ΜΕΙΩΝΟΝΤΑΙ  ΠΟΣΑ ΣΕ €  ΠΡΟΣ ΑΛΛΑΓΗ ΧΡΗΜΑΤΟΔΟΣΗΣ &amp; </w:t>
            </w:r>
            <w:r w:rsidR="00F72D0D" w:rsidRPr="00784B28">
              <w:rPr>
                <w:rFonts w:ascii="Times New Roman" w:hAnsi="Times New Roman" w:cs="Times New Roman"/>
                <w:b/>
                <w:bCs/>
              </w:rPr>
              <w:t>ΕΝΙΣΧΥΣΗ-</w:t>
            </w:r>
            <w:r w:rsidRPr="00784B28">
              <w:rPr>
                <w:rFonts w:ascii="Times New Roman" w:hAnsi="Times New Roman" w:cs="Times New Roman"/>
                <w:b/>
                <w:bCs/>
              </w:rPr>
              <w:t xml:space="preserve">ΔΗΜΙΟΥΡΓΙΑ  ΕΤΑΙΡΩΝ </w:t>
            </w:r>
            <w:r w:rsidR="004742D9" w:rsidRPr="00784B28">
              <w:rPr>
                <w:rFonts w:ascii="Times New Roman" w:hAnsi="Times New Roman" w:cs="Times New Roman"/>
                <w:b/>
                <w:bCs/>
              </w:rPr>
              <w:t>ΑΛΕ</w:t>
            </w:r>
            <w:r w:rsidRPr="00784B28">
              <w:rPr>
                <w:rFonts w:ascii="Times New Roman" w:hAnsi="Times New Roman" w:cs="Times New Roman"/>
                <w:b/>
                <w:bCs/>
              </w:rPr>
              <w:t xml:space="preserve"> ΕΞΟΔΩΝ</w:t>
            </w:r>
          </w:p>
        </w:tc>
        <w:tc>
          <w:tcPr>
            <w:tcW w:w="1431" w:type="dxa"/>
            <w:tcBorders>
              <w:top w:val="nil"/>
              <w:left w:val="nil"/>
              <w:bottom w:val="single" w:sz="4" w:space="0" w:color="auto"/>
              <w:right w:val="single" w:sz="4" w:space="0" w:color="auto"/>
            </w:tcBorders>
            <w:vAlign w:val="center"/>
          </w:tcPr>
          <w:p w14:paraId="0D69A845"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 xml:space="preserve">ΤΕΛΙΚΟΣ </w:t>
            </w:r>
          </w:p>
          <w:p w14:paraId="296912FE"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ΔΙΑΜΟΡΦ/ΝΤΑΣ</w:t>
            </w:r>
          </w:p>
          <w:p w14:paraId="3F0A6F64"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ΠΡΟΫΠ/ΣΜΟΣ</w:t>
            </w:r>
          </w:p>
          <w:p w14:paraId="0E60365C"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Σε €</w:t>
            </w:r>
          </w:p>
          <w:p w14:paraId="1C121189" w14:textId="77777777" w:rsidR="00E2010C" w:rsidRPr="00784B28" w:rsidRDefault="00E2010C" w:rsidP="00784B28">
            <w:pPr>
              <w:spacing w:after="0" w:line="240" w:lineRule="auto"/>
              <w:jc w:val="center"/>
              <w:rPr>
                <w:rFonts w:ascii="Times New Roman" w:hAnsi="Times New Roman" w:cs="Times New Roman"/>
                <w:b/>
                <w:bCs/>
              </w:rPr>
            </w:pPr>
          </w:p>
        </w:tc>
      </w:tr>
      <w:tr w:rsidR="00575B98" w:rsidRPr="00784B28" w14:paraId="0DEA155E" w14:textId="77777777" w:rsidTr="0095544E">
        <w:trPr>
          <w:trHeight w:val="731"/>
        </w:trPr>
        <w:tc>
          <w:tcPr>
            <w:tcW w:w="1329" w:type="dxa"/>
            <w:tcBorders>
              <w:top w:val="single" w:sz="4" w:space="0" w:color="auto"/>
              <w:left w:val="single" w:sz="4" w:space="0" w:color="auto"/>
              <w:bottom w:val="single" w:sz="4" w:space="0" w:color="auto"/>
              <w:right w:val="single" w:sz="4" w:space="0" w:color="auto"/>
            </w:tcBorders>
            <w:noWrap/>
            <w:vAlign w:val="bottom"/>
            <w:hideMark/>
          </w:tcPr>
          <w:p w14:paraId="751FC520" w14:textId="0DD6B5CB" w:rsidR="00E2010C" w:rsidRPr="00784B28" w:rsidRDefault="001070C4" w:rsidP="00784B28">
            <w:pPr>
              <w:spacing w:after="0" w:line="240" w:lineRule="auto"/>
              <w:rPr>
                <w:rFonts w:ascii="Times New Roman" w:hAnsi="Times New Roman" w:cs="Times New Roman"/>
              </w:rPr>
            </w:pPr>
            <w:bookmarkStart w:id="9" w:name="_Hlk110930337"/>
            <w:r w:rsidRPr="00784B28">
              <w:rPr>
                <w:rFonts w:ascii="Times New Roman" w:eastAsia="Arial Unicode MS" w:hAnsi="Times New Roman" w:cs="Times New Roman"/>
              </w:rPr>
              <w:t>055.2120101001</w:t>
            </w:r>
          </w:p>
        </w:tc>
        <w:tc>
          <w:tcPr>
            <w:tcW w:w="1994" w:type="dxa"/>
            <w:tcBorders>
              <w:top w:val="single" w:sz="4" w:space="0" w:color="auto"/>
              <w:left w:val="nil"/>
              <w:bottom w:val="single" w:sz="4" w:space="0" w:color="auto"/>
              <w:right w:val="single" w:sz="4" w:space="0" w:color="auto"/>
            </w:tcBorders>
            <w:vAlign w:val="bottom"/>
          </w:tcPr>
          <w:p w14:paraId="5EDA48BF" w14:textId="4D5DF141" w:rsidR="00E2010C" w:rsidRPr="00784B28" w:rsidRDefault="004648DA" w:rsidP="00784B28">
            <w:pPr>
              <w:spacing w:after="0" w:line="240" w:lineRule="auto"/>
              <w:rPr>
                <w:rFonts w:ascii="Times New Roman" w:hAnsi="Times New Roman" w:cs="Times New Roman"/>
              </w:rPr>
            </w:pPr>
            <w:r w:rsidRPr="00784B28">
              <w:rPr>
                <w:rFonts w:ascii="Times New Roman" w:eastAsia="Arial Unicode MS" w:hAnsi="Times New Roman" w:cs="Times New Roman"/>
              </w:rPr>
              <w:t>Βασικός μισθός ενιαίου μισθολογίου (μόνιμοι και ΙΔΑΧ)</w:t>
            </w:r>
          </w:p>
        </w:tc>
        <w:tc>
          <w:tcPr>
            <w:tcW w:w="1659" w:type="dxa"/>
            <w:tcBorders>
              <w:top w:val="single" w:sz="4" w:space="0" w:color="auto"/>
              <w:left w:val="nil"/>
              <w:bottom w:val="single" w:sz="4" w:space="0" w:color="auto"/>
              <w:right w:val="single" w:sz="4" w:space="0" w:color="auto"/>
            </w:tcBorders>
            <w:noWrap/>
            <w:vAlign w:val="bottom"/>
          </w:tcPr>
          <w:p w14:paraId="7725A56B" w14:textId="2D8AD343" w:rsidR="00E2010C" w:rsidRPr="00784B28" w:rsidRDefault="0095544E" w:rsidP="00784B28">
            <w:pPr>
              <w:spacing w:after="0" w:line="240" w:lineRule="auto"/>
              <w:jc w:val="right"/>
              <w:rPr>
                <w:rFonts w:ascii="Times New Roman" w:hAnsi="Times New Roman" w:cs="Times New Roman"/>
              </w:rPr>
            </w:pPr>
            <w:r w:rsidRPr="00784B28">
              <w:rPr>
                <w:rFonts w:ascii="Times New Roman" w:hAnsi="Times New Roman" w:cs="Times New Roman"/>
              </w:rPr>
              <w:t>320.500,00</w:t>
            </w:r>
          </w:p>
        </w:tc>
        <w:tc>
          <w:tcPr>
            <w:tcW w:w="1826" w:type="dxa"/>
            <w:tcBorders>
              <w:top w:val="single" w:sz="4" w:space="0" w:color="auto"/>
              <w:left w:val="nil"/>
              <w:bottom w:val="single" w:sz="4" w:space="0" w:color="auto"/>
              <w:right w:val="single" w:sz="4" w:space="0" w:color="auto"/>
            </w:tcBorders>
            <w:vAlign w:val="bottom"/>
            <w:hideMark/>
          </w:tcPr>
          <w:p w14:paraId="7A47F87F" w14:textId="3689BF7D" w:rsidR="00E2010C" w:rsidRPr="00784B28" w:rsidRDefault="00E2010C" w:rsidP="00784B28">
            <w:pPr>
              <w:spacing w:after="0" w:line="240" w:lineRule="auto"/>
              <w:rPr>
                <w:rFonts w:ascii="Times New Roman" w:hAnsi="Times New Roman" w:cs="Times New Roman"/>
              </w:rPr>
            </w:pPr>
            <w:r w:rsidRPr="00784B28">
              <w:rPr>
                <w:rFonts w:ascii="Times New Roman" w:eastAsia="Arial Unicode MS" w:hAnsi="Times New Roman" w:cs="Times New Roman"/>
                <w:b/>
              </w:rPr>
              <w:t>+</w:t>
            </w:r>
            <w:r w:rsidR="004648DA" w:rsidRPr="00784B28">
              <w:rPr>
                <w:rFonts w:ascii="Times New Roman" w:eastAsia="Arial Unicode MS" w:hAnsi="Times New Roman" w:cs="Times New Roman"/>
                <w:b/>
              </w:rPr>
              <w:t>157.000,00</w:t>
            </w:r>
          </w:p>
        </w:tc>
        <w:tc>
          <w:tcPr>
            <w:tcW w:w="2393" w:type="dxa"/>
            <w:tcBorders>
              <w:top w:val="single" w:sz="4" w:space="0" w:color="auto"/>
              <w:left w:val="nil"/>
              <w:bottom w:val="single" w:sz="4" w:space="0" w:color="auto"/>
              <w:right w:val="single" w:sz="4" w:space="0" w:color="auto"/>
            </w:tcBorders>
            <w:noWrap/>
            <w:vAlign w:val="bottom"/>
            <w:hideMark/>
          </w:tcPr>
          <w:p w14:paraId="36151F71" w14:textId="070566CE" w:rsidR="00E2010C" w:rsidRPr="00784B28" w:rsidRDefault="00E2010C" w:rsidP="00784B28">
            <w:pPr>
              <w:spacing w:after="0" w:line="240" w:lineRule="auto"/>
              <w:jc w:val="right"/>
              <w:rPr>
                <w:rFonts w:ascii="Times New Roman" w:hAnsi="Times New Roman" w:cs="Times New Roman"/>
              </w:rPr>
            </w:pPr>
            <w:r w:rsidRPr="00784B28">
              <w:rPr>
                <w:rFonts w:ascii="Times New Roman" w:eastAsia="Arial Unicode MS" w:hAnsi="Times New Roman" w:cs="Times New Roman"/>
                <w:b/>
              </w:rPr>
              <w:t>-</w:t>
            </w:r>
            <w:r w:rsidR="0095544E" w:rsidRPr="00784B28">
              <w:rPr>
                <w:rFonts w:ascii="Times New Roman" w:eastAsia="Arial Unicode MS" w:hAnsi="Times New Roman" w:cs="Times New Roman"/>
                <w:b/>
              </w:rPr>
              <w:t>157.000,00</w:t>
            </w:r>
          </w:p>
        </w:tc>
        <w:tc>
          <w:tcPr>
            <w:tcW w:w="1431" w:type="dxa"/>
            <w:tcBorders>
              <w:top w:val="single" w:sz="4" w:space="0" w:color="auto"/>
              <w:left w:val="nil"/>
              <w:bottom w:val="single" w:sz="4" w:space="0" w:color="auto"/>
              <w:right w:val="single" w:sz="4" w:space="0" w:color="auto"/>
            </w:tcBorders>
            <w:vAlign w:val="bottom"/>
          </w:tcPr>
          <w:p w14:paraId="6363FCE7" w14:textId="638C241E" w:rsidR="00E2010C" w:rsidRPr="00784B28" w:rsidRDefault="00B21752" w:rsidP="00784B28">
            <w:pPr>
              <w:spacing w:after="0" w:line="240" w:lineRule="auto"/>
              <w:jc w:val="right"/>
              <w:rPr>
                <w:rFonts w:ascii="Times New Roman" w:hAnsi="Times New Roman" w:cs="Times New Roman"/>
              </w:rPr>
            </w:pPr>
            <w:r w:rsidRPr="00784B28">
              <w:rPr>
                <w:rFonts w:ascii="Times New Roman" w:hAnsi="Times New Roman" w:cs="Times New Roman"/>
              </w:rPr>
              <w:t>320.500,00</w:t>
            </w:r>
          </w:p>
        </w:tc>
      </w:tr>
      <w:tr w:rsidR="00575B98" w:rsidRPr="00784B28" w14:paraId="0FAF1741" w14:textId="77777777" w:rsidTr="0095544E">
        <w:trPr>
          <w:trHeight w:val="731"/>
        </w:trPr>
        <w:tc>
          <w:tcPr>
            <w:tcW w:w="1329" w:type="dxa"/>
            <w:tcBorders>
              <w:top w:val="single" w:sz="4" w:space="0" w:color="auto"/>
              <w:left w:val="single" w:sz="4" w:space="0" w:color="auto"/>
              <w:bottom w:val="single" w:sz="4" w:space="0" w:color="auto"/>
              <w:right w:val="single" w:sz="4" w:space="0" w:color="auto"/>
            </w:tcBorders>
            <w:noWrap/>
            <w:vAlign w:val="bottom"/>
            <w:hideMark/>
          </w:tcPr>
          <w:p w14:paraId="68427CC1" w14:textId="3618D651" w:rsidR="00E2010C" w:rsidRPr="00784B28" w:rsidRDefault="001070C4" w:rsidP="00784B28">
            <w:pPr>
              <w:spacing w:after="0" w:line="240" w:lineRule="auto"/>
              <w:rPr>
                <w:rFonts w:ascii="Times New Roman" w:hAnsi="Times New Roman" w:cs="Times New Roman"/>
              </w:rPr>
            </w:pPr>
            <w:r w:rsidRPr="00784B28">
              <w:rPr>
                <w:rFonts w:ascii="Times New Roman" w:eastAsia="Arial Unicode MS" w:hAnsi="Times New Roman" w:cs="Times New Roman"/>
              </w:rPr>
              <w:t>055.2120102001</w:t>
            </w:r>
          </w:p>
        </w:tc>
        <w:tc>
          <w:tcPr>
            <w:tcW w:w="1994" w:type="dxa"/>
            <w:tcBorders>
              <w:top w:val="single" w:sz="4" w:space="0" w:color="auto"/>
              <w:left w:val="nil"/>
              <w:bottom w:val="single" w:sz="4" w:space="0" w:color="auto"/>
              <w:right w:val="single" w:sz="4" w:space="0" w:color="auto"/>
            </w:tcBorders>
            <w:vAlign w:val="bottom"/>
          </w:tcPr>
          <w:p w14:paraId="59B8EE80" w14:textId="6A436FC5" w:rsidR="00E2010C" w:rsidRPr="00784B28" w:rsidRDefault="0095544E" w:rsidP="00784B28">
            <w:pPr>
              <w:spacing w:after="0" w:line="240" w:lineRule="auto"/>
              <w:rPr>
                <w:rFonts w:ascii="Times New Roman" w:hAnsi="Times New Roman" w:cs="Times New Roman"/>
              </w:rPr>
            </w:pPr>
            <w:r w:rsidRPr="00784B28">
              <w:rPr>
                <w:rFonts w:ascii="Times New Roman" w:eastAsia="Arial Unicode MS" w:hAnsi="Times New Roman" w:cs="Times New Roman"/>
              </w:rPr>
              <w:t>Οικογενειακή παροχή ενιαίου μισθολογίου (μόνιμοι και ΙΔΑΧ)</w:t>
            </w:r>
          </w:p>
        </w:tc>
        <w:tc>
          <w:tcPr>
            <w:tcW w:w="1659" w:type="dxa"/>
            <w:tcBorders>
              <w:top w:val="single" w:sz="4" w:space="0" w:color="auto"/>
              <w:left w:val="nil"/>
              <w:bottom w:val="single" w:sz="4" w:space="0" w:color="auto"/>
              <w:right w:val="single" w:sz="4" w:space="0" w:color="auto"/>
            </w:tcBorders>
            <w:noWrap/>
            <w:vAlign w:val="bottom"/>
          </w:tcPr>
          <w:p w14:paraId="26A27E0B" w14:textId="437041E8" w:rsidR="00E2010C" w:rsidRPr="00784B28" w:rsidRDefault="00535CC5" w:rsidP="00784B28">
            <w:pPr>
              <w:spacing w:after="0" w:line="240" w:lineRule="auto"/>
              <w:jc w:val="right"/>
              <w:rPr>
                <w:rFonts w:ascii="Times New Roman" w:hAnsi="Times New Roman" w:cs="Times New Roman"/>
              </w:rPr>
            </w:pPr>
            <w:r w:rsidRPr="00784B28">
              <w:rPr>
                <w:rFonts w:ascii="Times New Roman" w:hAnsi="Times New Roman" w:cs="Times New Roman"/>
              </w:rPr>
              <w:t>12.900,00</w:t>
            </w:r>
          </w:p>
        </w:tc>
        <w:tc>
          <w:tcPr>
            <w:tcW w:w="1826" w:type="dxa"/>
            <w:tcBorders>
              <w:top w:val="single" w:sz="4" w:space="0" w:color="auto"/>
              <w:left w:val="nil"/>
              <w:bottom w:val="single" w:sz="4" w:space="0" w:color="auto"/>
              <w:right w:val="single" w:sz="4" w:space="0" w:color="auto"/>
            </w:tcBorders>
            <w:vAlign w:val="bottom"/>
            <w:hideMark/>
          </w:tcPr>
          <w:p w14:paraId="42CA21CB" w14:textId="0CE6AE48" w:rsidR="00E2010C" w:rsidRPr="00784B28" w:rsidRDefault="00512E84" w:rsidP="00784B28">
            <w:pPr>
              <w:spacing w:after="0" w:line="240" w:lineRule="auto"/>
              <w:rPr>
                <w:rFonts w:ascii="Times New Roman" w:hAnsi="Times New Roman" w:cs="Times New Roman"/>
              </w:rPr>
            </w:pPr>
            <w:r w:rsidRPr="00784B28">
              <w:rPr>
                <w:rFonts w:ascii="Times New Roman" w:eastAsiaTheme="minorEastAsia" w:hAnsi="Times New Roman" w:cs="Times New Roman"/>
                <w:b/>
                <w:bCs/>
              </w:rPr>
              <w:t>+7.800,00</w:t>
            </w:r>
          </w:p>
        </w:tc>
        <w:tc>
          <w:tcPr>
            <w:tcW w:w="2393" w:type="dxa"/>
            <w:tcBorders>
              <w:top w:val="single" w:sz="4" w:space="0" w:color="auto"/>
              <w:left w:val="nil"/>
              <w:bottom w:val="single" w:sz="4" w:space="0" w:color="auto"/>
              <w:right w:val="single" w:sz="4" w:space="0" w:color="auto"/>
            </w:tcBorders>
            <w:noWrap/>
            <w:vAlign w:val="bottom"/>
            <w:hideMark/>
          </w:tcPr>
          <w:p w14:paraId="5F7F529E" w14:textId="583C4D52" w:rsidR="00E2010C" w:rsidRPr="00784B28" w:rsidRDefault="00E2010C" w:rsidP="00784B28">
            <w:pPr>
              <w:spacing w:after="0" w:line="240" w:lineRule="auto"/>
              <w:jc w:val="right"/>
              <w:rPr>
                <w:rFonts w:ascii="Times New Roman" w:hAnsi="Times New Roman" w:cs="Times New Roman"/>
              </w:rPr>
            </w:pPr>
            <w:r w:rsidRPr="00784B28">
              <w:rPr>
                <w:rFonts w:ascii="Times New Roman" w:eastAsiaTheme="minorEastAsia" w:hAnsi="Times New Roman" w:cs="Times New Roman"/>
                <w:b/>
                <w:bCs/>
              </w:rPr>
              <w:t>-</w:t>
            </w:r>
            <w:r w:rsidR="00512E84" w:rsidRPr="00784B28">
              <w:rPr>
                <w:rFonts w:ascii="Times New Roman" w:eastAsiaTheme="minorEastAsia" w:hAnsi="Times New Roman" w:cs="Times New Roman"/>
                <w:b/>
                <w:bCs/>
              </w:rPr>
              <w:t>7.800,00</w:t>
            </w:r>
          </w:p>
        </w:tc>
        <w:tc>
          <w:tcPr>
            <w:tcW w:w="1431" w:type="dxa"/>
            <w:tcBorders>
              <w:top w:val="single" w:sz="4" w:space="0" w:color="auto"/>
              <w:left w:val="nil"/>
              <w:bottom w:val="single" w:sz="4" w:space="0" w:color="auto"/>
              <w:right w:val="single" w:sz="4" w:space="0" w:color="auto"/>
            </w:tcBorders>
            <w:vAlign w:val="bottom"/>
          </w:tcPr>
          <w:p w14:paraId="32916A7D" w14:textId="47C574CA" w:rsidR="00E2010C" w:rsidRPr="00784B28" w:rsidRDefault="00B21752" w:rsidP="00784B28">
            <w:pPr>
              <w:spacing w:after="0" w:line="240" w:lineRule="auto"/>
              <w:jc w:val="right"/>
              <w:rPr>
                <w:rFonts w:ascii="Times New Roman" w:hAnsi="Times New Roman" w:cs="Times New Roman"/>
              </w:rPr>
            </w:pPr>
            <w:r w:rsidRPr="00784B28">
              <w:rPr>
                <w:rFonts w:ascii="Times New Roman" w:hAnsi="Times New Roman" w:cs="Times New Roman"/>
              </w:rPr>
              <w:t>12.900,00</w:t>
            </w:r>
          </w:p>
        </w:tc>
      </w:tr>
      <w:tr w:rsidR="00575B98" w:rsidRPr="00784B28" w14:paraId="49EAD217" w14:textId="77777777" w:rsidTr="0095544E">
        <w:trPr>
          <w:trHeight w:val="731"/>
        </w:trPr>
        <w:tc>
          <w:tcPr>
            <w:tcW w:w="1329" w:type="dxa"/>
            <w:tcBorders>
              <w:top w:val="single" w:sz="4" w:space="0" w:color="auto"/>
              <w:left w:val="single" w:sz="4" w:space="0" w:color="auto"/>
              <w:bottom w:val="single" w:sz="4" w:space="0" w:color="auto"/>
              <w:right w:val="single" w:sz="4" w:space="0" w:color="auto"/>
            </w:tcBorders>
            <w:noWrap/>
            <w:vAlign w:val="bottom"/>
            <w:hideMark/>
          </w:tcPr>
          <w:p w14:paraId="4B1BC3EC" w14:textId="668EC3B2" w:rsidR="00E2010C" w:rsidRPr="00784B28" w:rsidRDefault="001070C4" w:rsidP="00784B28">
            <w:pPr>
              <w:spacing w:after="0" w:line="240" w:lineRule="auto"/>
              <w:rPr>
                <w:rFonts w:ascii="Times New Roman" w:hAnsi="Times New Roman" w:cs="Times New Roman"/>
              </w:rPr>
            </w:pPr>
            <w:r w:rsidRPr="00784B28">
              <w:rPr>
                <w:rFonts w:ascii="Times New Roman" w:eastAsia="Arial Unicode MS" w:hAnsi="Times New Roman" w:cs="Times New Roman"/>
              </w:rPr>
              <w:t xml:space="preserve">055.2120120001  </w:t>
            </w:r>
          </w:p>
        </w:tc>
        <w:tc>
          <w:tcPr>
            <w:tcW w:w="1994" w:type="dxa"/>
            <w:tcBorders>
              <w:top w:val="single" w:sz="4" w:space="0" w:color="auto"/>
              <w:left w:val="nil"/>
              <w:bottom w:val="single" w:sz="4" w:space="0" w:color="auto"/>
              <w:right w:val="single" w:sz="4" w:space="0" w:color="auto"/>
            </w:tcBorders>
            <w:vAlign w:val="bottom"/>
          </w:tcPr>
          <w:p w14:paraId="03380E21" w14:textId="57414C29" w:rsidR="00E2010C" w:rsidRPr="00784B28" w:rsidRDefault="001A14DD" w:rsidP="00784B28">
            <w:pPr>
              <w:spacing w:after="0" w:line="240" w:lineRule="auto"/>
              <w:rPr>
                <w:rFonts w:ascii="Times New Roman" w:hAnsi="Times New Roman" w:cs="Times New Roman"/>
              </w:rPr>
            </w:pPr>
            <w:r w:rsidRPr="00784B28">
              <w:rPr>
                <w:rFonts w:ascii="Times New Roman" w:eastAsia="Arial Unicode MS" w:hAnsi="Times New Roman" w:cs="Times New Roman"/>
              </w:rPr>
              <w:t>Επίδομα επικίνδυνης και ανθυγιεινής εργασίας ενιαίου μισθολογίου (μόνιμοι και ΙΔΑΧ</w:t>
            </w:r>
          </w:p>
        </w:tc>
        <w:tc>
          <w:tcPr>
            <w:tcW w:w="1659" w:type="dxa"/>
            <w:tcBorders>
              <w:top w:val="single" w:sz="4" w:space="0" w:color="auto"/>
              <w:left w:val="nil"/>
              <w:bottom w:val="single" w:sz="4" w:space="0" w:color="auto"/>
              <w:right w:val="single" w:sz="4" w:space="0" w:color="auto"/>
            </w:tcBorders>
            <w:noWrap/>
            <w:vAlign w:val="bottom"/>
          </w:tcPr>
          <w:p w14:paraId="1882AFDA" w14:textId="26382D71" w:rsidR="00E2010C" w:rsidRPr="00784B28" w:rsidRDefault="001A14DD" w:rsidP="00784B28">
            <w:pPr>
              <w:spacing w:after="0" w:line="240" w:lineRule="auto"/>
              <w:jc w:val="right"/>
              <w:rPr>
                <w:rFonts w:ascii="Times New Roman" w:hAnsi="Times New Roman" w:cs="Times New Roman"/>
              </w:rPr>
            </w:pPr>
            <w:r w:rsidRPr="00784B28">
              <w:rPr>
                <w:rFonts w:ascii="Times New Roman" w:hAnsi="Times New Roman" w:cs="Times New Roman"/>
              </w:rPr>
              <w:t>7.500,00</w:t>
            </w:r>
          </w:p>
        </w:tc>
        <w:tc>
          <w:tcPr>
            <w:tcW w:w="1826" w:type="dxa"/>
            <w:tcBorders>
              <w:top w:val="single" w:sz="4" w:space="0" w:color="auto"/>
              <w:left w:val="nil"/>
              <w:bottom w:val="single" w:sz="4" w:space="0" w:color="auto"/>
              <w:right w:val="single" w:sz="4" w:space="0" w:color="auto"/>
            </w:tcBorders>
            <w:vAlign w:val="bottom"/>
            <w:hideMark/>
          </w:tcPr>
          <w:p w14:paraId="68A109F3" w14:textId="5F668EE3" w:rsidR="00E2010C" w:rsidRPr="00784B28" w:rsidRDefault="00E2010C" w:rsidP="00784B28">
            <w:pPr>
              <w:spacing w:after="0" w:line="240" w:lineRule="auto"/>
              <w:rPr>
                <w:rFonts w:ascii="Times New Roman" w:hAnsi="Times New Roman" w:cs="Times New Roman"/>
              </w:rPr>
            </w:pPr>
            <w:r w:rsidRPr="00784B28">
              <w:rPr>
                <w:rFonts w:ascii="Times New Roman" w:eastAsia="Arial Unicode MS" w:hAnsi="Times New Roman" w:cs="Times New Roman"/>
                <w:b/>
              </w:rPr>
              <w:t>+</w:t>
            </w:r>
            <w:r w:rsidR="001A14DD" w:rsidRPr="00784B28">
              <w:rPr>
                <w:rFonts w:ascii="Times New Roman" w:eastAsia="Arial Unicode MS" w:hAnsi="Times New Roman" w:cs="Times New Roman"/>
                <w:b/>
              </w:rPr>
              <w:t>7.500,00</w:t>
            </w:r>
          </w:p>
        </w:tc>
        <w:tc>
          <w:tcPr>
            <w:tcW w:w="2393" w:type="dxa"/>
            <w:tcBorders>
              <w:top w:val="single" w:sz="4" w:space="0" w:color="auto"/>
              <w:left w:val="nil"/>
              <w:bottom w:val="single" w:sz="4" w:space="0" w:color="auto"/>
              <w:right w:val="single" w:sz="4" w:space="0" w:color="auto"/>
            </w:tcBorders>
            <w:noWrap/>
            <w:vAlign w:val="bottom"/>
            <w:hideMark/>
          </w:tcPr>
          <w:p w14:paraId="05079243" w14:textId="01EE62F0" w:rsidR="00E2010C" w:rsidRPr="00784B28" w:rsidRDefault="00E2010C" w:rsidP="00784B28">
            <w:pPr>
              <w:spacing w:after="0" w:line="240" w:lineRule="auto"/>
              <w:jc w:val="right"/>
              <w:rPr>
                <w:rFonts w:ascii="Times New Roman" w:hAnsi="Times New Roman" w:cs="Times New Roman"/>
              </w:rPr>
            </w:pPr>
            <w:r w:rsidRPr="00784B28">
              <w:rPr>
                <w:rFonts w:ascii="Times New Roman" w:eastAsia="Arial Unicode MS" w:hAnsi="Times New Roman" w:cs="Times New Roman"/>
                <w:b/>
              </w:rPr>
              <w:t>-</w:t>
            </w:r>
            <w:r w:rsidR="001A14DD" w:rsidRPr="00784B28">
              <w:rPr>
                <w:rFonts w:ascii="Times New Roman" w:eastAsia="Arial Unicode MS" w:hAnsi="Times New Roman" w:cs="Times New Roman"/>
                <w:b/>
              </w:rPr>
              <w:t>7.500,00</w:t>
            </w:r>
          </w:p>
        </w:tc>
        <w:tc>
          <w:tcPr>
            <w:tcW w:w="1431" w:type="dxa"/>
            <w:tcBorders>
              <w:top w:val="single" w:sz="4" w:space="0" w:color="auto"/>
              <w:left w:val="nil"/>
              <w:bottom w:val="single" w:sz="4" w:space="0" w:color="auto"/>
              <w:right w:val="single" w:sz="4" w:space="0" w:color="auto"/>
            </w:tcBorders>
            <w:vAlign w:val="bottom"/>
          </w:tcPr>
          <w:p w14:paraId="0E82C5CC" w14:textId="7E060F4B" w:rsidR="00E2010C" w:rsidRPr="00784B28" w:rsidRDefault="00B21752" w:rsidP="00784B28">
            <w:pPr>
              <w:spacing w:after="0" w:line="240" w:lineRule="auto"/>
              <w:jc w:val="right"/>
              <w:rPr>
                <w:rFonts w:ascii="Times New Roman" w:hAnsi="Times New Roman" w:cs="Times New Roman"/>
              </w:rPr>
            </w:pPr>
            <w:r w:rsidRPr="00784B28">
              <w:rPr>
                <w:rFonts w:ascii="Times New Roman" w:hAnsi="Times New Roman" w:cs="Times New Roman"/>
              </w:rPr>
              <w:t>7.500,00</w:t>
            </w:r>
          </w:p>
        </w:tc>
      </w:tr>
      <w:tr w:rsidR="00575B98" w:rsidRPr="00784B28" w14:paraId="1BBF8A54" w14:textId="77777777" w:rsidTr="0095544E">
        <w:trPr>
          <w:trHeight w:val="731"/>
        </w:trPr>
        <w:tc>
          <w:tcPr>
            <w:tcW w:w="1329" w:type="dxa"/>
            <w:tcBorders>
              <w:top w:val="single" w:sz="4" w:space="0" w:color="auto"/>
              <w:left w:val="single" w:sz="4" w:space="0" w:color="auto"/>
              <w:bottom w:val="single" w:sz="4" w:space="0" w:color="auto"/>
              <w:right w:val="single" w:sz="4" w:space="0" w:color="auto"/>
            </w:tcBorders>
            <w:noWrap/>
            <w:vAlign w:val="bottom"/>
            <w:hideMark/>
          </w:tcPr>
          <w:p w14:paraId="508A91EC" w14:textId="4B287799" w:rsidR="00E2010C" w:rsidRPr="00784B28" w:rsidRDefault="001070C4" w:rsidP="00784B28">
            <w:pPr>
              <w:spacing w:after="0" w:line="240" w:lineRule="auto"/>
              <w:rPr>
                <w:rFonts w:ascii="Times New Roman" w:hAnsi="Times New Roman" w:cs="Times New Roman"/>
              </w:rPr>
            </w:pPr>
            <w:r w:rsidRPr="00784B28">
              <w:rPr>
                <w:rFonts w:ascii="Times New Roman" w:eastAsia="Arial Unicode MS" w:hAnsi="Times New Roman" w:cs="Times New Roman"/>
              </w:rPr>
              <w:t>055.2190201001</w:t>
            </w:r>
          </w:p>
        </w:tc>
        <w:tc>
          <w:tcPr>
            <w:tcW w:w="1994" w:type="dxa"/>
            <w:tcBorders>
              <w:top w:val="single" w:sz="4" w:space="0" w:color="auto"/>
              <w:left w:val="nil"/>
              <w:bottom w:val="single" w:sz="4" w:space="0" w:color="auto"/>
              <w:right w:val="single" w:sz="4" w:space="0" w:color="auto"/>
            </w:tcBorders>
            <w:vAlign w:val="bottom"/>
          </w:tcPr>
          <w:p w14:paraId="6F0CF534" w14:textId="519E0C11" w:rsidR="00E2010C" w:rsidRPr="00784B28" w:rsidRDefault="00482D8A" w:rsidP="00784B28">
            <w:pPr>
              <w:spacing w:after="0" w:line="240" w:lineRule="auto"/>
              <w:rPr>
                <w:rFonts w:ascii="Times New Roman" w:hAnsi="Times New Roman" w:cs="Times New Roman"/>
              </w:rPr>
            </w:pPr>
            <w:r w:rsidRPr="00784B28">
              <w:rPr>
                <w:rFonts w:ascii="Times New Roman" w:eastAsia="Arial Unicode MS" w:hAnsi="Times New Roman" w:cs="Times New Roman"/>
              </w:rPr>
              <w:t>Εργοδοτική εισφορά υπέρ e-ΕΦΚΑ τακτικών αποδοχών μόνιμων ή ΙΔΑΧ υπαλλήλων του ενιαίου μισθολογίου</w:t>
            </w:r>
          </w:p>
        </w:tc>
        <w:tc>
          <w:tcPr>
            <w:tcW w:w="1659" w:type="dxa"/>
            <w:tcBorders>
              <w:top w:val="single" w:sz="4" w:space="0" w:color="auto"/>
              <w:left w:val="nil"/>
              <w:bottom w:val="single" w:sz="4" w:space="0" w:color="auto"/>
              <w:right w:val="single" w:sz="4" w:space="0" w:color="auto"/>
            </w:tcBorders>
            <w:noWrap/>
            <w:vAlign w:val="bottom"/>
          </w:tcPr>
          <w:p w14:paraId="5F27D05D" w14:textId="0EA2F28C" w:rsidR="00E2010C" w:rsidRPr="00784B28" w:rsidRDefault="00482D8A" w:rsidP="00784B28">
            <w:pPr>
              <w:spacing w:after="0" w:line="240" w:lineRule="auto"/>
              <w:jc w:val="right"/>
              <w:rPr>
                <w:rFonts w:ascii="Times New Roman" w:hAnsi="Times New Roman" w:cs="Times New Roman"/>
              </w:rPr>
            </w:pPr>
            <w:r w:rsidRPr="00784B28">
              <w:rPr>
                <w:rFonts w:ascii="Times New Roman" w:hAnsi="Times New Roman" w:cs="Times New Roman"/>
              </w:rPr>
              <w:t>60.000,00</w:t>
            </w:r>
          </w:p>
        </w:tc>
        <w:tc>
          <w:tcPr>
            <w:tcW w:w="1826" w:type="dxa"/>
            <w:tcBorders>
              <w:top w:val="single" w:sz="4" w:space="0" w:color="auto"/>
              <w:left w:val="nil"/>
              <w:bottom w:val="single" w:sz="4" w:space="0" w:color="auto"/>
              <w:right w:val="single" w:sz="4" w:space="0" w:color="auto"/>
            </w:tcBorders>
            <w:vAlign w:val="bottom"/>
            <w:hideMark/>
          </w:tcPr>
          <w:p w14:paraId="15715F06" w14:textId="710A8FFF" w:rsidR="00E2010C" w:rsidRPr="00784B28" w:rsidRDefault="00E2010C" w:rsidP="00784B28">
            <w:pPr>
              <w:spacing w:after="0" w:line="240" w:lineRule="auto"/>
              <w:rPr>
                <w:rFonts w:ascii="Times New Roman" w:hAnsi="Times New Roman" w:cs="Times New Roman"/>
              </w:rPr>
            </w:pPr>
            <w:r w:rsidRPr="00784B28">
              <w:rPr>
                <w:rFonts w:ascii="Times New Roman" w:eastAsia="Arial Unicode MS" w:hAnsi="Times New Roman" w:cs="Times New Roman"/>
                <w:b/>
              </w:rPr>
              <w:t>+</w:t>
            </w:r>
            <w:r w:rsidR="00482D8A" w:rsidRPr="00784B28">
              <w:rPr>
                <w:rFonts w:ascii="Times New Roman" w:eastAsia="Arial Unicode MS" w:hAnsi="Times New Roman" w:cs="Times New Roman"/>
                <w:b/>
              </w:rPr>
              <w:t>1</w:t>
            </w:r>
            <w:r w:rsidR="00A70896" w:rsidRPr="00784B28">
              <w:rPr>
                <w:rFonts w:ascii="Times New Roman" w:eastAsia="Arial Unicode MS" w:hAnsi="Times New Roman" w:cs="Times New Roman"/>
                <w:b/>
              </w:rPr>
              <w:t>7.8</w:t>
            </w:r>
            <w:r w:rsidR="00482D8A" w:rsidRPr="00784B28">
              <w:rPr>
                <w:rFonts w:ascii="Times New Roman" w:eastAsia="Arial Unicode MS" w:hAnsi="Times New Roman" w:cs="Times New Roman"/>
                <w:b/>
              </w:rPr>
              <w:t>00,00</w:t>
            </w:r>
          </w:p>
        </w:tc>
        <w:tc>
          <w:tcPr>
            <w:tcW w:w="2393" w:type="dxa"/>
            <w:tcBorders>
              <w:top w:val="single" w:sz="4" w:space="0" w:color="auto"/>
              <w:left w:val="nil"/>
              <w:bottom w:val="single" w:sz="4" w:space="0" w:color="auto"/>
              <w:right w:val="single" w:sz="4" w:space="0" w:color="auto"/>
            </w:tcBorders>
            <w:noWrap/>
            <w:vAlign w:val="bottom"/>
            <w:hideMark/>
          </w:tcPr>
          <w:p w14:paraId="3957177C" w14:textId="29B8A609" w:rsidR="00E2010C" w:rsidRPr="00784B28" w:rsidRDefault="00482D8A" w:rsidP="00784B28">
            <w:pPr>
              <w:spacing w:after="0" w:line="240" w:lineRule="auto"/>
              <w:jc w:val="right"/>
              <w:rPr>
                <w:rFonts w:ascii="Times New Roman" w:hAnsi="Times New Roman" w:cs="Times New Roman"/>
              </w:rPr>
            </w:pPr>
            <w:r w:rsidRPr="00784B28">
              <w:rPr>
                <w:rFonts w:ascii="Times New Roman" w:eastAsia="Arial Unicode MS" w:hAnsi="Times New Roman" w:cs="Times New Roman"/>
                <w:b/>
              </w:rPr>
              <w:t>-1</w:t>
            </w:r>
            <w:r w:rsidR="00A70896" w:rsidRPr="00784B28">
              <w:rPr>
                <w:rFonts w:ascii="Times New Roman" w:eastAsia="Arial Unicode MS" w:hAnsi="Times New Roman" w:cs="Times New Roman"/>
                <w:b/>
              </w:rPr>
              <w:t>7</w:t>
            </w:r>
            <w:r w:rsidRPr="00784B28">
              <w:rPr>
                <w:rFonts w:ascii="Times New Roman" w:eastAsia="Arial Unicode MS" w:hAnsi="Times New Roman" w:cs="Times New Roman"/>
                <w:b/>
              </w:rPr>
              <w:t>.</w:t>
            </w:r>
            <w:r w:rsidR="00A70896" w:rsidRPr="00784B28">
              <w:rPr>
                <w:rFonts w:ascii="Times New Roman" w:eastAsia="Arial Unicode MS" w:hAnsi="Times New Roman" w:cs="Times New Roman"/>
                <w:b/>
              </w:rPr>
              <w:t>8</w:t>
            </w:r>
            <w:r w:rsidRPr="00784B28">
              <w:rPr>
                <w:rFonts w:ascii="Times New Roman" w:eastAsia="Arial Unicode MS" w:hAnsi="Times New Roman" w:cs="Times New Roman"/>
                <w:b/>
              </w:rPr>
              <w:t>00,00</w:t>
            </w:r>
          </w:p>
        </w:tc>
        <w:tc>
          <w:tcPr>
            <w:tcW w:w="1431" w:type="dxa"/>
            <w:tcBorders>
              <w:top w:val="single" w:sz="4" w:space="0" w:color="auto"/>
              <w:left w:val="nil"/>
              <w:bottom w:val="single" w:sz="4" w:space="0" w:color="auto"/>
              <w:right w:val="single" w:sz="4" w:space="0" w:color="auto"/>
            </w:tcBorders>
            <w:vAlign w:val="bottom"/>
          </w:tcPr>
          <w:p w14:paraId="5D2CD3A0" w14:textId="3C957B77" w:rsidR="00E2010C" w:rsidRPr="00784B28" w:rsidRDefault="00B21752" w:rsidP="00784B28">
            <w:pPr>
              <w:spacing w:after="0" w:line="240" w:lineRule="auto"/>
              <w:jc w:val="right"/>
              <w:rPr>
                <w:rFonts w:ascii="Times New Roman" w:hAnsi="Times New Roman" w:cs="Times New Roman"/>
              </w:rPr>
            </w:pPr>
            <w:r w:rsidRPr="00784B28">
              <w:rPr>
                <w:rFonts w:ascii="Times New Roman" w:hAnsi="Times New Roman" w:cs="Times New Roman"/>
              </w:rPr>
              <w:t>60.000,00</w:t>
            </w:r>
          </w:p>
        </w:tc>
      </w:tr>
      <w:tr w:rsidR="00575B98" w:rsidRPr="00784B28" w14:paraId="3B5F9A08" w14:textId="77777777" w:rsidTr="004648DA">
        <w:trPr>
          <w:trHeight w:val="731"/>
        </w:trPr>
        <w:tc>
          <w:tcPr>
            <w:tcW w:w="3323" w:type="dxa"/>
            <w:gridSpan w:val="2"/>
            <w:tcBorders>
              <w:top w:val="single" w:sz="4" w:space="0" w:color="auto"/>
              <w:left w:val="single" w:sz="4" w:space="0" w:color="auto"/>
              <w:bottom w:val="single" w:sz="4" w:space="0" w:color="auto"/>
              <w:right w:val="single" w:sz="4" w:space="0" w:color="auto"/>
            </w:tcBorders>
            <w:noWrap/>
            <w:vAlign w:val="bottom"/>
            <w:hideMark/>
          </w:tcPr>
          <w:p w14:paraId="1E2A6CE5" w14:textId="77777777" w:rsidR="00E2010C" w:rsidRPr="00784B28" w:rsidRDefault="00E2010C" w:rsidP="00784B28">
            <w:pPr>
              <w:spacing w:after="0" w:line="240" w:lineRule="auto"/>
              <w:rPr>
                <w:rFonts w:ascii="Times New Roman" w:hAnsi="Times New Roman" w:cs="Times New Roman"/>
              </w:rPr>
            </w:pPr>
            <w:r w:rsidRPr="00784B28">
              <w:rPr>
                <w:rFonts w:ascii="Times New Roman" w:hAnsi="Times New Roman" w:cs="Times New Roman"/>
                <w:b/>
                <w:bCs/>
              </w:rPr>
              <w:t>ΣΥΝΟΛΟ</w:t>
            </w:r>
          </w:p>
        </w:tc>
        <w:tc>
          <w:tcPr>
            <w:tcW w:w="1659" w:type="dxa"/>
            <w:tcBorders>
              <w:top w:val="single" w:sz="4" w:space="0" w:color="auto"/>
              <w:left w:val="single" w:sz="4" w:space="0" w:color="auto"/>
              <w:bottom w:val="single" w:sz="4" w:space="0" w:color="auto"/>
              <w:right w:val="single" w:sz="4" w:space="0" w:color="auto"/>
            </w:tcBorders>
            <w:noWrap/>
            <w:vAlign w:val="bottom"/>
          </w:tcPr>
          <w:p w14:paraId="5CA03F64" w14:textId="1704D49A" w:rsidR="00E2010C" w:rsidRPr="00784B28" w:rsidRDefault="006D01C9" w:rsidP="00784B28">
            <w:pPr>
              <w:spacing w:after="0" w:line="240" w:lineRule="auto"/>
              <w:jc w:val="right"/>
              <w:rPr>
                <w:rFonts w:ascii="Times New Roman" w:hAnsi="Times New Roman" w:cs="Times New Roman"/>
                <w:b/>
                <w:bCs/>
              </w:rPr>
            </w:pPr>
            <w:r w:rsidRPr="00784B28">
              <w:rPr>
                <w:rFonts w:ascii="Times New Roman" w:hAnsi="Times New Roman" w:cs="Times New Roman"/>
                <w:b/>
                <w:bCs/>
              </w:rPr>
              <w:t>400.900,00</w:t>
            </w:r>
          </w:p>
        </w:tc>
        <w:tc>
          <w:tcPr>
            <w:tcW w:w="1826" w:type="dxa"/>
            <w:tcBorders>
              <w:top w:val="single" w:sz="4" w:space="0" w:color="auto"/>
              <w:left w:val="single" w:sz="4" w:space="0" w:color="auto"/>
              <w:bottom w:val="single" w:sz="4" w:space="0" w:color="auto"/>
              <w:right w:val="single" w:sz="4" w:space="0" w:color="auto"/>
            </w:tcBorders>
            <w:vAlign w:val="bottom"/>
          </w:tcPr>
          <w:p w14:paraId="0AACD3FF" w14:textId="01E252CD" w:rsidR="00E2010C" w:rsidRPr="00784B28" w:rsidRDefault="001913A6" w:rsidP="00784B28">
            <w:pPr>
              <w:spacing w:after="0" w:line="240" w:lineRule="auto"/>
              <w:rPr>
                <w:rFonts w:ascii="Times New Roman" w:hAnsi="Times New Roman" w:cs="Times New Roman"/>
                <w:b/>
                <w:bCs/>
              </w:rPr>
            </w:pPr>
            <w:r w:rsidRPr="00784B28">
              <w:rPr>
                <w:rFonts w:ascii="Times New Roman" w:hAnsi="Times New Roman" w:cs="Times New Roman"/>
                <w:b/>
                <w:bCs/>
              </w:rPr>
              <w:t>+</w:t>
            </w:r>
            <w:r w:rsidR="006D01C9" w:rsidRPr="00784B28">
              <w:rPr>
                <w:rFonts w:ascii="Times New Roman" w:hAnsi="Times New Roman" w:cs="Times New Roman"/>
                <w:b/>
                <w:bCs/>
              </w:rPr>
              <w:t>190</w:t>
            </w:r>
            <w:r w:rsidRPr="00784B28">
              <w:rPr>
                <w:rFonts w:ascii="Times New Roman" w:hAnsi="Times New Roman" w:cs="Times New Roman"/>
                <w:b/>
                <w:bCs/>
              </w:rPr>
              <w:t>.</w:t>
            </w:r>
            <w:r w:rsidR="00581F61" w:rsidRPr="00784B28">
              <w:rPr>
                <w:rFonts w:ascii="Times New Roman" w:hAnsi="Times New Roman" w:cs="Times New Roman"/>
                <w:b/>
                <w:bCs/>
              </w:rPr>
              <w:t>1</w:t>
            </w:r>
            <w:r w:rsidRPr="00784B28">
              <w:rPr>
                <w:rFonts w:ascii="Times New Roman" w:hAnsi="Times New Roman" w:cs="Times New Roman"/>
                <w:b/>
                <w:bCs/>
              </w:rPr>
              <w:t>00,00</w:t>
            </w:r>
          </w:p>
        </w:tc>
        <w:tc>
          <w:tcPr>
            <w:tcW w:w="2393" w:type="dxa"/>
            <w:tcBorders>
              <w:top w:val="single" w:sz="4" w:space="0" w:color="auto"/>
              <w:left w:val="single" w:sz="4" w:space="0" w:color="auto"/>
              <w:bottom w:val="single" w:sz="4" w:space="0" w:color="auto"/>
              <w:right w:val="single" w:sz="4" w:space="0" w:color="auto"/>
            </w:tcBorders>
            <w:noWrap/>
            <w:vAlign w:val="bottom"/>
          </w:tcPr>
          <w:p w14:paraId="234D89FF" w14:textId="29B3ECDC" w:rsidR="00E2010C" w:rsidRPr="00784B28" w:rsidRDefault="004742D9" w:rsidP="00784B28">
            <w:pPr>
              <w:spacing w:after="0" w:line="240" w:lineRule="auto"/>
              <w:jc w:val="right"/>
              <w:rPr>
                <w:rFonts w:ascii="Times New Roman" w:hAnsi="Times New Roman" w:cs="Times New Roman"/>
                <w:b/>
                <w:bCs/>
              </w:rPr>
            </w:pPr>
            <w:r w:rsidRPr="00784B28">
              <w:rPr>
                <w:rFonts w:ascii="Times New Roman" w:hAnsi="Times New Roman" w:cs="Times New Roman"/>
                <w:b/>
                <w:bCs/>
              </w:rPr>
              <w:t>-190.</w:t>
            </w:r>
            <w:r w:rsidR="00581F61" w:rsidRPr="00784B28">
              <w:rPr>
                <w:rFonts w:ascii="Times New Roman" w:hAnsi="Times New Roman" w:cs="Times New Roman"/>
                <w:b/>
                <w:bCs/>
              </w:rPr>
              <w:t>1</w:t>
            </w:r>
            <w:r w:rsidRPr="00784B28">
              <w:rPr>
                <w:rFonts w:ascii="Times New Roman" w:hAnsi="Times New Roman" w:cs="Times New Roman"/>
                <w:b/>
                <w:bCs/>
              </w:rPr>
              <w:t>00,00</w:t>
            </w:r>
          </w:p>
        </w:tc>
        <w:tc>
          <w:tcPr>
            <w:tcW w:w="1431" w:type="dxa"/>
            <w:tcBorders>
              <w:top w:val="single" w:sz="4" w:space="0" w:color="auto"/>
              <w:left w:val="single" w:sz="4" w:space="0" w:color="auto"/>
              <w:bottom w:val="single" w:sz="4" w:space="0" w:color="auto"/>
              <w:right w:val="single" w:sz="4" w:space="0" w:color="auto"/>
            </w:tcBorders>
            <w:vAlign w:val="bottom"/>
          </w:tcPr>
          <w:p w14:paraId="70B3C37E" w14:textId="46E8C7C5" w:rsidR="00E2010C" w:rsidRPr="00784B28" w:rsidRDefault="004742D9" w:rsidP="00784B28">
            <w:pPr>
              <w:spacing w:after="0" w:line="240" w:lineRule="auto"/>
              <w:jc w:val="right"/>
              <w:rPr>
                <w:rFonts w:ascii="Times New Roman" w:hAnsi="Times New Roman" w:cs="Times New Roman"/>
                <w:b/>
                <w:bCs/>
              </w:rPr>
            </w:pPr>
            <w:r w:rsidRPr="00784B28">
              <w:rPr>
                <w:rFonts w:ascii="Times New Roman" w:hAnsi="Times New Roman" w:cs="Times New Roman"/>
                <w:b/>
                <w:bCs/>
              </w:rPr>
              <w:t>400.900,00</w:t>
            </w:r>
          </w:p>
        </w:tc>
      </w:tr>
    </w:tbl>
    <w:bookmarkEnd w:id="8"/>
    <w:bookmarkEnd w:id="9"/>
    <w:p w14:paraId="5DA4F60D" w14:textId="4E5F024C" w:rsidR="00E2010C" w:rsidRPr="00784B28" w:rsidRDefault="00E2010C" w:rsidP="00784B28">
      <w:pPr>
        <w:spacing w:after="0" w:line="240" w:lineRule="auto"/>
        <w:rPr>
          <w:rFonts w:ascii="Times New Roman" w:hAnsi="Times New Roman" w:cs="Times New Roman"/>
        </w:rPr>
      </w:pPr>
      <w:r w:rsidRPr="00784B28">
        <w:rPr>
          <w:rFonts w:ascii="Times New Roman" w:hAnsi="Times New Roman" w:cs="Times New Roman"/>
        </w:rPr>
        <w:t xml:space="preserve">Το συνολικό ποσό των </w:t>
      </w:r>
      <w:r w:rsidR="004742D9" w:rsidRPr="00784B28">
        <w:rPr>
          <w:rFonts w:ascii="Times New Roman" w:eastAsiaTheme="minorEastAsia" w:hAnsi="Times New Roman" w:cs="Times New Roman"/>
          <w:b/>
          <w:bCs/>
        </w:rPr>
        <w:t>190.</w:t>
      </w:r>
      <w:r w:rsidR="003347FD" w:rsidRPr="00784B28">
        <w:rPr>
          <w:rFonts w:ascii="Times New Roman" w:eastAsiaTheme="minorEastAsia" w:hAnsi="Times New Roman" w:cs="Times New Roman"/>
          <w:b/>
          <w:bCs/>
        </w:rPr>
        <w:t>1</w:t>
      </w:r>
      <w:r w:rsidR="004742D9" w:rsidRPr="00784B28">
        <w:rPr>
          <w:rFonts w:ascii="Times New Roman" w:eastAsiaTheme="minorEastAsia" w:hAnsi="Times New Roman" w:cs="Times New Roman"/>
          <w:b/>
          <w:bCs/>
        </w:rPr>
        <w:t>00,00</w:t>
      </w:r>
      <w:r w:rsidRPr="00784B28">
        <w:rPr>
          <w:rFonts w:ascii="Times New Roman" w:hAnsi="Times New Roman" w:cs="Times New Roman"/>
          <w:b/>
        </w:rPr>
        <w:t>€</w:t>
      </w:r>
      <w:r w:rsidRPr="00784B28">
        <w:rPr>
          <w:rFonts w:ascii="Times New Roman" w:hAnsi="Times New Roman" w:cs="Times New Roman"/>
          <w:bCs/>
        </w:rPr>
        <w:t xml:space="preserve">  </w:t>
      </w:r>
      <w:r w:rsidRPr="00784B28">
        <w:rPr>
          <w:rFonts w:ascii="Times New Roman" w:eastAsia="Arial Unicode MS" w:hAnsi="Times New Roman" w:cs="Times New Roman"/>
          <w:bCs/>
        </w:rPr>
        <w:t xml:space="preserve"> </w:t>
      </w:r>
      <w:r w:rsidRPr="00784B28">
        <w:rPr>
          <w:rFonts w:ascii="Times New Roman" w:hAnsi="Times New Roman" w:cs="Times New Roman"/>
          <w:b/>
          <w:bCs/>
        </w:rPr>
        <w:t xml:space="preserve"> από </w:t>
      </w:r>
      <w:r w:rsidR="004742D9" w:rsidRPr="00784B28">
        <w:rPr>
          <w:rFonts w:ascii="Times New Roman" w:hAnsi="Times New Roman" w:cs="Times New Roman"/>
          <w:b/>
          <w:bCs/>
        </w:rPr>
        <w:t xml:space="preserve"> ΚΑΠ</w:t>
      </w:r>
      <w:r w:rsidRPr="00784B28">
        <w:rPr>
          <w:rFonts w:ascii="Times New Roman" w:hAnsi="Times New Roman" w:cs="Times New Roman"/>
          <w:b/>
          <w:bCs/>
        </w:rPr>
        <w:t xml:space="preserve"> </w:t>
      </w:r>
      <w:r w:rsidRPr="00784B28">
        <w:rPr>
          <w:rFonts w:ascii="Times New Roman" w:hAnsi="Times New Roman" w:cs="Times New Roman"/>
        </w:rPr>
        <w:t xml:space="preserve">  μέσω του αποθεματικού  εγγράφεται στους κατωτέρω κωδικούς εξόδων   προς κάλυψη αναγκών τρέχοντος έτους  ως ακολούθως:</w:t>
      </w:r>
    </w:p>
    <w:tbl>
      <w:tblPr>
        <w:tblW w:w="10773" w:type="dxa"/>
        <w:tblInd w:w="-1139" w:type="dxa"/>
        <w:tblLook w:val="04A0" w:firstRow="1" w:lastRow="0" w:firstColumn="1" w:lastColumn="0" w:noHBand="0" w:noVBand="1"/>
      </w:tblPr>
      <w:tblGrid>
        <w:gridCol w:w="1701"/>
        <w:gridCol w:w="2464"/>
        <w:gridCol w:w="1544"/>
        <w:gridCol w:w="1748"/>
        <w:gridCol w:w="1840"/>
        <w:gridCol w:w="1476"/>
      </w:tblGrid>
      <w:tr w:rsidR="00575B98" w:rsidRPr="00784B28" w14:paraId="000C9887" w14:textId="77777777" w:rsidTr="006626C4">
        <w:trPr>
          <w:trHeight w:val="333"/>
        </w:trPr>
        <w:tc>
          <w:tcPr>
            <w:tcW w:w="10773" w:type="dxa"/>
            <w:gridSpan w:val="6"/>
            <w:tcBorders>
              <w:top w:val="single" w:sz="4" w:space="0" w:color="auto"/>
              <w:left w:val="single" w:sz="4" w:space="0" w:color="auto"/>
              <w:bottom w:val="single" w:sz="4" w:space="0" w:color="auto"/>
              <w:right w:val="single" w:sz="4" w:space="0" w:color="auto"/>
            </w:tcBorders>
            <w:noWrap/>
            <w:vAlign w:val="center"/>
            <w:hideMark/>
          </w:tcPr>
          <w:p w14:paraId="1C804610" w14:textId="4520D9D5" w:rsidR="00E2010C" w:rsidRPr="00784B28" w:rsidRDefault="00F72D0D" w:rsidP="00784B28">
            <w:pPr>
              <w:spacing w:after="0" w:line="240" w:lineRule="auto"/>
              <w:rPr>
                <w:rFonts w:ascii="Times New Roman" w:hAnsi="Times New Roman" w:cs="Times New Roman"/>
                <w:b/>
                <w:bCs/>
              </w:rPr>
            </w:pPr>
            <w:r w:rsidRPr="00784B28">
              <w:rPr>
                <w:rFonts w:ascii="Times New Roman" w:hAnsi="Times New Roman" w:cs="Times New Roman"/>
                <w:b/>
                <w:bCs/>
              </w:rPr>
              <w:t>ΕΝΙΣΧΥΣΗ-</w:t>
            </w:r>
            <w:r w:rsidR="00E2010C" w:rsidRPr="00784B28">
              <w:rPr>
                <w:rFonts w:ascii="Times New Roman" w:hAnsi="Times New Roman" w:cs="Times New Roman"/>
                <w:b/>
                <w:bCs/>
              </w:rPr>
              <w:t xml:space="preserve">ΔΗΜΙΟΥΡΓΙΑ  </w:t>
            </w:r>
            <w:r w:rsidRPr="00784B28">
              <w:rPr>
                <w:rFonts w:ascii="Times New Roman" w:hAnsi="Times New Roman" w:cs="Times New Roman"/>
                <w:b/>
                <w:bCs/>
              </w:rPr>
              <w:t xml:space="preserve"> ΑΛΕ</w:t>
            </w:r>
            <w:r w:rsidR="00E2010C" w:rsidRPr="00784B28">
              <w:rPr>
                <w:rFonts w:ascii="Times New Roman" w:hAnsi="Times New Roman" w:cs="Times New Roman"/>
                <w:b/>
                <w:bCs/>
              </w:rPr>
              <w:t xml:space="preserve">  ΕΞΟΔΩΝ ΤΟΥ ΕΚΤΕΛΟΥΜΕΝΟΥ Π/Υ από </w:t>
            </w:r>
            <w:r w:rsidRPr="00784B28">
              <w:rPr>
                <w:rFonts w:ascii="Times New Roman" w:hAnsi="Times New Roman" w:cs="Times New Roman"/>
                <w:b/>
                <w:bCs/>
              </w:rPr>
              <w:t>ΚΑΠ</w:t>
            </w:r>
            <w:r w:rsidR="00E2010C" w:rsidRPr="00784B28">
              <w:rPr>
                <w:rFonts w:ascii="Times New Roman" w:hAnsi="Times New Roman" w:cs="Times New Roman"/>
                <w:b/>
                <w:bCs/>
              </w:rPr>
              <w:t xml:space="preserve"> </w:t>
            </w:r>
          </w:p>
        </w:tc>
      </w:tr>
      <w:tr w:rsidR="00575B98" w:rsidRPr="00784B28" w14:paraId="64C66D50" w14:textId="77777777" w:rsidTr="006626C4">
        <w:trPr>
          <w:trHeight w:val="2497"/>
        </w:trPr>
        <w:tc>
          <w:tcPr>
            <w:tcW w:w="1701" w:type="dxa"/>
            <w:tcBorders>
              <w:top w:val="nil"/>
              <w:left w:val="single" w:sz="4" w:space="0" w:color="auto"/>
              <w:bottom w:val="single" w:sz="4" w:space="0" w:color="auto"/>
              <w:right w:val="single" w:sz="4" w:space="0" w:color="auto"/>
            </w:tcBorders>
            <w:vAlign w:val="center"/>
            <w:hideMark/>
          </w:tcPr>
          <w:p w14:paraId="7E4415CE" w14:textId="0237F5BE" w:rsidR="00E2010C" w:rsidRPr="00784B28" w:rsidRDefault="00F72D0D"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ΑΛΕ</w:t>
            </w:r>
          </w:p>
        </w:tc>
        <w:tc>
          <w:tcPr>
            <w:tcW w:w="2464" w:type="dxa"/>
            <w:tcBorders>
              <w:top w:val="nil"/>
              <w:left w:val="nil"/>
              <w:bottom w:val="single" w:sz="4" w:space="0" w:color="auto"/>
              <w:right w:val="single" w:sz="4" w:space="0" w:color="auto"/>
            </w:tcBorders>
            <w:vAlign w:val="center"/>
            <w:hideMark/>
          </w:tcPr>
          <w:p w14:paraId="15058AD5"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ΠΕΡΙΓΡΑΦΗ</w:t>
            </w:r>
          </w:p>
        </w:tc>
        <w:tc>
          <w:tcPr>
            <w:tcW w:w="1544" w:type="dxa"/>
            <w:tcBorders>
              <w:top w:val="nil"/>
              <w:left w:val="nil"/>
              <w:bottom w:val="single" w:sz="4" w:space="0" w:color="auto"/>
              <w:right w:val="single" w:sz="4" w:space="0" w:color="auto"/>
            </w:tcBorders>
            <w:vAlign w:val="center"/>
            <w:hideMark/>
          </w:tcPr>
          <w:p w14:paraId="10ABCC66" w14:textId="18519221"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ΔΙΑΜΟΡΦΩ-ΜΕΝΟΣ Π/Υ 202</w:t>
            </w:r>
            <w:r w:rsidR="00F72D0D" w:rsidRPr="00784B28">
              <w:rPr>
                <w:rFonts w:ascii="Times New Roman" w:hAnsi="Times New Roman" w:cs="Times New Roman"/>
                <w:b/>
                <w:bCs/>
              </w:rPr>
              <w:t>6</w:t>
            </w:r>
            <w:r w:rsidR="00FB2A2D" w:rsidRPr="00784B28">
              <w:rPr>
                <w:rFonts w:ascii="Times New Roman" w:hAnsi="Times New Roman" w:cs="Times New Roman"/>
                <w:b/>
                <w:bCs/>
              </w:rPr>
              <w:t xml:space="preserve"> </w:t>
            </w:r>
            <w:r w:rsidRPr="00784B28">
              <w:rPr>
                <w:rFonts w:ascii="Times New Roman" w:hAnsi="Times New Roman" w:cs="Times New Roman"/>
                <w:b/>
                <w:bCs/>
              </w:rPr>
              <w:t xml:space="preserve"> ΣΕ €</w:t>
            </w:r>
          </w:p>
        </w:tc>
        <w:tc>
          <w:tcPr>
            <w:tcW w:w="1748" w:type="dxa"/>
            <w:tcBorders>
              <w:top w:val="nil"/>
              <w:left w:val="nil"/>
              <w:bottom w:val="single" w:sz="4" w:space="0" w:color="auto"/>
              <w:right w:val="single" w:sz="4" w:space="0" w:color="auto"/>
            </w:tcBorders>
            <w:vAlign w:val="center"/>
            <w:hideMark/>
          </w:tcPr>
          <w:p w14:paraId="29CD0F51" w14:textId="77777777"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ΧΡΗΜΑΤΟΔΟ-ΤΗΣΗ</w:t>
            </w:r>
          </w:p>
        </w:tc>
        <w:tc>
          <w:tcPr>
            <w:tcW w:w="1840" w:type="dxa"/>
            <w:tcBorders>
              <w:top w:val="nil"/>
              <w:left w:val="nil"/>
              <w:bottom w:val="single" w:sz="4" w:space="0" w:color="auto"/>
              <w:right w:val="single" w:sz="4" w:space="0" w:color="auto"/>
            </w:tcBorders>
            <w:vAlign w:val="center"/>
            <w:hideMark/>
          </w:tcPr>
          <w:p w14:paraId="3AD15AFC" w14:textId="494C1155" w:rsidR="00E2010C" w:rsidRPr="00784B28" w:rsidRDefault="00E2010C" w:rsidP="00784B28">
            <w:pPr>
              <w:spacing w:after="0" w:line="240" w:lineRule="auto"/>
              <w:jc w:val="center"/>
              <w:rPr>
                <w:rFonts w:ascii="Times New Roman" w:hAnsi="Times New Roman" w:cs="Times New Roman"/>
                <w:b/>
                <w:bCs/>
              </w:rPr>
            </w:pPr>
            <w:r w:rsidRPr="00784B28">
              <w:rPr>
                <w:rFonts w:ascii="Times New Roman" w:hAnsi="Times New Roman" w:cs="Times New Roman"/>
                <w:b/>
                <w:bCs/>
              </w:rPr>
              <w:t xml:space="preserve">ΜΕ ΤΗΝ ΠΑΡΟΥΣΑ ΕΓΓΡΑΦΟΝΤΑΙ ΕΠΙΠΛΕΟΝ  ΠΟΣΑ  ΣΕ € ΠΡΟΣ ΕΝΙΣΧΥΣΗ </w:t>
            </w:r>
            <w:r w:rsidR="00447A7E" w:rsidRPr="00784B28">
              <w:rPr>
                <w:rFonts w:ascii="Times New Roman" w:hAnsi="Times New Roman" w:cs="Times New Roman"/>
                <w:b/>
                <w:bCs/>
              </w:rPr>
              <w:t>-ΔΗΜΙΟΥΡΓΙΑ ΑΛΕ</w:t>
            </w:r>
          </w:p>
        </w:tc>
        <w:tc>
          <w:tcPr>
            <w:tcW w:w="1476" w:type="dxa"/>
            <w:tcBorders>
              <w:top w:val="nil"/>
              <w:left w:val="nil"/>
              <w:bottom w:val="single" w:sz="4" w:space="0" w:color="auto"/>
              <w:right w:val="single" w:sz="4" w:space="0" w:color="auto"/>
            </w:tcBorders>
            <w:vAlign w:val="center"/>
            <w:hideMark/>
          </w:tcPr>
          <w:p w14:paraId="0C9C571B" w14:textId="77777777" w:rsidR="00E2010C" w:rsidRPr="00784B28" w:rsidRDefault="00E2010C" w:rsidP="00784B28">
            <w:pPr>
              <w:spacing w:after="0" w:line="240" w:lineRule="auto"/>
              <w:rPr>
                <w:rFonts w:ascii="Times New Roman" w:hAnsi="Times New Roman" w:cs="Times New Roman"/>
                <w:b/>
                <w:bCs/>
              </w:rPr>
            </w:pPr>
            <w:r w:rsidRPr="00784B28">
              <w:rPr>
                <w:rFonts w:ascii="Times New Roman" w:hAnsi="Times New Roman" w:cs="Times New Roman"/>
                <w:b/>
                <w:bCs/>
              </w:rPr>
              <w:t xml:space="preserve">ΤΕΛΙΚΟΣ </w:t>
            </w:r>
            <w:r w:rsidRPr="00784B28">
              <w:rPr>
                <w:rFonts w:ascii="Times New Roman" w:hAnsi="Times New Roman" w:cs="Times New Roman"/>
                <w:b/>
                <w:bCs/>
              </w:rPr>
              <w:br/>
              <w:t>ΔΙΑΜ/ΝΤΑΣ</w:t>
            </w:r>
            <w:r w:rsidRPr="00784B28">
              <w:rPr>
                <w:rFonts w:ascii="Times New Roman" w:hAnsi="Times New Roman" w:cs="Times New Roman"/>
                <w:b/>
                <w:bCs/>
              </w:rPr>
              <w:br/>
              <w:t>ΠΡ/ΣΜΟΣ ΜΕ ΤΗΝ ΠΑΡΟΥΣΑ</w:t>
            </w:r>
          </w:p>
        </w:tc>
      </w:tr>
      <w:tr w:rsidR="00575B98" w:rsidRPr="00784B28" w14:paraId="231FAEDD" w14:textId="77777777" w:rsidTr="006626C4">
        <w:trPr>
          <w:trHeight w:val="666"/>
        </w:trPr>
        <w:tc>
          <w:tcPr>
            <w:tcW w:w="1701" w:type="dxa"/>
            <w:tcBorders>
              <w:top w:val="nil"/>
              <w:left w:val="single" w:sz="4" w:space="0" w:color="auto"/>
              <w:bottom w:val="single" w:sz="4" w:space="0" w:color="auto"/>
              <w:right w:val="single" w:sz="4" w:space="0" w:color="auto"/>
            </w:tcBorders>
            <w:noWrap/>
            <w:vAlign w:val="center"/>
          </w:tcPr>
          <w:p w14:paraId="2B5C9358" w14:textId="544BEFB6" w:rsidR="00E2010C" w:rsidRPr="00784B28" w:rsidRDefault="008005E4" w:rsidP="00784B28">
            <w:pPr>
              <w:spacing w:after="0" w:line="240" w:lineRule="auto"/>
              <w:rPr>
                <w:rFonts w:ascii="Times New Roman" w:hAnsi="Times New Roman" w:cs="Times New Roman"/>
              </w:rPr>
            </w:pPr>
            <w:r w:rsidRPr="00784B28">
              <w:rPr>
                <w:rFonts w:ascii="Times New Roman" w:hAnsi="Times New Roman" w:cs="Times New Roman"/>
              </w:rPr>
              <w:lastRenderedPageBreak/>
              <w:t>030.3170103005</w:t>
            </w:r>
          </w:p>
        </w:tc>
        <w:tc>
          <w:tcPr>
            <w:tcW w:w="2464" w:type="dxa"/>
            <w:tcBorders>
              <w:top w:val="nil"/>
              <w:left w:val="nil"/>
              <w:bottom w:val="single" w:sz="4" w:space="0" w:color="auto"/>
              <w:right w:val="single" w:sz="4" w:space="0" w:color="auto"/>
            </w:tcBorders>
            <w:vAlign w:val="center"/>
          </w:tcPr>
          <w:p w14:paraId="54125F65" w14:textId="4D106866" w:rsidR="00E2010C" w:rsidRPr="00784B28" w:rsidRDefault="005F3ECE" w:rsidP="00784B28">
            <w:pPr>
              <w:spacing w:after="0" w:line="240" w:lineRule="auto"/>
              <w:rPr>
                <w:rFonts w:ascii="Times New Roman" w:hAnsi="Times New Roman" w:cs="Times New Roman"/>
              </w:rPr>
            </w:pPr>
            <w:r w:rsidRPr="00784B28">
              <w:rPr>
                <w:rFonts w:ascii="Times New Roman" w:hAnsi="Times New Roman" w:cs="Times New Roman"/>
              </w:rPr>
              <w:t>«</w:t>
            </w:r>
            <w:r w:rsidR="003246D5" w:rsidRPr="00784B28">
              <w:rPr>
                <w:rFonts w:ascii="Times New Roman" w:hAnsi="Times New Roman" w:cs="Times New Roman"/>
              </w:rPr>
              <w:t>ΚΤΙΡΙΑΚΕΣ ΕΓΚΑΤΑΣΤΑΣΕΙΣ ΚΑΙ ΔΙΑΜΟΡΦΩΣΗ ΠΕΡΙΒΑΛΛΟΝΤΑ ΧΩΡΟΥ ΙΠΠΙΚΟΥ ΚΕΝΤΡΟΥ ΑΝΔΡΑΒΙΔΑΣ( Χώρος Πολιτιστικών-Αθλητικών Εγκαταστάσεων)</w:t>
            </w:r>
            <w:r w:rsidRPr="00784B28">
              <w:rPr>
                <w:rFonts w:ascii="Times New Roman" w:hAnsi="Times New Roman" w:cs="Times New Roman"/>
              </w:rPr>
              <w:t>»</w:t>
            </w:r>
            <w:r w:rsidR="003246D5" w:rsidRPr="00784B28">
              <w:rPr>
                <w:rFonts w:ascii="Times New Roman" w:hAnsi="Times New Roman" w:cs="Times New Roman"/>
              </w:rPr>
              <w:t>- Κατόπιν εισήγησης της Δ/</w:t>
            </w:r>
            <w:proofErr w:type="spellStart"/>
            <w:r w:rsidR="003246D5" w:rsidRPr="00784B28">
              <w:rPr>
                <w:rFonts w:ascii="Times New Roman" w:hAnsi="Times New Roman" w:cs="Times New Roman"/>
              </w:rPr>
              <w:t>νσης</w:t>
            </w:r>
            <w:proofErr w:type="spellEnd"/>
            <w:r w:rsidR="003246D5" w:rsidRPr="00784B28">
              <w:rPr>
                <w:rFonts w:ascii="Times New Roman" w:hAnsi="Times New Roman" w:cs="Times New Roman"/>
              </w:rPr>
              <w:t xml:space="preserve"> Τεχνικών </w:t>
            </w:r>
            <w:r w:rsidR="00C0738D" w:rsidRPr="00784B28">
              <w:rPr>
                <w:rFonts w:ascii="Times New Roman" w:hAnsi="Times New Roman" w:cs="Times New Roman"/>
              </w:rPr>
              <w:t>Υ</w:t>
            </w:r>
            <w:r w:rsidR="003246D5" w:rsidRPr="00784B28">
              <w:rPr>
                <w:rFonts w:ascii="Times New Roman" w:hAnsi="Times New Roman" w:cs="Times New Roman"/>
              </w:rPr>
              <w:t xml:space="preserve">πηρεσιών </w:t>
            </w:r>
            <w:r w:rsidR="00C0738D" w:rsidRPr="00784B28">
              <w:rPr>
                <w:rFonts w:ascii="Times New Roman" w:hAnsi="Times New Roman" w:cs="Times New Roman"/>
              </w:rPr>
              <w:t>λόγω έγκρισης 3</w:t>
            </w:r>
            <w:r w:rsidR="00C0738D" w:rsidRPr="00784B28">
              <w:rPr>
                <w:rFonts w:ascii="Times New Roman" w:hAnsi="Times New Roman" w:cs="Times New Roman"/>
                <w:vertAlign w:val="superscript"/>
              </w:rPr>
              <w:t>ου</w:t>
            </w:r>
            <w:r w:rsidR="00C0738D" w:rsidRPr="00784B28">
              <w:rPr>
                <w:rFonts w:ascii="Times New Roman" w:hAnsi="Times New Roman" w:cs="Times New Roman"/>
              </w:rPr>
              <w:t xml:space="preserve"> ΑΠΕ</w:t>
            </w:r>
            <w:r w:rsidR="008A3D16" w:rsidRPr="00784B28">
              <w:rPr>
                <w:rFonts w:ascii="Times New Roman" w:hAnsi="Times New Roman" w:cs="Times New Roman"/>
              </w:rPr>
              <w:t xml:space="preserve"> με την α</w:t>
            </w:r>
            <w:r w:rsidR="00B341FA" w:rsidRPr="00784B28">
              <w:rPr>
                <w:rFonts w:ascii="Times New Roman" w:hAnsi="Times New Roman" w:cs="Times New Roman"/>
              </w:rPr>
              <w:t xml:space="preserve">ριθ. 77/2026ΑΔΕ , </w:t>
            </w:r>
            <w:r w:rsidR="005528E9" w:rsidRPr="00784B28">
              <w:rPr>
                <w:rFonts w:ascii="Times New Roman" w:hAnsi="Times New Roman" w:cs="Times New Roman"/>
              </w:rPr>
              <w:t xml:space="preserve"> </w:t>
            </w:r>
            <w:r w:rsidR="008A3D16" w:rsidRPr="00784B28">
              <w:rPr>
                <w:rFonts w:ascii="Times New Roman" w:hAnsi="Times New Roman" w:cs="Times New Roman"/>
              </w:rPr>
              <w:t>όπου  το φυσικό αντικείμενο του έργου δεν υφίσταται  καμία μεταβολή σε σχέση με τον 2</w:t>
            </w:r>
            <w:r w:rsidR="008A3D16" w:rsidRPr="00784B28">
              <w:rPr>
                <w:rFonts w:ascii="Times New Roman" w:hAnsi="Times New Roman" w:cs="Times New Roman"/>
                <w:vertAlign w:val="superscript"/>
              </w:rPr>
              <w:t>ο</w:t>
            </w:r>
            <w:r w:rsidR="008A3D16" w:rsidRPr="00784B28">
              <w:rPr>
                <w:rFonts w:ascii="Times New Roman" w:hAnsi="Times New Roman" w:cs="Times New Roman"/>
              </w:rPr>
              <w:t xml:space="preserve"> ΑΠΕ, ωστόσο προκύπτει αύξηση</w:t>
            </w:r>
            <w:r w:rsidR="005C7ABD" w:rsidRPr="00784B28">
              <w:rPr>
                <w:rFonts w:ascii="Times New Roman" w:hAnsi="Times New Roman" w:cs="Times New Roman"/>
              </w:rPr>
              <w:t xml:space="preserve"> δαπάνης κατά 82.300,01€, </w:t>
            </w:r>
            <w:proofErr w:type="spellStart"/>
            <w:r w:rsidR="005C7ABD" w:rsidRPr="00784B28">
              <w:rPr>
                <w:rFonts w:ascii="Times New Roman" w:hAnsi="Times New Roman" w:cs="Times New Roman"/>
              </w:rPr>
              <w:t>συμπερ</w:t>
            </w:r>
            <w:proofErr w:type="spellEnd"/>
            <w:r w:rsidR="005C7ABD" w:rsidRPr="00784B28">
              <w:rPr>
                <w:rFonts w:ascii="Times New Roman" w:hAnsi="Times New Roman" w:cs="Times New Roman"/>
              </w:rPr>
              <w:t>/νου  ΦΠΑ</w:t>
            </w:r>
            <w:r w:rsidR="003C10C0" w:rsidRPr="00784B28">
              <w:rPr>
                <w:rFonts w:ascii="Times New Roman" w:hAnsi="Times New Roman" w:cs="Times New Roman"/>
              </w:rPr>
              <w:t>,</w:t>
            </w:r>
            <w:r w:rsidR="005C7ABD" w:rsidRPr="00784B28">
              <w:rPr>
                <w:rFonts w:ascii="Times New Roman" w:hAnsi="Times New Roman" w:cs="Times New Roman"/>
              </w:rPr>
              <w:t xml:space="preserve">  η οποία αφορά αποκλειστικά την κάλυψη  της αναθεώρησης τιμών</w:t>
            </w:r>
            <w:r w:rsidR="003C10C0" w:rsidRPr="00784B28">
              <w:rPr>
                <w:rFonts w:ascii="Times New Roman" w:hAnsi="Times New Roman" w:cs="Times New Roman"/>
              </w:rPr>
              <w:t>.</w:t>
            </w:r>
          </w:p>
          <w:p w14:paraId="5A325C60" w14:textId="604A8F7D" w:rsidR="003C10C0" w:rsidRPr="00784B28" w:rsidRDefault="003C10C0" w:rsidP="00784B28">
            <w:pPr>
              <w:spacing w:after="0" w:line="240" w:lineRule="auto"/>
              <w:rPr>
                <w:rFonts w:ascii="Times New Roman" w:hAnsi="Times New Roman" w:cs="Times New Roman"/>
              </w:rPr>
            </w:pPr>
            <w:r w:rsidRPr="00784B28">
              <w:rPr>
                <w:rFonts w:ascii="Times New Roman" w:hAnsi="Times New Roman" w:cs="Times New Roman"/>
              </w:rPr>
              <w:t xml:space="preserve">Ποσό αρχικής σύμβασης 587.039,99€ </w:t>
            </w:r>
            <w:r w:rsidR="006F3A1A" w:rsidRPr="00784B28">
              <w:rPr>
                <w:rFonts w:ascii="Times New Roman" w:hAnsi="Times New Roman" w:cs="Times New Roman"/>
              </w:rPr>
              <w:t xml:space="preserve"> , 1</w:t>
            </w:r>
            <w:r w:rsidR="006F3A1A" w:rsidRPr="00784B28">
              <w:rPr>
                <w:rFonts w:ascii="Times New Roman" w:hAnsi="Times New Roman" w:cs="Times New Roman"/>
                <w:vertAlign w:val="superscript"/>
              </w:rPr>
              <w:t>ος</w:t>
            </w:r>
            <w:r w:rsidR="006F3A1A" w:rsidRPr="00784B28">
              <w:rPr>
                <w:rFonts w:ascii="Times New Roman" w:hAnsi="Times New Roman" w:cs="Times New Roman"/>
              </w:rPr>
              <w:t xml:space="preserve"> &amp; 2</w:t>
            </w:r>
            <w:r w:rsidR="006F3A1A" w:rsidRPr="00784B28">
              <w:rPr>
                <w:rFonts w:ascii="Times New Roman" w:hAnsi="Times New Roman" w:cs="Times New Roman"/>
                <w:vertAlign w:val="superscript"/>
              </w:rPr>
              <w:t>ος</w:t>
            </w:r>
            <w:r w:rsidR="006F3A1A" w:rsidRPr="00784B28">
              <w:rPr>
                <w:rFonts w:ascii="Times New Roman" w:hAnsi="Times New Roman" w:cs="Times New Roman"/>
              </w:rPr>
              <w:t xml:space="preserve"> ΑΠΕ ανήλθαν  στο ίδιο ποσό και </w:t>
            </w:r>
          </w:p>
          <w:p w14:paraId="198D656C" w14:textId="3B9D7529" w:rsidR="006F3A1A" w:rsidRPr="00784B28" w:rsidRDefault="006F3A1A" w:rsidP="00784B28">
            <w:pPr>
              <w:spacing w:after="0" w:line="240" w:lineRule="auto"/>
              <w:rPr>
                <w:rFonts w:ascii="Times New Roman" w:hAnsi="Times New Roman" w:cs="Times New Roman"/>
              </w:rPr>
            </w:pPr>
            <w:r w:rsidRPr="00784B28">
              <w:rPr>
                <w:rFonts w:ascii="Times New Roman" w:hAnsi="Times New Roman" w:cs="Times New Roman"/>
              </w:rPr>
              <w:t>3</w:t>
            </w:r>
            <w:r w:rsidRPr="00784B28">
              <w:rPr>
                <w:rFonts w:ascii="Times New Roman" w:hAnsi="Times New Roman" w:cs="Times New Roman"/>
                <w:vertAlign w:val="superscript"/>
              </w:rPr>
              <w:t>ος</w:t>
            </w:r>
            <w:r w:rsidRPr="00784B28">
              <w:rPr>
                <w:rFonts w:ascii="Times New Roman" w:hAnsi="Times New Roman" w:cs="Times New Roman"/>
              </w:rPr>
              <w:t xml:space="preserve"> ΑΠΕ</w:t>
            </w:r>
            <w:r w:rsidR="00E8564A" w:rsidRPr="00784B28">
              <w:rPr>
                <w:rFonts w:ascii="Times New Roman" w:hAnsi="Times New Roman" w:cs="Times New Roman"/>
              </w:rPr>
              <w:t xml:space="preserve"> ανήλθε στο ποσό των 669.340,00€  και η διαφορά </w:t>
            </w:r>
            <w:r w:rsidR="0030187E" w:rsidRPr="00784B28">
              <w:rPr>
                <w:rFonts w:ascii="Times New Roman" w:hAnsi="Times New Roman" w:cs="Times New Roman"/>
              </w:rPr>
              <w:t>ύψους 82.300,01€ αφορά αναθεώρηση τιμών.</w:t>
            </w:r>
          </w:p>
        </w:tc>
        <w:tc>
          <w:tcPr>
            <w:tcW w:w="1544" w:type="dxa"/>
            <w:tcBorders>
              <w:top w:val="nil"/>
              <w:left w:val="nil"/>
              <w:bottom w:val="single" w:sz="4" w:space="0" w:color="auto"/>
              <w:right w:val="single" w:sz="4" w:space="0" w:color="auto"/>
            </w:tcBorders>
            <w:noWrap/>
            <w:vAlign w:val="center"/>
          </w:tcPr>
          <w:p w14:paraId="60789A87" w14:textId="1BD0222E" w:rsidR="00E2010C" w:rsidRPr="00784B28" w:rsidRDefault="00CB14C1" w:rsidP="00784B28">
            <w:pPr>
              <w:spacing w:after="0" w:line="240" w:lineRule="auto"/>
              <w:jc w:val="right"/>
              <w:rPr>
                <w:rFonts w:ascii="Times New Roman" w:hAnsi="Times New Roman" w:cs="Times New Roman"/>
              </w:rPr>
            </w:pPr>
            <w:r w:rsidRPr="00784B28">
              <w:rPr>
                <w:rFonts w:ascii="Times New Roman" w:hAnsi="Times New Roman" w:cs="Times New Roman"/>
              </w:rPr>
              <w:t>0,00</w:t>
            </w:r>
          </w:p>
        </w:tc>
        <w:tc>
          <w:tcPr>
            <w:tcW w:w="1748" w:type="dxa"/>
            <w:tcBorders>
              <w:top w:val="nil"/>
              <w:left w:val="nil"/>
              <w:bottom w:val="single" w:sz="4" w:space="0" w:color="auto"/>
              <w:right w:val="single" w:sz="4" w:space="0" w:color="auto"/>
            </w:tcBorders>
            <w:noWrap/>
            <w:vAlign w:val="center"/>
          </w:tcPr>
          <w:p w14:paraId="0DCD1306" w14:textId="05E64ADF" w:rsidR="00E2010C" w:rsidRPr="00784B28" w:rsidRDefault="00CB14C1" w:rsidP="00784B28">
            <w:pPr>
              <w:spacing w:after="0" w:line="240" w:lineRule="auto"/>
              <w:rPr>
                <w:rFonts w:ascii="Times New Roman" w:hAnsi="Times New Roman" w:cs="Times New Roman"/>
              </w:rPr>
            </w:pPr>
            <w:r w:rsidRPr="00784B28">
              <w:rPr>
                <w:rFonts w:ascii="Times New Roman" w:hAnsi="Times New Roman" w:cs="Times New Roman"/>
              </w:rPr>
              <w:t>ΚΑΠ</w:t>
            </w:r>
          </w:p>
        </w:tc>
        <w:tc>
          <w:tcPr>
            <w:tcW w:w="1840" w:type="dxa"/>
            <w:tcBorders>
              <w:top w:val="nil"/>
              <w:left w:val="nil"/>
              <w:bottom w:val="single" w:sz="4" w:space="0" w:color="auto"/>
              <w:right w:val="single" w:sz="4" w:space="0" w:color="auto"/>
            </w:tcBorders>
            <w:noWrap/>
            <w:vAlign w:val="center"/>
          </w:tcPr>
          <w:p w14:paraId="0F5F88D3" w14:textId="3545A196" w:rsidR="00E2010C" w:rsidRPr="00784B28" w:rsidRDefault="00CB14C1" w:rsidP="00784B28">
            <w:pPr>
              <w:spacing w:after="0" w:line="240" w:lineRule="auto"/>
              <w:jc w:val="right"/>
              <w:rPr>
                <w:rFonts w:ascii="Times New Roman" w:hAnsi="Times New Roman" w:cs="Times New Roman"/>
              </w:rPr>
            </w:pPr>
            <w:r w:rsidRPr="00784B28">
              <w:rPr>
                <w:rFonts w:ascii="Times New Roman" w:hAnsi="Times New Roman" w:cs="Times New Roman"/>
              </w:rPr>
              <w:t>+82.300,01</w:t>
            </w:r>
          </w:p>
        </w:tc>
        <w:tc>
          <w:tcPr>
            <w:tcW w:w="1476" w:type="dxa"/>
            <w:tcBorders>
              <w:top w:val="nil"/>
              <w:left w:val="nil"/>
              <w:bottom w:val="single" w:sz="4" w:space="0" w:color="auto"/>
              <w:right w:val="single" w:sz="4" w:space="0" w:color="auto"/>
            </w:tcBorders>
            <w:noWrap/>
            <w:vAlign w:val="center"/>
          </w:tcPr>
          <w:p w14:paraId="5F10D09B" w14:textId="41E67647" w:rsidR="00E2010C" w:rsidRPr="00784B28" w:rsidRDefault="00C0738D" w:rsidP="00784B28">
            <w:pPr>
              <w:spacing w:after="0" w:line="240" w:lineRule="auto"/>
              <w:jc w:val="right"/>
              <w:rPr>
                <w:rFonts w:ascii="Times New Roman" w:hAnsi="Times New Roman" w:cs="Times New Roman"/>
              </w:rPr>
            </w:pPr>
            <w:r w:rsidRPr="00784B28">
              <w:rPr>
                <w:rFonts w:ascii="Times New Roman" w:hAnsi="Times New Roman" w:cs="Times New Roman"/>
              </w:rPr>
              <w:t>82.300,01</w:t>
            </w:r>
          </w:p>
        </w:tc>
      </w:tr>
      <w:tr w:rsidR="00575B98" w:rsidRPr="00784B28" w14:paraId="15F1F688" w14:textId="77777777" w:rsidTr="006626C4">
        <w:trPr>
          <w:trHeight w:val="333"/>
        </w:trPr>
        <w:tc>
          <w:tcPr>
            <w:tcW w:w="1701" w:type="dxa"/>
            <w:tcBorders>
              <w:top w:val="nil"/>
              <w:left w:val="single" w:sz="4" w:space="0" w:color="auto"/>
              <w:bottom w:val="single" w:sz="4" w:space="0" w:color="auto"/>
              <w:right w:val="single" w:sz="4" w:space="0" w:color="auto"/>
            </w:tcBorders>
            <w:noWrap/>
            <w:vAlign w:val="center"/>
          </w:tcPr>
          <w:p w14:paraId="118424FC" w14:textId="289A7F4F"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025.2420289004</w:t>
            </w:r>
          </w:p>
        </w:tc>
        <w:tc>
          <w:tcPr>
            <w:tcW w:w="2464" w:type="dxa"/>
            <w:tcBorders>
              <w:top w:val="nil"/>
              <w:left w:val="nil"/>
              <w:bottom w:val="single" w:sz="4" w:space="0" w:color="auto"/>
              <w:right w:val="single" w:sz="4" w:space="0" w:color="auto"/>
            </w:tcBorders>
            <w:vAlign w:val="center"/>
          </w:tcPr>
          <w:p w14:paraId="158BA314" w14:textId="5E86A2D4"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 xml:space="preserve">«Υλοποίηση προγραμματικής σύμβασης με το Δήμο Ήλιδας για την λειτουργία Διυλιστηρίου»- Για την υλοποίηση προγραμματικής σύμβασης με  ΑΔΑΜ 26SYMV0119577570 2026-08-05 του Δήμου μας    με το Δήμο Ήλιδας για την λειτουργία Διυλιστηρίου πόσιμου νερού  του Δήμου Ήλιδας  απαιτείται ενίσχυση με επιπλέον ποσό  77.066,00€, για την </w:t>
            </w:r>
            <w:r w:rsidRPr="00784B28">
              <w:rPr>
                <w:rFonts w:ascii="Times New Roman" w:hAnsi="Times New Roman" w:cs="Times New Roman"/>
              </w:rPr>
              <w:lastRenderedPageBreak/>
              <w:t xml:space="preserve">απόδοση  στο Δήμο Ήλιδας  της  χρέωσης </w:t>
            </w:r>
            <w:proofErr w:type="spellStart"/>
            <w:r w:rsidRPr="00784B28">
              <w:rPr>
                <w:rFonts w:ascii="Times New Roman" w:hAnsi="Times New Roman" w:cs="Times New Roman"/>
              </w:rPr>
              <w:t>Β΄εξαμήνου</w:t>
            </w:r>
            <w:proofErr w:type="spellEnd"/>
            <w:r w:rsidRPr="00784B28">
              <w:rPr>
                <w:rFonts w:ascii="Times New Roman" w:hAnsi="Times New Roman" w:cs="Times New Roman"/>
              </w:rPr>
              <w:t xml:space="preserve"> 2026.</w:t>
            </w:r>
          </w:p>
        </w:tc>
        <w:tc>
          <w:tcPr>
            <w:tcW w:w="1544" w:type="dxa"/>
            <w:tcBorders>
              <w:top w:val="nil"/>
              <w:left w:val="nil"/>
              <w:bottom w:val="single" w:sz="4" w:space="0" w:color="auto"/>
              <w:right w:val="single" w:sz="4" w:space="0" w:color="auto"/>
            </w:tcBorders>
            <w:noWrap/>
            <w:vAlign w:val="center"/>
          </w:tcPr>
          <w:p w14:paraId="28FBED57" w14:textId="25F1E80B"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lastRenderedPageBreak/>
              <w:t>77.066,00</w:t>
            </w:r>
          </w:p>
        </w:tc>
        <w:tc>
          <w:tcPr>
            <w:tcW w:w="1748" w:type="dxa"/>
            <w:tcBorders>
              <w:top w:val="nil"/>
              <w:left w:val="nil"/>
              <w:bottom w:val="single" w:sz="4" w:space="0" w:color="auto"/>
              <w:right w:val="single" w:sz="4" w:space="0" w:color="auto"/>
            </w:tcBorders>
            <w:noWrap/>
            <w:vAlign w:val="center"/>
          </w:tcPr>
          <w:p w14:paraId="63CCE97C" w14:textId="473BCB62"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ΚΑΠ</w:t>
            </w:r>
          </w:p>
        </w:tc>
        <w:tc>
          <w:tcPr>
            <w:tcW w:w="1840" w:type="dxa"/>
            <w:tcBorders>
              <w:top w:val="nil"/>
              <w:left w:val="nil"/>
              <w:bottom w:val="single" w:sz="4" w:space="0" w:color="auto"/>
              <w:right w:val="single" w:sz="4" w:space="0" w:color="auto"/>
            </w:tcBorders>
            <w:noWrap/>
            <w:vAlign w:val="center"/>
          </w:tcPr>
          <w:p w14:paraId="472633CE" w14:textId="1F102D93"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+77.066,00</w:t>
            </w:r>
          </w:p>
        </w:tc>
        <w:tc>
          <w:tcPr>
            <w:tcW w:w="1476" w:type="dxa"/>
            <w:tcBorders>
              <w:top w:val="nil"/>
              <w:left w:val="nil"/>
              <w:bottom w:val="single" w:sz="4" w:space="0" w:color="auto"/>
              <w:right w:val="single" w:sz="4" w:space="0" w:color="auto"/>
            </w:tcBorders>
            <w:noWrap/>
            <w:vAlign w:val="center"/>
          </w:tcPr>
          <w:p w14:paraId="1F9E460C" w14:textId="187D7F08"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154.132,00</w:t>
            </w:r>
          </w:p>
        </w:tc>
      </w:tr>
      <w:tr w:rsidR="00575B98" w:rsidRPr="00784B28" w14:paraId="1D3A59BD" w14:textId="77777777" w:rsidTr="006626C4">
        <w:trPr>
          <w:trHeight w:val="333"/>
        </w:trPr>
        <w:tc>
          <w:tcPr>
            <w:tcW w:w="1701" w:type="dxa"/>
            <w:tcBorders>
              <w:top w:val="nil"/>
              <w:left w:val="single" w:sz="4" w:space="0" w:color="auto"/>
              <w:bottom w:val="single" w:sz="4" w:space="0" w:color="auto"/>
              <w:right w:val="single" w:sz="4" w:space="0" w:color="auto"/>
            </w:tcBorders>
            <w:noWrap/>
            <w:vAlign w:val="center"/>
          </w:tcPr>
          <w:p w14:paraId="30F0FDAE" w14:textId="3A844191"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000.2420989009</w:t>
            </w:r>
          </w:p>
        </w:tc>
        <w:tc>
          <w:tcPr>
            <w:tcW w:w="2464" w:type="dxa"/>
            <w:tcBorders>
              <w:top w:val="nil"/>
              <w:left w:val="nil"/>
              <w:bottom w:val="single" w:sz="4" w:space="0" w:color="auto"/>
              <w:right w:val="single" w:sz="4" w:space="0" w:color="auto"/>
            </w:tcBorders>
            <w:vAlign w:val="center"/>
          </w:tcPr>
          <w:p w14:paraId="2840D3F4" w14:textId="3D609D3A"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«Παροχή υπηρεσιών υπεύθυνου Προστασίας Δεδομένων (</w:t>
            </w:r>
            <w:r w:rsidRPr="00784B28">
              <w:rPr>
                <w:rFonts w:ascii="Times New Roman" w:hAnsi="Times New Roman" w:cs="Times New Roman"/>
                <w:lang w:val="en-US"/>
              </w:rPr>
              <w:t>DPO</w:t>
            </w:r>
            <w:r w:rsidRPr="00784B28">
              <w:rPr>
                <w:rFonts w:ascii="Times New Roman" w:hAnsi="Times New Roman" w:cs="Times New Roman"/>
              </w:rPr>
              <w:t xml:space="preserve">) στο </w:t>
            </w:r>
            <w:proofErr w:type="spellStart"/>
            <w:r w:rsidRPr="00784B28">
              <w:rPr>
                <w:rFonts w:ascii="Times New Roman" w:hAnsi="Times New Roman" w:cs="Times New Roman"/>
              </w:rPr>
              <w:t>πλαίσο</w:t>
            </w:r>
            <w:proofErr w:type="spellEnd"/>
            <w:r w:rsidRPr="00784B28">
              <w:rPr>
                <w:rFonts w:ascii="Times New Roman" w:hAnsi="Times New Roman" w:cs="Times New Roman"/>
              </w:rPr>
              <w:t xml:space="preserve"> συμμόρφωσης του Δήμου Ανδραβίδας-Κυλλήνης με τον Γενικό Κανονισμό για την Προστασία των Δεδομένων ΕΕ/2016/679»-Κατόπιν σχετικής εισήγησης του Τμήματος  Προγραμματισμού )Οργάνωσης &amp; Πληροφορικής</w:t>
            </w:r>
          </w:p>
        </w:tc>
        <w:tc>
          <w:tcPr>
            <w:tcW w:w="1544" w:type="dxa"/>
            <w:tcBorders>
              <w:top w:val="nil"/>
              <w:left w:val="nil"/>
              <w:bottom w:val="single" w:sz="4" w:space="0" w:color="auto"/>
              <w:right w:val="single" w:sz="4" w:space="0" w:color="auto"/>
            </w:tcBorders>
            <w:noWrap/>
            <w:vAlign w:val="center"/>
          </w:tcPr>
          <w:p w14:paraId="5A100604" w14:textId="5FAD8710"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0,00</w:t>
            </w:r>
          </w:p>
        </w:tc>
        <w:tc>
          <w:tcPr>
            <w:tcW w:w="1748" w:type="dxa"/>
            <w:tcBorders>
              <w:top w:val="nil"/>
              <w:left w:val="nil"/>
              <w:bottom w:val="single" w:sz="4" w:space="0" w:color="auto"/>
              <w:right w:val="single" w:sz="4" w:space="0" w:color="auto"/>
            </w:tcBorders>
            <w:noWrap/>
            <w:vAlign w:val="center"/>
          </w:tcPr>
          <w:p w14:paraId="33C3A125" w14:textId="5BF63A34"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ΚΑΠ</w:t>
            </w:r>
          </w:p>
        </w:tc>
        <w:tc>
          <w:tcPr>
            <w:tcW w:w="1840" w:type="dxa"/>
            <w:tcBorders>
              <w:top w:val="nil"/>
              <w:left w:val="nil"/>
              <w:bottom w:val="single" w:sz="4" w:space="0" w:color="auto"/>
              <w:right w:val="single" w:sz="4" w:space="0" w:color="auto"/>
            </w:tcBorders>
            <w:noWrap/>
            <w:vAlign w:val="center"/>
          </w:tcPr>
          <w:p w14:paraId="7309CC2C" w14:textId="536C1F34"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+6.000,00</w:t>
            </w:r>
          </w:p>
        </w:tc>
        <w:tc>
          <w:tcPr>
            <w:tcW w:w="1476" w:type="dxa"/>
            <w:tcBorders>
              <w:top w:val="nil"/>
              <w:left w:val="nil"/>
              <w:bottom w:val="single" w:sz="4" w:space="0" w:color="auto"/>
              <w:right w:val="single" w:sz="4" w:space="0" w:color="auto"/>
            </w:tcBorders>
            <w:noWrap/>
            <w:vAlign w:val="center"/>
          </w:tcPr>
          <w:p w14:paraId="59EABBFA" w14:textId="654B6394"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6.000,00</w:t>
            </w:r>
          </w:p>
        </w:tc>
      </w:tr>
      <w:tr w:rsidR="00575B98" w:rsidRPr="00784B28" w14:paraId="6F8F363C" w14:textId="77777777" w:rsidTr="006626C4">
        <w:trPr>
          <w:trHeight w:val="333"/>
        </w:trPr>
        <w:tc>
          <w:tcPr>
            <w:tcW w:w="1701" w:type="dxa"/>
            <w:tcBorders>
              <w:top w:val="nil"/>
              <w:left w:val="single" w:sz="4" w:space="0" w:color="auto"/>
              <w:bottom w:val="single" w:sz="4" w:space="0" w:color="auto"/>
              <w:right w:val="single" w:sz="4" w:space="0" w:color="auto"/>
            </w:tcBorders>
            <w:noWrap/>
            <w:vAlign w:val="center"/>
          </w:tcPr>
          <w:p w14:paraId="2C6CC75B" w14:textId="24826C5F"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010.3120389004</w:t>
            </w:r>
          </w:p>
        </w:tc>
        <w:tc>
          <w:tcPr>
            <w:tcW w:w="2464" w:type="dxa"/>
            <w:tcBorders>
              <w:top w:val="nil"/>
              <w:left w:val="nil"/>
              <w:bottom w:val="single" w:sz="4" w:space="0" w:color="auto"/>
              <w:right w:val="single" w:sz="4" w:space="0" w:color="auto"/>
            </w:tcBorders>
            <w:vAlign w:val="center"/>
          </w:tcPr>
          <w:p w14:paraId="6428B7A3" w14:textId="26483901"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 xml:space="preserve">«Προμήθεια  συστήματος </w:t>
            </w:r>
            <w:proofErr w:type="spellStart"/>
            <w:r w:rsidRPr="00784B28">
              <w:rPr>
                <w:rFonts w:ascii="Times New Roman" w:hAnsi="Times New Roman" w:cs="Times New Roman"/>
              </w:rPr>
              <w:t>ωρομέτρησης</w:t>
            </w:r>
            <w:proofErr w:type="spellEnd"/>
            <w:r w:rsidRPr="00784B28">
              <w:rPr>
                <w:rFonts w:ascii="Times New Roman" w:hAnsi="Times New Roman" w:cs="Times New Roman"/>
              </w:rPr>
              <w:t>» -Κατόπιν σχετικής εισήγησης του Τμήματος  Προγραμματισμού )Οργάνωσης &amp; Πληροφορικής</w:t>
            </w:r>
          </w:p>
        </w:tc>
        <w:tc>
          <w:tcPr>
            <w:tcW w:w="1544" w:type="dxa"/>
            <w:tcBorders>
              <w:top w:val="nil"/>
              <w:left w:val="nil"/>
              <w:bottom w:val="single" w:sz="4" w:space="0" w:color="auto"/>
              <w:right w:val="single" w:sz="4" w:space="0" w:color="auto"/>
            </w:tcBorders>
            <w:noWrap/>
            <w:vAlign w:val="center"/>
          </w:tcPr>
          <w:p w14:paraId="0919D04B" w14:textId="381760B7"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0,00</w:t>
            </w:r>
          </w:p>
        </w:tc>
        <w:tc>
          <w:tcPr>
            <w:tcW w:w="1748" w:type="dxa"/>
            <w:tcBorders>
              <w:top w:val="nil"/>
              <w:left w:val="nil"/>
              <w:bottom w:val="single" w:sz="4" w:space="0" w:color="auto"/>
              <w:right w:val="single" w:sz="4" w:space="0" w:color="auto"/>
            </w:tcBorders>
            <w:noWrap/>
            <w:vAlign w:val="center"/>
          </w:tcPr>
          <w:p w14:paraId="3E588C30" w14:textId="1023C14C"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ΚΑΠ</w:t>
            </w:r>
          </w:p>
        </w:tc>
        <w:tc>
          <w:tcPr>
            <w:tcW w:w="1840" w:type="dxa"/>
            <w:tcBorders>
              <w:top w:val="nil"/>
              <w:left w:val="nil"/>
              <w:bottom w:val="single" w:sz="4" w:space="0" w:color="auto"/>
              <w:right w:val="single" w:sz="4" w:space="0" w:color="auto"/>
            </w:tcBorders>
            <w:noWrap/>
            <w:vAlign w:val="center"/>
          </w:tcPr>
          <w:p w14:paraId="6606D717" w14:textId="1A9F5E18"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+2.000,00</w:t>
            </w:r>
          </w:p>
        </w:tc>
        <w:tc>
          <w:tcPr>
            <w:tcW w:w="1476" w:type="dxa"/>
            <w:tcBorders>
              <w:top w:val="nil"/>
              <w:left w:val="nil"/>
              <w:bottom w:val="single" w:sz="4" w:space="0" w:color="auto"/>
              <w:right w:val="single" w:sz="4" w:space="0" w:color="auto"/>
            </w:tcBorders>
            <w:noWrap/>
            <w:vAlign w:val="center"/>
          </w:tcPr>
          <w:p w14:paraId="2F767C67" w14:textId="4A4C2C71"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2.000,00</w:t>
            </w:r>
          </w:p>
        </w:tc>
      </w:tr>
      <w:tr w:rsidR="00575B98" w:rsidRPr="00784B28" w14:paraId="0BA7E3A9" w14:textId="77777777" w:rsidTr="006626C4">
        <w:trPr>
          <w:trHeight w:val="333"/>
        </w:trPr>
        <w:tc>
          <w:tcPr>
            <w:tcW w:w="1701" w:type="dxa"/>
            <w:tcBorders>
              <w:top w:val="nil"/>
              <w:left w:val="single" w:sz="4" w:space="0" w:color="auto"/>
              <w:bottom w:val="single" w:sz="4" w:space="0" w:color="auto"/>
              <w:right w:val="single" w:sz="4" w:space="0" w:color="auto"/>
            </w:tcBorders>
            <w:noWrap/>
            <w:vAlign w:val="center"/>
          </w:tcPr>
          <w:p w14:paraId="64208C30" w14:textId="26A03997"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010.2420989009</w:t>
            </w:r>
          </w:p>
        </w:tc>
        <w:tc>
          <w:tcPr>
            <w:tcW w:w="2464" w:type="dxa"/>
            <w:tcBorders>
              <w:top w:val="nil"/>
              <w:left w:val="nil"/>
              <w:bottom w:val="single" w:sz="4" w:space="0" w:color="auto"/>
              <w:right w:val="single" w:sz="4" w:space="0" w:color="auto"/>
            </w:tcBorders>
            <w:vAlign w:val="center"/>
          </w:tcPr>
          <w:p w14:paraId="4FAEF8F5" w14:textId="797F5B4D"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 xml:space="preserve">Δαπάνες εγκατάστασης παραμετροποίησης και υποστήριξης συστήματος </w:t>
            </w:r>
            <w:proofErr w:type="spellStart"/>
            <w:r w:rsidRPr="00784B28">
              <w:rPr>
                <w:rFonts w:ascii="Times New Roman" w:hAnsi="Times New Roman" w:cs="Times New Roman"/>
              </w:rPr>
              <w:t>ωρομέτρησης</w:t>
            </w:r>
            <w:proofErr w:type="spellEnd"/>
            <w:r w:rsidRPr="00784B28">
              <w:rPr>
                <w:rFonts w:ascii="Times New Roman" w:hAnsi="Times New Roman" w:cs="Times New Roman"/>
              </w:rPr>
              <w:t xml:space="preserve"> προσωπικού &amp; διασύνδεσης με το Σύστημα Διαχείρισης Ανθρώπινου Δυναμικού του Υπουργείου Εσωτερικών»- Κατόπιν σχετικής εισήγησης του Τμήματος  Προγραμματισμού )Οργάνωσης &amp; Πληροφορικής</w:t>
            </w:r>
          </w:p>
        </w:tc>
        <w:tc>
          <w:tcPr>
            <w:tcW w:w="1544" w:type="dxa"/>
            <w:tcBorders>
              <w:top w:val="nil"/>
              <w:left w:val="nil"/>
              <w:bottom w:val="single" w:sz="4" w:space="0" w:color="auto"/>
              <w:right w:val="single" w:sz="4" w:space="0" w:color="auto"/>
            </w:tcBorders>
            <w:noWrap/>
            <w:vAlign w:val="center"/>
          </w:tcPr>
          <w:p w14:paraId="0691C1F3" w14:textId="76674680"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0,00</w:t>
            </w:r>
          </w:p>
        </w:tc>
        <w:tc>
          <w:tcPr>
            <w:tcW w:w="1748" w:type="dxa"/>
            <w:tcBorders>
              <w:top w:val="nil"/>
              <w:left w:val="nil"/>
              <w:bottom w:val="single" w:sz="4" w:space="0" w:color="auto"/>
              <w:right w:val="single" w:sz="4" w:space="0" w:color="auto"/>
            </w:tcBorders>
            <w:noWrap/>
            <w:vAlign w:val="center"/>
          </w:tcPr>
          <w:p w14:paraId="20CA2CD2" w14:textId="46BB435F"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ΚΑΠ</w:t>
            </w:r>
          </w:p>
        </w:tc>
        <w:tc>
          <w:tcPr>
            <w:tcW w:w="1840" w:type="dxa"/>
            <w:tcBorders>
              <w:top w:val="nil"/>
              <w:left w:val="nil"/>
              <w:bottom w:val="single" w:sz="4" w:space="0" w:color="auto"/>
              <w:right w:val="single" w:sz="4" w:space="0" w:color="auto"/>
            </w:tcBorders>
            <w:noWrap/>
            <w:vAlign w:val="center"/>
          </w:tcPr>
          <w:p w14:paraId="072627D8" w14:textId="6F485643"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+4.000,00</w:t>
            </w:r>
          </w:p>
        </w:tc>
        <w:tc>
          <w:tcPr>
            <w:tcW w:w="1476" w:type="dxa"/>
            <w:tcBorders>
              <w:top w:val="nil"/>
              <w:left w:val="nil"/>
              <w:bottom w:val="single" w:sz="4" w:space="0" w:color="auto"/>
              <w:right w:val="single" w:sz="4" w:space="0" w:color="auto"/>
            </w:tcBorders>
            <w:noWrap/>
            <w:vAlign w:val="center"/>
          </w:tcPr>
          <w:p w14:paraId="5DD33BBF" w14:textId="7C77CBE4"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4.000,00</w:t>
            </w:r>
          </w:p>
        </w:tc>
      </w:tr>
      <w:tr w:rsidR="00575B98" w:rsidRPr="00784B28" w14:paraId="1E96D41F" w14:textId="77777777" w:rsidTr="006626C4">
        <w:trPr>
          <w:trHeight w:val="333"/>
        </w:trPr>
        <w:tc>
          <w:tcPr>
            <w:tcW w:w="1701" w:type="dxa"/>
            <w:tcBorders>
              <w:top w:val="nil"/>
              <w:left w:val="single" w:sz="4" w:space="0" w:color="auto"/>
              <w:bottom w:val="single" w:sz="4" w:space="0" w:color="auto"/>
              <w:right w:val="single" w:sz="4" w:space="0" w:color="auto"/>
            </w:tcBorders>
            <w:noWrap/>
            <w:vAlign w:val="center"/>
          </w:tcPr>
          <w:p w14:paraId="28FFA675" w14:textId="20F340A0"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090.2910107001</w:t>
            </w:r>
          </w:p>
        </w:tc>
        <w:tc>
          <w:tcPr>
            <w:tcW w:w="2464" w:type="dxa"/>
            <w:tcBorders>
              <w:top w:val="nil"/>
              <w:left w:val="nil"/>
              <w:bottom w:val="single" w:sz="4" w:space="0" w:color="auto"/>
              <w:right w:val="single" w:sz="4" w:space="0" w:color="auto"/>
            </w:tcBorders>
            <w:vAlign w:val="center"/>
          </w:tcPr>
          <w:p w14:paraId="72A1AC25" w14:textId="60EE00F5"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Αποθεματικό -Δεν ξεπερνά το 5% των τακτικών εσόδων για επόμενη  χρήση</w:t>
            </w:r>
          </w:p>
        </w:tc>
        <w:tc>
          <w:tcPr>
            <w:tcW w:w="1544" w:type="dxa"/>
            <w:tcBorders>
              <w:top w:val="nil"/>
              <w:left w:val="nil"/>
              <w:bottom w:val="single" w:sz="4" w:space="0" w:color="auto"/>
              <w:right w:val="single" w:sz="4" w:space="0" w:color="auto"/>
            </w:tcBorders>
            <w:noWrap/>
            <w:vAlign w:val="center"/>
          </w:tcPr>
          <w:p w14:paraId="3F55F8E2" w14:textId="1E6E1B52"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6.497,66</w:t>
            </w:r>
          </w:p>
        </w:tc>
        <w:tc>
          <w:tcPr>
            <w:tcW w:w="1748" w:type="dxa"/>
            <w:tcBorders>
              <w:top w:val="nil"/>
              <w:left w:val="nil"/>
              <w:bottom w:val="single" w:sz="4" w:space="0" w:color="auto"/>
              <w:right w:val="single" w:sz="4" w:space="0" w:color="auto"/>
            </w:tcBorders>
            <w:noWrap/>
            <w:vAlign w:val="center"/>
          </w:tcPr>
          <w:p w14:paraId="6039D03D" w14:textId="19146749" w:rsidR="003B0246" w:rsidRPr="00784B28" w:rsidRDefault="003B0246" w:rsidP="00784B28">
            <w:pPr>
              <w:spacing w:after="0" w:line="240" w:lineRule="auto"/>
              <w:rPr>
                <w:rFonts w:ascii="Times New Roman" w:hAnsi="Times New Roman" w:cs="Times New Roman"/>
              </w:rPr>
            </w:pPr>
            <w:r w:rsidRPr="00784B28">
              <w:rPr>
                <w:rFonts w:ascii="Times New Roman" w:hAnsi="Times New Roman" w:cs="Times New Roman"/>
              </w:rPr>
              <w:t>ΚΑΠ</w:t>
            </w:r>
          </w:p>
        </w:tc>
        <w:tc>
          <w:tcPr>
            <w:tcW w:w="1840" w:type="dxa"/>
            <w:tcBorders>
              <w:top w:val="nil"/>
              <w:left w:val="nil"/>
              <w:bottom w:val="single" w:sz="4" w:space="0" w:color="auto"/>
              <w:right w:val="single" w:sz="4" w:space="0" w:color="auto"/>
            </w:tcBorders>
            <w:noWrap/>
            <w:vAlign w:val="center"/>
          </w:tcPr>
          <w:p w14:paraId="24F6A1B5" w14:textId="4903759E"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+18.733,99</w:t>
            </w:r>
          </w:p>
        </w:tc>
        <w:tc>
          <w:tcPr>
            <w:tcW w:w="1476" w:type="dxa"/>
            <w:tcBorders>
              <w:top w:val="nil"/>
              <w:left w:val="nil"/>
              <w:bottom w:val="single" w:sz="4" w:space="0" w:color="auto"/>
              <w:right w:val="single" w:sz="4" w:space="0" w:color="auto"/>
            </w:tcBorders>
            <w:noWrap/>
            <w:vAlign w:val="center"/>
          </w:tcPr>
          <w:p w14:paraId="24A665A9" w14:textId="7998ABAA" w:rsidR="003B0246" w:rsidRPr="00784B28" w:rsidRDefault="003B0246" w:rsidP="00784B28">
            <w:pPr>
              <w:spacing w:after="0" w:line="240" w:lineRule="auto"/>
              <w:jc w:val="right"/>
              <w:rPr>
                <w:rFonts w:ascii="Times New Roman" w:hAnsi="Times New Roman" w:cs="Times New Roman"/>
              </w:rPr>
            </w:pPr>
            <w:r w:rsidRPr="00784B28">
              <w:rPr>
                <w:rFonts w:ascii="Times New Roman" w:hAnsi="Times New Roman" w:cs="Times New Roman"/>
              </w:rPr>
              <w:t>25.231,65</w:t>
            </w:r>
          </w:p>
        </w:tc>
      </w:tr>
      <w:tr w:rsidR="00575B98" w:rsidRPr="00784B28" w14:paraId="09E8EC6A" w14:textId="77777777" w:rsidTr="006626C4">
        <w:trPr>
          <w:trHeight w:val="333"/>
        </w:trPr>
        <w:tc>
          <w:tcPr>
            <w:tcW w:w="1701" w:type="dxa"/>
            <w:tcBorders>
              <w:top w:val="single" w:sz="4" w:space="0" w:color="auto"/>
              <w:left w:val="single" w:sz="4" w:space="0" w:color="auto"/>
              <w:bottom w:val="single" w:sz="4" w:space="0" w:color="auto"/>
              <w:right w:val="single" w:sz="4" w:space="0" w:color="auto"/>
            </w:tcBorders>
            <w:noWrap/>
            <w:vAlign w:val="center"/>
            <w:hideMark/>
          </w:tcPr>
          <w:p w14:paraId="7E8B6D69" w14:textId="77777777" w:rsidR="00E2010C" w:rsidRPr="00784B28" w:rsidRDefault="00E2010C" w:rsidP="00784B28">
            <w:pPr>
              <w:spacing w:after="0" w:line="240" w:lineRule="auto"/>
              <w:rPr>
                <w:rFonts w:ascii="Times New Roman" w:hAnsi="Times New Roman" w:cs="Times New Roman"/>
                <w:b/>
                <w:bCs/>
              </w:rPr>
            </w:pPr>
            <w:r w:rsidRPr="00784B28">
              <w:rPr>
                <w:rFonts w:ascii="Times New Roman" w:hAnsi="Times New Roman" w:cs="Times New Roman"/>
                <w:b/>
                <w:bCs/>
              </w:rPr>
              <w:t>ΣΥΝΟΛΟ</w:t>
            </w:r>
          </w:p>
        </w:tc>
        <w:tc>
          <w:tcPr>
            <w:tcW w:w="2464" w:type="dxa"/>
            <w:tcBorders>
              <w:top w:val="single" w:sz="4" w:space="0" w:color="auto"/>
              <w:left w:val="nil"/>
              <w:bottom w:val="single" w:sz="4" w:space="0" w:color="auto"/>
              <w:right w:val="single" w:sz="4" w:space="0" w:color="auto"/>
            </w:tcBorders>
            <w:vAlign w:val="center"/>
          </w:tcPr>
          <w:p w14:paraId="45F14337" w14:textId="77777777" w:rsidR="00E2010C" w:rsidRPr="00784B28" w:rsidRDefault="00E2010C" w:rsidP="00784B28">
            <w:pPr>
              <w:spacing w:after="0" w:line="240" w:lineRule="auto"/>
              <w:rPr>
                <w:rFonts w:ascii="Times New Roman" w:hAnsi="Times New Roman" w:cs="Times New Roman"/>
              </w:rPr>
            </w:pPr>
          </w:p>
        </w:tc>
        <w:tc>
          <w:tcPr>
            <w:tcW w:w="1544" w:type="dxa"/>
            <w:tcBorders>
              <w:top w:val="single" w:sz="4" w:space="0" w:color="auto"/>
              <w:left w:val="nil"/>
              <w:bottom w:val="single" w:sz="4" w:space="0" w:color="auto"/>
              <w:right w:val="single" w:sz="4" w:space="0" w:color="auto"/>
            </w:tcBorders>
            <w:noWrap/>
            <w:vAlign w:val="center"/>
          </w:tcPr>
          <w:p w14:paraId="53AC6860" w14:textId="5FFBE13F" w:rsidR="00E2010C" w:rsidRPr="00784B28" w:rsidRDefault="00D82E42" w:rsidP="00784B28">
            <w:pPr>
              <w:spacing w:after="0" w:line="240" w:lineRule="auto"/>
              <w:jc w:val="right"/>
              <w:rPr>
                <w:rFonts w:ascii="Times New Roman" w:hAnsi="Times New Roman" w:cs="Times New Roman"/>
                <w:b/>
                <w:bCs/>
              </w:rPr>
            </w:pPr>
            <w:r w:rsidRPr="00784B28">
              <w:rPr>
                <w:rFonts w:ascii="Times New Roman" w:hAnsi="Times New Roman" w:cs="Times New Roman"/>
                <w:b/>
                <w:bCs/>
              </w:rPr>
              <w:t>83.563,66</w:t>
            </w:r>
          </w:p>
        </w:tc>
        <w:tc>
          <w:tcPr>
            <w:tcW w:w="1748" w:type="dxa"/>
            <w:tcBorders>
              <w:top w:val="single" w:sz="4" w:space="0" w:color="auto"/>
              <w:left w:val="nil"/>
              <w:bottom w:val="single" w:sz="4" w:space="0" w:color="auto"/>
              <w:right w:val="single" w:sz="4" w:space="0" w:color="auto"/>
            </w:tcBorders>
            <w:noWrap/>
            <w:vAlign w:val="center"/>
          </w:tcPr>
          <w:p w14:paraId="182D0B16" w14:textId="77777777" w:rsidR="00E2010C" w:rsidRPr="00784B28" w:rsidRDefault="00E2010C" w:rsidP="00784B28">
            <w:pPr>
              <w:spacing w:after="0" w:line="240" w:lineRule="auto"/>
              <w:rPr>
                <w:rFonts w:ascii="Times New Roman" w:hAnsi="Times New Roman" w:cs="Times New Roman"/>
                <w:b/>
                <w:bCs/>
              </w:rPr>
            </w:pPr>
          </w:p>
        </w:tc>
        <w:tc>
          <w:tcPr>
            <w:tcW w:w="1840" w:type="dxa"/>
            <w:tcBorders>
              <w:top w:val="single" w:sz="4" w:space="0" w:color="auto"/>
              <w:left w:val="nil"/>
              <w:bottom w:val="single" w:sz="4" w:space="0" w:color="auto"/>
              <w:right w:val="single" w:sz="4" w:space="0" w:color="auto"/>
            </w:tcBorders>
            <w:noWrap/>
            <w:vAlign w:val="center"/>
          </w:tcPr>
          <w:p w14:paraId="130F072A" w14:textId="759215B4" w:rsidR="00E2010C" w:rsidRPr="00784B28" w:rsidRDefault="00D82E42" w:rsidP="00784B28">
            <w:pPr>
              <w:spacing w:after="0" w:line="240" w:lineRule="auto"/>
              <w:jc w:val="right"/>
              <w:rPr>
                <w:rFonts w:ascii="Times New Roman" w:hAnsi="Times New Roman" w:cs="Times New Roman"/>
                <w:b/>
                <w:bCs/>
              </w:rPr>
            </w:pPr>
            <w:r w:rsidRPr="00784B28">
              <w:rPr>
                <w:rFonts w:ascii="Times New Roman" w:hAnsi="Times New Roman" w:cs="Times New Roman"/>
                <w:b/>
                <w:bCs/>
              </w:rPr>
              <w:t>+190.100,00</w:t>
            </w:r>
          </w:p>
        </w:tc>
        <w:tc>
          <w:tcPr>
            <w:tcW w:w="1476" w:type="dxa"/>
            <w:tcBorders>
              <w:top w:val="single" w:sz="4" w:space="0" w:color="auto"/>
              <w:left w:val="nil"/>
              <w:bottom w:val="single" w:sz="4" w:space="0" w:color="auto"/>
              <w:right w:val="single" w:sz="4" w:space="0" w:color="auto"/>
            </w:tcBorders>
            <w:noWrap/>
            <w:vAlign w:val="center"/>
          </w:tcPr>
          <w:p w14:paraId="42928444" w14:textId="386ADF36" w:rsidR="00E2010C" w:rsidRPr="00784B28" w:rsidRDefault="00D82E42" w:rsidP="00784B28">
            <w:pPr>
              <w:spacing w:after="0" w:line="240" w:lineRule="auto"/>
              <w:jc w:val="right"/>
              <w:rPr>
                <w:rFonts w:ascii="Times New Roman" w:hAnsi="Times New Roman" w:cs="Times New Roman"/>
                <w:b/>
                <w:bCs/>
              </w:rPr>
            </w:pPr>
            <w:r w:rsidRPr="00784B28">
              <w:rPr>
                <w:rFonts w:ascii="Times New Roman" w:hAnsi="Times New Roman" w:cs="Times New Roman"/>
                <w:b/>
                <w:bCs/>
              </w:rPr>
              <w:t>273.663,66</w:t>
            </w:r>
          </w:p>
        </w:tc>
      </w:tr>
    </w:tbl>
    <w:p w14:paraId="4EEA9C6D" w14:textId="2492AB99" w:rsidR="00CD1A9F" w:rsidRPr="00784B28" w:rsidRDefault="00CD1A9F" w:rsidP="00784B28">
      <w:pPr>
        <w:spacing w:after="0" w:line="240" w:lineRule="auto"/>
        <w:jc w:val="both"/>
        <w:rPr>
          <w:rFonts w:ascii="Times New Roman" w:hAnsi="Times New Roman" w:cs="Times New Roman"/>
        </w:rPr>
      </w:pPr>
      <w:r w:rsidRPr="00784B28">
        <w:rPr>
          <w:rFonts w:ascii="Times New Roman" w:hAnsi="Times New Roman" w:cs="Times New Roman"/>
        </w:rPr>
        <w:t>Το αποθεματικό μετά την εν λόγω προτεινόμενη αναμόρφωση   θα ανέλθει στο ποσό των 25.231,65€.</w:t>
      </w:r>
    </w:p>
    <w:p w14:paraId="66D87AF1" w14:textId="77777777" w:rsidR="000429A4" w:rsidRPr="00784B28" w:rsidRDefault="000429A4" w:rsidP="00784B28">
      <w:pPr>
        <w:spacing w:after="0" w:line="240" w:lineRule="auto"/>
        <w:jc w:val="both"/>
        <w:rPr>
          <w:rFonts w:ascii="Times New Roman" w:eastAsiaTheme="minorEastAsia" w:hAnsi="Times New Roman" w:cs="Times New Roman"/>
          <w:b/>
          <w:bCs/>
          <w:lang w:eastAsia="el-GR"/>
        </w:rPr>
      </w:pPr>
      <w:r w:rsidRPr="00784B28">
        <w:rPr>
          <w:rFonts w:ascii="Times New Roman" w:eastAsiaTheme="minorEastAsia" w:hAnsi="Times New Roman" w:cs="Times New Roman"/>
          <w:b/>
          <w:bCs/>
          <w:lang w:eastAsia="el-GR"/>
        </w:rPr>
        <w:t xml:space="preserve">Επίσης μέσω της εν λόγω αναμόρφωσης επέρχεται-πραγματοποιείται  μεταβολή  του τεχνικού Προγράμματος έργων   (άρθρα </w:t>
      </w:r>
      <w:hyperlink r:id="rId7" w:tgtFrame="_blank" w:history="1">
        <w:r w:rsidRPr="00784B28">
          <w:rPr>
            <w:rFonts w:ascii="Times New Roman" w:eastAsiaTheme="minorEastAsia" w:hAnsi="Times New Roman" w:cs="Times New Roman"/>
            <w:b/>
            <w:bCs/>
            <w:lang w:eastAsia="el-GR"/>
          </w:rPr>
          <w:t>367</w:t>
        </w:r>
      </w:hyperlink>
      <w:r w:rsidRPr="00784B28">
        <w:rPr>
          <w:rFonts w:ascii="Times New Roman" w:eastAsiaTheme="minorEastAsia" w:hAnsi="Times New Roman" w:cs="Times New Roman"/>
          <w:b/>
          <w:bCs/>
          <w:lang w:eastAsia="el-GR"/>
        </w:rPr>
        <w:t xml:space="preserve"> και </w:t>
      </w:r>
      <w:hyperlink r:id="rId8" w:tgtFrame="_blank" w:history="1">
        <w:r w:rsidRPr="00784B28">
          <w:rPr>
            <w:rFonts w:ascii="Times New Roman" w:eastAsiaTheme="minorEastAsia" w:hAnsi="Times New Roman" w:cs="Times New Roman"/>
            <w:b/>
            <w:bCs/>
            <w:lang w:eastAsia="el-GR"/>
          </w:rPr>
          <w:t xml:space="preserve">373 </w:t>
        </w:r>
      </w:hyperlink>
      <w:r w:rsidRPr="00784B28">
        <w:rPr>
          <w:rFonts w:ascii="Times New Roman" w:eastAsiaTheme="minorEastAsia" w:hAnsi="Times New Roman" w:cs="Times New Roman"/>
          <w:b/>
          <w:bCs/>
          <w:lang w:eastAsia="el-GR"/>
        </w:rPr>
        <w:t>του ν. 5314/2026)</w:t>
      </w:r>
      <w:r w:rsidRPr="00784B28">
        <w:rPr>
          <w:rFonts w:ascii="Times New Roman" w:eastAsiaTheme="minorEastAsia" w:hAnsi="Times New Roman" w:cs="Times New Roman"/>
          <w:lang w:eastAsia="el-GR"/>
        </w:rPr>
        <w:t> </w:t>
      </w:r>
      <w:r w:rsidRPr="00784B28">
        <w:rPr>
          <w:rFonts w:ascii="Times New Roman" w:eastAsiaTheme="minorEastAsia" w:hAnsi="Times New Roman" w:cs="Times New Roman"/>
          <w:b/>
          <w:bCs/>
          <w:lang w:eastAsia="el-GR"/>
        </w:rPr>
        <w:t xml:space="preserve">  ως εξής  :</w:t>
      </w:r>
    </w:p>
    <w:p w14:paraId="19F15C33" w14:textId="4935145D" w:rsidR="000429A4" w:rsidRPr="00784B28" w:rsidRDefault="000429A4" w:rsidP="00784B28">
      <w:pPr>
        <w:spacing w:after="0" w:line="240" w:lineRule="auto"/>
        <w:jc w:val="both"/>
        <w:rPr>
          <w:rFonts w:ascii="Times New Roman" w:eastAsiaTheme="minorEastAsia" w:hAnsi="Times New Roman" w:cs="Times New Roman"/>
          <w:b/>
          <w:bCs/>
          <w:lang w:eastAsia="el-GR"/>
        </w:rPr>
      </w:pPr>
      <w:r w:rsidRPr="00784B28">
        <w:rPr>
          <w:rFonts w:ascii="Times New Roman" w:eastAsiaTheme="minorEastAsia" w:hAnsi="Times New Roman" w:cs="Times New Roman"/>
          <w:lang w:eastAsia="el-GR"/>
        </w:rPr>
        <w:t>Αύξηση της προϋπολογισθείσας δαπάνης του ενταγμένου έργου  με τίτλο</w:t>
      </w:r>
      <w:r w:rsidRPr="00784B28">
        <w:rPr>
          <w:rFonts w:ascii="Times New Roman" w:eastAsiaTheme="minorEastAsia" w:hAnsi="Times New Roman" w:cs="Times New Roman"/>
          <w:b/>
          <w:bCs/>
          <w:lang w:eastAsia="el-GR"/>
        </w:rPr>
        <w:t xml:space="preserve"> </w:t>
      </w:r>
      <w:r w:rsidRPr="00784B28">
        <w:rPr>
          <w:rFonts w:ascii="Times New Roman" w:hAnsi="Times New Roman" w:cs="Times New Roman"/>
        </w:rPr>
        <w:t xml:space="preserve">«ΚΤΙΡΙΑΚΕΣ ΕΓΚΑΤΑΣΤΑΣΕΙΣ ΚΑΙ ΔΙΑΜΟΡΦΩΣΗ ΠΕΡΙΒΑΛΛΟΝΤΑ ΧΩΡΟΥ ΙΠΠΙΚΟΥ ΚΕΝΤΡΟΥ ΑΝΔΡΑΒΙΔΑΣ( Χώρος Πολιτιστικών-Αθλητικών Εγκαταστάσεων)»- </w:t>
      </w:r>
      <w:r w:rsidRPr="00784B28">
        <w:rPr>
          <w:rFonts w:ascii="Times New Roman" w:eastAsiaTheme="minorEastAsia" w:hAnsi="Times New Roman" w:cs="Times New Roman"/>
          <w:b/>
          <w:bCs/>
          <w:lang w:eastAsia="el-GR"/>
        </w:rPr>
        <w:t xml:space="preserve">από </w:t>
      </w:r>
      <w:r w:rsidR="00575B98" w:rsidRPr="00784B28">
        <w:rPr>
          <w:rFonts w:ascii="Times New Roman" w:hAnsi="Times New Roman" w:cs="Times New Roman"/>
        </w:rPr>
        <w:t>587.039,99€  , στο ποσό των 669.340,00€  ,για τον λόγο ως αναλυτικά προαναφέρεται.</w:t>
      </w:r>
    </w:p>
    <w:p w14:paraId="2BB88353" w14:textId="77777777" w:rsidR="00CD1A9F" w:rsidRPr="00784B28" w:rsidRDefault="00CD1A9F" w:rsidP="00784B28">
      <w:pPr>
        <w:tabs>
          <w:tab w:val="left" w:pos="1064"/>
        </w:tabs>
        <w:spacing w:after="0" w:line="240" w:lineRule="auto"/>
        <w:jc w:val="both"/>
        <w:rPr>
          <w:rFonts w:ascii="Times New Roman" w:eastAsia="Times New Roman" w:hAnsi="Times New Roman" w:cs="Times New Roman"/>
          <w:b/>
          <w:lang w:eastAsia="el-GR"/>
        </w:rPr>
      </w:pPr>
    </w:p>
    <w:p w14:paraId="6092C92A" w14:textId="77777777" w:rsidR="00CD1A9F" w:rsidRPr="00784B28" w:rsidRDefault="00CD1A9F" w:rsidP="00784B28">
      <w:pPr>
        <w:tabs>
          <w:tab w:val="left" w:pos="1064"/>
        </w:tabs>
        <w:spacing w:after="0" w:line="240" w:lineRule="auto"/>
        <w:ind w:left="360"/>
        <w:jc w:val="both"/>
        <w:rPr>
          <w:rFonts w:ascii="Times New Roman" w:hAnsi="Times New Roman" w:cs="Times New Roman"/>
        </w:rPr>
      </w:pPr>
      <w:r w:rsidRPr="00784B28">
        <w:rPr>
          <w:rFonts w:ascii="Times New Roman" w:hAnsi="Times New Roman" w:cs="Times New Roman"/>
        </w:rPr>
        <w:t>Η Οικονομική Υπηρεσία εισηγείται  θετικά για την αναμόρφωση  ως αναλυτικά προαναφέρεται</w:t>
      </w:r>
    </w:p>
    <w:p w14:paraId="7A3C2B11" w14:textId="77777777" w:rsidR="00CD1A9F" w:rsidRPr="00784B28" w:rsidRDefault="00CD1A9F" w:rsidP="00784B28">
      <w:pPr>
        <w:tabs>
          <w:tab w:val="left" w:pos="1064"/>
        </w:tabs>
        <w:spacing w:after="0" w:line="240" w:lineRule="auto"/>
        <w:ind w:left="360"/>
        <w:jc w:val="both"/>
        <w:rPr>
          <w:rFonts w:ascii="Times New Roman" w:hAnsi="Times New Roman" w:cs="Times New Roman"/>
        </w:rPr>
      </w:pPr>
    </w:p>
    <w:tbl>
      <w:tblPr>
        <w:tblW w:w="10137" w:type="dxa"/>
        <w:jc w:val="center"/>
        <w:tblLook w:val="00A0" w:firstRow="1" w:lastRow="0" w:firstColumn="1" w:lastColumn="0" w:noHBand="0" w:noVBand="0"/>
      </w:tblPr>
      <w:tblGrid>
        <w:gridCol w:w="4820"/>
        <w:gridCol w:w="4961"/>
        <w:gridCol w:w="356"/>
      </w:tblGrid>
      <w:tr w:rsidR="00575B98" w:rsidRPr="00784B28" w14:paraId="0C76F5AB" w14:textId="77777777" w:rsidTr="00E73593">
        <w:trPr>
          <w:trHeight w:val="1611"/>
          <w:jc w:val="center"/>
        </w:trPr>
        <w:tc>
          <w:tcPr>
            <w:tcW w:w="4820" w:type="dxa"/>
            <w:hideMark/>
          </w:tcPr>
          <w:p w14:paraId="714D3112" w14:textId="77777777" w:rsidR="00CD1A9F" w:rsidRPr="00784B28" w:rsidRDefault="00CD1A9F" w:rsidP="00784B28">
            <w:pPr>
              <w:tabs>
                <w:tab w:val="left" w:pos="1064"/>
              </w:tabs>
              <w:spacing w:after="0" w:line="240" w:lineRule="auto"/>
              <w:ind w:left="360"/>
              <w:jc w:val="both"/>
              <w:rPr>
                <w:rFonts w:ascii="Times New Roman" w:hAnsi="Times New Roman" w:cs="Times New Roman"/>
                <w:b/>
                <w:bCs/>
              </w:rPr>
            </w:pPr>
            <w:r w:rsidRPr="00784B28">
              <w:rPr>
                <w:rFonts w:ascii="Times New Roman" w:hAnsi="Times New Roman" w:cs="Times New Roman"/>
                <w:b/>
                <w:bCs/>
              </w:rPr>
              <w:t xml:space="preserve">Η </w:t>
            </w:r>
            <w:proofErr w:type="spellStart"/>
            <w:r w:rsidRPr="00784B28">
              <w:rPr>
                <w:rFonts w:ascii="Times New Roman" w:hAnsi="Times New Roman" w:cs="Times New Roman"/>
                <w:b/>
                <w:bCs/>
              </w:rPr>
              <w:t>αναπλ</w:t>
            </w:r>
            <w:proofErr w:type="spellEnd"/>
            <w:r w:rsidRPr="00784B28">
              <w:rPr>
                <w:rFonts w:ascii="Times New Roman" w:hAnsi="Times New Roman" w:cs="Times New Roman"/>
                <w:b/>
                <w:bCs/>
              </w:rPr>
              <w:t>. προϊστάμενη Τμήματος Προϋπολογισμού</w:t>
            </w:r>
          </w:p>
        </w:tc>
        <w:tc>
          <w:tcPr>
            <w:tcW w:w="4961" w:type="dxa"/>
            <w:hideMark/>
          </w:tcPr>
          <w:p w14:paraId="39607028" w14:textId="77777777" w:rsidR="00CD1A9F" w:rsidRPr="00784B28" w:rsidRDefault="00CD1A9F" w:rsidP="00784B28">
            <w:pPr>
              <w:tabs>
                <w:tab w:val="left" w:pos="1064"/>
              </w:tabs>
              <w:spacing w:after="0" w:line="240" w:lineRule="auto"/>
              <w:ind w:left="360"/>
              <w:jc w:val="both"/>
              <w:rPr>
                <w:rFonts w:ascii="Times New Roman" w:hAnsi="Times New Roman" w:cs="Times New Roman"/>
                <w:b/>
                <w:bCs/>
              </w:rPr>
            </w:pPr>
            <w:r w:rsidRPr="00784B28">
              <w:rPr>
                <w:rFonts w:ascii="Times New Roman" w:hAnsi="Times New Roman" w:cs="Times New Roman"/>
                <w:b/>
                <w:bCs/>
              </w:rPr>
              <w:t xml:space="preserve">Η </w:t>
            </w:r>
            <w:proofErr w:type="spellStart"/>
            <w:r w:rsidRPr="00784B28">
              <w:rPr>
                <w:rFonts w:ascii="Times New Roman" w:hAnsi="Times New Roman" w:cs="Times New Roman"/>
                <w:b/>
                <w:bCs/>
              </w:rPr>
              <w:t>Αναπλ</w:t>
            </w:r>
            <w:proofErr w:type="spellEnd"/>
            <w:r w:rsidRPr="00784B28">
              <w:rPr>
                <w:rFonts w:ascii="Times New Roman" w:hAnsi="Times New Roman" w:cs="Times New Roman"/>
                <w:b/>
                <w:bCs/>
              </w:rPr>
              <w:t xml:space="preserve">. </w:t>
            </w:r>
            <w:proofErr w:type="spellStart"/>
            <w:r w:rsidRPr="00784B28">
              <w:rPr>
                <w:rFonts w:ascii="Times New Roman" w:hAnsi="Times New Roman" w:cs="Times New Roman"/>
                <w:b/>
                <w:bCs/>
              </w:rPr>
              <w:t>Προϊστ</w:t>
            </w:r>
            <w:proofErr w:type="spellEnd"/>
            <w:r w:rsidRPr="00784B28">
              <w:rPr>
                <w:rFonts w:ascii="Times New Roman" w:hAnsi="Times New Roman" w:cs="Times New Roman"/>
                <w:b/>
                <w:bCs/>
              </w:rPr>
              <w:t>. Διεύθυνσης Διοικητικών Οικονομικών Υπηρεσιών</w:t>
            </w:r>
          </w:p>
        </w:tc>
        <w:tc>
          <w:tcPr>
            <w:tcW w:w="356" w:type="dxa"/>
          </w:tcPr>
          <w:p w14:paraId="43BB88AC" w14:textId="77777777" w:rsidR="00CD1A9F" w:rsidRPr="00784B28" w:rsidRDefault="00CD1A9F" w:rsidP="00784B28">
            <w:pPr>
              <w:tabs>
                <w:tab w:val="left" w:pos="1064"/>
              </w:tabs>
              <w:spacing w:after="0" w:line="240" w:lineRule="auto"/>
              <w:ind w:left="360"/>
              <w:jc w:val="both"/>
              <w:rPr>
                <w:rFonts w:ascii="Times New Roman" w:hAnsi="Times New Roman" w:cs="Times New Roman"/>
                <w:b/>
                <w:bCs/>
              </w:rPr>
            </w:pPr>
          </w:p>
        </w:tc>
      </w:tr>
      <w:tr w:rsidR="00CD1A9F" w:rsidRPr="00784B28" w14:paraId="3B4A0495" w14:textId="77777777" w:rsidTr="00E73593">
        <w:trPr>
          <w:trHeight w:val="816"/>
          <w:jc w:val="center"/>
        </w:trPr>
        <w:tc>
          <w:tcPr>
            <w:tcW w:w="4820" w:type="dxa"/>
            <w:hideMark/>
          </w:tcPr>
          <w:p w14:paraId="4ABB6A07" w14:textId="77777777" w:rsidR="00CD1A9F" w:rsidRPr="00784B28" w:rsidRDefault="00CD1A9F" w:rsidP="00784B28">
            <w:pPr>
              <w:tabs>
                <w:tab w:val="left" w:pos="1064"/>
              </w:tabs>
              <w:spacing w:after="0" w:line="240" w:lineRule="auto"/>
              <w:ind w:left="360"/>
              <w:jc w:val="both"/>
              <w:rPr>
                <w:rFonts w:ascii="Times New Roman" w:hAnsi="Times New Roman" w:cs="Times New Roman"/>
                <w:b/>
                <w:bCs/>
              </w:rPr>
            </w:pPr>
            <w:r w:rsidRPr="00784B28">
              <w:rPr>
                <w:rFonts w:ascii="Times New Roman" w:hAnsi="Times New Roman" w:cs="Times New Roman"/>
                <w:b/>
                <w:bCs/>
              </w:rPr>
              <w:t>ΜΑΡΙΑ ΚΟΝΤΟΓΙΩΡΓΑ</w:t>
            </w:r>
          </w:p>
        </w:tc>
        <w:tc>
          <w:tcPr>
            <w:tcW w:w="4961" w:type="dxa"/>
            <w:hideMark/>
          </w:tcPr>
          <w:p w14:paraId="12DF5E45" w14:textId="77777777" w:rsidR="00CD1A9F" w:rsidRPr="00784B28" w:rsidRDefault="00CD1A9F" w:rsidP="00784B28">
            <w:pPr>
              <w:tabs>
                <w:tab w:val="left" w:pos="1064"/>
              </w:tabs>
              <w:spacing w:after="0" w:line="240" w:lineRule="auto"/>
              <w:ind w:left="360"/>
              <w:jc w:val="both"/>
              <w:rPr>
                <w:rFonts w:ascii="Times New Roman" w:hAnsi="Times New Roman" w:cs="Times New Roman"/>
                <w:b/>
                <w:bCs/>
              </w:rPr>
            </w:pPr>
            <w:r w:rsidRPr="00784B28">
              <w:rPr>
                <w:rFonts w:ascii="Times New Roman" w:hAnsi="Times New Roman" w:cs="Times New Roman"/>
                <w:b/>
                <w:bCs/>
              </w:rPr>
              <w:t>ΧΡΙΣΤΟΠΟΥΛΟΥ ΙΟΥΛΙΑ</w:t>
            </w:r>
          </w:p>
        </w:tc>
        <w:tc>
          <w:tcPr>
            <w:tcW w:w="356" w:type="dxa"/>
          </w:tcPr>
          <w:p w14:paraId="1E303ABC" w14:textId="77777777" w:rsidR="00CD1A9F" w:rsidRPr="00784B28" w:rsidRDefault="00CD1A9F" w:rsidP="00784B28">
            <w:pPr>
              <w:tabs>
                <w:tab w:val="left" w:pos="1064"/>
              </w:tabs>
              <w:spacing w:after="0" w:line="240" w:lineRule="auto"/>
              <w:ind w:left="360"/>
              <w:jc w:val="both"/>
              <w:rPr>
                <w:rFonts w:ascii="Times New Roman" w:hAnsi="Times New Roman" w:cs="Times New Roman"/>
                <w:b/>
                <w:bCs/>
              </w:rPr>
            </w:pPr>
          </w:p>
        </w:tc>
      </w:tr>
    </w:tbl>
    <w:p w14:paraId="591C4547" w14:textId="77777777" w:rsidR="00CD1A9F" w:rsidRPr="00784B28" w:rsidRDefault="00CD1A9F" w:rsidP="00784B28">
      <w:pPr>
        <w:spacing w:after="0" w:line="240" w:lineRule="auto"/>
        <w:jc w:val="both"/>
        <w:rPr>
          <w:rFonts w:ascii="Times New Roman" w:hAnsi="Times New Roman" w:cs="Times New Roman"/>
        </w:rPr>
      </w:pPr>
    </w:p>
    <w:sectPr w:rsidR="00CD1A9F" w:rsidRPr="00784B2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0FD3C" w14:textId="77777777" w:rsidR="00DF1DAB" w:rsidRDefault="00DF1DAB" w:rsidP="00575B98">
      <w:pPr>
        <w:spacing w:after="0" w:line="240" w:lineRule="auto"/>
      </w:pPr>
      <w:r>
        <w:separator/>
      </w:r>
    </w:p>
  </w:endnote>
  <w:endnote w:type="continuationSeparator" w:id="0">
    <w:p w14:paraId="6D8DCD4C" w14:textId="77777777" w:rsidR="00DF1DAB" w:rsidRDefault="00DF1DAB" w:rsidP="00575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NewRoman">
    <w:panose1 w:val="00000000000000000000"/>
    <w:charset w:val="80"/>
    <w:family w:val="auto"/>
    <w:notTrueType/>
    <w:pitch w:val="default"/>
    <w:sig w:usb0="00000081" w:usb1="08070000" w:usb2="00000010" w:usb3="00000000" w:csb0="0002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945451"/>
      <w:docPartObj>
        <w:docPartGallery w:val="Page Numbers (Bottom of Page)"/>
        <w:docPartUnique/>
      </w:docPartObj>
    </w:sdtPr>
    <w:sdtContent>
      <w:p w14:paraId="1A2D571D" w14:textId="686209AE" w:rsidR="00575B98" w:rsidRDefault="00575B98">
        <w:pPr>
          <w:pStyle w:val="ab"/>
          <w:jc w:val="center"/>
        </w:pPr>
        <w:r>
          <w:fldChar w:fldCharType="begin"/>
        </w:r>
        <w:r>
          <w:instrText>PAGE   \* MERGEFORMAT</w:instrText>
        </w:r>
        <w:r>
          <w:fldChar w:fldCharType="separate"/>
        </w:r>
        <w:r>
          <w:t>2</w:t>
        </w:r>
        <w:r>
          <w:fldChar w:fldCharType="end"/>
        </w:r>
      </w:p>
    </w:sdtContent>
  </w:sdt>
  <w:p w14:paraId="016668E9" w14:textId="77777777" w:rsidR="00575B98" w:rsidRDefault="00575B9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1F0F3" w14:textId="77777777" w:rsidR="00DF1DAB" w:rsidRDefault="00DF1DAB" w:rsidP="00575B98">
      <w:pPr>
        <w:spacing w:after="0" w:line="240" w:lineRule="auto"/>
      </w:pPr>
      <w:r>
        <w:separator/>
      </w:r>
    </w:p>
  </w:footnote>
  <w:footnote w:type="continuationSeparator" w:id="0">
    <w:p w14:paraId="1938C36E" w14:textId="77777777" w:rsidR="00DF1DAB" w:rsidRDefault="00DF1DAB" w:rsidP="00575B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61"/>
    <w:rsid w:val="00022AF0"/>
    <w:rsid w:val="00024EF6"/>
    <w:rsid w:val="000429A4"/>
    <w:rsid w:val="00043E32"/>
    <w:rsid w:val="000B554D"/>
    <w:rsid w:val="000D2E35"/>
    <w:rsid w:val="000F6D6E"/>
    <w:rsid w:val="0010340C"/>
    <w:rsid w:val="00103840"/>
    <w:rsid w:val="001070C4"/>
    <w:rsid w:val="00156DD8"/>
    <w:rsid w:val="0018120D"/>
    <w:rsid w:val="001913A6"/>
    <w:rsid w:val="001A14DD"/>
    <w:rsid w:val="001E00BD"/>
    <w:rsid w:val="00212C88"/>
    <w:rsid w:val="00260A50"/>
    <w:rsid w:val="002B0945"/>
    <w:rsid w:val="002E0EC3"/>
    <w:rsid w:val="0030187E"/>
    <w:rsid w:val="00301A41"/>
    <w:rsid w:val="003246D5"/>
    <w:rsid w:val="003347FD"/>
    <w:rsid w:val="00341AE7"/>
    <w:rsid w:val="0039168B"/>
    <w:rsid w:val="003B0246"/>
    <w:rsid w:val="003B1C9B"/>
    <w:rsid w:val="003C10C0"/>
    <w:rsid w:val="003C4375"/>
    <w:rsid w:val="00414CC1"/>
    <w:rsid w:val="00426122"/>
    <w:rsid w:val="00447A7E"/>
    <w:rsid w:val="004648DA"/>
    <w:rsid w:val="0047040D"/>
    <w:rsid w:val="004742D9"/>
    <w:rsid w:val="00482D8A"/>
    <w:rsid w:val="00495878"/>
    <w:rsid w:val="004B275E"/>
    <w:rsid w:val="004C2247"/>
    <w:rsid w:val="004C477F"/>
    <w:rsid w:val="004D3FAA"/>
    <w:rsid w:val="004F5B35"/>
    <w:rsid w:val="00503EB6"/>
    <w:rsid w:val="00512E84"/>
    <w:rsid w:val="005254EB"/>
    <w:rsid w:val="00535AD2"/>
    <w:rsid w:val="00535CC5"/>
    <w:rsid w:val="00537F4E"/>
    <w:rsid w:val="0054157E"/>
    <w:rsid w:val="00551301"/>
    <w:rsid w:val="005528E9"/>
    <w:rsid w:val="00575B98"/>
    <w:rsid w:val="00580C91"/>
    <w:rsid w:val="00581F61"/>
    <w:rsid w:val="005919C6"/>
    <w:rsid w:val="005A4D01"/>
    <w:rsid w:val="005C7ABD"/>
    <w:rsid w:val="005E1D0F"/>
    <w:rsid w:val="005E2334"/>
    <w:rsid w:val="005E7CF1"/>
    <w:rsid w:val="005F3ECE"/>
    <w:rsid w:val="00603BAC"/>
    <w:rsid w:val="00604879"/>
    <w:rsid w:val="00657CD8"/>
    <w:rsid w:val="006626C4"/>
    <w:rsid w:val="00673592"/>
    <w:rsid w:val="00687E3D"/>
    <w:rsid w:val="006913D9"/>
    <w:rsid w:val="006A3541"/>
    <w:rsid w:val="006D01C9"/>
    <w:rsid w:val="006F3A1A"/>
    <w:rsid w:val="00716755"/>
    <w:rsid w:val="007339C9"/>
    <w:rsid w:val="00753AAB"/>
    <w:rsid w:val="00761BC7"/>
    <w:rsid w:val="00766C2F"/>
    <w:rsid w:val="00784B28"/>
    <w:rsid w:val="00796F1F"/>
    <w:rsid w:val="007E0041"/>
    <w:rsid w:val="007E2C23"/>
    <w:rsid w:val="007E69DF"/>
    <w:rsid w:val="007F47F3"/>
    <w:rsid w:val="008005E4"/>
    <w:rsid w:val="008721AC"/>
    <w:rsid w:val="008A3D16"/>
    <w:rsid w:val="008C6639"/>
    <w:rsid w:val="008E73C3"/>
    <w:rsid w:val="00900D48"/>
    <w:rsid w:val="0095544E"/>
    <w:rsid w:val="00A41361"/>
    <w:rsid w:val="00A4148A"/>
    <w:rsid w:val="00A70896"/>
    <w:rsid w:val="00AA19A0"/>
    <w:rsid w:val="00B209FB"/>
    <w:rsid w:val="00B21752"/>
    <w:rsid w:val="00B341FA"/>
    <w:rsid w:val="00B45FC1"/>
    <w:rsid w:val="00B707CA"/>
    <w:rsid w:val="00B77CA6"/>
    <w:rsid w:val="00B91A80"/>
    <w:rsid w:val="00BE720A"/>
    <w:rsid w:val="00BF1FBB"/>
    <w:rsid w:val="00C0738D"/>
    <w:rsid w:val="00C12C9F"/>
    <w:rsid w:val="00C208F2"/>
    <w:rsid w:val="00C804BA"/>
    <w:rsid w:val="00CA05C8"/>
    <w:rsid w:val="00CB14C1"/>
    <w:rsid w:val="00CD1A9F"/>
    <w:rsid w:val="00D157C1"/>
    <w:rsid w:val="00D3676F"/>
    <w:rsid w:val="00D56E43"/>
    <w:rsid w:val="00D82E42"/>
    <w:rsid w:val="00DA6F94"/>
    <w:rsid w:val="00DF1DAB"/>
    <w:rsid w:val="00DF69D5"/>
    <w:rsid w:val="00E2010C"/>
    <w:rsid w:val="00E315EC"/>
    <w:rsid w:val="00E3212C"/>
    <w:rsid w:val="00E33A54"/>
    <w:rsid w:val="00E33FAA"/>
    <w:rsid w:val="00E622B7"/>
    <w:rsid w:val="00E8564A"/>
    <w:rsid w:val="00EB788F"/>
    <w:rsid w:val="00EE6AA3"/>
    <w:rsid w:val="00F66286"/>
    <w:rsid w:val="00F72D0D"/>
    <w:rsid w:val="00F75CE9"/>
    <w:rsid w:val="00F77027"/>
    <w:rsid w:val="00FB2A2D"/>
    <w:rsid w:val="00FB7881"/>
    <w:rsid w:val="00FE3714"/>
    <w:rsid w:val="00FF5F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B316"/>
  <w15:chartTrackingRefBased/>
  <w15:docId w15:val="{3834D979-D64D-4B00-86E6-F40673F3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945"/>
    <w:pPr>
      <w:spacing w:line="252" w:lineRule="auto"/>
    </w:pPr>
    <w:rPr>
      <w:kern w:val="0"/>
      <w14:ligatures w14:val="none"/>
    </w:rPr>
  </w:style>
  <w:style w:type="paragraph" w:styleId="1">
    <w:name w:val="heading 1"/>
    <w:basedOn w:val="a"/>
    <w:next w:val="a"/>
    <w:link w:val="1Char"/>
    <w:uiPriority w:val="9"/>
    <w:qFormat/>
    <w:rsid w:val="00A4136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A4136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A41361"/>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A41361"/>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Char"/>
    <w:uiPriority w:val="9"/>
    <w:semiHidden/>
    <w:unhideWhenUsed/>
    <w:qFormat/>
    <w:rsid w:val="00A41361"/>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Char"/>
    <w:uiPriority w:val="9"/>
    <w:semiHidden/>
    <w:unhideWhenUsed/>
    <w:qFormat/>
    <w:rsid w:val="00A41361"/>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A41361"/>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A41361"/>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A41361"/>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4136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4136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4136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4136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4136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413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413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413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41361"/>
    <w:rPr>
      <w:rFonts w:eastAsiaTheme="majorEastAsia" w:cstheme="majorBidi"/>
      <w:color w:val="272727" w:themeColor="text1" w:themeTint="D8"/>
    </w:rPr>
  </w:style>
  <w:style w:type="paragraph" w:styleId="a3">
    <w:name w:val="Title"/>
    <w:basedOn w:val="a"/>
    <w:next w:val="a"/>
    <w:link w:val="Char"/>
    <w:uiPriority w:val="10"/>
    <w:qFormat/>
    <w:rsid w:val="00A4136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Τίτλος Char"/>
    <w:basedOn w:val="a0"/>
    <w:link w:val="a3"/>
    <w:uiPriority w:val="10"/>
    <w:rsid w:val="00A413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41361"/>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Char0">
    <w:name w:val="Υπότιτλος Char"/>
    <w:basedOn w:val="a0"/>
    <w:link w:val="a4"/>
    <w:uiPriority w:val="11"/>
    <w:rsid w:val="00A413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41361"/>
    <w:pPr>
      <w:spacing w:before="160" w:line="259" w:lineRule="auto"/>
      <w:jc w:val="center"/>
    </w:pPr>
    <w:rPr>
      <w:i/>
      <w:iCs/>
      <w:color w:val="404040" w:themeColor="text1" w:themeTint="BF"/>
      <w:kern w:val="2"/>
      <w14:ligatures w14:val="standardContextual"/>
    </w:rPr>
  </w:style>
  <w:style w:type="character" w:customStyle="1" w:styleId="Char1">
    <w:name w:val="Απόσπασμα Char"/>
    <w:basedOn w:val="a0"/>
    <w:link w:val="a5"/>
    <w:uiPriority w:val="29"/>
    <w:rsid w:val="00A41361"/>
    <w:rPr>
      <w:i/>
      <w:iCs/>
      <w:color w:val="404040" w:themeColor="text1" w:themeTint="BF"/>
    </w:rPr>
  </w:style>
  <w:style w:type="paragraph" w:styleId="a6">
    <w:name w:val="List Paragraph"/>
    <w:basedOn w:val="a"/>
    <w:uiPriority w:val="34"/>
    <w:qFormat/>
    <w:rsid w:val="00A41361"/>
    <w:pPr>
      <w:spacing w:line="259" w:lineRule="auto"/>
      <w:ind w:left="720"/>
      <w:contextualSpacing/>
    </w:pPr>
    <w:rPr>
      <w:kern w:val="2"/>
      <w14:ligatures w14:val="standardContextual"/>
    </w:rPr>
  </w:style>
  <w:style w:type="character" w:styleId="a7">
    <w:name w:val="Intense Emphasis"/>
    <w:basedOn w:val="a0"/>
    <w:uiPriority w:val="21"/>
    <w:qFormat/>
    <w:rsid w:val="00A41361"/>
    <w:rPr>
      <w:i/>
      <w:iCs/>
      <w:color w:val="2F5496" w:themeColor="accent1" w:themeShade="BF"/>
    </w:rPr>
  </w:style>
  <w:style w:type="paragraph" w:styleId="a8">
    <w:name w:val="Intense Quote"/>
    <w:basedOn w:val="a"/>
    <w:next w:val="a"/>
    <w:link w:val="Char2"/>
    <w:uiPriority w:val="30"/>
    <w:qFormat/>
    <w:rsid w:val="00A4136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Char2">
    <w:name w:val="Έντονο απόσπ. Char"/>
    <w:basedOn w:val="a0"/>
    <w:link w:val="a8"/>
    <w:uiPriority w:val="30"/>
    <w:rsid w:val="00A41361"/>
    <w:rPr>
      <w:i/>
      <w:iCs/>
      <w:color w:val="2F5496" w:themeColor="accent1" w:themeShade="BF"/>
    </w:rPr>
  </w:style>
  <w:style w:type="character" w:styleId="a9">
    <w:name w:val="Intense Reference"/>
    <w:basedOn w:val="a0"/>
    <w:uiPriority w:val="32"/>
    <w:qFormat/>
    <w:rsid w:val="00A41361"/>
    <w:rPr>
      <w:b/>
      <w:bCs/>
      <w:smallCaps/>
      <w:color w:val="2F5496" w:themeColor="accent1" w:themeShade="BF"/>
      <w:spacing w:val="5"/>
    </w:rPr>
  </w:style>
  <w:style w:type="paragraph" w:customStyle="1" w:styleId="Default">
    <w:name w:val="Default"/>
    <w:uiPriority w:val="99"/>
    <w:rsid w:val="00E2010C"/>
    <w:pPr>
      <w:autoSpaceDE w:val="0"/>
      <w:autoSpaceDN w:val="0"/>
      <w:adjustRightInd w:val="0"/>
      <w:spacing w:after="0" w:line="240" w:lineRule="auto"/>
    </w:pPr>
    <w:rPr>
      <w:rFonts w:ascii="Tahoma" w:eastAsia="Times New Roman" w:hAnsi="Tahoma" w:cs="Tahoma"/>
      <w:color w:val="000000"/>
      <w:kern w:val="0"/>
      <w:sz w:val="24"/>
      <w:szCs w:val="24"/>
      <w:lang w:eastAsia="el-GR"/>
      <w14:ligatures w14:val="none"/>
    </w:rPr>
  </w:style>
  <w:style w:type="paragraph" w:styleId="aa">
    <w:name w:val="header"/>
    <w:basedOn w:val="a"/>
    <w:link w:val="Char3"/>
    <w:uiPriority w:val="99"/>
    <w:unhideWhenUsed/>
    <w:rsid w:val="00575B98"/>
    <w:pPr>
      <w:tabs>
        <w:tab w:val="center" w:pos="4153"/>
        <w:tab w:val="right" w:pos="8306"/>
      </w:tabs>
      <w:spacing w:after="0" w:line="240" w:lineRule="auto"/>
    </w:pPr>
  </w:style>
  <w:style w:type="character" w:customStyle="1" w:styleId="Char3">
    <w:name w:val="Κεφαλίδα Char"/>
    <w:basedOn w:val="a0"/>
    <w:link w:val="aa"/>
    <w:uiPriority w:val="99"/>
    <w:rsid w:val="00575B98"/>
    <w:rPr>
      <w:kern w:val="0"/>
      <w14:ligatures w14:val="none"/>
    </w:rPr>
  </w:style>
  <w:style w:type="paragraph" w:styleId="ab">
    <w:name w:val="footer"/>
    <w:basedOn w:val="a"/>
    <w:link w:val="Char4"/>
    <w:uiPriority w:val="99"/>
    <w:unhideWhenUsed/>
    <w:rsid w:val="00575B98"/>
    <w:pPr>
      <w:tabs>
        <w:tab w:val="center" w:pos="4153"/>
        <w:tab w:val="right" w:pos="8306"/>
      </w:tabs>
      <w:spacing w:after="0" w:line="240" w:lineRule="auto"/>
    </w:pPr>
  </w:style>
  <w:style w:type="character" w:customStyle="1" w:styleId="Char4">
    <w:name w:val="Υποσέλιδο Char"/>
    <w:basedOn w:val="a0"/>
    <w:link w:val="ab"/>
    <w:uiPriority w:val="99"/>
    <w:rsid w:val="00575B9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ac%cf%81%ce%b8%cf%81%ce%bf-373-%ce%b1%ce%bd%ce%b1%ce%bc%cf%8c%cf%81%cf%86%cf%89%cf%83%ce%b7-%cf%80%cf%81%ce%bf%cf%8b%cf%80%ce%bf%ce%bb%ce%bf%ce%b3%ce%b9%cf%83%ce%bc%ce%bf%cf%8d/" TargetMode="External"/><Relationship Id="rId3" Type="http://schemas.openxmlformats.org/officeDocument/2006/relationships/settings" Target="settings.xml"/><Relationship Id="rId7" Type="http://schemas.openxmlformats.org/officeDocument/2006/relationships/hyperlink" Target="https://dimosnet.gr/blog/laws/%ce%ac%cf%81%ce%b8%cf%81%ce%bf-367-%ce%b3%ce%b5%ce%bd%ce%b9%ce%ba%cf%8c-%ce%ba%ce%b1%ce%b9-%ce%b5%ce%b9%ce%b4%ce%b9%ce%ba%ce%ac-%ce%b1%cf%80%ce%bf%ce%b8%ce%b5%ce%bc%ce%b1%cf%84%ce%b9%ce%ba%ce%ac-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F6DFC-06EA-4D88-92B7-C70A8C4A9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7</Pages>
  <Words>2537</Words>
  <Characters>13704</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2026-09-25T08:36:00Z</dcterms:created>
  <dcterms:modified xsi:type="dcterms:W3CDTF">2026-09-28T09:25:00Z</dcterms:modified>
</cp:coreProperties>
</file>